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78E3" w:rsidRPr="009F167A" w:rsidRDefault="00F43002" w:rsidP="004B78E3">
      <w:pPr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  <w:r w:rsidRPr="009F167A">
        <w:rPr>
          <w:rFonts w:ascii="Arial" w:hAnsi="Arial" w:cs="Arial"/>
          <w:sz w:val="24"/>
          <w:szCs w:val="24"/>
        </w:rPr>
        <w:t>Títul</w:t>
      </w:r>
      <w:r w:rsidR="004B78E3" w:rsidRPr="009F167A">
        <w:rPr>
          <w:rFonts w:ascii="Arial" w:hAnsi="Arial" w:cs="Arial"/>
          <w:sz w:val="24"/>
          <w:szCs w:val="24"/>
        </w:rPr>
        <w:t xml:space="preserve">o: </w:t>
      </w:r>
      <w:proofErr w:type="spellStart"/>
      <w:r w:rsidR="004B78E3" w:rsidRPr="009F167A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Inventario_Inventario</w:t>
      </w:r>
      <w:proofErr w:type="spellEnd"/>
      <w:r w:rsidR="004B78E3" w:rsidRPr="009F167A">
        <w:rPr>
          <w:rFonts w:ascii="Arial" w:eastAsia="Times New Roman" w:hAnsi="Arial" w:cs="Arial"/>
          <w:color w:val="000000"/>
          <w:sz w:val="24"/>
          <w:szCs w:val="24"/>
          <w:lang w:eastAsia="es-MX"/>
        </w:rPr>
        <w:t xml:space="preserve"> de bienes inmuebles</w:t>
      </w:r>
    </w:p>
    <w:p w:rsidR="00197290" w:rsidRPr="009F167A" w:rsidRDefault="00282737">
      <w:pPr>
        <w:rPr>
          <w:rFonts w:ascii="Arial" w:hAnsi="Arial" w:cs="Arial"/>
          <w:sz w:val="24"/>
          <w:szCs w:val="24"/>
        </w:rPr>
      </w:pPr>
    </w:p>
    <w:p w:rsidR="004B78E3" w:rsidRPr="009F167A" w:rsidRDefault="00F43002" w:rsidP="004B78E3">
      <w:pPr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  <w:r w:rsidRPr="009F167A">
        <w:rPr>
          <w:rFonts w:ascii="Arial" w:hAnsi="Arial" w:cs="Arial"/>
          <w:sz w:val="24"/>
          <w:szCs w:val="24"/>
        </w:rPr>
        <w:t xml:space="preserve">Formato: </w:t>
      </w:r>
      <w:r w:rsidR="004B78E3" w:rsidRPr="009F167A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LTAIPSLP84XLID</w:t>
      </w:r>
    </w:p>
    <w:p w:rsidR="00F43002" w:rsidRPr="009F167A" w:rsidRDefault="00F43002">
      <w:pPr>
        <w:rPr>
          <w:rFonts w:ascii="Arial" w:hAnsi="Arial" w:cs="Arial"/>
          <w:sz w:val="24"/>
          <w:szCs w:val="24"/>
        </w:rPr>
      </w:pPr>
    </w:p>
    <w:p w:rsidR="00C00E7D" w:rsidRPr="009F167A" w:rsidRDefault="00C00E7D" w:rsidP="0002663F">
      <w:pPr>
        <w:jc w:val="both"/>
        <w:rPr>
          <w:rFonts w:ascii="Arial" w:hAnsi="Arial" w:cs="Arial"/>
          <w:sz w:val="24"/>
          <w:szCs w:val="24"/>
        </w:rPr>
      </w:pPr>
      <w:r w:rsidRPr="009F167A">
        <w:rPr>
          <w:rFonts w:ascii="Arial" w:hAnsi="Arial" w:cs="Arial"/>
          <w:sz w:val="24"/>
          <w:szCs w:val="24"/>
        </w:rPr>
        <w:t xml:space="preserve">Nota: </w:t>
      </w:r>
    </w:p>
    <w:p w:rsidR="00F43002" w:rsidRPr="009F167A" w:rsidRDefault="007F1C46" w:rsidP="0002663F">
      <w:pPr>
        <w:jc w:val="both"/>
        <w:rPr>
          <w:rFonts w:ascii="Arial" w:hAnsi="Arial" w:cs="Arial"/>
          <w:sz w:val="24"/>
          <w:szCs w:val="24"/>
        </w:rPr>
      </w:pPr>
      <w:r w:rsidRPr="009F167A">
        <w:rPr>
          <w:rFonts w:ascii="Arial" w:hAnsi="Arial" w:cs="Arial"/>
          <w:sz w:val="24"/>
          <w:szCs w:val="24"/>
        </w:rPr>
        <w:t xml:space="preserve">El Sindicato Único </w:t>
      </w:r>
      <w:r w:rsidR="00C00E7D" w:rsidRPr="009F167A">
        <w:rPr>
          <w:rFonts w:ascii="Arial" w:hAnsi="Arial" w:cs="Arial"/>
          <w:sz w:val="24"/>
          <w:szCs w:val="24"/>
        </w:rPr>
        <w:t xml:space="preserve">de Trabajadores del </w:t>
      </w:r>
      <w:r w:rsidR="004B78E3" w:rsidRPr="009F167A">
        <w:rPr>
          <w:rFonts w:ascii="Arial" w:hAnsi="Arial" w:cs="Arial"/>
          <w:sz w:val="24"/>
          <w:szCs w:val="24"/>
        </w:rPr>
        <w:t>C</w:t>
      </w:r>
      <w:r w:rsidR="00DD5D1A" w:rsidRPr="009F167A">
        <w:rPr>
          <w:rFonts w:ascii="Arial" w:hAnsi="Arial" w:cs="Arial"/>
          <w:sz w:val="24"/>
          <w:szCs w:val="24"/>
        </w:rPr>
        <w:t xml:space="preserve">olegio de </w:t>
      </w:r>
      <w:r w:rsidR="004B78E3" w:rsidRPr="009F167A">
        <w:rPr>
          <w:rFonts w:ascii="Arial" w:hAnsi="Arial" w:cs="Arial"/>
          <w:sz w:val="24"/>
          <w:szCs w:val="24"/>
        </w:rPr>
        <w:t>E</w:t>
      </w:r>
      <w:r w:rsidR="00DD5D1A" w:rsidRPr="009F167A">
        <w:rPr>
          <w:rFonts w:ascii="Arial" w:hAnsi="Arial" w:cs="Arial"/>
          <w:sz w:val="24"/>
          <w:szCs w:val="24"/>
        </w:rPr>
        <w:t xml:space="preserve">studios </w:t>
      </w:r>
      <w:r w:rsidR="004B78E3" w:rsidRPr="009F167A">
        <w:rPr>
          <w:rFonts w:ascii="Arial" w:hAnsi="Arial" w:cs="Arial"/>
          <w:sz w:val="24"/>
          <w:szCs w:val="24"/>
        </w:rPr>
        <w:t>C</w:t>
      </w:r>
      <w:r w:rsidR="00DD5D1A" w:rsidRPr="009F167A">
        <w:rPr>
          <w:rFonts w:ascii="Arial" w:hAnsi="Arial" w:cs="Arial"/>
          <w:sz w:val="24"/>
          <w:szCs w:val="24"/>
        </w:rPr>
        <w:t xml:space="preserve">ientíficos y </w:t>
      </w:r>
      <w:r w:rsidR="004B78E3" w:rsidRPr="009F167A">
        <w:rPr>
          <w:rFonts w:ascii="Arial" w:hAnsi="Arial" w:cs="Arial"/>
          <w:sz w:val="24"/>
          <w:szCs w:val="24"/>
        </w:rPr>
        <w:t>T</w:t>
      </w:r>
      <w:r w:rsidR="00DD5D1A" w:rsidRPr="009F167A">
        <w:rPr>
          <w:rFonts w:ascii="Arial" w:hAnsi="Arial" w:cs="Arial"/>
          <w:sz w:val="24"/>
          <w:szCs w:val="24"/>
        </w:rPr>
        <w:t xml:space="preserve">ecnológicos del Estado de San Luis Potosí </w:t>
      </w:r>
      <w:r w:rsidR="00F43002" w:rsidRPr="009F167A">
        <w:rPr>
          <w:rFonts w:ascii="Arial" w:hAnsi="Arial" w:cs="Arial"/>
          <w:sz w:val="24"/>
          <w:szCs w:val="24"/>
        </w:rPr>
        <w:t>no posee bienes inmuebles en propiedad</w:t>
      </w:r>
      <w:r w:rsidR="004B78E3" w:rsidRPr="009F167A">
        <w:rPr>
          <w:rFonts w:ascii="Arial" w:hAnsi="Arial" w:cs="Arial"/>
          <w:sz w:val="24"/>
          <w:szCs w:val="24"/>
        </w:rPr>
        <w:t xml:space="preserve">, por </w:t>
      </w:r>
      <w:r w:rsidR="001614F8" w:rsidRPr="009F167A">
        <w:rPr>
          <w:rFonts w:ascii="Arial" w:hAnsi="Arial" w:cs="Arial"/>
          <w:sz w:val="24"/>
          <w:szCs w:val="24"/>
        </w:rPr>
        <w:t>tanto,</w:t>
      </w:r>
      <w:r w:rsidR="004B78E3" w:rsidRPr="009F167A">
        <w:rPr>
          <w:rFonts w:ascii="Arial" w:hAnsi="Arial" w:cs="Arial"/>
          <w:sz w:val="24"/>
          <w:szCs w:val="24"/>
        </w:rPr>
        <w:t xml:space="preserve"> no </w:t>
      </w:r>
      <w:r w:rsidR="005E6B77">
        <w:rPr>
          <w:rFonts w:ascii="Arial" w:hAnsi="Arial" w:cs="Arial"/>
          <w:sz w:val="24"/>
          <w:szCs w:val="24"/>
        </w:rPr>
        <w:t xml:space="preserve">se </w:t>
      </w:r>
      <w:r w:rsidR="00C539BA">
        <w:rPr>
          <w:rFonts w:ascii="Arial" w:hAnsi="Arial" w:cs="Arial"/>
          <w:sz w:val="24"/>
          <w:szCs w:val="24"/>
        </w:rPr>
        <w:t xml:space="preserve">genera </w:t>
      </w:r>
      <w:r w:rsidR="00C539BA" w:rsidRPr="009F167A">
        <w:rPr>
          <w:rFonts w:ascii="Arial" w:hAnsi="Arial" w:cs="Arial"/>
          <w:sz w:val="24"/>
          <w:szCs w:val="24"/>
        </w:rPr>
        <w:t>información</w:t>
      </w:r>
      <w:r w:rsidR="005E6B77">
        <w:rPr>
          <w:rFonts w:ascii="Arial" w:hAnsi="Arial" w:cs="Arial"/>
          <w:sz w:val="24"/>
          <w:szCs w:val="24"/>
        </w:rPr>
        <w:t xml:space="preserve"> registrad</w:t>
      </w:r>
      <w:r w:rsidR="00C539BA">
        <w:rPr>
          <w:rFonts w:ascii="Arial" w:hAnsi="Arial" w:cs="Arial"/>
          <w:sz w:val="24"/>
          <w:szCs w:val="24"/>
        </w:rPr>
        <w:t>a</w:t>
      </w:r>
      <w:r w:rsidR="005E6B77">
        <w:rPr>
          <w:rFonts w:ascii="Arial" w:hAnsi="Arial" w:cs="Arial"/>
          <w:sz w:val="24"/>
          <w:szCs w:val="24"/>
        </w:rPr>
        <w:t xml:space="preserve"> en el </w:t>
      </w:r>
      <w:r w:rsidR="004B78E3" w:rsidRPr="009F167A">
        <w:rPr>
          <w:rFonts w:ascii="Arial" w:hAnsi="Arial" w:cs="Arial"/>
          <w:sz w:val="24"/>
          <w:szCs w:val="24"/>
        </w:rPr>
        <w:t>sistema de información inmobiliaria</w:t>
      </w:r>
      <w:r w:rsidR="00F43002" w:rsidRPr="009F167A">
        <w:rPr>
          <w:rFonts w:ascii="Arial" w:hAnsi="Arial" w:cs="Arial"/>
          <w:sz w:val="24"/>
          <w:szCs w:val="24"/>
        </w:rPr>
        <w:t xml:space="preserve">. </w:t>
      </w:r>
    </w:p>
    <w:p w:rsidR="000E49B2" w:rsidRPr="00600BCF" w:rsidRDefault="000E49B2">
      <w:pPr>
        <w:rPr>
          <w:rFonts w:cstheme="minorHAnsi"/>
          <w:sz w:val="24"/>
          <w:szCs w:val="24"/>
        </w:rPr>
      </w:pPr>
      <w:bookmarkStart w:id="0" w:name="_GoBack"/>
      <w:bookmarkEnd w:id="0"/>
    </w:p>
    <w:sectPr w:rsidR="000E49B2" w:rsidRPr="00600BC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82737" w:rsidRDefault="00282737" w:rsidP="00F43002">
      <w:pPr>
        <w:spacing w:after="0" w:line="240" w:lineRule="auto"/>
      </w:pPr>
      <w:r>
        <w:separator/>
      </w:r>
    </w:p>
  </w:endnote>
  <w:endnote w:type="continuationSeparator" w:id="0">
    <w:p w:rsidR="00282737" w:rsidRDefault="00282737" w:rsidP="00F430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82737" w:rsidRDefault="00282737" w:rsidP="00F43002">
      <w:pPr>
        <w:spacing w:after="0" w:line="240" w:lineRule="auto"/>
      </w:pPr>
      <w:r>
        <w:separator/>
      </w:r>
    </w:p>
  </w:footnote>
  <w:footnote w:type="continuationSeparator" w:id="0">
    <w:p w:rsidR="00282737" w:rsidRDefault="00282737" w:rsidP="00F4300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3002"/>
    <w:rsid w:val="00010E18"/>
    <w:rsid w:val="0002663F"/>
    <w:rsid w:val="00026BA7"/>
    <w:rsid w:val="000E49B2"/>
    <w:rsid w:val="001614F8"/>
    <w:rsid w:val="00184393"/>
    <w:rsid w:val="001901D3"/>
    <w:rsid w:val="00282737"/>
    <w:rsid w:val="00331F1F"/>
    <w:rsid w:val="00377E95"/>
    <w:rsid w:val="004B78E3"/>
    <w:rsid w:val="004E66DB"/>
    <w:rsid w:val="005E6B77"/>
    <w:rsid w:val="00600BCF"/>
    <w:rsid w:val="0064094F"/>
    <w:rsid w:val="0065334A"/>
    <w:rsid w:val="006E7D7E"/>
    <w:rsid w:val="007F1C46"/>
    <w:rsid w:val="008F05F4"/>
    <w:rsid w:val="009F167A"/>
    <w:rsid w:val="00AD3EE4"/>
    <w:rsid w:val="00C00E7D"/>
    <w:rsid w:val="00C539BA"/>
    <w:rsid w:val="00DD5D1A"/>
    <w:rsid w:val="00E57A74"/>
    <w:rsid w:val="00EE584F"/>
    <w:rsid w:val="00F43002"/>
    <w:rsid w:val="00FA6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D1F7FF"/>
  <w15:chartTrackingRefBased/>
  <w15:docId w15:val="{BD9A795F-D0F4-48E2-A508-69AA5DCB5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430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43002"/>
  </w:style>
  <w:style w:type="paragraph" w:styleId="Piedepgina">
    <w:name w:val="footer"/>
    <w:basedOn w:val="Normal"/>
    <w:link w:val="PiedepginaCar"/>
    <w:uiPriority w:val="99"/>
    <w:unhideWhenUsed/>
    <w:rsid w:val="00F430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430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2773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2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8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50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 Cruz</dc:creator>
  <cp:keywords/>
  <dc:description/>
  <cp:lastModifiedBy>Sindicato Sutcecyte</cp:lastModifiedBy>
  <cp:revision>14</cp:revision>
  <dcterms:created xsi:type="dcterms:W3CDTF">2019-01-22T18:25:00Z</dcterms:created>
  <dcterms:modified xsi:type="dcterms:W3CDTF">2024-03-05T22:59:00Z</dcterms:modified>
</cp:coreProperties>
</file>