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0283E5" w14:textId="508ADEE1" w:rsidR="00BF5FE2" w:rsidRDefault="00BF5FE2" w:rsidP="007C42E9">
      <w:pPr>
        <w:rPr>
          <w:rFonts w:ascii="Literata" w:hAnsi="Literata" w:cs="Arial"/>
          <w:sz w:val="8"/>
          <w:szCs w:val="10"/>
        </w:rPr>
      </w:pPr>
    </w:p>
    <w:p w14:paraId="7A952CC9" w14:textId="47E40D0F" w:rsidR="00BF5FE2" w:rsidRDefault="00BF5FE2" w:rsidP="007C42E9">
      <w:pPr>
        <w:rPr>
          <w:rFonts w:ascii="Literata" w:hAnsi="Literata" w:cs="Arial"/>
          <w:sz w:val="8"/>
          <w:szCs w:val="10"/>
        </w:rPr>
      </w:pPr>
    </w:p>
    <w:p w14:paraId="6BE7B694" w14:textId="77777777" w:rsidR="00BF5FE2" w:rsidRDefault="00BF5FE2" w:rsidP="00BF5FE2">
      <w:pPr>
        <w:rPr>
          <w:rFonts w:ascii="Arial" w:hAnsi="Arial" w:cs="Arial"/>
          <w:sz w:val="32"/>
          <w:szCs w:val="32"/>
        </w:rPr>
      </w:pPr>
    </w:p>
    <w:p w14:paraId="419A75F2" w14:textId="77777777" w:rsidR="00BF5FE2" w:rsidRDefault="00BF5FE2" w:rsidP="00BF5FE2">
      <w:pPr>
        <w:rPr>
          <w:rFonts w:ascii="Arial" w:hAnsi="Arial" w:cs="Arial"/>
          <w:sz w:val="32"/>
          <w:szCs w:val="32"/>
        </w:rPr>
      </w:pPr>
    </w:p>
    <w:p w14:paraId="12D5E3F9" w14:textId="0EAD9093" w:rsidR="00BF5FE2" w:rsidRPr="00BF5FE2" w:rsidRDefault="00BF5FE2" w:rsidP="00BF5FE2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SIRVA ESTE DOCUMENTO PARA AFIRMAR QUE EL CONVENIO DE COLABORACIÓN QUE SE PRESENTA</w:t>
      </w:r>
      <w:r w:rsidR="007B4D0C">
        <w:rPr>
          <w:rFonts w:ascii="Arial" w:hAnsi="Arial" w:cs="Arial"/>
          <w:sz w:val="32"/>
          <w:szCs w:val="32"/>
        </w:rPr>
        <w:t xml:space="preserve"> NO</w:t>
      </w:r>
      <w:r>
        <w:rPr>
          <w:rFonts w:ascii="Arial" w:hAnsi="Arial" w:cs="Arial"/>
          <w:sz w:val="32"/>
          <w:szCs w:val="32"/>
        </w:rPr>
        <w:t xml:space="preserve"> HA SUFRIDO CAMBIOS EN SU PERIODO DE VIGEN</w:t>
      </w:r>
      <w:bookmarkStart w:id="0" w:name="_GoBack"/>
      <w:bookmarkEnd w:id="0"/>
      <w:r>
        <w:rPr>
          <w:rFonts w:ascii="Arial" w:hAnsi="Arial" w:cs="Arial"/>
          <w:sz w:val="32"/>
          <w:szCs w:val="32"/>
        </w:rPr>
        <w:t>CIA</w:t>
      </w:r>
    </w:p>
    <w:sectPr w:rsidR="00BF5FE2" w:rsidRPr="00BF5FE2" w:rsidSect="001133EC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985" w:right="1134" w:bottom="156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EFE89A" w14:textId="77777777" w:rsidR="00025829" w:rsidRDefault="00025829" w:rsidP="00492077">
      <w:r>
        <w:separator/>
      </w:r>
    </w:p>
  </w:endnote>
  <w:endnote w:type="continuationSeparator" w:id="0">
    <w:p w14:paraId="14872327" w14:textId="77777777" w:rsidR="00025829" w:rsidRDefault="00025829" w:rsidP="00492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terata">
    <w:altName w:val="Calibri"/>
    <w:panose1 w:val="00000000000000000000"/>
    <w:charset w:val="00"/>
    <w:family w:val="roman"/>
    <w:notTrueType/>
    <w:pitch w:val="default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 SemiBold">
    <w:altName w:val="Calibri"/>
    <w:charset w:val="00"/>
    <w:family w:val="auto"/>
    <w:pitch w:val="variable"/>
    <w:sig w:usb0="2000020F" w:usb1="00000003" w:usb2="00000000" w:usb3="00000000" w:csb0="00000197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674F91" w14:textId="6C86A6B2" w:rsidR="00EB7B8A" w:rsidRDefault="007C42E9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78C3DD7C" wp14:editId="21D15E77">
              <wp:simplePos x="0" y="0"/>
              <wp:positionH relativeFrom="margin">
                <wp:posOffset>-104775</wp:posOffset>
              </wp:positionH>
              <wp:positionV relativeFrom="paragraph">
                <wp:posOffset>-288925</wp:posOffset>
              </wp:positionV>
              <wp:extent cx="5351780" cy="467194"/>
              <wp:effectExtent l="0" t="0" r="0" b="0"/>
              <wp:wrapNone/>
              <wp:docPr id="4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51780" cy="467194"/>
                      </a:xfrm>
                      <a:prstGeom prst="rect">
                        <a:avLst/>
                      </a:prstGeom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9D470D" w14:textId="2532D5DF" w:rsidR="00115CE2" w:rsidRDefault="00115CE2" w:rsidP="00115CE2">
                          <w:pPr>
                            <w:tabs>
                              <w:tab w:val="left" w:pos="3264"/>
                            </w:tabs>
                            <w:jc w:val="center"/>
                            <w:rPr>
                              <w:rFonts w:ascii="Literata" w:hAnsi="Literata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Literata" w:hAnsi="Literata"/>
                              <w:sz w:val="14"/>
                              <w:szCs w:val="14"/>
                            </w:rPr>
                            <w:t xml:space="preserve">                                             </w:t>
                          </w:r>
                          <w:r w:rsidRPr="00115CE2">
                            <w:rPr>
                              <w:rFonts w:ascii="Literata" w:hAnsi="Literata"/>
                              <w:sz w:val="14"/>
                              <w:szCs w:val="14"/>
                            </w:rPr>
                            <w:t>“202</w:t>
                          </w:r>
                          <w:r w:rsidR="00C55E43">
                            <w:rPr>
                              <w:rFonts w:ascii="Literata" w:hAnsi="Literata"/>
                              <w:sz w:val="14"/>
                              <w:szCs w:val="14"/>
                            </w:rPr>
                            <w:t>4</w:t>
                          </w:r>
                          <w:r w:rsidRPr="00115CE2">
                            <w:rPr>
                              <w:rFonts w:ascii="Literata" w:hAnsi="Literata"/>
                              <w:sz w:val="14"/>
                              <w:szCs w:val="14"/>
                            </w:rPr>
                            <w:t xml:space="preserve">, Año del </w:t>
                          </w:r>
                          <w:r w:rsidR="00C55E43">
                            <w:rPr>
                              <w:rFonts w:ascii="Literata" w:hAnsi="Literata"/>
                              <w:sz w:val="14"/>
                              <w:szCs w:val="14"/>
                            </w:rPr>
                            <w:t>Bicentenario del Congreso Constituyente del Estado de San Luis Potosí</w:t>
                          </w:r>
                          <w:r w:rsidRPr="00115CE2">
                            <w:rPr>
                              <w:rFonts w:ascii="Literata" w:hAnsi="Literata"/>
                              <w:sz w:val="14"/>
                              <w:szCs w:val="14"/>
                            </w:rPr>
                            <w:t>”</w:t>
                          </w:r>
                        </w:p>
                        <w:p w14:paraId="53A9AFC4" w14:textId="77777777" w:rsidR="00115CE2" w:rsidRPr="00115CE2" w:rsidRDefault="00115CE2" w:rsidP="00115CE2">
                          <w:pPr>
                            <w:tabs>
                              <w:tab w:val="left" w:pos="3264"/>
                            </w:tabs>
                            <w:jc w:val="center"/>
                            <w:rPr>
                              <w:rFonts w:ascii="Literata" w:hAnsi="Literata"/>
                              <w:sz w:val="14"/>
                              <w:szCs w:val="14"/>
                            </w:rPr>
                          </w:pPr>
                        </w:p>
                        <w:p w14:paraId="273D50FD" w14:textId="77777777" w:rsidR="00666836" w:rsidRPr="00530D44" w:rsidRDefault="0058555E" w:rsidP="00666836">
                          <w:pP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4"/>
                              <w:szCs w:val="14"/>
                              <w:lang w:val="es-MX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4"/>
                              <w:szCs w:val="14"/>
                            </w:rPr>
                            <w:t xml:space="preserve">Salvador Nava Martínez </w:t>
                          </w:r>
                          <w:r w:rsidR="00115CE2"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4"/>
                              <w:szCs w:val="14"/>
                            </w:rPr>
                            <w:t>#2992 Fracc. Tangamanga, C.P. 78269 (444) 102 7700 informes@sifide.gob.mx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8C3DD7C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-8.25pt;margin-top:-22.75pt;width:421.4pt;height:36.8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" filled="f" stroked="f">
              <v:textbox>
                <w:txbxContent>
                  <w:p w14:paraId="5B9D470D" w14:textId="2532D5DF" w:rsidR="00115CE2" w:rsidRDefault="00115CE2" w:rsidP="00115CE2">
                    <w:pPr>
                      <w:tabs>
                        <w:tab w:val="left" w:pos="3264"/>
                      </w:tabs>
                      <w:jc w:val="center"/>
                      <w:rPr>
                        <w:rFonts w:ascii="Literata" w:hAnsi="Literata"/>
                        <w:sz w:val="14"/>
                        <w:szCs w:val="14"/>
                      </w:rPr>
                    </w:pPr>
                    <w:r>
                      <w:rPr>
                        <w:rFonts w:ascii="Literata" w:hAnsi="Literata"/>
                        <w:sz w:val="14"/>
                        <w:szCs w:val="14"/>
                      </w:rPr>
                      <w:t xml:space="preserve">                                             </w:t>
                    </w:r>
                    <w:r w:rsidRPr="00115CE2">
                      <w:rPr>
                        <w:rFonts w:ascii="Literata" w:hAnsi="Literata"/>
                        <w:sz w:val="14"/>
                        <w:szCs w:val="14"/>
                      </w:rPr>
                      <w:t>“202</w:t>
                    </w:r>
                    <w:r w:rsidR="00C55E43">
                      <w:rPr>
                        <w:rFonts w:ascii="Literata" w:hAnsi="Literata"/>
                        <w:sz w:val="14"/>
                        <w:szCs w:val="14"/>
                      </w:rPr>
                      <w:t>4</w:t>
                    </w:r>
                    <w:r w:rsidRPr="00115CE2">
                      <w:rPr>
                        <w:rFonts w:ascii="Literata" w:hAnsi="Literata"/>
                        <w:sz w:val="14"/>
                        <w:szCs w:val="14"/>
                      </w:rPr>
                      <w:t xml:space="preserve">, Año del </w:t>
                    </w:r>
                    <w:r w:rsidR="00C55E43">
                      <w:rPr>
                        <w:rFonts w:ascii="Literata" w:hAnsi="Literata"/>
                        <w:sz w:val="14"/>
                        <w:szCs w:val="14"/>
                      </w:rPr>
                      <w:t>Bicentenario del Congreso Constituyente del Estado de San Luis Potosí</w:t>
                    </w:r>
                    <w:r w:rsidRPr="00115CE2">
                      <w:rPr>
                        <w:rFonts w:ascii="Literata" w:hAnsi="Literata"/>
                        <w:sz w:val="14"/>
                        <w:szCs w:val="14"/>
                      </w:rPr>
                      <w:t>”</w:t>
                    </w:r>
                  </w:p>
                  <w:p w14:paraId="53A9AFC4" w14:textId="77777777" w:rsidR="00115CE2" w:rsidRPr="00115CE2" w:rsidRDefault="00115CE2" w:rsidP="00115CE2">
                    <w:pPr>
                      <w:tabs>
                        <w:tab w:val="left" w:pos="3264"/>
                      </w:tabs>
                      <w:jc w:val="center"/>
                      <w:rPr>
                        <w:rFonts w:ascii="Literata" w:hAnsi="Literata"/>
                        <w:sz w:val="14"/>
                        <w:szCs w:val="14"/>
                      </w:rPr>
                    </w:pPr>
                  </w:p>
                  <w:p w14:paraId="273D50FD" w14:textId="77777777" w:rsidR="00666836" w:rsidRPr="00530D44" w:rsidRDefault="0058555E" w:rsidP="00666836">
                    <w:pP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4"/>
                        <w:szCs w:val="14"/>
                        <w:lang w:val="es-MX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4"/>
                        <w:szCs w:val="14"/>
                      </w:rPr>
                      <w:t xml:space="preserve">Salvador Nava Martínez </w:t>
                    </w:r>
                    <w:r w:rsidR="00115CE2"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4"/>
                        <w:szCs w:val="14"/>
                      </w:rPr>
                      <w:t>#2992 Fracc. Tangamanga, C.P. 78269 (444) 102 7700 informes@sifide.gob.mx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F06598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126A8B3D" wp14:editId="2C27B390">
              <wp:simplePos x="0" y="0"/>
              <wp:positionH relativeFrom="column">
                <wp:posOffset>5589270</wp:posOffset>
              </wp:positionH>
              <wp:positionV relativeFrom="paragraph">
                <wp:posOffset>-100634</wp:posOffset>
              </wp:positionV>
              <wp:extent cx="812089" cy="196850"/>
              <wp:effectExtent l="0" t="0" r="0" b="0"/>
              <wp:wrapNone/>
              <wp:docPr id="20" name="Cuadro de texto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12089" cy="196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C8BEF4F" w14:textId="47B74E07" w:rsidR="00666836" w:rsidRPr="00530D44" w:rsidRDefault="003F0A02">
                          <w:pPr>
                            <w:rPr>
                              <w:sz w:val="14"/>
                              <w:szCs w:val="14"/>
                            </w:rPr>
                          </w:pPr>
                          <w:r w:rsidRPr="00530D44">
                            <w:rPr>
                              <w:rFonts w:ascii="Montserrat" w:hAnsi="Montserrat"/>
                              <w:b/>
                              <w:bCs/>
                              <w:sz w:val="14"/>
                              <w:szCs w:val="14"/>
                            </w:rPr>
                            <w:t>slp.gob.mx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26A8B3D" id="Cuadro de texto 20" o:spid="_x0000_s1027" type="#_x0000_t202" style="position:absolute;margin-left:440.1pt;margin-top:-7.9pt;width:63.95pt;height:15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" filled="f" stroked="f">
              <v:textbox>
                <w:txbxContent>
                  <w:p w14:paraId="0C8BEF4F" w14:textId="47B74E07" w:rsidR="00666836" w:rsidRPr="00530D44" w:rsidRDefault="003F0A02">
                    <w:pPr>
                      <w:rPr>
                        <w:sz w:val="14"/>
                        <w:szCs w:val="14"/>
                      </w:rPr>
                    </w:pPr>
                    <w:r w:rsidRPr="00530D44">
                      <w:rPr>
                        <w:rFonts w:ascii="Montserrat" w:hAnsi="Montserrat"/>
                        <w:b/>
                        <w:bCs/>
                        <w:sz w:val="14"/>
                        <w:szCs w:val="14"/>
                      </w:rPr>
                      <w:t>slp.gob.mx</w:t>
                    </w:r>
                  </w:p>
                </w:txbxContent>
              </v:textbox>
            </v:shape>
          </w:pict>
        </mc:Fallback>
      </mc:AlternateContent>
    </w:r>
    <w:r w:rsidR="00F06598">
      <w:rPr>
        <w:noProof/>
        <w:lang w:val="es-MX" w:eastAsia="es-MX"/>
      </w:rPr>
      <w:drawing>
        <wp:anchor distT="0" distB="0" distL="114300" distR="114300" simplePos="0" relativeHeight="251674624" behindDoc="1" locked="0" layoutInCell="1" allowOverlap="1" wp14:anchorId="5F9CF827" wp14:editId="0D848DC9">
          <wp:simplePos x="0" y="0"/>
          <wp:positionH relativeFrom="column">
            <wp:posOffset>-374043</wp:posOffset>
          </wp:positionH>
          <wp:positionV relativeFrom="paragraph">
            <wp:posOffset>-3147</wp:posOffset>
          </wp:positionV>
          <wp:extent cx="6875145" cy="387985"/>
          <wp:effectExtent l="0" t="0" r="1905" b="0"/>
          <wp:wrapNone/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oote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75145" cy="387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1EEE35" w14:textId="77777777" w:rsidR="00025829" w:rsidRDefault="00025829" w:rsidP="00492077">
      <w:r>
        <w:separator/>
      </w:r>
    </w:p>
  </w:footnote>
  <w:footnote w:type="continuationSeparator" w:id="0">
    <w:p w14:paraId="0E28E027" w14:textId="77777777" w:rsidR="00025829" w:rsidRDefault="00025829" w:rsidP="004920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93809A" w14:textId="666449A6" w:rsidR="00492077" w:rsidRDefault="00025829">
    <w:pPr>
      <w:pStyle w:val="Encabezado"/>
    </w:pPr>
    <w:r>
      <w:rPr>
        <w:noProof/>
      </w:rPr>
      <w:pict w14:anchorId="306A5E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2050" type="#_x0000_t75" alt="" style="position:absolute;margin-left:0;margin-top:0;width:2550pt;height:3300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70EA95" w14:textId="280C9C21" w:rsidR="00EB7B8A" w:rsidRDefault="00A95EC1">
    <w:pPr>
      <w:pStyle w:val="Encabezado"/>
    </w:pPr>
    <w:r>
      <w:rPr>
        <w:noProof/>
      </w:rPr>
      <w:drawing>
        <wp:anchor distT="0" distB="0" distL="114300" distR="114300" simplePos="0" relativeHeight="251675648" behindDoc="0" locked="0" layoutInCell="1" allowOverlap="1" wp14:anchorId="393590BB" wp14:editId="2BF5A0A4">
          <wp:simplePos x="0" y="0"/>
          <wp:positionH relativeFrom="margin">
            <wp:align>center</wp:align>
          </wp:positionH>
          <wp:positionV relativeFrom="paragraph">
            <wp:posOffset>-659765</wp:posOffset>
          </wp:positionV>
          <wp:extent cx="7937500" cy="10077450"/>
          <wp:effectExtent l="0" t="0" r="635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37500" cy="10077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A816A4" w14:textId="1593EAE4" w:rsidR="00492077" w:rsidRDefault="00025829">
    <w:pPr>
      <w:pStyle w:val="Encabezado"/>
    </w:pPr>
    <w:r>
      <w:rPr>
        <w:noProof/>
      </w:rPr>
      <w:pict w14:anchorId="66A6EE8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2049" type="#_x0000_t75" alt="" style="position:absolute;margin-left:0;margin-top:0;width:2550pt;height:3300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A66E5"/>
    <w:multiLevelType w:val="hybridMultilevel"/>
    <w:tmpl w:val="32E622C8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196135"/>
    <w:multiLevelType w:val="hybridMultilevel"/>
    <w:tmpl w:val="5CD82CE2"/>
    <w:lvl w:ilvl="0" w:tplc="1324AF86">
      <w:start w:val="9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B45472"/>
    <w:multiLevelType w:val="hybridMultilevel"/>
    <w:tmpl w:val="D5942F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D94988"/>
    <w:multiLevelType w:val="hybridMultilevel"/>
    <w:tmpl w:val="767E45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6003C4"/>
    <w:multiLevelType w:val="multilevel"/>
    <w:tmpl w:val="48741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14B51EE"/>
    <w:multiLevelType w:val="hybridMultilevel"/>
    <w:tmpl w:val="ACDCE56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4F0FC2"/>
    <w:multiLevelType w:val="hybridMultilevel"/>
    <w:tmpl w:val="D3C0FAA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E44056"/>
    <w:multiLevelType w:val="multilevel"/>
    <w:tmpl w:val="A3CC4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4C26F71"/>
    <w:multiLevelType w:val="hybridMultilevel"/>
    <w:tmpl w:val="8912D9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523307"/>
    <w:multiLevelType w:val="hybridMultilevel"/>
    <w:tmpl w:val="80F8121E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5B55118E"/>
    <w:multiLevelType w:val="hybridMultilevel"/>
    <w:tmpl w:val="59B839B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3F3E82"/>
    <w:multiLevelType w:val="hybridMultilevel"/>
    <w:tmpl w:val="95DCAF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5"/>
  </w:num>
  <w:num w:numId="4">
    <w:abstractNumId w:val="1"/>
  </w:num>
  <w:num w:numId="5">
    <w:abstractNumId w:val="0"/>
  </w:num>
  <w:num w:numId="6">
    <w:abstractNumId w:val="10"/>
  </w:num>
  <w:num w:numId="7">
    <w:abstractNumId w:val="11"/>
  </w:num>
  <w:num w:numId="8">
    <w:abstractNumId w:val="2"/>
  </w:num>
  <w:num w:numId="9">
    <w:abstractNumId w:val="6"/>
  </w:num>
  <w:num w:numId="10">
    <w:abstractNumId w:val="9"/>
  </w:num>
  <w:num w:numId="11">
    <w:abstractNumId w:val="8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2077"/>
    <w:rsid w:val="0001399F"/>
    <w:rsid w:val="00025829"/>
    <w:rsid w:val="000275E8"/>
    <w:rsid w:val="00046CBE"/>
    <w:rsid w:val="000471A5"/>
    <w:rsid w:val="00063A40"/>
    <w:rsid w:val="00076773"/>
    <w:rsid w:val="000770C7"/>
    <w:rsid w:val="00093C89"/>
    <w:rsid w:val="000A6363"/>
    <w:rsid w:val="000A7B3D"/>
    <w:rsid w:val="000D490F"/>
    <w:rsid w:val="000D4C9C"/>
    <w:rsid w:val="000E0F05"/>
    <w:rsid w:val="000E64F7"/>
    <w:rsid w:val="000F0FB6"/>
    <w:rsid w:val="001133EC"/>
    <w:rsid w:val="00115CE2"/>
    <w:rsid w:val="001322E7"/>
    <w:rsid w:val="001439E6"/>
    <w:rsid w:val="001507EE"/>
    <w:rsid w:val="00154F72"/>
    <w:rsid w:val="00165CCF"/>
    <w:rsid w:val="00174BDF"/>
    <w:rsid w:val="00174D76"/>
    <w:rsid w:val="00175307"/>
    <w:rsid w:val="00183486"/>
    <w:rsid w:val="00191FCC"/>
    <w:rsid w:val="001A7EA5"/>
    <w:rsid w:val="001B6870"/>
    <w:rsid w:val="001D0DBB"/>
    <w:rsid w:val="001F56C9"/>
    <w:rsid w:val="00207E7A"/>
    <w:rsid w:val="002103D7"/>
    <w:rsid w:val="00242E01"/>
    <w:rsid w:val="00242F39"/>
    <w:rsid w:val="0025239C"/>
    <w:rsid w:val="00261059"/>
    <w:rsid w:val="00264EBF"/>
    <w:rsid w:val="00265B0A"/>
    <w:rsid w:val="00266591"/>
    <w:rsid w:val="00282932"/>
    <w:rsid w:val="002877DE"/>
    <w:rsid w:val="002A1B9D"/>
    <w:rsid w:val="002A44BD"/>
    <w:rsid w:val="002B15AA"/>
    <w:rsid w:val="002B79CC"/>
    <w:rsid w:val="002C61D6"/>
    <w:rsid w:val="002E3EC8"/>
    <w:rsid w:val="002E4A53"/>
    <w:rsid w:val="003227C0"/>
    <w:rsid w:val="00323675"/>
    <w:rsid w:val="00334804"/>
    <w:rsid w:val="00350F78"/>
    <w:rsid w:val="00365618"/>
    <w:rsid w:val="00381DA2"/>
    <w:rsid w:val="00394AB1"/>
    <w:rsid w:val="00396882"/>
    <w:rsid w:val="003A63AA"/>
    <w:rsid w:val="003A7172"/>
    <w:rsid w:val="003C2828"/>
    <w:rsid w:val="003D049F"/>
    <w:rsid w:val="003F0A02"/>
    <w:rsid w:val="00410EBF"/>
    <w:rsid w:val="00424F55"/>
    <w:rsid w:val="004354C0"/>
    <w:rsid w:val="00452DDF"/>
    <w:rsid w:val="00455C08"/>
    <w:rsid w:val="00456DAF"/>
    <w:rsid w:val="00460D41"/>
    <w:rsid w:val="0047432F"/>
    <w:rsid w:val="004813C3"/>
    <w:rsid w:val="0048460E"/>
    <w:rsid w:val="00491A45"/>
    <w:rsid w:val="00492077"/>
    <w:rsid w:val="004A0B5C"/>
    <w:rsid w:val="004A1671"/>
    <w:rsid w:val="004A33FC"/>
    <w:rsid w:val="004A401C"/>
    <w:rsid w:val="004A7F37"/>
    <w:rsid w:val="004B07A7"/>
    <w:rsid w:val="004B6D4B"/>
    <w:rsid w:val="004C062B"/>
    <w:rsid w:val="004D7C18"/>
    <w:rsid w:val="004E0EC6"/>
    <w:rsid w:val="004F35A2"/>
    <w:rsid w:val="004F6C78"/>
    <w:rsid w:val="0051151E"/>
    <w:rsid w:val="00523545"/>
    <w:rsid w:val="00530D44"/>
    <w:rsid w:val="00546ABB"/>
    <w:rsid w:val="005509C1"/>
    <w:rsid w:val="00554D95"/>
    <w:rsid w:val="0055658C"/>
    <w:rsid w:val="00585245"/>
    <w:rsid w:val="0058555E"/>
    <w:rsid w:val="005876F7"/>
    <w:rsid w:val="005A7916"/>
    <w:rsid w:val="005B155D"/>
    <w:rsid w:val="005B4119"/>
    <w:rsid w:val="005C10FB"/>
    <w:rsid w:val="005C692C"/>
    <w:rsid w:val="005C73E5"/>
    <w:rsid w:val="005D1D84"/>
    <w:rsid w:val="005E60CC"/>
    <w:rsid w:val="005F41CE"/>
    <w:rsid w:val="0060079D"/>
    <w:rsid w:val="0060542F"/>
    <w:rsid w:val="0060777A"/>
    <w:rsid w:val="00613B8F"/>
    <w:rsid w:val="0061588E"/>
    <w:rsid w:val="006175FE"/>
    <w:rsid w:val="0064009C"/>
    <w:rsid w:val="00650B5E"/>
    <w:rsid w:val="00656E30"/>
    <w:rsid w:val="00665929"/>
    <w:rsid w:val="00666836"/>
    <w:rsid w:val="006806F9"/>
    <w:rsid w:val="00685A94"/>
    <w:rsid w:val="00690439"/>
    <w:rsid w:val="006C2FB7"/>
    <w:rsid w:val="006C33EA"/>
    <w:rsid w:val="006D2D86"/>
    <w:rsid w:val="006D3C83"/>
    <w:rsid w:val="006E0C59"/>
    <w:rsid w:val="006F2585"/>
    <w:rsid w:val="00706042"/>
    <w:rsid w:val="00722802"/>
    <w:rsid w:val="00726E56"/>
    <w:rsid w:val="00731B37"/>
    <w:rsid w:val="007343F7"/>
    <w:rsid w:val="0073617D"/>
    <w:rsid w:val="00762787"/>
    <w:rsid w:val="00786460"/>
    <w:rsid w:val="007917A8"/>
    <w:rsid w:val="007A5355"/>
    <w:rsid w:val="007B3E22"/>
    <w:rsid w:val="007B4D0C"/>
    <w:rsid w:val="007B74D3"/>
    <w:rsid w:val="007C42E9"/>
    <w:rsid w:val="007E1B12"/>
    <w:rsid w:val="007E41CF"/>
    <w:rsid w:val="007F2A3D"/>
    <w:rsid w:val="007F3CBD"/>
    <w:rsid w:val="007F590E"/>
    <w:rsid w:val="007F68E1"/>
    <w:rsid w:val="0082598E"/>
    <w:rsid w:val="008409E1"/>
    <w:rsid w:val="00846709"/>
    <w:rsid w:val="00860628"/>
    <w:rsid w:val="00871336"/>
    <w:rsid w:val="00874183"/>
    <w:rsid w:val="00886443"/>
    <w:rsid w:val="0089463A"/>
    <w:rsid w:val="008968D6"/>
    <w:rsid w:val="008A6649"/>
    <w:rsid w:val="008E3488"/>
    <w:rsid w:val="008E43B5"/>
    <w:rsid w:val="008F5446"/>
    <w:rsid w:val="008F6465"/>
    <w:rsid w:val="0090022D"/>
    <w:rsid w:val="00901630"/>
    <w:rsid w:val="00904566"/>
    <w:rsid w:val="009074EF"/>
    <w:rsid w:val="00912F0A"/>
    <w:rsid w:val="0093327D"/>
    <w:rsid w:val="00944445"/>
    <w:rsid w:val="00946A36"/>
    <w:rsid w:val="00977EA2"/>
    <w:rsid w:val="009836D8"/>
    <w:rsid w:val="00986159"/>
    <w:rsid w:val="0099346B"/>
    <w:rsid w:val="009A05FE"/>
    <w:rsid w:val="009A20FA"/>
    <w:rsid w:val="009A68AC"/>
    <w:rsid w:val="009B0CEE"/>
    <w:rsid w:val="009C2932"/>
    <w:rsid w:val="009C4599"/>
    <w:rsid w:val="009F1B45"/>
    <w:rsid w:val="00A23979"/>
    <w:rsid w:val="00A46D45"/>
    <w:rsid w:val="00A47DD0"/>
    <w:rsid w:val="00A62B52"/>
    <w:rsid w:val="00A8077B"/>
    <w:rsid w:val="00A95EC1"/>
    <w:rsid w:val="00AA4595"/>
    <w:rsid w:val="00AA4933"/>
    <w:rsid w:val="00AA76DD"/>
    <w:rsid w:val="00AB501A"/>
    <w:rsid w:val="00AC06CB"/>
    <w:rsid w:val="00AC74AB"/>
    <w:rsid w:val="00AD63BE"/>
    <w:rsid w:val="00AE4791"/>
    <w:rsid w:val="00B01EE4"/>
    <w:rsid w:val="00B12768"/>
    <w:rsid w:val="00B15869"/>
    <w:rsid w:val="00B45512"/>
    <w:rsid w:val="00B65801"/>
    <w:rsid w:val="00B7661A"/>
    <w:rsid w:val="00BA2236"/>
    <w:rsid w:val="00BB0015"/>
    <w:rsid w:val="00BC368C"/>
    <w:rsid w:val="00BD214B"/>
    <w:rsid w:val="00BF5FE2"/>
    <w:rsid w:val="00C104AA"/>
    <w:rsid w:val="00C27F66"/>
    <w:rsid w:val="00C30101"/>
    <w:rsid w:val="00C3012A"/>
    <w:rsid w:val="00C34900"/>
    <w:rsid w:val="00C363FE"/>
    <w:rsid w:val="00C55E43"/>
    <w:rsid w:val="00C80E2E"/>
    <w:rsid w:val="00CA1594"/>
    <w:rsid w:val="00CB2CD4"/>
    <w:rsid w:val="00CE633C"/>
    <w:rsid w:val="00CF2FDE"/>
    <w:rsid w:val="00CF71BE"/>
    <w:rsid w:val="00D06F6B"/>
    <w:rsid w:val="00D134A5"/>
    <w:rsid w:val="00D21493"/>
    <w:rsid w:val="00D432A1"/>
    <w:rsid w:val="00D72C8F"/>
    <w:rsid w:val="00D77C0E"/>
    <w:rsid w:val="00D94BB3"/>
    <w:rsid w:val="00DA3AF9"/>
    <w:rsid w:val="00DB6305"/>
    <w:rsid w:val="00DC0DBA"/>
    <w:rsid w:val="00DF0CC8"/>
    <w:rsid w:val="00DF547F"/>
    <w:rsid w:val="00E17CF9"/>
    <w:rsid w:val="00E24C37"/>
    <w:rsid w:val="00E32679"/>
    <w:rsid w:val="00E45091"/>
    <w:rsid w:val="00E62065"/>
    <w:rsid w:val="00E675E9"/>
    <w:rsid w:val="00E67B07"/>
    <w:rsid w:val="00E72D9A"/>
    <w:rsid w:val="00E86897"/>
    <w:rsid w:val="00EB7B8A"/>
    <w:rsid w:val="00F02D3B"/>
    <w:rsid w:val="00F06598"/>
    <w:rsid w:val="00F10B1F"/>
    <w:rsid w:val="00F13A0E"/>
    <w:rsid w:val="00F23CD5"/>
    <w:rsid w:val="00F44D3B"/>
    <w:rsid w:val="00F804F9"/>
    <w:rsid w:val="00F8079B"/>
    <w:rsid w:val="00F83672"/>
    <w:rsid w:val="00F949E5"/>
    <w:rsid w:val="00FA1373"/>
    <w:rsid w:val="00FB621C"/>
    <w:rsid w:val="00FD6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7DDB74EB"/>
  <w15:chartTrackingRefBased/>
  <w15:docId w15:val="{9F466F71-60F2-C44D-AE01-60EB2406E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2077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2077"/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507EE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59"/>
    <w:rsid w:val="00A47D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47DD0"/>
    <w:pPr>
      <w:autoSpaceDE w:val="0"/>
      <w:autoSpaceDN w:val="0"/>
      <w:adjustRightInd w:val="0"/>
    </w:pPr>
    <w:rPr>
      <w:rFonts w:ascii="Literata" w:hAnsi="Literata" w:cs="Literata"/>
      <w:color w:val="000000"/>
    </w:rPr>
  </w:style>
  <w:style w:type="paragraph" w:styleId="Sangra2detindependiente">
    <w:name w:val="Body Text Indent 2"/>
    <w:basedOn w:val="Normal"/>
    <w:link w:val="Sangra2detindependienteCar"/>
    <w:rsid w:val="002A44BD"/>
    <w:pPr>
      <w:spacing w:after="120" w:line="480" w:lineRule="auto"/>
      <w:ind w:left="283"/>
    </w:pPr>
    <w:rPr>
      <w:rFonts w:ascii="Times New Roman" w:eastAsia="Times New Roman" w:hAnsi="Times New Roman" w:cs="Times New Roman"/>
      <w:lang w:eastAsia="es-ES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2A44BD"/>
    <w:rPr>
      <w:rFonts w:ascii="Times New Roman" w:eastAsia="Times New Roman" w:hAnsi="Times New Roman" w:cs="Times New Roman"/>
      <w:lang w:val="es-ES" w:eastAsia="es-ES"/>
    </w:rPr>
  </w:style>
  <w:style w:type="paragraph" w:customStyle="1" w:styleId="Prrafobsico">
    <w:name w:val="[Párrafo básico]"/>
    <w:basedOn w:val="Normal"/>
    <w:uiPriority w:val="99"/>
    <w:rsid w:val="002A44BD"/>
    <w:pPr>
      <w:widowControl w:val="0"/>
      <w:autoSpaceDE w:val="0"/>
      <w:autoSpaceDN w:val="0"/>
      <w:adjustRightInd w:val="0"/>
      <w:spacing w:line="288" w:lineRule="auto"/>
    </w:pPr>
    <w:rPr>
      <w:rFonts w:ascii="MinionPro-Regular" w:eastAsia="MS Mincho" w:hAnsi="MinionPro-Regular" w:cs="MinionPro-Regular"/>
      <w:color w:val="000000"/>
      <w:lang w:val="es-MX" w:eastAsia="es-ES"/>
    </w:rPr>
  </w:style>
  <w:style w:type="paragraph" w:styleId="Sinespaciado">
    <w:name w:val="No Spacing"/>
    <w:uiPriority w:val="1"/>
    <w:qFormat/>
    <w:rsid w:val="002A44BD"/>
    <w:rPr>
      <w:rFonts w:ascii="Times New Roman" w:eastAsia="Times New Roman" w:hAnsi="Times New Roman" w:cs="Times New Roman"/>
      <w:lang w:val="es-ES"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2A44BD"/>
    <w:pPr>
      <w:spacing w:after="120"/>
    </w:pPr>
    <w:rPr>
      <w:rFonts w:ascii="Times New Roman" w:eastAsia="Times New Roman" w:hAnsi="Times New Roman" w:cs="Times New Roman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2A44BD"/>
    <w:rPr>
      <w:rFonts w:ascii="Times New Roman" w:eastAsia="Times New Roman" w:hAnsi="Times New Roman" w:cs="Times New Roman"/>
      <w:lang w:val="es-ES" w:eastAsia="es-ES"/>
    </w:rPr>
  </w:style>
  <w:style w:type="table" w:customStyle="1" w:styleId="TableNormal">
    <w:name w:val="Table Normal"/>
    <w:uiPriority w:val="2"/>
    <w:semiHidden/>
    <w:unhideWhenUsed/>
    <w:qFormat/>
    <w:rsid w:val="002A44BD"/>
    <w:pPr>
      <w:widowControl w:val="0"/>
      <w:autoSpaceDE w:val="0"/>
      <w:autoSpaceDN w:val="0"/>
    </w:pPr>
    <w:rPr>
      <w:sz w:val="22"/>
      <w:szCs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2A44BD"/>
    <w:pPr>
      <w:widowControl w:val="0"/>
      <w:autoSpaceDE w:val="0"/>
      <w:autoSpaceDN w:val="0"/>
    </w:pPr>
    <w:rPr>
      <w:rFonts w:ascii="Arial" w:eastAsia="Arial" w:hAnsi="Arial" w:cs="Arial"/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A44BD"/>
    <w:rPr>
      <w:rFonts w:ascii="Segoe UI" w:eastAsia="Times New Roman" w:hAnsi="Segoe UI" w:cs="Segoe UI"/>
      <w:sz w:val="18"/>
      <w:szCs w:val="18"/>
      <w:lang w:eastAsia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A44BD"/>
    <w:rPr>
      <w:rFonts w:ascii="Segoe UI" w:eastAsia="Times New Roman" w:hAnsi="Segoe UI" w:cs="Segoe UI"/>
      <w:sz w:val="18"/>
      <w:szCs w:val="18"/>
      <w:lang w:val="es-ES" w:eastAsia="es-ES"/>
    </w:rPr>
  </w:style>
  <w:style w:type="paragraph" w:styleId="Prrafodelista">
    <w:name w:val="List Paragraph"/>
    <w:basedOn w:val="Normal"/>
    <w:uiPriority w:val="34"/>
    <w:qFormat/>
    <w:rsid w:val="00CB2CD4"/>
    <w:pPr>
      <w:ind w:left="720"/>
      <w:contextualSpacing/>
    </w:p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5C10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545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9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9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8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7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84463E9-FE37-483B-B1A4-A98D51463D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Auxiliar FSL 2</cp:lastModifiedBy>
  <cp:revision>3</cp:revision>
  <cp:lastPrinted>2025-07-07T18:17:00Z</cp:lastPrinted>
  <dcterms:created xsi:type="dcterms:W3CDTF">2024-10-08T18:33:00Z</dcterms:created>
  <dcterms:modified xsi:type="dcterms:W3CDTF">2025-07-07T18:18:00Z</dcterms:modified>
</cp:coreProperties>
</file>