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8336A9" w:rsidRDefault="00090B3F" w:rsidP="008336A9">
      <w:pPr>
        <w:jc w:val="center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  <w:r>
        <w:rPr>
          <w:rFonts w:ascii="Calibri" w:eastAsia="Times New Roman" w:hAnsi="Calibri" w:cs="Times New Roman"/>
          <w:b/>
          <w:color w:val="000000"/>
          <w:sz w:val="32"/>
          <w:lang w:eastAsia="es-MX"/>
        </w:rPr>
        <w:t>LTAIPSLP84XLVII</w:t>
      </w:r>
      <w:r w:rsidR="007D4BF3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I</w:t>
      </w:r>
    </w:p>
    <w:p w:rsidR="0006337A" w:rsidRPr="00793CD5" w:rsidRDefault="0020280F" w:rsidP="00AD1EAB">
      <w:pPr>
        <w:jc w:val="both"/>
        <w:rPr>
          <w:rFonts w:ascii="Arial" w:hAnsi="Arial" w:cs="Arial"/>
          <w:sz w:val="36"/>
          <w:szCs w:val="24"/>
        </w:rPr>
      </w:pPr>
      <w:r w:rsidRPr="00793CD5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EN EL MES </w:t>
      </w:r>
      <w:r w:rsidR="00793CD5" w:rsidRPr="00793CD5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DE </w:t>
      </w:r>
      <w:r w:rsidR="006850B0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ENERO</w:t>
      </w:r>
      <w:r w:rsidR="005969CE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 DE </w:t>
      </w:r>
      <w:r w:rsidR="006850B0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2020</w:t>
      </w:r>
      <w:bookmarkStart w:id="0" w:name="_GoBack"/>
      <w:bookmarkEnd w:id="0"/>
      <w:r w:rsidR="00793CD5" w:rsidRPr="00793CD5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 </w:t>
      </w:r>
      <w:r w:rsidRPr="00793CD5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NO SE </w:t>
      </w:r>
      <w:r w:rsidR="00AD1EAB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REALIZARON </w:t>
      </w:r>
      <w:r w:rsidR="00F0218B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ESTUDIOS </w:t>
      </w:r>
      <w:r w:rsidR="00090B3F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 </w:t>
      </w:r>
      <w:r w:rsidR="00F0218B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A PROGRAMAS FINANCIADOS </w:t>
      </w:r>
      <w:r w:rsidR="00AD1EAB" w:rsidRPr="00AD1EAB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CON RECURSOS PÚBLICOS</w:t>
      </w:r>
    </w:p>
    <w:sectPr w:rsidR="0006337A" w:rsidRPr="00793CD5" w:rsidSect="001D55F3">
      <w:headerReference w:type="default" r:id="rId6"/>
      <w:pgSz w:w="12240" w:h="15840"/>
      <w:pgMar w:top="1134" w:right="1701" w:bottom="709" w:left="170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463" w:rsidRDefault="006E1463" w:rsidP="00E44D37">
      <w:pPr>
        <w:spacing w:after="0" w:line="240" w:lineRule="auto"/>
      </w:pPr>
      <w:r>
        <w:separator/>
      </w:r>
    </w:p>
  </w:endnote>
  <w:endnote w:type="continuationSeparator" w:id="0">
    <w:p w:rsidR="006E1463" w:rsidRDefault="006E1463" w:rsidP="00E44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463" w:rsidRDefault="006E1463" w:rsidP="00E44D37">
      <w:pPr>
        <w:spacing w:after="0" w:line="240" w:lineRule="auto"/>
      </w:pPr>
      <w:r>
        <w:separator/>
      </w:r>
    </w:p>
  </w:footnote>
  <w:footnote w:type="continuationSeparator" w:id="0">
    <w:p w:rsidR="006E1463" w:rsidRDefault="006E1463" w:rsidP="00E44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1624" w:type="dxa"/>
      <w:tblInd w:w="-131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26"/>
      <w:gridCol w:w="6363"/>
      <w:gridCol w:w="2835"/>
    </w:tblGrid>
    <w:tr w:rsidR="00B3789E" w:rsidTr="004E6B9C">
      <w:tc>
        <w:tcPr>
          <w:tcW w:w="2426" w:type="dxa"/>
        </w:tcPr>
        <w:p w:rsidR="00B3789E" w:rsidRDefault="00B3789E" w:rsidP="004E6B9C">
          <w:pPr>
            <w:jc w:val="both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noProof/>
              <w:sz w:val="24"/>
              <w:szCs w:val="24"/>
              <w:lang w:eastAsia="es-MX"/>
            </w:rPr>
            <w:drawing>
              <wp:inline distT="0" distB="0" distL="0" distR="0" wp14:anchorId="2DC00543" wp14:editId="3A96A9F1">
                <wp:extent cx="1356601" cy="1260000"/>
                <wp:effectExtent l="0" t="0" r="0" b="0"/>
                <wp:docPr id="3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SCUDO TANCANHUITZ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6601" cy="12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63" w:type="dxa"/>
        </w:tcPr>
        <w:p w:rsidR="00B3789E" w:rsidRDefault="00B3789E" w:rsidP="004E6B9C">
          <w:pPr>
            <w:jc w:val="center"/>
            <w:rPr>
              <w:rFonts w:ascii="Arial" w:hAnsi="Arial" w:cs="Arial"/>
              <w:noProof/>
              <w:sz w:val="24"/>
              <w:szCs w:val="24"/>
              <w:lang w:eastAsia="es-MX"/>
            </w:rPr>
          </w:pPr>
          <w:r>
            <w:rPr>
              <w:rFonts w:ascii="Arial" w:hAnsi="Arial" w:cs="Arial"/>
              <w:noProof/>
              <w:sz w:val="24"/>
              <w:szCs w:val="24"/>
              <w:lang w:eastAsia="es-MX"/>
            </w:rPr>
            <w:drawing>
              <wp:inline distT="0" distB="0" distL="0" distR="0" wp14:anchorId="41024AC8" wp14:editId="0FFBB865">
                <wp:extent cx="2505279" cy="1130409"/>
                <wp:effectExtent l="0" t="0" r="0" b="0"/>
                <wp:docPr id="1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CODESOL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05279" cy="113040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</w:tcPr>
        <w:p w:rsidR="00B3789E" w:rsidRDefault="00B3789E" w:rsidP="004E6B9C">
          <w:pPr>
            <w:jc w:val="right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noProof/>
              <w:sz w:val="24"/>
              <w:szCs w:val="24"/>
              <w:lang w:eastAsia="es-MX"/>
            </w:rPr>
            <w:drawing>
              <wp:inline distT="0" distB="0" distL="0" distR="0" wp14:anchorId="46DDB715" wp14:editId="42C589E7">
                <wp:extent cx="1648783" cy="1260000"/>
                <wp:effectExtent l="0" t="0" r="8890" b="0"/>
                <wp:docPr id="4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tancanhuitz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48783" cy="12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E44D37" w:rsidRDefault="00E44D3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D37"/>
    <w:rsid w:val="0006337A"/>
    <w:rsid w:val="00090B3F"/>
    <w:rsid w:val="000C5D56"/>
    <w:rsid w:val="001346AF"/>
    <w:rsid w:val="001D55F3"/>
    <w:rsid w:val="0020280F"/>
    <w:rsid w:val="0022565F"/>
    <w:rsid w:val="002436D5"/>
    <w:rsid w:val="00275C7D"/>
    <w:rsid w:val="002B1E55"/>
    <w:rsid w:val="002C4D44"/>
    <w:rsid w:val="003037F4"/>
    <w:rsid w:val="0034020C"/>
    <w:rsid w:val="00363FB9"/>
    <w:rsid w:val="00372766"/>
    <w:rsid w:val="00382EEB"/>
    <w:rsid w:val="003A77DE"/>
    <w:rsid w:val="00406E32"/>
    <w:rsid w:val="004174A7"/>
    <w:rsid w:val="004B0489"/>
    <w:rsid w:val="004E5BE1"/>
    <w:rsid w:val="00560DF9"/>
    <w:rsid w:val="00566F56"/>
    <w:rsid w:val="005969CE"/>
    <w:rsid w:val="006545F4"/>
    <w:rsid w:val="0066243C"/>
    <w:rsid w:val="006850B0"/>
    <w:rsid w:val="006E1463"/>
    <w:rsid w:val="006F13AD"/>
    <w:rsid w:val="00793CD5"/>
    <w:rsid w:val="007D062A"/>
    <w:rsid w:val="007D06AD"/>
    <w:rsid w:val="007D4BF3"/>
    <w:rsid w:val="008336A9"/>
    <w:rsid w:val="00855D1B"/>
    <w:rsid w:val="008A4887"/>
    <w:rsid w:val="0093714A"/>
    <w:rsid w:val="009D5EF2"/>
    <w:rsid w:val="00A721C3"/>
    <w:rsid w:val="00AD1EAB"/>
    <w:rsid w:val="00AD2EA4"/>
    <w:rsid w:val="00AE6806"/>
    <w:rsid w:val="00B2697B"/>
    <w:rsid w:val="00B3789E"/>
    <w:rsid w:val="00B740FD"/>
    <w:rsid w:val="00BA33DA"/>
    <w:rsid w:val="00C930EA"/>
    <w:rsid w:val="00D0333A"/>
    <w:rsid w:val="00D035EA"/>
    <w:rsid w:val="00D14C5D"/>
    <w:rsid w:val="00D35A0A"/>
    <w:rsid w:val="00DE5A51"/>
    <w:rsid w:val="00E44D37"/>
    <w:rsid w:val="00E635B8"/>
    <w:rsid w:val="00E83FF6"/>
    <w:rsid w:val="00E92BCE"/>
    <w:rsid w:val="00F0218B"/>
    <w:rsid w:val="00F233EE"/>
    <w:rsid w:val="00F371D3"/>
    <w:rsid w:val="00FB0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B6DCAE-FD79-4812-B9E5-FE4358588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D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4D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44D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4D3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44D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4D37"/>
  </w:style>
  <w:style w:type="paragraph" w:styleId="Piedepgina">
    <w:name w:val="footer"/>
    <w:basedOn w:val="Normal"/>
    <w:link w:val="PiedepginaCar"/>
    <w:uiPriority w:val="99"/>
    <w:unhideWhenUsed/>
    <w:rsid w:val="00E44D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4D37"/>
  </w:style>
  <w:style w:type="character" w:styleId="Hipervnculo">
    <w:name w:val="Hyperlink"/>
    <w:basedOn w:val="Fuentedeprrafopredeter"/>
    <w:uiPriority w:val="99"/>
    <w:unhideWhenUsed/>
    <w:rsid w:val="000633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7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OmarcitoHPBlue</dc:creator>
  <cp:lastModifiedBy>HP Envy</cp:lastModifiedBy>
  <cp:revision>11</cp:revision>
  <cp:lastPrinted>2019-01-22T01:40:00Z</cp:lastPrinted>
  <dcterms:created xsi:type="dcterms:W3CDTF">2019-01-22T01:39:00Z</dcterms:created>
  <dcterms:modified xsi:type="dcterms:W3CDTF">2020-02-07T18:29:00Z</dcterms:modified>
</cp:coreProperties>
</file>