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25B" w:rsidRDefault="001B225B"/>
    <w:p w:rsidR="00DF5207" w:rsidRDefault="00DF5207"/>
    <w:p w:rsidR="00DF5207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     H. AYUNTAMIENTO MOCTEZUMA, S. L. P.</w:t>
      </w:r>
    </w:p>
    <w:p w:rsidR="00DF5207" w:rsidRPr="0055551C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    COMISIONES OTORGADAS  A</w:t>
      </w:r>
      <w:r w:rsidRPr="0055551C">
        <w:rPr>
          <w:b/>
          <w:sz w:val="24"/>
          <w:szCs w:val="24"/>
          <w:lang w:val="es-ES"/>
        </w:rPr>
        <w:t xml:space="preserve"> LOS INTEGRANTES</w:t>
      </w:r>
      <w:r>
        <w:rPr>
          <w:b/>
          <w:sz w:val="24"/>
          <w:szCs w:val="24"/>
          <w:lang w:val="es-ES"/>
        </w:rPr>
        <w:t xml:space="preserve"> </w:t>
      </w:r>
      <w:r w:rsidRPr="0055551C">
        <w:rPr>
          <w:b/>
          <w:sz w:val="24"/>
          <w:szCs w:val="24"/>
          <w:lang w:val="es-ES"/>
        </w:rPr>
        <w:t>DEL H.CABILDO MUNICIPAL</w:t>
      </w:r>
    </w:p>
    <w:p w:rsidR="00DF5207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</w:t>
      </w:r>
      <w:r w:rsidRPr="0055551C">
        <w:rPr>
          <w:b/>
          <w:sz w:val="24"/>
          <w:szCs w:val="24"/>
          <w:lang w:val="es-ES"/>
        </w:rPr>
        <w:t xml:space="preserve">ADMINISTRACION </w:t>
      </w:r>
      <w:r>
        <w:rPr>
          <w:b/>
          <w:sz w:val="24"/>
          <w:szCs w:val="24"/>
          <w:lang w:val="es-ES"/>
        </w:rPr>
        <w:t>2018-2021.</w:t>
      </w:r>
    </w:p>
    <w:p w:rsidR="00DF5207" w:rsidRDefault="00DF5207"/>
    <w:p w:rsidR="00DF5207" w:rsidRDefault="00DF5207"/>
    <w:tbl>
      <w:tblPr>
        <w:tblStyle w:val="Tablaconcuadrcula"/>
        <w:tblW w:w="0" w:type="auto"/>
        <w:tblInd w:w="1134" w:type="dxa"/>
        <w:tblLook w:val="04A0"/>
      </w:tblPr>
      <w:tblGrid>
        <w:gridCol w:w="2604"/>
        <w:gridCol w:w="2599"/>
        <w:gridCol w:w="2717"/>
      </w:tblGrid>
      <w:tr w:rsidR="00DF5207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NOMBRE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COMISION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Pr="00F173AB">
              <w:rPr>
                <w:rFonts w:ascii="Arial" w:hAnsi="Arial" w:cs="Arial"/>
              </w:rPr>
              <w:t xml:space="preserve"> Mario Díaz Hernández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Presidente Municipal 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Gobernación, Grupos Vulnerables y Educación.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Humberto Zarazúa Martínez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Sindico Municipal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Seguridad Pública, Derechos Humanos y Protección Civil.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Juanita Salazar Vélez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Regidor de Mayoría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Transparencia y Acceso a la Información, Deporte y Cultura.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Guadalupe Jasso Almaguer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Primer  Regidor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Salud, Alumbrado Público, Desarrollo Rural y Agua Potable.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Horacio Escobedo Monsiváis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Segundo Regidor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Hacienda Municipal, Obras Publicas, Ecología y Medio Ambiente.</w:t>
            </w:r>
          </w:p>
        </w:tc>
      </w:tr>
      <w:tr w:rsidR="004361F5" w:rsidRPr="00F173AB" w:rsidTr="004361F5">
        <w:trPr>
          <w:trHeight w:val="863"/>
        </w:trPr>
        <w:tc>
          <w:tcPr>
            <w:tcW w:w="2604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de Lourdes Sifuentes Rodríguez</w:t>
            </w:r>
          </w:p>
        </w:tc>
        <w:tc>
          <w:tcPr>
            <w:tcW w:w="2599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Tercer </w:t>
            </w:r>
            <w:r>
              <w:rPr>
                <w:rFonts w:ascii="Arial" w:hAnsi="Arial" w:cs="Arial"/>
              </w:rPr>
              <w:t>regidor</w:t>
            </w:r>
          </w:p>
        </w:tc>
        <w:tc>
          <w:tcPr>
            <w:tcW w:w="2717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Anuncios Espectaculares, Biblioteca y Recreación.</w:t>
            </w:r>
          </w:p>
        </w:tc>
      </w:tr>
      <w:tr w:rsidR="004361F5" w:rsidRPr="00F173AB" w:rsidTr="004361F5">
        <w:tc>
          <w:tcPr>
            <w:tcW w:w="2604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Araceli Mendoza Cuevas</w:t>
            </w:r>
          </w:p>
        </w:tc>
        <w:tc>
          <w:tcPr>
            <w:tcW w:w="2599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Cuarto </w:t>
            </w:r>
            <w:r>
              <w:rPr>
                <w:rFonts w:ascii="Arial" w:hAnsi="Arial" w:cs="Arial"/>
              </w:rPr>
              <w:t xml:space="preserve"> Regidor</w:t>
            </w:r>
          </w:p>
        </w:tc>
        <w:tc>
          <w:tcPr>
            <w:tcW w:w="2717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Alcantarillado Público, Saneamiento y Equipamiento Urbano.</w:t>
            </w:r>
          </w:p>
        </w:tc>
      </w:tr>
      <w:tr w:rsidR="004361F5" w:rsidRPr="00F173AB" w:rsidTr="004361F5">
        <w:tc>
          <w:tcPr>
            <w:tcW w:w="2604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Rito Puente </w:t>
            </w:r>
            <w:proofErr w:type="spellStart"/>
            <w:r>
              <w:rPr>
                <w:rFonts w:ascii="Arial" w:hAnsi="Arial" w:cs="Arial"/>
              </w:rPr>
              <w:t>Alviso</w:t>
            </w:r>
            <w:proofErr w:type="spellEnd"/>
          </w:p>
        </w:tc>
        <w:tc>
          <w:tcPr>
            <w:tcW w:w="2599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Quinto Regidor</w:t>
            </w:r>
          </w:p>
        </w:tc>
        <w:tc>
          <w:tcPr>
            <w:tcW w:w="2717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Mercado, Rastro y Comercio.</w:t>
            </w:r>
          </w:p>
        </w:tc>
      </w:tr>
    </w:tbl>
    <w:p w:rsidR="00DF5207" w:rsidRDefault="00DF5207"/>
    <w:sectPr w:rsidR="00DF5207" w:rsidSect="001B22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F5207"/>
    <w:rsid w:val="001B225B"/>
    <w:rsid w:val="004361F5"/>
    <w:rsid w:val="007C608E"/>
    <w:rsid w:val="00DF5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207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52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secretaria1</dc:creator>
  <cp:lastModifiedBy>secretaria1</cp:lastModifiedBy>
  <cp:revision>2</cp:revision>
  <dcterms:created xsi:type="dcterms:W3CDTF">2018-10-04T19:30:00Z</dcterms:created>
  <dcterms:modified xsi:type="dcterms:W3CDTF">2018-11-09T17:43:00Z</dcterms:modified>
</cp:coreProperties>
</file>