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7E7" w:rsidRDefault="008577E7" w:rsidP="008577E7">
      <w:pPr>
        <w:jc w:val="both"/>
      </w:pPr>
      <w:r>
        <w:t>ARTICULO 40. El Coordinador de General, además de las facultades y obligaciones que le señale la Ley de Asistencia Social para el Estado y Municipios de San Luis Potosí, le corresponderá:</w:t>
      </w:r>
    </w:p>
    <w:p w:rsidR="008577E7" w:rsidRDefault="008577E7" w:rsidP="008577E7">
      <w:pPr>
        <w:jc w:val="both"/>
      </w:pPr>
      <w:r>
        <w:t xml:space="preserve"> I. Planear, dirigir y coordinar con las demás áreas del Sistema Municipal DIF el funcionamiento del mismo, con sujeción a las instrucciones del Presidente y del Director general del Organismo.</w:t>
      </w:r>
    </w:p>
    <w:p w:rsidR="008577E7" w:rsidRDefault="008577E7" w:rsidP="008577E7">
      <w:pPr>
        <w:jc w:val="both"/>
      </w:pPr>
      <w:r>
        <w:t xml:space="preserve">II. Dar atención de asistencia social a quienes acudan al Organismo, a efecto de brindar y agilizar su buen funcionamiento. </w:t>
      </w:r>
    </w:p>
    <w:p w:rsidR="008577E7" w:rsidRDefault="008577E7" w:rsidP="008577E7">
      <w:pPr>
        <w:jc w:val="both"/>
      </w:pPr>
      <w:r>
        <w:t xml:space="preserve">III. Informar al Presidente y al Director general del Organismo, sobre la relación de Comités y Sistemas comunitarios que coadyuven a la operación y objetivos del Sistema Municipal para el Desarrollo Integral de la Familia y así mismo vigilar su funcionamiento. </w:t>
      </w:r>
    </w:p>
    <w:p w:rsidR="008577E7" w:rsidRDefault="008577E7" w:rsidP="008577E7">
      <w:pPr>
        <w:jc w:val="both"/>
      </w:pPr>
      <w:r>
        <w:t xml:space="preserve">IV. Supervisar la prestación de los servicios de atención médica y dental otorgados por personal del dispensario médico y consultorio dental del Organismo, que cumplan con las disposiciones sanitarias emitidas por la Secretaria de Salud. </w:t>
      </w:r>
    </w:p>
    <w:p w:rsidR="008577E7" w:rsidRDefault="008577E7" w:rsidP="008577E7">
      <w:pPr>
        <w:jc w:val="both"/>
      </w:pPr>
      <w:r>
        <w:t xml:space="preserve">V. Presentar al Presidente, Director general del organismo y a la Junta de gobierno un informe mensual de las actividades realizadas y de los resultados obtenidos, acompañando los informes específicos que se requieran. </w:t>
      </w:r>
    </w:p>
    <w:p w:rsidR="008577E7" w:rsidRDefault="008577E7" w:rsidP="008577E7">
      <w:pPr>
        <w:jc w:val="both"/>
      </w:pPr>
      <w:r>
        <w:t>VI. Realizar visitas de supervisión a los centros de asistencia social que forman parte del SMDIF: Casa de Salud Mental, Asilo de Ancianos y Centro de Rehabilitación Integral, así como a cada una de las áreas donde se brinda atención psicológica y asistencia para menores (guardería).</w:t>
      </w:r>
    </w:p>
    <w:p w:rsidR="008577E7" w:rsidRDefault="008577E7" w:rsidP="008577E7">
      <w:pPr>
        <w:jc w:val="both"/>
      </w:pPr>
      <w:r>
        <w:t xml:space="preserve">VII. Organizar las sesiones de la Junta de Gobierno. </w:t>
      </w:r>
    </w:p>
    <w:p w:rsidR="008577E7" w:rsidRDefault="008577E7" w:rsidP="008577E7">
      <w:pPr>
        <w:jc w:val="both"/>
      </w:pPr>
      <w:r>
        <w:lastRenderedPageBreak/>
        <w:t>VIII. Coordinar las sesiones de las comisiones municipales (APCE, COMDIA, CMISPD).</w:t>
      </w:r>
    </w:p>
    <w:p w:rsidR="008577E7" w:rsidRDefault="008577E7" w:rsidP="008577E7">
      <w:pPr>
        <w:jc w:val="both"/>
      </w:pPr>
      <w:r>
        <w:t xml:space="preserve"> IX. Las demás que sean necesarias para el ejercicio de su encargo y las que le confiera las disposiciones legales aplicables.</w:t>
      </w: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8577E7" w:rsidRDefault="008577E7" w:rsidP="008577E7">
      <w:pPr>
        <w:jc w:val="both"/>
      </w:pPr>
    </w:p>
    <w:p w:rsidR="0073799C" w:rsidRDefault="0073799C"/>
    <w:sectPr w:rsidR="0073799C" w:rsidSect="008577E7"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hyphenationZone w:val="425"/>
  <w:characterSpacingControl w:val="doNotCompress"/>
  <w:compat/>
  <w:rsids>
    <w:rsidRoot w:val="008577E7"/>
    <w:rsid w:val="0073799C"/>
    <w:rsid w:val="00745079"/>
    <w:rsid w:val="008577E7"/>
    <w:rsid w:val="00DA6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7E7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1525</Characters>
  <Application>Microsoft Office Word</Application>
  <DocSecurity>0</DocSecurity>
  <Lines>12</Lines>
  <Paragraphs>3</Paragraphs>
  <ScaleCrop>false</ScaleCrop>
  <Company>Microsoft</Company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</dc:creator>
  <cp:lastModifiedBy>Lupita</cp:lastModifiedBy>
  <cp:revision>2</cp:revision>
  <dcterms:created xsi:type="dcterms:W3CDTF">2018-08-10T16:41:00Z</dcterms:created>
  <dcterms:modified xsi:type="dcterms:W3CDTF">2018-08-10T17:25:00Z</dcterms:modified>
</cp:coreProperties>
</file>