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F00" w:rsidRDefault="0028372E" w:rsidP="009E1828">
      <w:pPr>
        <w:rPr>
          <w:rFonts w:ascii="Arial" w:hAnsi="Arial" w:cs="Arial"/>
          <w:b/>
          <w:color w:val="BFBFBF"/>
          <w:sz w:val="72"/>
          <w:szCs w:val="72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-541655</wp:posOffset>
            </wp:positionV>
            <wp:extent cx="7772689" cy="10058400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rta membretad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689" cy="1005840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ve="http://schemas.openxmlformats.org/markup-compatibility/2006"/>
                      </a:ext>
                    </a:extLst>
                  </pic:spPr>
                </pic:pic>
              </a:graphicData>
            </a:graphic>
          </wp:anchor>
        </w:drawing>
      </w:r>
    </w:p>
    <w:p w:rsidR="006D20C7" w:rsidRPr="009E1828" w:rsidRDefault="00696B68" w:rsidP="009E1828">
      <w:pPr>
        <w:rPr>
          <w:noProof/>
          <w:lang w:val="es-MX" w:eastAsia="es-MX"/>
        </w:rPr>
      </w:pPr>
      <w:r w:rsidRPr="00354B32">
        <w:rPr>
          <w:rFonts w:ascii="Arial" w:hAnsi="Arial" w:cs="Arial"/>
          <w:b/>
          <w:color w:val="BFBFBF"/>
          <w:sz w:val="72"/>
          <w:szCs w:val="72"/>
        </w:rPr>
        <w:t>MEMORÁNDUM</w:t>
      </w:r>
    </w:p>
    <w:p w:rsidR="00FA2701" w:rsidRDefault="00CD0446" w:rsidP="00736FC6">
      <w:pPr>
        <w:spacing w:line="276" w:lineRule="auto"/>
        <w:rPr>
          <w:rFonts w:ascii="Cambria" w:hAnsi="Cambria" w:cs="Cambria"/>
          <w:b/>
        </w:rPr>
      </w:pPr>
      <w:r>
        <w:rPr>
          <w:rFonts w:ascii="Arial" w:hAnsi="Arial" w:cs="Arial"/>
          <w:b/>
          <w:noProof/>
          <w:color w:val="BFBFBF"/>
          <w:sz w:val="72"/>
          <w:szCs w:val="72"/>
          <w:lang w:val="es-MX" w:eastAsia="es-MX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26" type="#_x0000_t202" style="position:absolute;margin-left:1803.6pt;margin-top:20.15pt;width:496.5pt;height:67.5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wrapcoords="-33 -240 -33 21360 21633 21360 21633 -240 -33 -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">
            <v:textbox>
              <w:txbxContent>
                <w:p w:rsidR="00696B68" w:rsidRPr="00CD0446" w:rsidRDefault="005D3465" w:rsidP="00A52F00">
                  <w:pPr>
                    <w:shd w:val="clear" w:color="auto" w:fill="BFBFBF" w:themeFill="background1" w:themeFillShade="BF"/>
                    <w:rPr>
                      <w:rFonts w:ascii="Arial" w:hAnsi="Arial" w:cs="Arial"/>
                      <w:color w:val="FFFFFF" w:themeColor="background1"/>
                    </w:rPr>
                  </w:pPr>
                  <w:r w:rsidRPr="00CD0446">
                    <w:rPr>
                      <w:rFonts w:ascii="Arial" w:hAnsi="Arial" w:cs="Arial"/>
                      <w:color w:val="FFFFFF" w:themeColor="background1"/>
                    </w:rPr>
                    <w:t>NÚMERO: CNA/</w:t>
                  </w:r>
                  <w:r w:rsidR="00F96317" w:rsidRPr="00CD0446">
                    <w:rPr>
                      <w:rFonts w:ascii="Arial" w:hAnsi="Arial" w:cs="Arial"/>
                      <w:color w:val="FFFFFF" w:themeColor="background1"/>
                    </w:rPr>
                    <w:t>0</w:t>
                  </w:r>
                  <w:r w:rsidR="004F14A8" w:rsidRPr="00CD0446">
                    <w:rPr>
                      <w:rFonts w:ascii="Arial" w:hAnsi="Arial" w:cs="Arial"/>
                      <w:color w:val="FFFFFF" w:themeColor="background1"/>
                    </w:rPr>
                    <w:t>80</w:t>
                  </w:r>
                  <w:r w:rsidR="00F96317" w:rsidRPr="00CD0446">
                    <w:rPr>
                      <w:rFonts w:ascii="Arial" w:hAnsi="Arial" w:cs="Arial"/>
                      <w:color w:val="FFFFFF" w:themeColor="background1"/>
                    </w:rPr>
                    <w:t>/</w:t>
                  </w:r>
                  <w:r w:rsidRPr="00CD0446">
                    <w:rPr>
                      <w:rFonts w:ascii="Arial" w:hAnsi="Arial" w:cs="Arial"/>
                      <w:color w:val="FFFFFF" w:themeColor="background1"/>
                    </w:rPr>
                    <w:t>201</w:t>
                  </w:r>
                  <w:r w:rsidR="00A3280A" w:rsidRPr="00CD0446">
                    <w:rPr>
                      <w:rFonts w:ascii="Arial" w:hAnsi="Arial" w:cs="Arial"/>
                      <w:color w:val="FFFFFF" w:themeColor="background1"/>
                    </w:rPr>
                    <w:t>8</w:t>
                  </w:r>
                  <w:r w:rsidR="00696B68" w:rsidRPr="00CD0446">
                    <w:rPr>
                      <w:rFonts w:ascii="Arial" w:hAnsi="Arial" w:cs="Arial"/>
                      <w:color w:val="FFFFFF" w:themeColor="background1"/>
                    </w:rPr>
                    <w:t xml:space="preserve">  </w:t>
                  </w:r>
                  <w:r w:rsidR="003F4B68" w:rsidRPr="00CD0446">
                    <w:rPr>
                      <w:rFonts w:ascii="Arial" w:hAnsi="Arial" w:cs="Arial"/>
                      <w:color w:val="FFFFFF" w:themeColor="background1"/>
                    </w:rPr>
                    <w:t xml:space="preserve"> </w:t>
                  </w:r>
                  <w:r w:rsidR="00696B68" w:rsidRPr="00CD0446">
                    <w:rPr>
                      <w:rFonts w:ascii="Arial" w:hAnsi="Arial" w:cs="Arial"/>
                      <w:color w:val="FFFFFF" w:themeColor="background1"/>
                    </w:rPr>
                    <w:t>DE: LIC.</w:t>
                  </w:r>
                  <w:r w:rsidR="008704FE" w:rsidRPr="00CD0446">
                    <w:rPr>
                      <w:rFonts w:ascii="Arial" w:hAnsi="Arial" w:cs="Arial"/>
                      <w:color w:val="FFFFFF" w:themeColor="background1"/>
                    </w:rPr>
                    <w:t xml:space="preserve"> </w:t>
                  </w:r>
                  <w:r w:rsidR="0099374C" w:rsidRPr="00CD0446">
                    <w:rPr>
                      <w:rFonts w:ascii="Arial" w:hAnsi="Arial" w:cs="Arial"/>
                      <w:color w:val="FFFFFF" w:themeColor="background1"/>
                    </w:rPr>
                    <w:t>ADRIANA CAPETILLO</w:t>
                  </w:r>
                  <w:r w:rsidR="00A52F00" w:rsidRPr="00CD0446">
                    <w:rPr>
                      <w:rFonts w:ascii="Arial" w:hAnsi="Arial" w:cs="Arial"/>
                      <w:color w:val="FFFFFF" w:themeColor="background1"/>
                    </w:rPr>
                    <w:t xml:space="preserve">   </w:t>
                  </w:r>
                  <w:r w:rsidR="003F4B68" w:rsidRPr="00CD0446">
                    <w:rPr>
                      <w:rFonts w:ascii="Arial" w:hAnsi="Arial" w:cs="Arial"/>
                      <w:color w:val="FFFFFF" w:themeColor="background1"/>
                    </w:rPr>
                    <w:t xml:space="preserve"> </w:t>
                  </w:r>
                  <w:r w:rsidR="00A52F00" w:rsidRPr="00CD0446">
                    <w:rPr>
                      <w:rFonts w:ascii="Arial" w:hAnsi="Arial" w:cs="Arial"/>
                      <w:color w:val="FFFFFF" w:themeColor="background1"/>
                    </w:rPr>
                    <w:t xml:space="preserve"> PARA: DIR</w:t>
                  </w:r>
                  <w:r w:rsidR="00D4384A" w:rsidRPr="00CD0446">
                    <w:rPr>
                      <w:rFonts w:ascii="Arial" w:hAnsi="Arial" w:cs="Arial"/>
                      <w:color w:val="FFFFFF" w:themeColor="background1"/>
                    </w:rPr>
                    <w:t xml:space="preserve">. </w:t>
                  </w:r>
                  <w:r w:rsidR="00334495" w:rsidRPr="00CD0446">
                    <w:rPr>
                      <w:rFonts w:ascii="Arial" w:hAnsi="Arial" w:cs="Arial"/>
                      <w:color w:val="FFFFFF" w:themeColor="background1"/>
                    </w:rPr>
                    <w:t>ADMON. Y F.</w:t>
                  </w:r>
                </w:p>
                <w:p w:rsidR="006D20C7" w:rsidRPr="00CD0446" w:rsidRDefault="006D20C7" w:rsidP="006D20C7">
                  <w:pPr>
                    <w:shd w:val="clear" w:color="auto" w:fill="BFBFBF" w:themeFill="background1" w:themeFillShade="BF"/>
                    <w:jc w:val="center"/>
                    <w:rPr>
                      <w:rFonts w:ascii="Arial" w:hAnsi="Arial" w:cs="Arial"/>
                      <w:color w:val="FFFFFF" w:themeColor="background1"/>
                    </w:rPr>
                  </w:pPr>
                </w:p>
                <w:p w:rsidR="00274DB3" w:rsidRDefault="005D3465" w:rsidP="00A52F00">
                  <w:pPr>
                    <w:shd w:val="clear" w:color="auto" w:fill="BFBFBF" w:themeFill="background1" w:themeFillShade="BF"/>
                    <w:rPr>
                      <w:rFonts w:ascii="Arial" w:hAnsi="Arial" w:cs="Arial"/>
                      <w:color w:val="FFFFFF" w:themeColor="background1"/>
                    </w:rPr>
                  </w:pPr>
                  <w:r w:rsidRPr="00CD0446">
                    <w:rPr>
                      <w:rFonts w:ascii="Arial" w:hAnsi="Arial" w:cs="Arial"/>
                      <w:color w:val="FFFFFF" w:themeColor="background1"/>
                    </w:rPr>
                    <w:t>FECHA:</w:t>
                  </w:r>
                  <w:r w:rsidR="004F14A8" w:rsidRPr="00CD0446">
                    <w:rPr>
                      <w:rFonts w:ascii="Arial" w:hAnsi="Arial" w:cs="Arial"/>
                      <w:color w:val="FFFFFF" w:themeColor="background1"/>
                    </w:rPr>
                    <w:t xml:space="preserve"> 06</w:t>
                  </w:r>
                  <w:r w:rsidRPr="00CD0446">
                    <w:rPr>
                      <w:rFonts w:ascii="Arial" w:hAnsi="Arial" w:cs="Arial"/>
                      <w:color w:val="FFFFFF" w:themeColor="background1"/>
                    </w:rPr>
                    <w:t xml:space="preserve"> </w:t>
                  </w:r>
                  <w:r w:rsidR="00F43BF8" w:rsidRPr="00CD0446">
                    <w:rPr>
                      <w:rFonts w:ascii="Arial" w:hAnsi="Arial" w:cs="Arial"/>
                      <w:color w:val="FFFFFF" w:themeColor="background1"/>
                    </w:rPr>
                    <w:t>/</w:t>
                  </w:r>
                  <w:r w:rsidR="004F14A8" w:rsidRPr="00CD0446">
                    <w:rPr>
                      <w:rFonts w:ascii="Arial" w:hAnsi="Arial" w:cs="Arial"/>
                      <w:color w:val="FFFFFF" w:themeColor="background1"/>
                    </w:rPr>
                    <w:t>JUNIO</w:t>
                  </w:r>
                  <w:r w:rsidR="00F43BF8" w:rsidRPr="00CD0446">
                    <w:rPr>
                      <w:rFonts w:ascii="Arial" w:hAnsi="Arial" w:cs="Arial"/>
                      <w:color w:val="FFFFFF" w:themeColor="background1"/>
                    </w:rPr>
                    <w:t>/</w:t>
                  </w:r>
                  <w:r w:rsidR="005978CC" w:rsidRPr="00CD0446">
                    <w:rPr>
                      <w:rFonts w:ascii="Arial" w:hAnsi="Arial" w:cs="Arial"/>
                      <w:color w:val="FFFFFF" w:themeColor="background1"/>
                    </w:rPr>
                    <w:t>201</w:t>
                  </w:r>
                  <w:r w:rsidR="00A3280A" w:rsidRPr="00CD0446">
                    <w:rPr>
                      <w:rFonts w:ascii="Arial" w:hAnsi="Arial" w:cs="Arial"/>
                      <w:color w:val="FFFFFF" w:themeColor="background1"/>
                    </w:rPr>
                    <w:t>8</w:t>
                  </w:r>
                  <w:r w:rsidR="00696B68" w:rsidRPr="00031211">
                    <w:rPr>
                      <w:rFonts w:ascii="Arial" w:hAnsi="Arial" w:cs="Arial"/>
                      <w:color w:val="FF0000"/>
                    </w:rPr>
                    <w:t xml:space="preserve"> </w:t>
                  </w:r>
                  <w:r w:rsidR="003F4B68" w:rsidRPr="00031211">
                    <w:rPr>
                      <w:rFonts w:ascii="Arial" w:hAnsi="Arial" w:cs="Arial"/>
                      <w:color w:val="FF0000"/>
                    </w:rPr>
                    <w:t xml:space="preserve"> </w:t>
                  </w:r>
                  <w:r w:rsidR="00274DB3">
                    <w:rPr>
                      <w:rFonts w:ascii="Arial" w:hAnsi="Arial" w:cs="Arial"/>
                      <w:color w:val="FFFFFF" w:themeColor="background1"/>
                    </w:rPr>
                    <w:t xml:space="preserve">                     </w:t>
                  </w:r>
                  <w:r w:rsidR="00696B68" w:rsidRPr="00105B95">
                    <w:rPr>
                      <w:rFonts w:ascii="Arial" w:hAnsi="Arial" w:cs="Arial"/>
                      <w:color w:val="FFFFFF" w:themeColor="background1"/>
                    </w:rPr>
                    <w:t>ASU</w:t>
                  </w:r>
                  <w:r w:rsidR="00FA2701" w:rsidRPr="00105B95">
                    <w:rPr>
                      <w:rFonts w:ascii="Arial" w:hAnsi="Arial" w:cs="Arial"/>
                      <w:color w:val="FFFFFF" w:themeColor="background1"/>
                    </w:rPr>
                    <w:t xml:space="preserve">NTO: </w:t>
                  </w:r>
                  <w:r w:rsidR="00274DB3">
                    <w:rPr>
                      <w:rFonts w:ascii="Arial" w:hAnsi="Arial" w:cs="Arial"/>
                      <w:color w:val="FFFFFF" w:themeColor="background1"/>
                    </w:rPr>
                    <w:t xml:space="preserve">REPORTE VIÁTICOS E </w:t>
                  </w:r>
                  <w:r w:rsidR="00334495">
                    <w:rPr>
                      <w:rFonts w:ascii="Arial" w:hAnsi="Arial" w:cs="Arial"/>
                      <w:color w:val="FFFFFF" w:themeColor="background1"/>
                    </w:rPr>
                    <w:t>INFORME</w:t>
                  </w:r>
                </w:p>
                <w:p w:rsidR="00696B68" w:rsidRPr="00105B95" w:rsidRDefault="00274DB3" w:rsidP="00A52F00">
                  <w:pPr>
                    <w:shd w:val="clear" w:color="auto" w:fill="BFBFBF" w:themeFill="background1" w:themeFillShade="BF"/>
                    <w:rPr>
                      <w:rFonts w:ascii="Arial" w:hAnsi="Arial" w:cs="Arial"/>
                      <w:color w:val="FFFFFF" w:themeColor="background1"/>
                    </w:rPr>
                  </w:pPr>
                  <w:r>
                    <w:rPr>
                      <w:rFonts w:ascii="Arial" w:hAnsi="Arial" w:cs="Arial"/>
                      <w:color w:val="FFFFFF" w:themeColor="background1"/>
                    </w:rPr>
                    <w:t xml:space="preserve">                                                                                     </w:t>
                  </w:r>
                  <w:r w:rsidR="008213A8">
                    <w:rPr>
                      <w:rFonts w:ascii="Arial" w:hAnsi="Arial" w:cs="Arial"/>
                      <w:color w:val="FFFFFF" w:themeColor="background1"/>
                    </w:rPr>
                    <w:t xml:space="preserve"> DE ACTIVIDADES</w:t>
                  </w:r>
                </w:p>
              </w:txbxContent>
            </v:textbox>
            <w10:wrap type="through" anchorx="margin"/>
          </v:shape>
        </w:pict>
      </w:r>
    </w:p>
    <w:p w:rsidR="00A136DA" w:rsidRPr="00090133" w:rsidRDefault="00A136DA" w:rsidP="00736FC6">
      <w:pPr>
        <w:spacing w:line="276" w:lineRule="auto"/>
        <w:rPr>
          <w:rFonts w:ascii="Arial" w:hAnsi="Arial" w:cs="Arial"/>
          <w:b/>
          <w:color w:val="244061" w:themeColor="accent1" w:themeShade="80"/>
        </w:rPr>
      </w:pPr>
      <w:r w:rsidRPr="00090133">
        <w:rPr>
          <w:rFonts w:ascii="Arial" w:hAnsi="Arial" w:cs="Arial"/>
          <w:b/>
          <w:color w:val="244061" w:themeColor="accent1" w:themeShade="80"/>
        </w:rPr>
        <w:t>C.P. AMELIA SALAZAR GONZÁLEZ</w:t>
      </w:r>
    </w:p>
    <w:p w:rsidR="00FA2701" w:rsidRPr="00090133" w:rsidRDefault="00FA2701" w:rsidP="00736FC6">
      <w:pPr>
        <w:spacing w:line="276" w:lineRule="auto"/>
        <w:rPr>
          <w:rFonts w:ascii="Arial" w:hAnsi="Arial" w:cs="Arial"/>
          <w:b/>
          <w:color w:val="244061" w:themeColor="accent1" w:themeShade="80"/>
        </w:rPr>
      </w:pPr>
      <w:r w:rsidRPr="00090133">
        <w:rPr>
          <w:rFonts w:ascii="Arial" w:hAnsi="Arial" w:cs="Arial"/>
          <w:b/>
          <w:color w:val="244061" w:themeColor="accent1" w:themeShade="80"/>
        </w:rPr>
        <w:t>DIRECTORA  DE ADMINISTRACIÓN Y FINANZAS</w:t>
      </w:r>
    </w:p>
    <w:p w:rsidR="00FA2701" w:rsidRPr="00090133" w:rsidRDefault="00FA2701" w:rsidP="00736FC6">
      <w:pPr>
        <w:spacing w:line="276" w:lineRule="auto"/>
        <w:rPr>
          <w:rFonts w:ascii="Arial" w:hAnsi="Arial" w:cs="Arial"/>
          <w:b/>
          <w:color w:val="244061" w:themeColor="accent1" w:themeShade="80"/>
          <w:sz w:val="28"/>
          <w:szCs w:val="28"/>
        </w:rPr>
      </w:pPr>
      <w:r w:rsidRPr="00090133">
        <w:rPr>
          <w:rFonts w:ascii="Arial" w:hAnsi="Arial" w:cs="Arial"/>
          <w:b/>
          <w:color w:val="244061" w:themeColor="accent1" w:themeShade="80"/>
        </w:rPr>
        <w:t>PRESENTE</w:t>
      </w:r>
      <w:r w:rsidRPr="00090133">
        <w:rPr>
          <w:rFonts w:ascii="Arial" w:hAnsi="Arial" w:cs="Arial"/>
          <w:color w:val="244061" w:themeColor="accent1" w:themeShade="80"/>
        </w:rPr>
        <w:t>.</w:t>
      </w:r>
    </w:p>
    <w:p w:rsidR="006D20C7" w:rsidRPr="00090133" w:rsidRDefault="006D20C7" w:rsidP="00736FC6">
      <w:pPr>
        <w:spacing w:line="276" w:lineRule="auto"/>
        <w:rPr>
          <w:rFonts w:ascii="Arial" w:hAnsi="Arial" w:cs="Arial"/>
          <w:b/>
          <w:color w:val="244061" w:themeColor="accent1" w:themeShade="80"/>
          <w:sz w:val="22"/>
        </w:rPr>
      </w:pPr>
    </w:p>
    <w:p w:rsidR="00D12214" w:rsidRPr="00090133" w:rsidRDefault="00273561" w:rsidP="008704FE">
      <w:pPr>
        <w:spacing w:line="360" w:lineRule="auto"/>
        <w:ind w:firstLine="708"/>
        <w:jc w:val="both"/>
        <w:rPr>
          <w:rFonts w:ascii="Arial" w:hAnsi="Arial" w:cs="Arial"/>
          <w:color w:val="244061" w:themeColor="accent1" w:themeShade="80"/>
          <w:sz w:val="22"/>
        </w:rPr>
      </w:pPr>
      <w:r w:rsidRPr="00090133">
        <w:rPr>
          <w:rFonts w:ascii="Arial" w:hAnsi="Arial" w:cs="Arial"/>
          <w:color w:val="244061" w:themeColor="accent1" w:themeShade="80"/>
          <w:sz w:val="22"/>
        </w:rPr>
        <w:t>Por medio del presente me permito remitir a usted el informe de actividades</w:t>
      </w:r>
      <w:r w:rsidR="00242728">
        <w:rPr>
          <w:rFonts w:ascii="Arial" w:hAnsi="Arial" w:cs="Arial"/>
          <w:color w:val="244061" w:themeColor="accent1" w:themeShade="80"/>
          <w:sz w:val="22"/>
        </w:rPr>
        <w:t xml:space="preserve">, así como el </w:t>
      </w:r>
      <w:r w:rsidRPr="00090133">
        <w:rPr>
          <w:rFonts w:ascii="Arial" w:hAnsi="Arial" w:cs="Arial"/>
          <w:color w:val="244061" w:themeColor="accent1" w:themeShade="80"/>
          <w:sz w:val="22"/>
        </w:rPr>
        <w:t xml:space="preserve">desglose de </w:t>
      </w:r>
      <w:r w:rsidR="00033043">
        <w:rPr>
          <w:rFonts w:ascii="Arial" w:hAnsi="Arial" w:cs="Arial"/>
          <w:color w:val="244061" w:themeColor="accent1" w:themeShade="80"/>
          <w:sz w:val="22"/>
        </w:rPr>
        <w:t xml:space="preserve">los </w:t>
      </w:r>
      <w:r w:rsidRPr="00090133">
        <w:rPr>
          <w:rFonts w:ascii="Arial" w:hAnsi="Arial" w:cs="Arial"/>
          <w:color w:val="244061" w:themeColor="accent1" w:themeShade="80"/>
          <w:sz w:val="22"/>
        </w:rPr>
        <w:t>gastos</w:t>
      </w:r>
      <w:r w:rsidR="00D12214" w:rsidRPr="00090133">
        <w:rPr>
          <w:rFonts w:ascii="Arial" w:hAnsi="Arial" w:cs="Arial"/>
          <w:color w:val="244061" w:themeColor="accent1" w:themeShade="80"/>
          <w:sz w:val="22"/>
        </w:rPr>
        <w:t>.</w:t>
      </w:r>
    </w:p>
    <w:p w:rsidR="005F1D18" w:rsidRPr="00090133" w:rsidRDefault="005F1D18" w:rsidP="008704FE">
      <w:pPr>
        <w:spacing w:line="360" w:lineRule="auto"/>
        <w:rPr>
          <w:rFonts w:ascii="Arial" w:hAnsi="Arial" w:cs="Arial"/>
          <w:i/>
          <w:color w:val="244061" w:themeColor="accent1" w:themeShade="80"/>
          <w:sz w:val="22"/>
          <w:lang w:val="es-ES"/>
        </w:rPr>
      </w:pPr>
      <w:r w:rsidRPr="00090133">
        <w:rPr>
          <w:rFonts w:ascii="Arial" w:hAnsi="Arial" w:cs="Arial"/>
          <w:i/>
          <w:color w:val="244061" w:themeColor="accent1" w:themeShade="80"/>
          <w:sz w:val="22"/>
          <w:lang w:val="es-ES"/>
        </w:rPr>
        <w:t>Info</w:t>
      </w:r>
      <w:r w:rsidR="00290BE3" w:rsidRPr="00090133">
        <w:rPr>
          <w:rFonts w:ascii="Arial" w:hAnsi="Arial" w:cs="Arial"/>
          <w:i/>
          <w:color w:val="244061" w:themeColor="accent1" w:themeShade="80"/>
          <w:sz w:val="22"/>
          <w:lang w:val="es-ES"/>
        </w:rPr>
        <w:t>rme de Actividades y Resultados:</w:t>
      </w:r>
    </w:p>
    <w:tbl>
      <w:tblPr>
        <w:tblStyle w:val="Sombreadoclaro-nfasis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60" w:firstRow="1" w:lastRow="1" w:firstColumn="0" w:lastColumn="0" w:noHBand="1" w:noVBand="1"/>
      </w:tblPr>
      <w:tblGrid>
        <w:gridCol w:w="3057"/>
        <w:gridCol w:w="3492"/>
        <w:gridCol w:w="3639"/>
      </w:tblGrid>
      <w:tr w:rsidR="00090133" w:rsidRPr="00090133" w:rsidTr="00F64B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6"/>
        </w:trPr>
        <w:tc>
          <w:tcPr>
            <w:tcW w:w="1500" w:type="pct"/>
            <w:noWrap/>
            <w:vAlign w:val="center"/>
          </w:tcPr>
          <w:p w:rsidR="005F1D18" w:rsidRPr="001A5F55" w:rsidRDefault="005F1D18" w:rsidP="00F64B64">
            <w:pPr>
              <w:jc w:val="center"/>
              <w:rPr>
                <w:rFonts w:ascii="Arial" w:hAnsi="Arial" w:cs="Arial"/>
                <w:color w:val="244061" w:themeColor="accent1" w:themeShade="80"/>
                <w:sz w:val="16"/>
                <w:szCs w:val="16"/>
              </w:rPr>
            </w:pPr>
            <w:r w:rsidRPr="001A5F55">
              <w:rPr>
                <w:rFonts w:ascii="Arial" w:hAnsi="Arial" w:cs="Arial"/>
                <w:color w:val="244061" w:themeColor="accent1" w:themeShade="80"/>
                <w:sz w:val="16"/>
                <w:szCs w:val="16"/>
                <w:lang w:val="es-ES"/>
              </w:rPr>
              <w:t>Oficio Comisión</w:t>
            </w:r>
          </w:p>
        </w:tc>
        <w:tc>
          <w:tcPr>
            <w:tcW w:w="1714" w:type="pct"/>
            <w:vAlign w:val="center"/>
          </w:tcPr>
          <w:p w:rsidR="005F1D18" w:rsidRPr="001A5F55" w:rsidRDefault="005F1D18" w:rsidP="00F64B64">
            <w:pPr>
              <w:jc w:val="center"/>
              <w:rPr>
                <w:rFonts w:ascii="Arial" w:hAnsi="Arial" w:cs="Arial"/>
                <w:color w:val="244061" w:themeColor="accent1" w:themeShade="80"/>
                <w:sz w:val="16"/>
                <w:szCs w:val="16"/>
              </w:rPr>
            </w:pPr>
            <w:r w:rsidRPr="001A5F55">
              <w:rPr>
                <w:rFonts w:ascii="Arial" w:hAnsi="Arial" w:cs="Arial"/>
                <w:color w:val="244061" w:themeColor="accent1" w:themeShade="80"/>
                <w:sz w:val="16"/>
                <w:szCs w:val="16"/>
                <w:lang w:val="es-ES"/>
              </w:rPr>
              <w:t>Lugar Comisión</w:t>
            </w:r>
          </w:p>
        </w:tc>
        <w:tc>
          <w:tcPr>
            <w:tcW w:w="1786" w:type="pct"/>
            <w:vAlign w:val="center"/>
          </w:tcPr>
          <w:p w:rsidR="005F1D18" w:rsidRPr="001A5F55" w:rsidRDefault="005F1D18" w:rsidP="00F64B64">
            <w:pPr>
              <w:jc w:val="center"/>
              <w:rPr>
                <w:rFonts w:ascii="Arial" w:hAnsi="Arial" w:cs="Arial"/>
                <w:color w:val="244061" w:themeColor="accent1" w:themeShade="80"/>
                <w:sz w:val="16"/>
                <w:szCs w:val="16"/>
              </w:rPr>
            </w:pPr>
            <w:r w:rsidRPr="001A5F55">
              <w:rPr>
                <w:rFonts w:ascii="Arial" w:hAnsi="Arial" w:cs="Arial"/>
                <w:color w:val="244061" w:themeColor="accent1" w:themeShade="80"/>
                <w:sz w:val="16"/>
                <w:szCs w:val="16"/>
                <w:lang w:val="es-ES"/>
              </w:rPr>
              <w:t>Periodo de la Comisión</w:t>
            </w:r>
          </w:p>
        </w:tc>
      </w:tr>
      <w:tr w:rsidR="00090133" w:rsidRPr="00090133" w:rsidTr="00274DB3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64"/>
        </w:trPr>
        <w:tc>
          <w:tcPr>
            <w:tcW w:w="1500" w:type="pct"/>
            <w:shd w:val="clear" w:color="auto" w:fill="auto"/>
            <w:noWrap/>
            <w:vAlign w:val="center"/>
          </w:tcPr>
          <w:p w:rsidR="005F1D18" w:rsidRPr="00CD0446" w:rsidRDefault="005F1D18" w:rsidP="00031211">
            <w:pPr>
              <w:rPr>
                <w:rFonts w:ascii="Arial" w:hAnsi="Arial" w:cs="Arial"/>
                <w:b w:val="0"/>
                <w:i/>
                <w:color w:val="244061" w:themeColor="accent1" w:themeShade="80"/>
                <w:sz w:val="20"/>
                <w:szCs w:val="16"/>
              </w:rPr>
            </w:pPr>
            <w:r w:rsidRPr="00CD0446">
              <w:rPr>
                <w:rFonts w:ascii="Arial" w:hAnsi="Arial" w:cs="Arial"/>
                <w:b w:val="0"/>
                <w:i/>
                <w:color w:val="244061" w:themeColor="accent1" w:themeShade="80"/>
                <w:sz w:val="20"/>
                <w:szCs w:val="16"/>
              </w:rPr>
              <w:t>CEGAIPC-0</w:t>
            </w:r>
            <w:r w:rsidR="00031211" w:rsidRPr="00CD0446">
              <w:rPr>
                <w:rFonts w:ascii="Arial" w:hAnsi="Arial" w:cs="Arial"/>
                <w:b w:val="0"/>
                <w:i/>
                <w:color w:val="244061" w:themeColor="accent1" w:themeShade="80"/>
                <w:sz w:val="20"/>
                <w:szCs w:val="16"/>
              </w:rPr>
              <w:t>33</w:t>
            </w:r>
            <w:r w:rsidRPr="00CD0446">
              <w:rPr>
                <w:rFonts w:ascii="Arial" w:hAnsi="Arial" w:cs="Arial"/>
                <w:b w:val="0"/>
                <w:i/>
                <w:color w:val="244061" w:themeColor="accent1" w:themeShade="80"/>
                <w:sz w:val="20"/>
                <w:szCs w:val="16"/>
              </w:rPr>
              <w:t>/201</w:t>
            </w:r>
            <w:r w:rsidR="00A3280A" w:rsidRPr="00CD0446">
              <w:rPr>
                <w:rFonts w:ascii="Arial" w:hAnsi="Arial" w:cs="Arial"/>
                <w:b w:val="0"/>
                <w:i/>
                <w:color w:val="244061" w:themeColor="accent1" w:themeShade="80"/>
                <w:sz w:val="20"/>
                <w:szCs w:val="16"/>
              </w:rPr>
              <w:t>8</w:t>
            </w:r>
          </w:p>
        </w:tc>
        <w:tc>
          <w:tcPr>
            <w:tcW w:w="1714" w:type="pct"/>
            <w:vAlign w:val="center"/>
          </w:tcPr>
          <w:p w:rsidR="005F1D18" w:rsidRPr="00CD0446" w:rsidRDefault="00242728" w:rsidP="00482493">
            <w:pPr>
              <w:rPr>
                <w:rStyle w:val="nfasissutil"/>
                <w:rFonts w:ascii="Arial" w:hAnsi="Arial" w:cs="Arial"/>
                <w:b w:val="0"/>
                <w:color w:val="244061" w:themeColor="accent1" w:themeShade="80"/>
                <w:sz w:val="20"/>
                <w:szCs w:val="16"/>
              </w:rPr>
            </w:pPr>
            <w:r w:rsidRPr="00CD0446">
              <w:rPr>
                <w:rStyle w:val="nfasissutil"/>
                <w:rFonts w:ascii="Arial" w:hAnsi="Arial" w:cs="Arial"/>
                <w:b w:val="0"/>
                <w:color w:val="244061" w:themeColor="accent1" w:themeShade="80"/>
                <w:sz w:val="20"/>
                <w:szCs w:val="16"/>
                <w:lang w:val="es-ES"/>
              </w:rPr>
              <w:t>Ciudad de México, CDMX.</w:t>
            </w:r>
          </w:p>
        </w:tc>
        <w:tc>
          <w:tcPr>
            <w:tcW w:w="1786" w:type="pct"/>
            <w:vAlign w:val="center"/>
          </w:tcPr>
          <w:p w:rsidR="005F1D18" w:rsidRPr="00CD0446" w:rsidRDefault="00031211" w:rsidP="00031211">
            <w:pPr>
              <w:jc w:val="center"/>
              <w:rPr>
                <w:rFonts w:ascii="Arial" w:hAnsi="Arial" w:cs="Arial"/>
                <w:b w:val="0"/>
                <w:i/>
                <w:color w:val="244061" w:themeColor="accent1" w:themeShade="80"/>
                <w:sz w:val="20"/>
                <w:szCs w:val="16"/>
              </w:rPr>
            </w:pPr>
            <w:r w:rsidRPr="00CD0446">
              <w:rPr>
                <w:rFonts w:ascii="Arial" w:hAnsi="Arial" w:cs="Arial"/>
                <w:b w:val="0"/>
                <w:i/>
                <w:color w:val="244061" w:themeColor="accent1" w:themeShade="80"/>
                <w:sz w:val="20"/>
                <w:szCs w:val="16"/>
              </w:rPr>
              <w:t>Mayo 21 a 01 junio de 2018</w:t>
            </w:r>
            <w:r w:rsidR="00A3280A" w:rsidRPr="00CD0446">
              <w:rPr>
                <w:rFonts w:ascii="Arial" w:hAnsi="Arial" w:cs="Arial"/>
                <w:b w:val="0"/>
                <w:i/>
                <w:color w:val="244061" w:themeColor="accent1" w:themeShade="80"/>
                <w:sz w:val="20"/>
                <w:szCs w:val="16"/>
              </w:rPr>
              <w:t>.</w:t>
            </w:r>
          </w:p>
        </w:tc>
      </w:tr>
    </w:tbl>
    <w:tbl>
      <w:tblPr>
        <w:tblStyle w:val="Tablaconcuadrcula"/>
        <w:tblW w:w="4995" w:type="pct"/>
        <w:tblLook w:val="04A0" w:firstRow="1" w:lastRow="0" w:firstColumn="1" w:lastColumn="0" w:noHBand="0" w:noVBand="1"/>
      </w:tblPr>
      <w:tblGrid>
        <w:gridCol w:w="10178"/>
      </w:tblGrid>
      <w:tr w:rsidR="000F5044" w:rsidRPr="000F5044" w:rsidTr="00CD0446">
        <w:trPr>
          <w:trHeight w:val="3733"/>
        </w:trPr>
        <w:tc>
          <w:tcPr>
            <w:tcW w:w="5000" w:type="pct"/>
            <w:vAlign w:val="center"/>
          </w:tcPr>
          <w:p w:rsidR="0049766D" w:rsidRPr="00CD0446" w:rsidRDefault="00D4384A" w:rsidP="008C0F08">
            <w:pPr>
              <w:spacing w:line="360" w:lineRule="auto"/>
              <w:jc w:val="both"/>
              <w:rPr>
                <w:rFonts w:ascii="Arial" w:hAnsi="Arial" w:cs="Arial"/>
                <w:color w:val="1F497D" w:themeColor="text2"/>
                <w:sz w:val="18"/>
                <w:szCs w:val="16"/>
              </w:rPr>
            </w:pPr>
            <w:r w:rsidRPr="00CD0446">
              <w:rPr>
                <w:rFonts w:ascii="Arial" w:hAnsi="Arial" w:cs="Arial"/>
                <w:b/>
                <w:color w:val="1F497D" w:themeColor="text2"/>
                <w:sz w:val="18"/>
                <w:szCs w:val="16"/>
              </w:rPr>
              <w:t>Motivo y a</w:t>
            </w:r>
            <w:r w:rsidR="00B929D6" w:rsidRPr="00CD0446">
              <w:rPr>
                <w:rFonts w:ascii="Arial" w:hAnsi="Arial" w:cs="Arial"/>
                <w:b/>
                <w:color w:val="1F497D" w:themeColor="text2"/>
                <w:sz w:val="18"/>
                <w:szCs w:val="16"/>
              </w:rPr>
              <w:t xml:space="preserve">ctividades </w:t>
            </w:r>
            <w:r w:rsidRPr="00CD0446">
              <w:rPr>
                <w:rFonts w:ascii="Arial" w:hAnsi="Arial" w:cs="Arial"/>
                <w:b/>
                <w:color w:val="1F497D" w:themeColor="text2"/>
                <w:sz w:val="18"/>
                <w:szCs w:val="16"/>
              </w:rPr>
              <w:t>r</w:t>
            </w:r>
            <w:r w:rsidR="00B929D6" w:rsidRPr="00CD0446">
              <w:rPr>
                <w:rFonts w:ascii="Arial" w:hAnsi="Arial" w:cs="Arial"/>
                <w:b/>
                <w:color w:val="1F497D" w:themeColor="text2"/>
                <w:sz w:val="18"/>
                <w:szCs w:val="16"/>
              </w:rPr>
              <w:t>ealizadas:</w:t>
            </w:r>
            <w:r w:rsidR="00F64B64" w:rsidRPr="00CD0446">
              <w:rPr>
                <w:rFonts w:ascii="Arial" w:hAnsi="Arial" w:cs="Arial"/>
                <w:color w:val="1F497D" w:themeColor="text2"/>
                <w:sz w:val="18"/>
                <w:szCs w:val="16"/>
              </w:rPr>
              <w:t xml:space="preserve"> </w:t>
            </w:r>
          </w:p>
          <w:p w:rsidR="008E4196" w:rsidRPr="00CD0446" w:rsidRDefault="007534F0" w:rsidP="008E4196">
            <w:pPr>
              <w:spacing w:line="360" w:lineRule="auto"/>
              <w:jc w:val="both"/>
              <w:rPr>
                <w:rFonts w:ascii="Arial" w:hAnsi="Arial" w:cs="Arial"/>
                <w:color w:val="1F497D" w:themeColor="text2"/>
                <w:sz w:val="18"/>
                <w:szCs w:val="16"/>
              </w:rPr>
            </w:pPr>
            <w:r w:rsidRPr="00CD0446">
              <w:rPr>
                <w:rFonts w:ascii="Arial" w:hAnsi="Arial" w:cs="Arial"/>
                <w:color w:val="1F497D" w:themeColor="text2"/>
                <w:sz w:val="18"/>
                <w:szCs w:val="16"/>
              </w:rPr>
              <w:t xml:space="preserve">     </w:t>
            </w:r>
            <w:r w:rsidR="00482493" w:rsidRPr="00CD0446">
              <w:rPr>
                <w:rFonts w:ascii="Arial" w:hAnsi="Arial" w:cs="Arial"/>
                <w:color w:val="1F497D" w:themeColor="text2"/>
                <w:sz w:val="18"/>
                <w:szCs w:val="16"/>
              </w:rPr>
              <w:t xml:space="preserve">Traslado a la </w:t>
            </w:r>
            <w:r w:rsidR="000F5044" w:rsidRPr="00CD0446">
              <w:rPr>
                <w:rFonts w:ascii="Arial" w:hAnsi="Arial" w:cs="Arial"/>
                <w:color w:val="1F497D" w:themeColor="text2"/>
                <w:sz w:val="18"/>
                <w:szCs w:val="16"/>
              </w:rPr>
              <w:t>ci</w:t>
            </w:r>
            <w:r w:rsidR="008E4196" w:rsidRPr="00CD0446">
              <w:rPr>
                <w:rFonts w:ascii="Arial" w:hAnsi="Arial" w:cs="Arial"/>
                <w:color w:val="1F497D" w:themeColor="text2"/>
                <w:sz w:val="18"/>
                <w:szCs w:val="16"/>
              </w:rPr>
              <w:t xml:space="preserve">udad de México para cumplir un periodo de pasantías en las instalaciones del Instituto Nacional de Transparencia, Acceso a la Información y Protección de Datos Personales (INAI). </w:t>
            </w:r>
          </w:p>
          <w:p w:rsidR="00773D76" w:rsidRPr="00CD0446" w:rsidRDefault="004431E6" w:rsidP="00773D76">
            <w:pPr>
              <w:spacing w:line="360" w:lineRule="auto"/>
              <w:jc w:val="both"/>
              <w:rPr>
                <w:rFonts w:ascii="Arial" w:hAnsi="Arial" w:cs="Arial"/>
                <w:color w:val="1F497D" w:themeColor="text2"/>
                <w:sz w:val="18"/>
                <w:szCs w:val="16"/>
              </w:rPr>
            </w:pPr>
            <w:r w:rsidRPr="00CD0446">
              <w:rPr>
                <w:rFonts w:ascii="Arial" w:hAnsi="Arial" w:cs="Arial"/>
                <w:color w:val="1F497D" w:themeColor="text2"/>
                <w:sz w:val="18"/>
                <w:szCs w:val="16"/>
              </w:rPr>
              <w:t xml:space="preserve">     </w:t>
            </w:r>
            <w:r w:rsidR="008E4196" w:rsidRPr="00CD0446">
              <w:rPr>
                <w:rFonts w:ascii="Arial" w:hAnsi="Arial" w:cs="Arial"/>
                <w:color w:val="1F497D" w:themeColor="text2"/>
                <w:sz w:val="18"/>
                <w:szCs w:val="16"/>
              </w:rPr>
              <w:t>La Ley General</w:t>
            </w:r>
            <w:r w:rsidR="00910523" w:rsidRPr="00CD0446">
              <w:rPr>
                <w:rFonts w:ascii="Arial" w:hAnsi="Arial" w:cs="Arial"/>
                <w:color w:val="1F497D" w:themeColor="text2"/>
                <w:sz w:val="18"/>
                <w:szCs w:val="16"/>
              </w:rPr>
              <w:t xml:space="preserve"> de Pro</w:t>
            </w:r>
            <w:r w:rsidR="008E4196" w:rsidRPr="00CD0446">
              <w:rPr>
                <w:rFonts w:ascii="Arial" w:hAnsi="Arial" w:cs="Arial"/>
                <w:color w:val="1F497D" w:themeColor="text2"/>
                <w:sz w:val="18"/>
                <w:szCs w:val="16"/>
              </w:rPr>
              <w:t>tección de Datos Personales en P</w:t>
            </w:r>
            <w:r w:rsidR="00910523" w:rsidRPr="00CD0446">
              <w:rPr>
                <w:rFonts w:ascii="Arial" w:hAnsi="Arial" w:cs="Arial"/>
                <w:color w:val="1F497D" w:themeColor="text2"/>
                <w:sz w:val="18"/>
                <w:szCs w:val="16"/>
              </w:rPr>
              <w:t xml:space="preserve">osesión de </w:t>
            </w:r>
            <w:r w:rsidR="008E4196" w:rsidRPr="00CD0446">
              <w:rPr>
                <w:rFonts w:ascii="Arial" w:hAnsi="Arial" w:cs="Arial"/>
                <w:color w:val="1F497D" w:themeColor="text2"/>
                <w:sz w:val="18"/>
                <w:szCs w:val="16"/>
              </w:rPr>
              <w:t>Sujetos Obligados</w:t>
            </w:r>
            <w:r w:rsidR="00910523" w:rsidRPr="00CD0446">
              <w:rPr>
                <w:rFonts w:ascii="Arial" w:hAnsi="Arial" w:cs="Arial"/>
                <w:color w:val="1F497D" w:themeColor="text2"/>
                <w:sz w:val="18"/>
                <w:szCs w:val="16"/>
              </w:rPr>
              <w:t xml:space="preserve">, se publicó en el Diario Oficial de la Federación el </w:t>
            </w:r>
            <w:r w:rsidR="008E4196" w:rsidRPr="00CD0446">
              <w:rPr>
                <w:rFonts w:ascii="Arial" w:hAnsi="Arial" w:cs="Arial"/>
                <w:color w:val="1F497D" w:themeColor="text2"/>
                <w:sz w:val="18"/>
                <w:szCs w:val="16"/>
              </w:rPr>
              <w:t xml:space="preserve">veintisiete de enero </w:t>
            </w:r>
            <w:r w:rsidR="00910523" w:rsidRPr="00CD0446">
              <w:rPr>
                <w:rFonts w:ascii="Arial" w:hAnsi="Arial" w:cs="Arial"/>
                <w:color w:val="1F497D" w:themeColor="text2"/>
                <w:sz w:val="18"/>
                <w:szCs w:val="16"/>
              </w:rPr>
              <w:t xml:space="preserve">de dos mil </w:t>
            </w:r>
            <w:r w:rsidR="008E4196" w:rsidRPr="00CD0446">
              <w:rPr>
                <w:rFonts w:ascii="Arial" w:hAnsi="Arial" w:cs="Arial"/>
                <w:color w:val="1F497D" w:themeColor="text2"/>
                <w:sz w:val="18"/>
                <w:szCs w:val="16"/>
              </w:rPr>
              <w:t>diecisiete</w:t>
            </w:r>
            <w:r w:rsidR="00910523" w:rsidRPr="00CD0446">
              <w:rPr>
                <w:rFonts w:ascii="Arial" w:hAnsi="Arial" w:cs="Arial"/>
                <w:color w:val="1F497D" w:themeColor="text2"/>
                <w:sz w:val="18"/>
                <w:szCs w:val="16"/>
              </w:rPr>
              <w:t xml:space="preserve">, lo cual implica que </w:t>
            </w:r>
            <w:r w:rsidR="008E4196" w:rsidRPr="00CD0446">
              <w:rPr>
                <w:rFonts w:ascii="Arial" w:hAnsi="Arial" w:cs="Arial"/>
                <w:color w:val="1F497D" w:themeColor="text2"/>
                <w:sz w:val="18"/>
                <w:szCs w:val="16"/>
              </w:rPr>
              <w:t xml:space="preserve">este Órgano Garante se encuentra en una </w:t>
            </w:r>
            <w:r w:rsidR="00910523" w:rsidRPr="00CD0446">
              <w:rPr>
                <w:rFonts w:ascii="Arial" w:hAnsi="Arial" w:cs="Arial"/>
                <w:color w:val="1F497D" w:themeColor="text2"/>
                <w:sz w:val="18"/>
                <w:szCs w:val="16"/>
              </w:rPr>
              <w:t>etapa de implementación y aprendizaje</w:t>
            </w:r>
            <w:r w:rsidR="008E4196" w:rsidRPr="00CD0446">
              <w:rPr>
                <w:rFonts w:ascii="Arial" w:hAnsi="Arial" w:cs="Arial"/>
                <w:color w:val="1F497D" w:themeColor="text2"/>
                <w:sz w:val="18"/>
                <w:szCs w:val="16"/>
              </w:rPr>
              <w:t xml:space="preserve"> en materia de protección de datos personales</w:t>
            </w:r>
            <w:r w:rsidRPr="00CD0446">
              <w:rPr>
                <w:rFonts w:ascii="Arial" w:hAnsi="Arial" w:cs="Arial"/>
                <w:color w:val="1F497D" w:themeColor="text2"/>
                <w:sz w:val="18"/>
                <w:szCs w:val="16"/>
              </w:rPr>
              <w:t>;</w:t>
            </w:r>
            <w:r w:rsidR="00910523" w:rsidRPr="00CD0446">
              <w:rPr>
                <w:rFonts w:ascii="Arial" w:hAnsi="Arial" w:cs="Arial"/>
                <w:color w:val="1F497D" w:themeColor="text2"/>
                <w:sz w:val="18"/>
                <w:szCs w:val="16"/>
              </w:rPr>
              <w:t xml:space="preserve"> por </w:t>
            </w:r>
            <w:r w:rsidR="008E4196" w:rsidRPr="00CD0446">
              <w:rPr>
                <w:rFonts w:ascii="Arial" w:hAnsi="Arial" w:cs="Arial"/>
                <w:color w:val="1F497D" w:themeColor="text2"/>
                <w:sz w:val="18"/>
                <w:szCs w:val="16"/>
              </w:rPr>
              <w:t xml:space="preserve">lo </w:t>
            </w:r>
            <w:r w:rsidR="00566C89" w:rsidRPr="00CD0446">
              <w:rPr>
                <w:rFonts w:ascii="Arial" w:hAnsi="Arial" w:cs="Arial"/>
                <w:color w:val="1F497D" w:themeColor="text2"/>
                <w:sz w:val="18"/>
                <w:szCs w:val="16"/>
              </w:rPr>
              <w:t xml:space="preserve">anterior, </w:t>
            </w:r>
            <w:r w:rsidR="008E4196" w:rsidRPr="00CD0446">
              <w:rPr>
                <w:rFonts w:ascii="Arial" w:hAnsi="Arial" w:cs="Arial"/>
                <w:color w:val="1F497D" w:themeColor="text2"/>
                <w:sz w:val="18"/>
                <w:szCs w:val="16"/>
              </w:rPr>
              <w:t xml:space="preserve">se estima </w:t>
            </w:r>
            <w:r w:rsidR="00910523" w:rsidRPr="00CD0446">
              <w:rPr>
                <w:rFonts w:ascii="Arial" w:hAnsi="Arial" w:cs="Arial"/>
                <w:color w:val="1F497D" w:themeColor="text2"/>
                <w:sz w:val="18"/>
                <w:szCs w:val="16"/>
              </w:rPr>
              <w:t xml:space="preserve">necesario que exista una capacitación </w:t>
            </w:r>
            <w:r w:rsidR="00566C89" w:rsidRPr="00CD0446">
              <w:rPr>
                <w:rFonts w:ascii="Arial" w:hAnsi="Arial" w:cs="Arial"/>
                <w:color w:val="1F497D" w:themeColor="text2"/>
                <w:sz w:val="18"/>
                <w:szCs w:val="16"/>
              </w:rPr>
              <w:t xml:space="preserve">intensiva </w:t>
            </w:r>
            <w:r w:rsidR="00773D76" w:rsidRPr="00CD0446">
              <w:rPr>
                <w:rFonts w:ascii="Arial" w:hAnsi="Arial" w:cs="Arial"/>
                <w:color w:val="1F497D" w:themeColor="text2"/>
                <w:sz w:val="18"/>
                <w:szCs w:val="16"/>
              </w:rPr>
              <w:t xml:space="preserve">para el personal de este Organismo Autónomo </w:t>
            </w:r>
            <w:r w:rsidR="00566C89" w:rsidRPr="00CD0446">
              <w:rPr>
                <w:rFonts w:ascii="Arial" w:hAnsi="Arial" w:cs="Arial"/>
                <w:color w:val="1F497D" w:themeColor="text2"/>
                <w:sz w:val="18"/>
                <w:szCs w:val="16"/>
              </w:rPr>
              <w:t xml:space="preserve">para enriquecer el conocimiento respecto al cumplimiento de los principios de licitud, finalidad, lealtad, consentimiento, calidad, proporcionalidad, información y responsabilidad en el tratamiento de datos personales, así como el cumplimiento a los deberes </w:t>
            </w:r>
            <w:r w:rsidR="00773D76" w:rsidRPr="00CD0446">
              <w:rPr>
                <w:rFonts w:ascii="Arial" w:hAnsi="Arial" w:cs="Arial"/>
                <w:color w:val="1F497D" w:themeColor="text2"/>
                <w:sz w:val="18"/>
                <w:szCs w:val="16"/>
              </w:rPr>
              <w:t>de seguridad y confidencialidad; el ejercicio de los derechos de Acceso, Rectificación, Cancelación y Oposición (ARCO), el derecho de portabilidad de los datos, las transferencias y remisiones de datos personales, las acciones preventivas en materia de protección de datos personales, los procedimientos de verificación y emisión de consultas, entre otros temas se suma relevancia.</w:t>
            </w:r>
          </w:p>
          <w:p w:rsidR="00910523" w:rsidRPr="00CD0446" w:rsidRDefault="00773D76" w:rsidP="00566C89">
            <w:pPr>
              <w:spacing w:line="360" w:lineRule="auto"/>
              <w:jc w:val="both"/>
              <w:rPr>
                <w:rFonts w:ascii="Arial" w:hAnsi="Arial" w:cs="Arial"/>
                <w:color w:val="1F497D" w:themeColor="text2"/>
                <w:sz w:val="16"/>
                <w:szCs w:val="16"/>
              </w:rPr>
            </w:pPr>
            <w:r w:rsidRPr="00CD0446">
              <w:rPr>
                <w:rFonts w:ascii="Arial" w:hAnsi="Arial" w:cs="Arial"/>
                <w:color w:val="1F497D" w:themeColor="text2"/>
                <w:sz w:val="18"/>
                <w:szCs w:val="16"/>
              </w:rPr>
              <w:t>Lo anterior p</w:t>
            </w:r>
            <w:r w:rsidR="00566C89" w:rsidRPr="00CD0446">
              <w:rPr>
                <w:rFonts w:ascii="Arial" w:hAnsi="Arial" w:cs="Arial"/>
                <w:color w:val="1F497D" w:themeColor="text2"/>
                <w:sz w:val="18"/>
                <w:szCs w:val="16"/>
              </w:rPr>
              <w:t xml:space="preserve">ara efecto de implementar las cuestiones novedosas contenidas en </w:t>
            </w:r>
            <w:r w:rsidRPr="00CD0446">
              <w:rPr>
                <w:rFonts w:ascii="Arial" w:hAnsi="Arial" w:cs="Arial"/>
                <w:color w:val="1F497D" w:themeColor="text2"/>
                <w:sz w:val="18"/>
                <w:szCs w:val="16"/>
              </w:rPr>
              <w:t>el ordenamiento de la materia</w:t>
            </w:r>
            <w:r w:rsidR="00566C89" w:rsidRPr="00CD0446">
              <w:rPr>
                <w:rFonts w:ascii="Arial" w:hAnsi="Arial" w:cs="Arial"/>
                <w:color w:val="1F497D" w:themeColor="text2"/>
                <w:sz w:val="18"/>
                <w:szCs w:val="16"/>
              </w:rPr>
              <w:t xml:space="preserve"> </w:t>
            </w:r>
            <w:r w:rsidRPr="00CD0446">
              <w:rPr>
                <w:rFonts w:ascii="Arial" w:hAnsi="Arial" w:cs="Arial"/>
                <w:color w:val="1F497D" w:themeColor="text2"/>
                <w:sz w:val="18"/>
                <w:szCs w:val="16"/>
              </w:rPr>
              <w:t xml:space="preserve">en el Órgano Garante Local y con ello tutelar de manera efectiva el derecho de protección de datos personales en el sector público. </w:t>
            </w:r>
          </w:p>
        </w:tc>
      </w:tr>
    </w:tbl>
    <w:p w:rsidR="00411795" w:rsidRPr="00090133" w:rsidRDefault="00F64B64" w:rsidP="00411795">
      <w:pPr>
        <w:spacing w:line="360" w:lineRule="auto"/>
        <w:jc w:val="both"/>
        <w:rPr>
          <w:rFonts w:ascii="Arial" w:hAnsi="Arial" w:cs="Arial"/>
          <w:color w:val="244061" w:themeColor="accent1" w:themeShade="80"/>
        </w:rPr>
      </w:pPr>
      <w:bookmarkStart w:id="0" w:name="_GoBack"/>
      <w:bookmarkEnd w:id="0"/>
      <w:r w:rsidRPr="00090133">
        <w:rPr>
          <w:rFonts w:ascii="Arial" w:hAnsi="Arial" w:cs="Arial"/>
          <w:color w:val="244061" w:themeColor="accent1" w:themeShade="80"/>
        </w:rPr>
        <w:t xml:space="preserve">Sin </w:t>
      </w:r>
      <w:r w:rsidR="00DF75AD" w:rsidRPr="00090133">
        <w:rPr>
          <w:rFonts w:ascii="Arial" w:hAnsi="Arial" w:cs="Arial"/>
          <w:color w:val="244061" w:themeColor="accent1" w:themeShade="80"/>
        </w:rPr>
        <w:t>otro particular</w:t>
      </w:r>
      <w:r w:rsidRPr="00090133">
        <w:rPr>
          <w:rFonts w:ascii="Arial" w:hAnsi="Arial" w:cs="Arial"/>
          <w:color w:val="244061" w:themeColor="accent1" w:themeShade="80"/>
        </w:rPr>
        <w:t xml:space="preserve"> quedo a sus órdenes</w:t>
      </w:r>
      <w:r w:rsidR="00136147" w:rsidRPr="00090133">
        <w:rPr>
          <w:rFonts w:ascii="Arial" w:hAnsi="Arial" w:cs="Arial"/>
          <w:color w:val="244061" w:themeColor="accent1" w:themeShade="80"/>
        </w:rPr>
        <w:t>.</w:t>
      </w:r>
    </w:p>
    <w:p w:rsidR="00D4384A" w:rsidRDefault="00D4384A" w:rsidP="00D12214">
      <w:pPr>
        <w:tabs>
          <w:tab w:val="left" w:pos="-1260"/>
        </w:tabs>
        <w:spacing w:line="276" w:lineRule="auto"/>
        <w:ind w:right="387"/>
        <w:jc w:val="center"/>
        <w:rPr>
          <w:rFonts w:ascii="Arial" w:hAnsi="Arial" w:cs="Arial"/>
          <w:color w:val="244061" w:themeColor="accent1" w:themeShade="80"/>
        </w:rPr>
      </w:pPr>
    </w:p>
    <w:p w:rsidR="00DF75AD" w:rsidRPr="00090133" w:rsidRDefault="00512D8C" w:rsidP="00D12214">
      <w:pPr>
        <w:tabs>
          <w:tab w:val="left" w:pos="-1260"/>
        </w:tabs>
        <w:spacing w:line="276" w:lineRule="auto"/>
        <w:ind w:right="387"/>
        <w:jc w:val="center"/>
        <w:rPr>
          <w:rFonts w:ascii="Arial" w:hAnsi="Arial" w:cs="Arial"/>
          <w:color w:val="244061" w:themeColor="accent1" w:themeShade="80"/>
        </w:rPr>
      </w:pPr>
      <w:r w:rsidRPr="00090133">
        <w:rPr>
          <w:rFonts w:ascii="Arial" w:hAnsi="Arial" w:cs="Arial"/>
          <w:color w:val="244061" w:themeColor="accent1" w:themeShade="80"/>
        </w:rPr>
        <w:t>A</w:t>
      </w:r>
      <w:r w:rsidR="00DF75AD" w:rsidRPr="00090133">
        <w:rPr>
          <w:rFonts w:ascii="Arial" w:hAnsi="Arial" w:cs="Arial"/>
          <w:color w:val="244061" w:themeColor="accent1" w:themeShade="80"/>
        </w:rPr>
        <w:t>tentamente</w:t>
      </w:r>
    </w:p>
    <w:p w:rsidR="00411795" w:rsidRPr="00090133" w:rsidRDefault="00411795" w:rsidP="00411795">
      <w:pPr>
        <w:tabs>
          <w:tab w:val="left" w:pos="-1260"/>
        </w:tabs>
        <w:spacing w:line="276" w:lineRule="auto"/>
        <w:ind w:right="387"/>
        <w:jc w:val="center"/>
        <w:rPr>
          <w:rFonts w:ascii="Arial" w:hAnsi="Arial" w:cs="Arial"/>
          <w:color w:val="244061" w:themeColor="accent1" w:themeShade="80"/>
        </w:rPr>
      </w:pPr>
    </w:p>
    <w:p w:rsidR="00DF75AD" w:rsidRPr="00090133" w:rsidRDefault="00DF75AD" w:rsidP="00736FC6">
      <w:pPr>
        <w:tabs>
          <w:tab w:val="left" w:pos="-1260"/>
        </w:tabs>
        <w:spacing w:line="276" w:lineRule="auto"/>
        <w:ind w:left="142" w:right="387"/>
        <w:jc w:val="center"/>
        <w:rPr>
          <w:rFonts w:ascii="Arial" w:hAnsi="Arial" w:cs="Arial"/>
          <w:color w:val="244061" w:themeColor="accent1" w:themeShade="80"/>
        </w:rPr>
      </w:pPr>
    </w:p>
    <w:p w:rsidR="00DF75AD" w:rsidRPr="00090133" w:rsidRDefault="00DF75AD" w:rsidP="00736FC6">
      <w:pPr>
        <w:tabs>
          <w:tab w:val="left" w:pos="-1260"/>
        </w:tabs>
        <w:spacing w:line="276" w:lineRule="auto"/>
        <w:ind w:left="142" w:right="387"/>
        <w:jc w:val="center"/>
        <w:rPr>
          <w:rFonts w:ascii="Arial" w:hAnsi="Arial" w:cs="Arial"/>
          <w:color w:val="244061" w:themeColor="accent1" w:themeShade="80"/>
        </w:rPr>
      </w:pPr>
      <w:r w:rsidRPr="00090133">
        <w:rPr>
          <w:rFonts w:ascii="Arial" w:hAnsi="Arial" w:cs="Arial"/>
          <w:color w:val="244061" w:themeColor="accent1" w:themeShade="80"/>
        </w:rPr>
        <w:t xml:space="preserve">LIC. </w:t>
      </w:r>
      <w:r w:rsidR="0099374C">
        <w:rPr>
          <w:rFonts w:ascii="Arial" w:hAnsi="Arial" w:cs="Arial"/>
          <w:color w:val="244061" w:themeColor="accent1" w:themeShade="80"/>
        </w:rPr>
        <w:t>ADRIANA B. CAPETILLO REYES</w:t>
      </w:r>
      <w:r w:rsidR="00D4384A">
        <w:rPr>
          <w:rFonts w:ascii="Arial" w:hAnsi="Arial" w:cs="Arial"/>
          <w:color w:val="244061" w:themeColor="accent1" w:themeShade="80"/>
        </w:rPr>
        <w:t>.</w:t>
      </w:r>
    </w:p>
    <w:p w:rsidR="00DF75AD" w:rsidRPr="00090133" w:rsidRDefault="0099374C" w:rsidP="00736FC6">
      <w:pPr>
        <w:tabs>
          <w:tab w:val="left" w:pos="-1260"/>
        </w:tabs>
        <w:spacing w:line="276" w:lineRule="auto"/>
        <w:ind w:left="142" w:right="387"/>
        <w:jc w:val="center"/>
        <w:rPr>
          <w:rFonts w:ascii="Arial" w:hAnsi="Arial" w:cs="Arial"/>
          <w:color w:val="244061" w:themeColor="accent1" w:themeShade="80"/>
        </w:rPr>
      </w:pPr>
      <w:r>
        <w:rPr>
          <w:rFonts w:ascii="Arial" w:hAnsi="Arial" w:cs="Arial"/>
          <w:color w:val="244061" w:themeColor="accent1" w:themeShade="80"/>
        </w:rPr>
        <w:t xml:space="preserve">AUXILIAR DE </w:t>
      </w:r>
      <w:r w:rsidR="00D4384A">
        <w:rPr>
          <w:rFonts w:ascii="Arial" w:hAnsi="Arial" w:cs="Arial"/>
          <w:color w:val="244061" w:themeColor="accent1" w:themeShade="80"/>
        </w:rPr>
        <w:t>PROYECT</w:t>
      </w:r>
      <w:r>
        <w:rPr>
          <w:rFonts w:ascii="Arial" w:hAnsi="Arial" w:cs="Arial"/>
          <w:color w:val="244061" w:themeColor="accent1" w:themeShade="80"/>
        </w:rPr>
        <w:t>OS PONENCIA TRES</w:t>
      </w:r>
    </w:p>
    <w:sectPr w:rsidR="00DF75AD" w:rsidRPr="00090133" w:rsidSect="00334495">
      <w:pgSz w:w="12240" w:h="15840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28372E"/>
    <w:rsid w:val="00031211"/>
    <w:rsid w:val="00033043"/>
    <w:rsid w:val="00040B5A"/>
    <w:rsid w:val="000867DF"/>
    <w:rsid w:val="00090133"/>
    <w:rsid w:val="000906B9"/>
    <w:rsid w:val="0009373C"/>
    <w:rsid w:val="000D0CD5"/>
    <w:rsid w:val="000F5044"/>
    <w:rsid w:val="00105B95"/>
    <w:rsid w:val="0012725B"/>
    <w:rsid w:val="00136147"/>
    <w:rsid w:val="00144773"/>
    <w:rsid w:val="001A5F55"/>
    <w:rsid w:val="001D248F"/>
    <w:rsid w:val="001E4AB7"/>
    <w:rsid w:val="00203B4A"/>
    <w:rsid w:val="0021036F"/>
    <w:rsid w:val="00242728"/>
    <w:rsid w:val="00273561"/>
    <w:rsid w:val="00274DB3"/>
    <w:rsid w:val="002833F1"/>
    <w:rsid w:val="0028372E"/>
    <w:rsid w:val="00290BE3"/>
    <w:rsid w:val="002D22F0"/>
    <w:rsid w:val="00317A9D"/>
    <w:rsid w:val="00334495"/>
    <w:rsid w:val="00346D5C"/>
    <w:rsid w:val="00354B32"/>
    <w:rsid w:val="003B0018"/>
    <w:rsid w:val="003B2A2C"/>
    <w:rsid w:val="003F4B68"/>
    <w:rsid w:val="00411795"/>
    <w:rsid w:val="004431E6"/>
    <w:rsid w:val="00460A05"/>
    <w:rsid w:val="00481597"/>
    <w:rsid w:val="00482493"/>
    <w:rsid w:val="0049766D"/>
    <w:rsid w:val="004C5BF6"/>
    <w:rsid w:val="004F14A8"/>
    <w:rsid w:val="00512D8C"/>
    <w:rsid w:val="00566C89"/>
    <w:rsid w:val="005978CC"/>
    <w:rsid w:val="005B266A"/>
    <w:rsid w:val="005D3465"/>
    <w:rsid w:val="005F1D18"/>
    <w:rsid w:val="006008BE"/>
    <w:rsid w:val="00696B68"/>
    <w:rsid w:val="006D20C7"/>
    <w:rsid w:val="006F3F34"/>
    <w:rsid w:val="00712F3C"/>
    <w:rsid w:val="00736FC6"/>
    <w:rsid w:val="007534F0"/>
    <w:rsid w:val="00773D76"/>
    <w:rsid w:val="00783BAE"/>
    <w:rsid w:val="008213A8"/>
    <w:rsid w:val="00842521"/>
    <w:rsid w:val="008704FE"/>
    <w:rsid w:val="008C0F08"/>
    <w:rsid w:val="008E4196"/>
    <w:rsid w:val="00910523"/>
    <w:rsid w:val="0099374C"/>
    <w:rsid w:val="009D0F16"/>
    <w:rsid w:val="009D379D"/>
    <w:rsid w:val="009E1828"/>
    <w:rsid w:val="009F61B3"/>
    <w:rsid w:val="00A136DA"/>
    <w:rsid w:val="00A3280A"/>
    <w:rsid w:val="00A503B7"/>
    <w:rsid w:val="00A52F00"/>
    <w:rsid w:val="00AC6CF2"/>
    <w:rsid w:val="00AF4BA6"/>
    <w:rsid w:val="00B46DFD"/>
    <w:rsid w:val="00B929D6"/>
    <w:rsid w:val="00BB2969"/>
    <w:rsid w:val="00BD1564"/>
    <w:rsid w:val="00CD0446"/>
    <w:rsid w:val="00D12214"/>
    <w:rsid w:val="00D16FFD"/>
    <w:rsid w:val="00D4384A"/>
    <w:rsid w:val="00D662A6"/>
    <w:rsid w:val="00D66FFA"/>
    <w:rsid w:val="00D74F56"/>
    <w:rsid w:val="00DB679E"/>
    <w:rsid w:val="00DC3604"/>
    <w:rsid w:val="00DF75AD"/>
    <w:rsid w:val="00DF7A89"/>
    <w:rsid w:val="00E03E01"/>
    <w:rsid w:val="00E635F2"/>
    <w:rsid w:val="00EC71B2"/>
    <w:rsid w:val="00F27059"/>
    <w:rsid w:val="00F43BF8"/>
    <w:rsid w:val="00F64B64"/>
    <w:rsid w:val="00F776DC"/>
    <w:rsid w:val="00F862D3"/>
    <w:rsid w:val="00F96317"/>
    <w:rsid w:val="00FA2701"/>
    <w:rsid w:val="00FA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  <w14:docId w14:val="1B991D4C"/>
  <w15:docId w15:val="{09A24A15-0258-484C-A46B-C1A5DD0A9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22F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8372E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8372E"/>
    <w:rPr>
      <w:rFonts w:ascii="Lucida Grande" w:hAnsi="Lucida Grande" w:cs="Lucida Grande"/>
      <w:sz w:val="18"/>
      <w:szCs w:val="18"/>
    </w:rPr>
  </w:style>
  <w:style w:type="paragraph" w:customStyle="1" w:styleId="Standard">
    <w:name w:val="Standard"/>
    <w:rsid w:val="00F862D3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val="es-ES"/>
    </w:rPr>
  </w:style>
  <w:style w:type="character" w:styleId="Textoennegrita">
    <w:name w:val="Strong"/>
    <w:basedOn w:val="Fuentedeprrafopredeter"/>
    <w:qFormat/>
    <w:rsid w:val="00D16FFD"/>
    <w:rPr>
      <w:b/>
      <w:bCs/>
    </w:rPr>
  </w:style>
  <w:style w:type="table" w:styleId="Tablaconcuadrcula">
    <w:name w:val="Table Grid"/>
    <w:basedOn w:val="Tablanormal"/>
    <w:uiPriority w:val="59"/>
    <w:rsid w:val="003344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"/>
    <w:uiPriority w:val="40"/>
    <w:qFormat/>
    <w:rsid w:val="005F1D18"/>
    <w:pPr>
      <w:tabs>
        <w:tab w:val="decimal" w:pos="360"/>
      </w:tabs>
      <w:spacing w:after="200" w:line="276" w:lineRule="auto"/>
    </w:pPr>
    <w:rPr>
      <w:rFonts w:cs="Times New Roman"/>
      <w:sz w:val="22"/>
      <w:szCs w:val="22"/>
      <w:lang w:val="es-MX" w:eastAsia="es-MX"/>
    </w:rPr>
  </w:style>
  <w:style w:type="paragraph" w:styleId="Textonotapie">
    <w:name w:val="footnote text"/>
    <w:basedOn w:val="Normal"/>
    <w:link w:val="TextonotapieCar"/>
    <w:uiPriority w:val="99"/>
    <w:unhideWhenUsed/>
    <w:rsid w:val="005F1D18"/>
    <w:rPr>
      <w:rFonts w:cs="Times New Roman"/>
      <w:sz w:val="20"/>
      <w:szCs w:val="20"/>
      <w:lang w:val="es-MX" w:eastAsia="es-MX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5F1D18"/>
    <w:rPr>
      <w:rFonts w:cs="Times New Roman"/>
      <w:sz w:val="20"/>
      <w:szCs w:val="20"/>
      <w:lang w:val="es-MX" w:eastAsia="es-MX"/>
    </w:rPr>
  </w:style>
  <w:style w:type="character" w:styleId="nfasissutil">
    <w:name w:val="Subtle Emphasis"/>
    <w:basedOn w:val="Fuentedeprrafopredeter"/>
    <w:uiPriority w:val="19"/>
    <w:qFormat/>
    <w:rsid w:val="005F1D18"/>
    <w:rPr>
      <w:i/>
      <w:iCs/>
    </w:rPr>
  </w:style>
  <w:style w:type="table" w:styleId="Sombreadoclaro-nfasis1">
    <w:name w:val="Light Shading Accent 1"/>
    <w:basedOn w:val="Tablanormal"/>
    <w:uiPriority w:val="60"/>
    <w:rsid w:val="005F1D18"/>
    <w:rPr>
      <w:color w:val="365F91" w:themeColor="accent1" w:themeShade="BF"/>
      <w:sz w:val="22"/>
      <w:szCs w:val="22"/>
      <w:lang w:val="es-MX" w:eastAsia="es-MX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SubttuloCar">
    <w:name w:val="Subtítulo Car"/>
    <w:basedOn w:val="Fuentedeprrafopredeter"/>
    <w:rsid w:val="00273561"/>
    <w:rPr>
      <w:rFonts w:ascii="Calibri" w:eastAsia="Times New Roman" w:hAnsi="Calibri" w:cs="Times New Roman"/>
      <w:color w:val="5A5A5A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4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106E69F-3BB5-4BE3-AC37-F9663D81D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316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""" ""</dc:creator>
  <cp:keywords/>
  <dc:description/>
  <cp:lastModifiedBy>Michelle Vazquez</cp:lastModifiedBy>
  <cp:revision>8</cp:revision>
  <cp:lastPrinted>2018-03-06T18:27:00Z</cp:lastPrinted>
  <dcterms:created xsi:type="dcterms:W3CDTF">2018-03-06T18:21:00Z</dcterms:created>
  <dcterms:modified xsi:type="dcterms:W3CDTF">2018-06-07T22:14:00Z</dcterms:modified>
</cp:coreProperties>
</file>