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13B" w:rsidRPr="007B013B" w:rsidRDefault="007B013B" w:rsidP="007B013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  <w:r w:rsidRPr="007B013B">
        <w:rPr>
          <w:rFonts w:ascii="Calibri" w:eastAsia="Times New Roman" w:hAnsi="Calibri" w:cs="Times New Roman"/>
          <w:color w:val="000000"/>
          <w:lang w:eastAsia="es-MX"/>
        </w:rPr>
        <w:t>Informamos  si bien se cuenta dentro de dicha facultad  y atribución en el periodo correspondiente les  informamos que en este mes no se generó inventario de bienes muebles e inmuebles ni donaciones informo que por de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 e</w:t>
      </w:r>
      <w:r w:rsidRPr="007B013B">
        <w:rPr>
          <w:rFonts w:ascii="Calibri" w:eastAsia="Times New Roman" w:hAnsi="Calibri" w:cs="Times New Roman"/>
          <w:color w:val="000000"/>
          <w:lang w:eastAsia="es-MX"/>
        </w:rPr>
        <w:t>ste mes, no se genera.</w:t>
      </w:r>
    </w:p>
    <w:p w:rsidR="006A0C09" w:rsidRDefault="006A0C09"/>
    <w:sectPr w:rsidR="006A0C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13B"/>
    <w:rsid w:val="006A0C09"/>
    <w:rsid w:val="007B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6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206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2018-11-28T23:57:00Z</dcterms:created>
  <dcterms:modified xsi:type="dcterms:W3CDTF">2018-11-28T23:58:00Z</dcterms:modified>
</cp:coreProperties>
</file>