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426" w:rsidRDefault="00E85426" w:rsidP="00E85426">
      <w:r>
        <w:t>Durante el presente mes no se genero información por esta Dirección de Capacitación, razón por la cual, no se tiene hipervínculo al documento de referencia.</w:t>
      </w:r>
    </w:p>
    <w:p w:rsidR="00E85426" w:rsidRDefault="00E85426" w:rsidP="00E85426">
      <w:r>
        <w:t>Lo anterior, de acuerdo a lo establecido en el artículo 19 de la Ley de Transparencia de Acceso a la Información pública del estado de San Luis Potosí.</w:t>
      </w:r>
    </w:p>
    <w:p w:rsidR="00962A89" w:rsidRDefault="00962A89"/>
    <w:sectPr w:rsidR="00962A89" w:rsidSect="003F1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7A2D"/>
    <w:rsid w:val="00067A2D"/>
    <w:rsid w:val="003F1833"/>
    <w:rsid w:val="00962A89"/>
    <w:rsid w:val="00E21860"/>
    <w:rsid w:val="00E85426"/>
    <w:rsid w:val="00FC6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A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cegaip slp</dc:creator>
  <cp:lastModifiedBy>Aram</cp:lastModifiedBy>
  <cp:revision>3</cp:revision>
  <dcterms:created xsi:type="dcterms:W3CDTF">2018-10-30T17:04:00Z</dcterms:created>
  <dcterms:modified xsi:type="dcterms:W3CDTF">2018-10-30T17:05:00Z</dcterms:modified>
</cp:coreProperties>
</file>