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64485" w:rsidRPr="00C57DF2" w:rsidRDefault="00F64485" w:rsidP="006E478E">
      <w:pPr>
        <w:tabs>
          <w:tab w:val="left" w:pos="6840"/>
        </w:tabs>
        <w:spacing w:after="0" w:line="360" w:lineRule="auto"/>
        <w:outlineLvl w:val="5"/>
        <w:rPr>
          <w:rFonts w:ascii="Arial" w:hAnsi="Arial" w:cs="Arial"/>
          <w:color w:val="4BACC6" w:themeColor="accent5"/>
          <w:sz w:val="24"/>
          <w:szCs w:val="24"/>
        </w:rPr>
      </w:pPr>
      <w:bookmarkStart w:id="0" w:name="_GoBack"/>
    </w:p>
    <w:p w:rsidR="00C0019F" w:rsidRPr="00C57DF2" w:rsidRDefault="00FF56CF" w:rsidP="00FF56CF">
      <w:pPr>
        <w:tabs>
          <w:tab w:val="left" w:pos="6840"/>
        </w:tabs>
        <w:spacing w:after="0" w:line="360" w:lineRule="auto"/>
        <w:ind w:left="708" w:firstLine="709"/>
        <w:jc w:val="right"/>
        <w:outlineLvl w:val="5"/>
        <w:rPr>
          <w:rFonts w:ascii="Arial" w:hAnsi="Arial" w:cs="Arial"/>
          <w:color w:val="4BACC6" w:themeColor="accent5"/>
          <w:sz w:val="24"/>
          <w:szCs w:val="24"/>
        </w:rPr>
      </w:pPr>
      <w:r w:rsidRPr="00C57DF2">
        <w:rPr>
          <w:rFonts w:ascii="Arial" w:hAnsi="Arial" w:cs="Arial"/>
          <w:color w:val="4BACC6" w:themeColor="accent5"/>
          <w:sz w:val="24"/>
          <w:szCs w:val="24"/>
        </w:rPr>
        <w:t xml:space="preserve">        </w:t>
      </w:r>
      <w:r w:rsidR="00266ADC" w:rsidRPr="00C57DF2">
        <w:rPr>
          <w:rFonts w:ascii="Arial" w:hAnsi="Arial" w:cs="Arial"/>
          <w:color w:val="4BACC6" w:themeColor="accent5"/>
          <w:sz w:val="24"/>
          <w:szCs w:val="24"/>
        </w:rPr>
        <w:t xml:space="preserve">                                                                       </w:t>
      </w:r>
      <w:r w:rsidR="00C7664A" w:rsidRPr="00C57DF2">
        <w:rPr>
          <w:rFonts w:ascii="Arial" w:hAnsi="Arial" w:cs="Arial"/>
          <w:color w:val="4BACC6" w:themeColor="accent5"/>
          <w:sz w:val="24"/>
          <w:szCs w:val="24"/>
        </w:rPr>
        <w:t xml:space="preserve">                        </w:t>
      </w:r>
      <w:r w:rsidR="00C0019F" w:rsidRPr="00C57DF2">
        <w:rPr>
          <w:rFonts w:ascii="Arial" w:hAnsi="Arial" w:cs="Arial"/>
          <w:color w:val="4BACC6" w:themeColor="accent5"/>
          <w:sz w:val="24"/>
          <w:szCs w:val="24"/>
        </w:rPr>
        <w:t xml:space="preserve">               </w:t>
      </w:r>
      <w:r w:rsidR="00B84B92" w:rsidRPr="00C57DF2">
        <w:rPr>
          <w:rFonts w:ascii="Arial" w:hAnsi="Arial" w:cs="Arial"/>
          <w:color w:val="4BACC6" w:themeColor="accent5"/>
          <w:sz w:val="24"/>
          <w:szCs w:val="24"/>
        </w:rPr>
        <w:t xml:space="preserve">   </w:t>
      </w:r>
      <w:r w:rsidR="000A4F5D" w:rsidRPr="00C57DF2">
        <w:rPr>
          <w:rFonts w:ascii="Arial" w:hAnsi="Arial" w:cs="Arial"/>
          <w:color w:val="4BACC6" w:themeColor="accent5"/>
          <w:sz w:val="24"/>
          <w:szCs w:val="24"/>
        </w:rPr>
        <w:t xml:space="preserve">  </w:t>
      </w:r>
      <w:r w:rsidR="008D0A3C" w:rsidRPr="00C57DF2">
        <w:rPr>
          <w:rFonts w:ascii="Arial" w:hAnsi="Arial" w:cs="Arial"/>
          <w:color w:val="4BACC6" w:themeColor="accent5"/>
          <w:sz w:val="24"/>
          <w:szCs w:val="24"/>
        </w:rPr>
        <w:t xml:space="preserve">    </w:t>
      </w:r>
      <w:r w:rsidR="006F5A3A" w:rsidRPr="00C57DF2">
        <w:rPr>
          <w:rFonts w:ascii="Arial" w:hAnsi="Arial" w:cs="Arial"/>
          <w:color w:val="4BACC6" w:themeColor="accent5"/>
          <w:sz w:val="24"/>
          <w:szCs w:val="24"/>
        </w:rPr>
        <w:t xml:space="preserve">        </w:t>
      </w:r>
      <w:r w:rsidR="00F14988" w:rsidRPr="00C57DF2">
        <w:rPr>
          <w:rFonts w:ascii="Arial" w:hAnsi="Arial" w:cs="Arial"/>
          <w:color w:val="4BACC6" w:themeColor="accent5"/>
          <w:sz w:val="24"/>
          <w:szCs w:val="24"/>
        </w:rPr>
        <w:t xml:space="preserve">     </w:t>
      </w:r>
      <w:r w:rsidR="00A04BCB" w:rsidRPr="00C57DF2">
        <w:rPr>
          <w:rFonts w:ascii="Arial" w:hAnsi="Arial" w:cs="Arial"/>
          <w:color w:val="4BACC6" w:themeColor="accent5"/>
          <w:sz w:val="24"/>
          <w:szCs w:val="24"/>
        </w:rPr>
        <w:t xml:space="preserve">San Luis Potosí, </w:t>
      </w:r>
      <w:r w:rsidR="002D0070" w:rsidRPr="00C57DF2">
        <w:rPr>
          <w:rFonts w:ascii="Arial" w:hAnsi="Arial" w:cs="Arial"/>
          <w:color w:val="4BACC6" w:themeColor="accent5"/>
          <w:sz w:val="24"/>
          <w:szCs w:val="24"/>
        </w:rPr>
        <w:t>S.L.P.</w:t>
      </w:r>
      <w:r w:rsidR="00A04BCB" w:rsidRPr="00C57DF2">
        <w:rPr>
          <w:rFonts w:ascii="Arial" w:hAnsi="Arial" w:cs="Arial"/>
          <w:color w:val="4BACC6" w:themeColor="accent5"/>
          <w:sz w:val="24"/>
          <w:szCs w:val="24"/>
        </w:rPr>
        <w:t xml:space="preserve">, </w:t>
      </w:r>
      <w:r w:rsidR="00A00656" w:rsidRPr="00C57DF2">
        <w:rPr>
          <w:rFonts w:ascii="Arial" w:hAnsi="Arial" w:cs="Arial"/>
          <w:color w:val="4BACC6" w:themeColor="accent5"/>
          <w:sz w:val="24"/>
          <w:szCs w:val="24"/>
        </w:rPr>
        <w:t>catorce</w:t>
      </w:r>
      <w:r w:rsidR="002D371A" w:rsidRPr="00C57DF2">
        <w:rPr>
          <w:rFonts w:ascii="Arial" w:hAnsi="Arial" w:cs="Arial"/>
          <w:color w:val="4BACC6" w:themeColor="accent5"/>
          <w:sz w:val="24"/>
          <w:szCs w:val="24"/>
        </w:rPr>
        <w:t xml:space="preserve"> </w:t>
      </w:r>
      <w:r w:rsidR="007A68AD" w:rsidRPr="00C57DF2">
        <w:rPr>
          <w:rFonts w:ascii="Arial" w:hAnsi="Arial" w:cs="Arial"/>
          <w:color w:val="4BACC6" w:themeColor="accent5"/>
          <w:sz w:val="24"/>
          <w:szCs w:val="24"/>
        </w:rPr>
        <w:t xml:space="preserve">de </w:t>
      </w:r>
      <w:r w:rsidR="0037765C" w:rsidRPr="00C57DF2">
        <w:rPr>
          <w:rFonts w:ascii="Arial" w:hAnsi="Arial" w:cs="Arial"/>
          <w:color w:val="4BACC6" w:themeColor="accent5"/>
          <w:sz w:val="24"/>
          <w:szCs w:val="24"/>
        </w:rPr>
        <w:t>diciembre</w:t>
      </w:r>
      <w:r w:rsidR="00E94C22" w:rsidRPr="00C57DF2">
        <w:rPr>
          <w:rFonts w:ascii="Arial" w:hAnsi="Arial" w:cs="Arial"/>
          <w:color w:val="4BACC6" w:themeColor="accent5"/>
          <w:sz w:val="24"/>
          <w:szCs w:val="24"/>
        </w:rPr>
        <w:t xml:space="preserve"> d</w:t>
      </w:r>
      <w:r w:rsidR="00B4587C" w:rsidRPr="00C57DF2">
        <w:rPr>
          <w:rFonts w:ascii="Arial" w:hAnsi="Arial" w:cs="Arial"/>
          <w:color w:val="4BACC6" w:themeColor="accent5"/>
          <w:sz w:val="24"/>
          <w:szCs w:val="24"/>
        </w:rPr>
        <w:t>e dos mil diecisiete</w:t>
      </w:r>
      <w:r w:rsidR="00A04BCB" w:rsidRPr="00C57DF2">
        <w:rPr>
          <w:rFonts w:ascii="Arial" w:hAnsi="Arial" w:cs="Arial"/>
          <w:color w:val="4BACC6" w:themeColor="accent5"/>
          <w:sz w:val="24"/>
          <w:szCs w:val="24"/>
        </w:rPr>
        <w:t>.</w:t>
      </w:r>
      <w:r w:rsidR="006F5A3A" w:rsidRPr="00C57DF2">
        <w:rPr>
          <w:rFonts w:ascii="Arial" w:hAnsi="Arial" w:cs="Arial"/>
          <w:color w:val="4BACC6" w:themeColor="accent5"/>
          <w:sz w:val="24"/>
          <w:szCs w:val="24"/>
        </w:rPr>
        <w:t xml:space="preserve">    </w:t>
      </w:r>
    </w:p>
    <w:p w:rsidR="00AC1F24" w:rsidRPr="00C57DF2" w:rsidRDefault="00AC1F24" w:rsidP="00FF56CF">
      <w:pPr>
        <w:tabs>
          <w:tab w:val="left" w:pos="6840"/>
        </w:tabs>
        <w:spacing w:after="0" w:line="360" w:lineRule="auto"/>
        <w:ind w:firstLine="709"/>
        <w:jc w:val="right"/>
        <w:outlineLvl w:val="5"/>
        <w:rPr>
          <w:rFonts w:ascii="Arial" w:hAnsi="Arial" w:cs="Arial"/>
          <w:color w:val="4BACC6" w:themeColor="accent5"/>
          <w:sz w:val="24"/>
          <w:szCs w:val="24"/>
        </w:rPr>
      </w:pPr>
    </w:p>
    <w:p w:rsidR="00256F5C" w:rsidRPr="00C57DF2" w:rsidRDefault="00B70237" w:rsidP="00FF7593">
      <w:pPr>
        <w:spacing w:line="360" w:lineRule="auto"/>
        <w:jc w:val="both"/>
        <w:rPr>
          <w:rFonts w:ascii="Arial" w:hAnsi="Arial" w:cs="Arial"/>
          <w:color w:val="4BACC6" w:themeColor="accent5"/>
          <w:sz w:val="24"/>
          <w:szCs w:val="24"/>
        </w:rPr>
      </w:pPr>
      <w:r w:rsidRPr="00C57DF2">
        <w:rPr>
          <w:rFonts w:ascii="Arial" w:eastAsia="Batang" w:hAnsi="Arial" w:cs="Arial"/>
          <w:color w:val="4BACC6" w:themeColor="accent5"/>
          <w:sz w:val="24"/>
          <w:szCs w:val="24"/>
        </w:rPr>
        <w:t xml:space="preserve">Visto el estado que guardan los presentes autos, y de una revisión a las constancias que integran el expediente, y dado que </w:t>
      </w:r>
      <w:r w:rsidRPr="00C57DF2">
        <w:rPr>
          <w:rFonts w:ascii="Arial" w:hAnsi="Arial" w:cs="Arial"/>
          <w:color w:val="4BACC6" w:themeColor="accent5"/>
          <w:sz w:val="24"/>
          <w:szCs w:val="24"/>
        </w:rPr>
        <w:t>esta Comisión como órgano de autoridad en el derecho de acceso a la información pública en el Estado, que tiene por objeto fundamental vigilar el cumplimiento a la Ley de Transparencia y Acceso a la Información Pública, así como de las resoluciones dictadas por esta Comisión, de conformidad con lo previsto en  los artículos 8°, 10°, 27° primer párrafo, 184 y 185 de la Ley de Transparencia y Acceso a la Información Pública del Estado, procede al análisis de cumplimiento del sujeto obligado.</w:t>
      </w:r>
    </w:p>
    <w:p w:rsidR="00EF63C6" w:rsidRPr="00C57DF2" w:rsidRDefault="006939D8" w:rsidP="00EF63C6">
      <w:pPr>
        <w:pStyle w:val="corte4fondo"/>
        <w:tabs>
          <w:tab w:val="left" w:pos="567"/>
        </w:tabs>
        <w:ind w:firstLine="0"/>
        <w:rPr>
          <w:rFonts w:cs="Arial"/>
          <w:color w:val="4BACC6" w:themeColor="accent5"/>
          <w:sz w:val="24"/>
          <w:szCs w:val="24"/>
        </w:rPr>
      </w:pPr>
      <w:r w:rsidRPr="00C57DF2">
        <w:rPr>
          <w:rFonts w:cs="Arial"/>
          <w:color w:val="4BACC6" w:themeColor="accent5"/>
          <w:sz w:val="24"/>
          <w:szCs w:val="24"/>
        </w:rPr>
        <w:t>Ahora bien, el sujeto obligado en su informe</w:t>
      </w:r>
      <w:r w:rsidR="00A00656" w:rsidRPr="00C57DF2">
        <w:rPr>
          <w:rFonts w:cs="Arial"/>
          <w:color w:val="4BACC6" w:themeColor="accent5"/>
          <w:sz w:val="24"/>
          <w:szCs w:val="24"/>
        </w:rPr>
        <w:t>, -oficio SF-UT/119/2017</w:t>
      </w:r>
      <w:r w:rsidR="00EF63C6" w:rsidRPr="00C57DF2">
        <w:rPr>
          <w:rFonts w:cs="Arial"/>
          <w:color w:val="4BACC6" w:themeColor="accent5"/>
          <w:sz w:val="24"/>
          <w:szCs w:val="24"/>
        </w:rPr>
        <w:t xml:space="preserve"> con su anexo</w:t>
      </w:r>
      <w:r w:rsidR="00A00656" w:rsidRPr="00C57DF2">
        <w:rPr>
          <w:rFonts w:cs="Arial"/>
          <w:color w:val="4BACC6" w:themeColor="accent5"/>
          <w:sz w:val="24"/>
          <w:szCs w:val="24"/>
        </w:rPr>
        <w:t xml:space="preserve"> visible a fojas</w:t>
      </w:r>
      <w:r w:rsidR="00EF63C6" w:rsidRPr="00C57DF2">
        <w:rPr>
          <w:rFonts w:cs="Arial"/>
          <w:color w:val="4BACC6" w:themeColor="accent5"/>
          <w:sz w:val="24"/>
          <w:szCs w:val="24"/>
        </w:rPr>
        <w:t xml:space="preserve"> 33 a 83 de autos</w:t>
      </w:r>
      <w:r w:rsidRPr="00C57DF2">
        <w:rPr>
          <w:rFonts w:cs="Arial"/>
          <w:color w:val="4BACC6" w:themeColor="accent5"/>
          <w:sz w:val="24"/>
          <w:szCs w:val="24"/>
        </w:rPr>
        <w:t xml:space="preserve">, señala que realizó las gestiones necesarias para atender la resolución que nos ocupa, y por ello </w:t>
      </w:r>
      <w:r w:rsidR="00EF63C6" w:rsidRPr="00C57DF2">
        <w:rPr>
          <w:rFonts w:cs="Arial"/>
          <w:color w:val="4BACC6" w:themeColor="accent5"/>
          <w:sz w:val="24"/>
          <w:szCs w:val="24"/>
        </w:rPr>
        <w:t xml:space="preserve">la dirección de control presupuestal </w:t>
      </w:r>
      <w:r w:rsidRPr="00C57DF2">
        <w:rPr>
          <w:rFonts w:cs="Arial"/>
          <w:color w:val="4BACC6" w:themeColor="accent5"/>
          <w:sz w:val="24"/>
          <w:szCs w:val="24"/>
        </w:rPr>
        <w:t>emitió una respuesta</w:t>
      </w:r>
      <w:r w:rsidR="00EF63C6" w:rsidRPr="00C57DF2">
        <w:rPr>
          <w:rFonts w:cs="Arial"/>
          <w:color w:val="4BACC6" w:themeColor="accent5"/>
          <w:sz w:val="24"/>
          <w:szCs w:val="24"/>
        </w:rPr>
        <w:t>, en la que medularmente señala:</w:t>
      </w:r>
    </w:p>
    <w:p w:rsidR="00EF63C6" w:rsidRPr="00C57DF2" w:rsidRDefault="00EF63C6" w:rsidP="00EF63C6">
      <w:pPr>
        <w:pStyle w:val="corte4fondo"/>
        <w:tabs>
          <w:tab w:val="left" w:pos="567"/>
        </w:tabs>
        <w:ind w:firstLine="0"/>
        <w:rPr>
          <w:rFonts w:cs="Arial"/>
          <w:color w:val="4BACC6" w:themeColor="accent5"/>
          <w:sz w:val="24"/>
          <w:szCs w:val="24"/>
        </w:rPr>
      </w:pPr>
    </w:p>
    <w:p w:rsidR="006939D8" w:rsidRPr="00C57DF2" w:rsidRDefault="00EF63C6" w:rsidP="00EF63C6">
      <w:pPr>
        <w:pStyle w:val="corte4fondo"/>
        <w:tabs>
          <w:tab w:val="left" w:pos="567"/>
        </w:tabs>
        <w:spacing w:line="240" w:lineRule="auto"/>
        <w:ind w:firstLine="0"/>
        <w:rPr>
          <w:rFonts w:cs="Arial"/>
          <w:color w:val="4BACC6" w:themeColor="accent5"/>
          <w:sz w:val="22"/>
          <w:szCs w:val="22"/>
        </w:rPr>
      </w:pPr>
      <w:r w:rsidRPr="00C57DF2">
        <w:rPr>
          <w:rFonts w:cs="Arial"/>
          <w:color w:val="4BACC6" w:themeColor="accent5"/>
          <w:sz w:val="22"/>
          <w:szCs w:val="22"/>
        </w:rPr>
        <w:t>…anexo al presente recibos de pago de nómina a nombre de MA. DE LOURDES RODRIGUEZ RAMIREZ, emitidos por el Sistema nómina que maneja esta dirección a mi cargo por el periodo enero 20130(sic) de Diciembre del 2016.</w:t>
      </w:r>
    </w:p>
    <w:p w:rsidR="00EF63C6" w:rsidRPr="00C57DF2" w:rsidRDefault="00EF63C6" w:rsidP="00EF63C6">
      <w:pPr>
        <w:pStyle w:val="corte4fondo"/>
        <w:tabs>
          <w:tab w:val="left" w:pos="567"/>
        </w:tabs>
        <w:spacing w:line="240" w:lineRule="auto"/>
        <w:ind w:firstLine="0"/>
        <w:rPr>
          <w:rFonts w:cs="Arial"/>
          <w:color w:val="4BACC6" w:themeColor="accent5"/>
          <w:sz w:val="22"/>
          <w:szCs w:val="22"/>
        </w:rPr>
      </w:pPr>
    </w:p>
    <w:p w:rsidR="00EF63C6" w:rsidRPr="00C57DF2" w:rsidRDefault="00045DCB" w:rsidP="00EF63C6">
      <w:pPr>
        <w:pStyle w:val="corte4fondo"/>
        <w:tabs>
          <w:tab w:val="left" w:pos="567"/>
        </w:tabs>
        <w:spacing w:line="240" w:lineRule="auto"/>
        <w:ind w:firstLine="0"/>
        <w:rPr>
          <w:rFonts w:cs="Arial"/>
          <w:color w:val="4BACC6" w:themeColor="accent5"/>
          <w:sz w:val="22"/>
          <w:szCs w:val="22"/>
        </w:rPr>
      </w:pPr>
      <w:r w:rsidRPr="00C57DF2">
        <w:rPr>
          <w:rFonts w:cs="Arial"/>
          <w:color w:val="4BACC6" w:themeColor="accent5"/>
          <w:sz w:val="22"/>
          <w:szCs w:val="22"/>
        </w:rPr>
        <w:t>Así</w:t>
      </w:r>
      <w:r w:rsidR="00EF63C6" w:rsidRPr="00C57DF2">
        <w:rPr>
          <w:rFonts w:cs="Arial"/>
          <w:color w:val="4BACC6" w:themeColor="accent5"/>
          <w:sz w:val="22"/>
          <w:szCs w:val="22"/>
        </w:rPr>
        <w:t xml:space="preserve"> mismo informo a Usted que durante el presente ejercicio no existe pago alguno emitido a la empleada que nos ocupa.</w:t>
      </w:r>
    </w:p>
    <w:p w:rsidR="006939D8" w:rsidRPr="00C57DF2" w:rsidRDefault="006939D8" w:rsidP="006B20C1">
      <w:pPr>
        <w:pStyle w:val="corte4fondo"/>
        <w:tabs>
          <w:tab w:val="left" w:pos="567"/>
        </w:tabs>
        <w:spacing w:line="240" w:lineRule="auto"/>
        <w:ind w:firstLine="0"/>
        <w:rPr>
          <w:rFonts w:cs="Arial"/>
          <w:color w:val="4BACC6" w:themeColor="accent5"/>
          <w:sz w:val="24"/>
          <w:szCs w:val="24"/>
        </w:rPr>
      </w:pPr>
    </w:p>
    <w:p w:rsidR="005F53FE" w:rsidRPr="00C57DF2" w:rsidRDefault="006B20C1" w:rsidP="003E7E29">
      <w:pPr>
        <w:spacing w:line="360" w:lineRule="auto"/>
        <w:jc w:val="both"/>
        <w:rPr>
          <w:rFonts w:ascii="Arial" w:hAnsi="Arial" w:cs="Arial"/>
          <w:color w:val="4BACC6" w:themeColor="accent5"/>
          <w:sz w:val="24"/>
          <w:szCs w:val="24"/>
        </w:rPr>
      </w:pPr>
      <w:r w:rsidRPr="00C57DF2">
        <w:rPr>
          <w:rFonts w:ascii="Arial" w:hAnsi="Arial" w:cs="Arial"/>
          <w:color w:val="4BACC6" w:themeColor="accent5"/>
          <w:sz w:val="24"/>
          <w:szCs w:val="24"/>
        </w:rPr>
        <w:t xml:space="preserve">De lo anterior, se advierte que el sujeto obligado emite una nueva respuesta, </w:t>
      </w:r>
      <w:r w:rsidR="00EF63C6" w:rsidRPr="00C57DF2">
        <w:rPr>
          <w:rFonts w:ascii="Arial" w:hAnsi="Arial" w:cs="Arial"/>
          <w:color w:val="4BACC6" w:themeColor="accent5"/>
          <w:sz w:val="24"/>
          <w:szCs w:val="24"/>
        </w:rPr>
        <w:t>que de las constancias que remitió se advierte que atendió la modalidad electrónica, y que la misma fue enviada al correo electrónico que señalo el recurrente a efecto de recibir y escuchar notificaciones, sin embargo, también se advierte que</w:t>
      </w:r>
      <w:r w:rsidR="00045DCB" w:rsidRPr="00C57DF2">
        <w:rPr>
          <w:rFonts w:ascii="Arial" w:hAnsi="Arial" w:cs="Arial"/>
          <w:color w:val="4BACC6" w:themeColor="accent5"/>
          <w:sz w:val="24"/>
          <w:szCs w:val="24"/>
        </w:rPr>
        <w:t xml:space="preserve"> la información que envió corresponde al plazo de 2013 a 2016, y respecto a la parte de</w:t>
      </w:r>
      <w:r w:rsidR="005F53FE" w:rsidRPr="00C57DF2">
        <w:rPr>
          <w:rFonts w:ascii="Arial" w:hAnsi="Arial" w:cs="Arial"/>
          <w:color w:val="4BACC6" w:themeColor="accent5"/>
          <w:sz w:val="24"/>
          <w:szCs w:val="24"/>
        </w:rPr>
        <w:t>l año 2017 que se conminó a entregar el sujeto obligado lisa y llanamente manifiesta que no cuenta con información respecto de ese año. Circunstancia que no es correcta por las siguientes consideraciones:</w:t>
      </w:r>
    </w:p>
    <w:p w:rsidR="005F53FE" w:rsidRPr="00C57DF2" w:rsidRDefault="005F53FE" w:rsidP="005F53FE">
      <w:pPr>
        <w:spacing w:before="74" w:line="360" w:lineRule="auto"/>
        <w:ind w:left="104" w:right="69"/>
        <w:jc w:val="both"/>
        <w:rPr>
          <w:rFonts w:ascii="Arial" w:eastAsia="Arial" w:hAnsi="Arial" w:cs="Arial"/>
          <w:color w:val="4BACC6" w:themeColor="accent5"/>
          <w:sz w:val="24"/>
          <w:szCs w:val="24"/>
        </w:rPr>
      </w:pPr>
      <w:r w:rsidRPr="00C57DF2">
        <w:rPr>
          <w:rFonts w:ascii="Arial" w:hAnsi="Arial" w:cs="Arial"/>
          <w:color w:val="4BACC6" w:themeColor="accent5"/>
          <w:sz w:val="24"/>
          <w:szCs w:val="24"/>
        </w:rPr>
        <w:t xml:space="preserve">1.- La manifestación lisa y llana de inexistencia de la información no es suficiente para dar seguridad y certeza al recurrente de la inexistencia de la misma, toda vez que </w:t>
      </w:r>
      <w:r w:rsidRPr="00C57DF2">
        <w:rPr>
          <w:rFonts w:ascii="Arial" w:eastAsia="Arial" w:hAnsi="Arial" w:cs="Arial"/>
          <w:color w:val="4BACC6" w:themeColor="accent5"/>
          <w:sz w:val="24"/>
          <w:szCs w:val="24"/>
        </w:rPr>
        <w:t>la</w:t>
      </w:r>
      <w:r w:rsidRPr="00C57DF2">
        <w:rPr>
          <w:rFonts w:ascii="Arial" w:eastAsia="Arial" w:hAnsi="Arial" w:cs="Arial"/>
          <w:color w:val="4BACC6" w:themeColor="accent5"/>
          <w:spacing w:val="5"/>
          <w:sz w:val="24"/>
          <w:szCs w:val="24"/>
        </w:rPr>
        <w:t xml:space="preserve"> </w:t>
      </w:r>
      <w:r w:rsidRPr="00C57DF2">
        <w:rPr>
          <w:rFonts w:ascii="Arial" w:eastAsia="Arial" w:hAnsi="Arial" w:cs="Arial"/>
          <w:color w:val="4BACC6" w:themeColor="accent5"/>
          <w:spacing w:val="-3"/>
          <w:sz w:val="24"/>
          <w:szCs w:val="24"/>
        </w:rPr>
        <w:t>i</w:t>
      </w:r>
      <w:r w:rsidRPr="00C57DF2">
        <w:rPr>
          <w:rFonts w:ascii="Arial" w:eastAsia="Arial" w:hAnsi="Arial" w:cs="Arial"/>
          <w:color w:val="4BACC6" w:themeColor="accent5"/>
          <w:spacing w:val="1"/>
          <w:sz w:val="24"/>
          <w:szCs w:val="24"/>
        </w:rPr>
        <w:t>ne</w:t>
      </w:r>
      <w:r w:rsidRPr="00C57DF2">
        <w:rPr>
          <w:rFonts w:ascii="Arial" w:eastAsia="Arial" w:hAnsi="Arial" w:cs="Arial"/>
          <w:color w:val="4BACC6" w:themeColor="accent5"/>
          <w:spacing w:val="-5"/>
          <w:sz w:val="24"/>
          <w:szCs w:val="24"/>
        </w:rPr>
        <w:t>x</w:t>
      </w:r>
      <w:r w:rsidRPr="00C57DF2">
        <w:rPr>
          <w:rFonts w:ascii="Arial" w:eastAsia="Arial" w:hAnsi="Arial" w:cs="Arial"/>
          <w:color w:val="4BACC6" w:themeColor="accent5"/>
          <w:sz w:val="24"/>
          <w:szCs w:val="24"/>
        </w:rPr>
        <w:t>ist</w:t>
      </w:r>
      <w:r w:rsidRPr="00C57DF2">
        <w:rPr>
          <w:rFonts w:ascii="Arial" w:eastAsia="Arial" w:hAnsi="Arial" w:cs="Arial"/>
          <w:color w:val="4BACC6" w:themeColor="accent5"/>
          <w:spacing w:val="1"/>
          <w:sz w:val="24"/>
          <w:szCs w:val="24"/>
        </w:rPr>
        <w:t>en</w:t>
      </w:r>
      <w:r w:rsidRPr="00C57DF2">
        <w:rPr>
          <w:rFonts w:ascii="Arial" w:eastAsia="Arial" w:hAnsi="Arial" w:cs="Arial"/>
          <w:color w:val="4BACC6" w:themeColor="accent5"/>
          <w:sz w:val="24"/>
          <w:szCs w:val="24"/>
        </w:rPr>
        <w:t>cia</w:t>
      </w:r>
      <w:r w:rsidRPr="00C57DF2">
        <w:rPr>
          <w:rFonts w:ascii="Arial" w:eastAsia="Arial" w:hAnsi="Arial" w:cs="Arial"/>
          <w:color w:val="4BACC6" w:themeColor="accent5"/>
          <w:spacing w:val="2"/>
          <w:sz w:val="24"/>
          <w:szCs w:val="24"/>
        </w:rPr>
        <w:t xml:space="preserve"> </w:t>
      </w:r>
      <w:r w:rsidRPr="00C57DF2">
        <w:rPr>
          <w:rFonts w:ascii="Arial" w:eastAsia="Arial" w:hAnsi="Arial" w:cs="Arial"/>
          <w:color w:val="4BACC6" w:themeColor="accent5"/>
          <w:spacing w:val="1"/>
          <w:sz w:val="24"/>
          <w:szCs w:val="24"/>
        </w:rPr>
        <w:t>e</w:t>
      </w:r>
      <w:r w:rsidRPr="00C57DF2">
        <w:rPr>
          <w:rFonts w:ascii="Arial" w:eastAsia="Arial" w:hAnsi="Arial" w:cs="Arial"/>
          <w:color w:val="4BACC6" w:themeColor="accent5"/>
          <w:sz w:val="24"/>
          <w:szCs w:val="24"/>
        </w:rPr>
        <w:t>s</w:t>
      </w:r>
      <w:r w:rsidRPr="00C57DF2">
        <w:rPr>
          <w:rFonts w:ascii="Arial" w:eastAsia="Arial" w:hAnsi="Arial" w:cs="Arial"/>
          <w:color w:val="4BACC6" w:themeColor="accent5"/>
          <w:spacing w:val="4"/>
          <w:sz w:val="24"/>
          <w:szCs w:val="24"/>
        </w:rPr>
        <w:t xml:space="preserve"> </w:t>
      </w:r>
      <w:r w:rsidRPr="00C57DF2">
        <w:rPr>
          <w:rFonts w:ascii="Arial" w:eastAsia="Arial" w:hAnsi="Arial" w:cs="Arial"/>
          <w:color w:val="4BACC6" w:themeColor="accent5"/>
          <w:spacing w:val="-1"/>
          <w:sz w:val="24"/>
          <w:szCs w:val="24"/>
        </w:rPr>
        <w:t>u</w:t>
      </w:r>
      <w:r w:rsidRPr="00C57DF2">
        <w:rPr>
          <w:rFonts w:ascii="Arial" w:eastAsia="Arial" w:hAnsi="Arial" w:cs="Arial"/>
          <w:color w:val="4BACC6" w:themeColor="accent5"/>
          <w:sz w:val="24"/>
          <w:szCs w:val="24"/>
        </w:rPr>
        <w:t>n c</w:t>
      </w:r>
      <w:r w:rsidRPr="00C57DF2">
        <w:rPr>
          <w:rFonts w:ascii="Arial" w:eastAsia="Arial" w:hAnsi="Arial" w:cs="Arial"/>
          <w:color w:val="4BACC6" w:themeColor="accent5"/>
          <w:spacing w:val="1"/>
          <w:sz w:val="24"/>
          <w:szCs w:val="24"/>
        </w:rPr>
        <w:t>on</w:t>
      </w:r>
      <w:r w:rsidRPr="00C57DF2">
        <w:rPr>
          <w:rFonts w:ascii="Arial" w:eastAsia="Arial" w:hAnsi="Arial" w:cs="Arial"/>
          <w:color w:val="4BACC6" w:themeColor="accent5"/>
          <w:sz w:val="24"/>
          <w:szCs w:val="24"/>
        </w:rPr>
        <w:t>c</w:t>
      </w:r>
      <w:r w:rsidRPr="00C57DF2">
        <w:rPr>
          <w:rFonts w:ascii="Arial" w:eastAsia="Arial" w:hAnsi="Arial" w:cs="Arial"/>
          <w:color w:val="4BACC6" w:themeColor="accent5"/>
          <w:spacing w:val="1"/>
          <w:sz w:val="24"/>
          <w:szCs w:val="24"/>
        </w:rPr>
        <w:t>ep</w:t>
      </w:r>
      <w:r w:rsidRPr="00C57DF2">
        <w:rPr>
          <w:rFonts w:ascii="Arial" w:eastAsia="Arial" w:hAnsi="Arial" w:cs="Arial"/>
          <w:color w:val="4BACC6" w:themeColor="accent5"/>
          <w:sz w:val="24"/>
          <w:szCs w:val="24"/>
        </w:rPr>
        <w:t>to</w:t>
      </w:r>
      <w:r w:rsidRPr="00C57DF2">
        <w:rPr>
          <w:rFonts w:ascii="Arial" w:eastAsia="Arial" w:hAnsi="Arial" w:cs="Arial"/>
          <w:color w:val="4BACC6" w:themeColor="accent5"/>
          <w:spacing w:val="4"/>
          <w:sz w:val="24"/>
          <w:szCs w:val="24"/>
        </w:rPr>
        <w:t xml:space="preserve"> </w:t>
      </w:r>
      <w:r w:rsidRPr="00C57DF2">
        <w:rPr>
          <w:rFonts w:ascii="Arial" w:eastAsia="Arial" w:hAnsi="Arial" w:cs="Arial"/>
          <w:color w:val="4BACC6" w:themeColor="accent5"/>
          <w:spacing w:val="-1"/>
          <w:sz w:val="24"/>
          <w:szCs w:val="24"/>
        </w:rPr>
        <w:t>q</w:t>
      </w:r>
      <w:r w:rsidRPr="00C57DF2">
        <w:rPr>
          <w:rFonts w:ascii="Arial" w:eastAsia="Arial" w:hAnsi="Arial" w:cs="Arial"/>
          <w:color w:val="4BACC6" w:themeColor="accent5"/>
          <w:spacing w:val="1"/>
          <w:sz w:val="24"/>
          <w:szCs w:val="24"/>
        </w:rPr>
        <w:t>u</w:t>
      </w:r>
      <w:r w:rsidRPr="00C57DF2">
        <w:rPr>
          <w:rFonts w:ascii="Arial" w:eastAsia="Arial" w:hAnsi="Arial" w:cs="Arial"/>
          <w:color w:val="4BACC6" w:themeColor="accent5"/>
          <w:sz w:val="24"/>
          <w:szCs w:val="24"/>
        </w:rPr>
        <w:t>e se</w:t>
      </w:r>
      <w:r w:rsidRPr="00C57DF2">
        <w:rPr>
          <w:rFonts w:ascii="Arial" w:eastAsia="Arial" w:hAnsi="Arial" w:cs="Arial"/>
          <w:color w:val="4BACC6" w:themeColor="accent5"/>
          <w:spacing w:val="-1"/>
          <w:sz w:val="24"/>
          <w:szCs w:val="24"/>
        </w:rPr>
        <w:t xml:space="preserve"> </w:t>
      </w:r>
      <w:r w:rsidRPr="00C57DF2">
        <w:rPr>
          <w:rFonts w:ascii="Arial" w:eastAsia="Arial" w:hAnsi="Arial" w:cs="Arial"/>
          <w:color w:val="4BACC6" w:themeColor="accent5"/>
          <w:spacing w:val="1"/>
          <w:sz w:val="24"/>
          <w:szCs w:val="24"/>
        </w:rPr>
        <w:t>a</w:t>
      </w:r>
      <w:r w:rsidRPr="00C57DF2">
        <w:rPr>
          <w:rFonts w:ascii="Arial" w:eastAsia="Arial" w:hAnsi="Arial" w:cs="Arial"/>
          <w:color w:val="4BACC6" w:themeColor="accent5"/>
          <w:sz w:val="24"/>
          <w:szCs w:val="24"/>
        </w:rPr>
        <w:t>tr</w:t>
      </w:r>
      <w:r w:rsidRPr="00C57DF2">
        <w:rPr>
          <w:rFonts w:ascii="Arial" w:eastAsia="Arial" w:hAnsi="Arial" w:cs="Arial"/>
          <w:color w:val="4BACC6" w:themeColor="accent5"/>
          <w:spacing w:val="-1"/>
          <w:sz w:val="24"/>
          <w:szCs w:val="24"/>
        </w:rPr>
        <w:t>i</w:t>
      </w:r>
      <w:r w:rsidRPr="00C57DF2">
        <w:rPr>
          <w:rFonts w:ascii="Arial" w:eastAsia="Arial" w:hAnsi="Arial" w:cs="Arial"/>
          <w:color w:val="4BACC6" w:themeColor="accent5"/>
          <w:spacing w:val="1"/>
          <w:sz w:val="24"/>
          <w:szCs w:val="24"/>
        </w:rPr>
        <w:t>b</w:t>
      </w:r>
      <w:r w:rsidRPr="00C57DF2">
        <w:rPr>
          <w:rFonts w:ascii="Arial" w:eastAsia="Arial" w:hAnsi="Arial" w:cs="Arial"/>
          <w:color w:val="4BACC6" w:themeColor="accent5"/>
          <w:spacing w:val="-1"/>
          <w:sz w:val="24"/>
          <w:szCs w:val="24"/>
        </w:rPr>
        <w:t>u</w:t>
      </w:r>
      <w:r w:rsidRPr="00C57DF2">
        <w:rPr>
          <w:rFonts w:ascii="Arial" w:eastAsia="Arial" w:hAnsi="Arial" w:cs="Arial"/>
          <w:color w:val="4BACC6" w:themeColor="accent5"/>
          <w:spacing w:val="-5"/>
          <w:sz w:val="24"/>
          <w:szCs w:val="24"/>
        </w:rPr>
        <w:t>y</w:t>
      </w:r>
      <w:r w:rsidRPr="00C57DF2">
        <w:rPr>
          <w:rFonts w:ascii="Arial" w:eastAsia="Arial" w:hAnsi="Arial" w:cs="Arial"/>
          <w:color w:val="4BACC6" w:themeColor="accent5"/>
          <w:sz w:val="24"/>
          <w:szCs w:val="24"/>
        </w:rPr>
        <w:t>e</w:t>
      </w:r>
      <w:r w:rsidRPr="00C57DF2">
        <w:rPr>
          <w:rFonts w:ascii="Arial" w:eastAsia="Arial" w:hAnsi="Arial" w:cs="Arial"/>
          <w:color w:val="4BACC6" w:themeColor="accent5"/>
          <w:spacing w:val="2"/>
          <w:sz w:val="24"/>
          <w:szCs w:val="24"/>
        </w:rPr>
        <w:t xml:space="preserve"> </w:t>
      </w:r>
      <w:r w:rsidRPr="00C57DF2">
        <w:rPr>
          <w:rFonts w:ascii="Arial" w:eastAsia="Arial" w:hAnsi="Arial" w:cs="Arial"/>
          <w:color w:val="4BACC6" w:themeColor="accent5"/>
          <w:sz w:val="24"/>
          <w:szCs w:val="24"/>
        </w:rPr>
        <w:t>a</w:t>
      </w:r>
      <w:r w:rsidRPr="00C57DF2">
        <w:rPr>
          <w:rFonts w:ascii="Arial" w:eastAsia="Arial" w:hAnsi="Arial" w:cs="Arial"/>
          <w:color w:val="4BACC6" w:themeColor="accent5"/>
          <w:spacing w:val="2"/>
          <w:sz w:val="24"/>
          <w:szCs w:val="24"/>
        </w:rPr>
        <w:t xml:space="preserve"> </w:t>
      </w:r>
      <w:r w:rsidRPr="00C57DF2">
        <w:rPr>
          <w:rFonts w:ascii="Arial" w:eastAsia="Arial" w:hAnsi="Arial" w:cs="Arial"/>
          <w:color w:val="4BACC6" w:themeColor="accent5"/>
          <w:sz w:val="24"/>
          <w:szCs w:val="24"/>
        </w:rPr>
        <w:t>la</w:t>
      </w:r>
      <w:r w:rsidRPr="00C57DF2">
        <w:rPr>
          <w:rFonts w:ascii="Arial" w:eastAsia="Arial" w:hAnsi="Arial" w:cs="Arial"/>
          <w:color w:val="4BACC6" w:themeColor="accent5"/>
          <w:spacing w:val="2"/>
          <w:sz w:val="24"/>
          <w:szCs w:val="24"/>
        </w:rPr>
        <w:t xml:space="preserve"> </w:t>
      </w:r>
      <w:r w:rsidRPr="00C57DF2">
        <w:rPr>
          <w:rFonts w:ascii="Arial" w:eastAsia="Arial" w:hAnsi="Arial" w:cs="Arial"/>
          <w:color w:val="4BACC6" w:themeColor="accent5"/>
          <w:spacing w:val="-1"/>
          <w:sz w:val="24"/>
          <w:szCs w:val="24"/>
        </w:rPr>
        <w:t>i</w:t>
      </w:r>
      <w:r w:rsidRPr="00C57DF2">
        <w:rPr>
          <w:rFonts w:ascii="Arial" w:eastAsia="Arial" w:hAnsi="Arial" w:cs="Arial"/>
          <w:color w:val="4BACC6" w:themeColor="accent5"/>
          <w:spacing w:val="1"/>
          <w:sz w:val="24"/>
          <w:szCs w:val="24"/>
        </w:rPr>
        <w:t>n</w:t>
      </w:r>
      <w:r w:rsidRPr="00C57DF2">
        <w:rPr>
          <w:rFonts w:ascii="Arial" w:eastAsia="Arial" w:hAnsi="Arial" w:cs="Arial"/>
          <w:color w:val="4BACC6" w:themeColor="accent5"/>
          <w:spacing w:val="5"/>
          <w:sz w:val="24"/>
          <w:szCs w:val="24"/>
        </w:rPr>
        <w:t>f</w:t>
      </w:r>
      <w:r w:rsidRPr="00C57DF2">
        <w:rPr>
          <w:rFonts w:ascii="Arial" w:eastAsia="Arial" w:hAnsi="Arial" w:cs="Arial"/>
          <w:color w:val="4BACC6" w:themeColor="accent5"/>
          <w:spacing w:val="1"/>
          <w:sz w:val="24"/>
          <w:szCs w:val="24"/>
        </w:rPr>
        <w:t>o</w:t>
      </w:r>
      <w:r w:rsidRPr="00C57DF2">
        <w:rPr>
          <w:rFonts w:ascii="Arial" w:eastAsia="Arial" w:hAnsi="Arial" w:cs="Arial"/>
          <w:color w:val="4BACC6" w:themeColor="accent5"/>
          <w:spacing w:val="-3"/>
          <w:sz w:val="24"/>
          <w:szCs w:val="24"/>
        </w:rPr>
        <w:t>r</w:t>
      </w:r>
      <w:r w:rsidRPr="00C57DF2">
        <w:rPr>
          <w:rFonts w:ascii="Arial" w:eastAsia="Arial" w:hAnsi="Arial" w:cs="Arial"/>
          <w:color w:val="4BACC6" w:themeColor="accent5"/>
          <w:spacing w:val="2"/>
          <w:sz w:val="24"/>
          <w:szCs w:val="24"/>
        </w:rPr>
        <w:t>m</w:t>
      </w:r>
      <w:r w:rsidRPr="00C57DF2">
        <w:rPr>
          <w:rFonts w:ascii="Arial" w:eastAsia="Arial" w:hAnsi="Arial" w:cs="Arial"/>
          <w:color w:val="4BACC6" w:themeColor="accent5"/>
          <w:spacing w:val="1"/>
          <w:sz w:val="24"/>
          <w:szCs w:val="24"/>
        </w:rPr>
        <w:t>a</w:t>
      </w:r>
      <w:r w:rsidRPr="00C57DF2">
        <w:rPr>
          <w:rFonts w:ascii="Arial" w:eastAsia="Arial" w:hAnsi="Arial" w:cs="Arial"/>
          <w:color w:val="4BACC6" w:themeColor="accent5"/>
          <w:sz w:val="24"/>
          <w:szCs w:val="24"/>
        </w:rPr>
        <w:t>c</w:t>
      </w:r>
      <w:r w:rsidRPr="00C57DF2">
        <w:rPr>
          <w:rFonts w:ascii="Arial" w:eastAsia="Arial" w:hAnsi="Arial" w:cs="Arial"/>
          <w:color w:val="4BACC6" w:themeColor="accent5"/>
          <w:spacing w:val="-1"/>
          <w:sz w:val="24"/>
          <w:szCs w:val="24"/>
        </w:rPr>
        <w:t>ió</w:t>
      </w:r>
      <w:r w:rsidRPr="00C57DF2">
        <w:rPr>
          <w:rFonts w:ascii="Arial" w:eastAsia="Arial" w:hAnsi="Arial" w:cs="Arial"/>
          <w:color w:val="4BACC6" w:themeColor="accent5"/>
          <w:sz w:val="24"/>
          <w:szCs w:val="24"/>
        </w:rPr>
        <w:t>n</w:t>
      </w:r>
      <w:r w:rsidRPr="00C57DF2">
        <w:rPr>
          <w:rFonts w:ascii="Arial" w:eastAsia="Arial" w:hAnsi="Arial" w:cs="Arial"/>
          <w:color w:val="4BACC6" w:themeColor="accent5"/>
          <w:spacing w:val="2"/>
          <w:sz w:val="24"/>
          <w:szCs w:val="24"/>
        </w:rPr>
        <w:t xml:space="preserve"> </w:t>
      </w:r>
      <w:r w:rsidRPr="00C57DF2">
        <w:rPr>
          <w:rFonts w:ascii="Arial" w:eastAsia="Arial" w:hAnsi="Arial" w:cs="Arial"/>
          <w:color w:val="4BACC6" w:themeColor="accent5"/>
          <w:sz w:val="24"/>
          <w:szCs w:val="24"/>
        </w:rPr>
        <w:t>s</w:t>
      </w:r>
      <w:r w:rsidRPr="00C57DF2">
        <w:rPr>
          <w:rFonts w:ascii="Arial" w:eastAsia="Arial" w:hAnsi="Arial" w:cs="Arial"/>
          <w:color w:val="4BACC6" w:themeColor="accent5"/>
          <w:spacing w:val="1"/>
          <w:sz w:val="24"/>
          <w:szCs w:val="24"/>
        </w:rPr>
        <w:t>o</w:t>
      </w:r>
      <w:r w:rsidRPr="00C57DF2">
        <w:rPr>
          <w:rFonts w:ascii="Arial" w:eastAsia="Arial" w:hAnsi="Arial" w:cs="Arial"/>
          <w:color w:val="4BACC6" w:themeColor="accent5"/>
          <w:spacing w:val="-1"/>
          <w:sz w:val="24"/>
          <w:szCs w:val="24"/>
        </w:rPr>
        <w:t>l</w:t>
      </w:r>
      <w:r w:rsidRPr="00C57DF2">
        <w:rPr>
          <w:rFonts w:ascii="Arial" w:eastAsia="Arial" w:hAnsi="Arial" w:cs="Arial"/>
          <w:color w:val="4BACC6" w:themeColor="accent5"/>
          <w:spacing w:val="-5"/>
          <w:sz w:val="24"/>
          <w:szCs w:val="24"/>
        </w:rPr>
        <w:t>i</w:t>
      </w:r>
      <w:r w:rsidRPr="00C57DF2">
        <w:rPr>
          <w:rFonts w:ascii="Arial" w:eastAsia="Arial" w:hAnsi="Arial" w:cs="Arial"/>
          <w:color w:val="4BACC6" w:themeColor="accent5"/>
          <w:sz w:val="24"/>
          <w:szCs w:val="24"/>
        </w:rPr>
        <w:t>cit</w:t>
      </w:r>
      <w:r w:rsidRPr="00C57DF2">
        <w:rPr>
          <w:rFonts w:ascii="Arial" w:eastAsia="Arial" w:hAnsi="Arial" w:cs="Arial"/>
          <w:color w:val="4BACC6" w:themeColor="accent5"/>
          <w:spacing w:val="1"/>
          <w:sz w:val="24"/>
          <w:szCs w:val="24"/>
        </w:rPr>
        <w:t>ada</w:t>
      </w:r>
      <w:r w:rsidRPr="00C57DF2">
        <w:rPr>
          <w:rFonts w:ascii="Arial" w:eastAsia="Arial" w:hAnsi="Arial" w:cs="Arial"/>
          <w:color w:val="4BACC6" w:themeColor="accent5"/>
          <w:sz w:val="24"/>
          <w:szCs w:val="24"/>
        </w:rPr>
        <w:t>, es decir, una cuestión de hecho.</w:t>
      </w:r>
    </w:p>
    <w:p w:rsidR="005F53FE" w:rsidRPr="00C57DF2" w:rsidRDefault="005F53FE" w:rsidP="005F53FE">
      <w:pPr>
        <w:spacing w:before="74" w:line="360" w:lineRule="auto"/>
        <w:ind w:left="104" w:right="69"/>
        <w:jc w:val="both"/>
        <w:rPr>
          <w:rFonts w:ascii="Arial" w:eastAsia="Arial" w:hAnsi="Arial" w:cs="Arial"/>
          <w:color w:val="4BACC6" w:themeColor="accent5"/>
          <w:sz w:val="24"/>
          <w:szCs w:val="24"/>
        </w:rPr>
      </w:pPr>
      <w:r w:rsidRPr="00C57DF2">
        <w:rPr>
          <w:rFonts w:ascii="Arial" w:eastAsia="Arial" w:hAnsi="Arial" w:cs="Arial"/>
          <w:color w:val="4BACC6" w:themeColor="accent5"/>
          <w:sz w:val="24"/>
          <w:szCs w:val="24"/>
        </w:rPr>
        <w:t xml:space="preserve">2.- Para dar esa certeza al particular, la Ley de Transparencia y Acceso a la Información Pública del Estado, establece el mecanismo por el cual los </w:t>
      </w:r>
      <w:r w:rsidRPr="00C57DF2">
        <w:rPr>
          <w:rFonts w:ascii="Arial" w:eastAsia="Arial" w:hAnsi="Arial" w:cs="Arial"/>
          <w:color w:val="4BACC6" w:themeColor="accent5"/>
          <w:sz w:val="24"/>
          <w:szCs w:val="24"/>
        </w:rPr>
        <w:lastRenderedPageBreak/>
        <w:t>sujetos obligados declararan formalmente la inexistencia de la información y el mismos es conforme a los artículos 160 y 161 de la Ley invocada, cuyo texto es como sigue:</w:t>
      </w:r>
    </w:p>
    <w:p w:rsidR="005F53FE" w:rsidRPr="00C57DF2" w:rsidRDefault="005F53FE" w:rsidP="005F53FE">
      <w:pPr>
        <w:spacing w:before="74" w:line="240" w:lineRule="auto"/>
        <w:ind w:left="708" w:right="68"/>
        <w:jc w:val="both"/>
        <w:rPr>
          <w:rFonts w:ascii="Arial" w:eastAsia="Arial" w:hAnsi="Arial" w:cs="Arial"/>
          <w:color w:val="4BACC6" w:themeColor="accent5"/>
        </w:rPr>
      </w:pPr>
      <w:r w:rsidRPr="00C57DF2">
        <w:rPr>
          <w:rFonts w:ascii="Arial" w:eastAsia="Arial" w:hAnsi="Arial" w:cs="Arial"/>
          <w:b/>
          <w:color w:val="4BACC6" w:themeColor="accent5"/>
        </w:rPr>
        <w:t>ARTÍCULO 160.</w:t>
      </w:r>
      <w:r w:rsidRPr="00C57DF2">
        <w:rPr>
          <w:rFonts w:ascii="Arial" w:eastAsia="Arial" w:hAnsi="Arial" w:cs="Arial"/>
          <w:color w:val="4BACC6" w:themeColor="accent5"/>
        </w:rPr>
        <w:t xml:space="preserve"> Cuando la información no se encuentre en los archivos del sujeto obligado, el Comité de Transparencia:</w:t>
      </w:r>
    </w:p>
    <w:p w:rsidR="005F53FE" w:rsidRPr="00C57DF2" w:rsidRDefault="005F53FE" w:rsidP="005F53FE">
      <w:pPr>
        <w:numPr>
          <w:ilvl w:val="0"/>
          <w:numId w:val="13"/>
        </w:numPr>
        <w:spacing w:before="74" w:line="240" w:lineRule="auto"/>
        <w:ind w:left="614" w:right="68"/>
        <w:jc w:val="both"/>
        <w:rPr>
          <w:rFonts w:ascii="Arial" w:eastAsia="Arial" w:hAnsi="Arial" w:cs="Arial"/>
          <w:color w:val="4BACC6" w:themeColor="accent5"/>
        </w:rPr>
      </w:pPr>
      <w:r w:rsidRPr="00C57DF2">
        <w:rPr>
          <w:rFonts w:ascii="Arial" w:eastAsia="Arial" w:hAnsi="Arial" w:cs="Arial"/>
          <w:color w:val="4BACC6" w:themeColor="accent5"/>
        </w:rPr>
        <w:t>Analizará el caso y tomará las medidas necesarias para localizar la información;</w:t>
      </w:r>
    </w:p>
    <w:p w:rsidR="005F53FE" w:rsidRPr="00C57DF2" w:rsidRDefault="005F53FE" w:rsidP="005F53FE">
      <w:pPr>
        <w:numPr>
          <w:ilvl w:val="0"/>
          <w:numId w:val="13"/>
        </w:numPr>
        <w:spacing w:before="74" w:line="240" w:lineRule="auto"/>
        <w:ind w:left="614" w:right="68"/>
        <w:jc w:val="both"/>
        <w:rPr>
          <w:rFonts w:ascii="Arial" w:eastAsia="Arial" w:hAnsi="Arial" w:cs="Arial"/>
          <w:color w:val="4BACC6" w:themeColor="accent5"/>
        </w:rPr>
      </w:pPr>
      <w:r w:rsidRPr="00C57DF2">
        <w:rPr>
          <w:rFonts w:ascii="Arial" w:eastAsia="Arial" w:hAnsi="Arial" w:cs="Arial"/>
          <w:color w:val="4BACC6" w:themeColor="accent5"/>
        </w:rPr>
        <w:t>Expedirá una resolución que confirme la inexistencia del Documento;</w:t>
      </w:r>
    </w:p>
    <w:p w:rsidR="005F53FE" w:rsidRPr="00C57DF2" w:rsidRDefault="005F53FE" w:rsidP="005F53FE">
      <w:pPr>
        <w:numPr>
          <w:ilvl w:val="0"/>
          <w:numId w:val="13"/>
        </w:numPr>
        <w:spacing w:before="74" w:line="240" w:lineRule="auto"/>
        <w:ind w:left="614" w:right="68"/>
        <w:jc w:val="both"/>
        <w:rPr>
          <w:rFonts w:ascii="Arial" w:eastAsia="Arial" w:hAnsi="Arial" w:cs="Arial"/>
          <w:color w:val="4BACC6" w:themeColor="accent5"/>
        </w:rPr>
      </w:pPr>
      <w:r w:rsidRPr="00C57DF2">
        <w:rPr>
          <w:rFonts w:ascii="Arial" w:eastAsia="Arial" w:hAnsi="Arial" w:cs="Arial"/>
          <w:color w:val="4BACC6" w:themeColor="accent5"/>
        </w:rPr>
        <w:t>Ordenará, siempre que sea materialmente posible, que se genere o se reponga la información en caso de que ésta tuviera que existir en la medida que deriva del ejercicio de sus facultades, competencias o funciones, o que previa acreditación de la imposibilidad de su generación, exponga de forma fundada y motivada, las razones por las cuales en el caso particular no ejerció dichas facultades, competencias o funciones, lo cual notificará al solicitante a través de la Unidad de Transparencia, y</w:t>
      </w:r>
    </w:p>
    <w:p w:rsidR="005F53FE" w:rsidRPr="00C57DF2" w:rsidRDefault="005F53FE" w:rsidP="005F53FE">
      <w:pPr>
        <w:numPr>
          <w:ilvl w:val="0"/>
          <w:numId w:val="13"/>
        </w:numPr>
        <w:spacing w:before="74" w:line="240" w:lineRule="auto"/>
        <w:ind w:left="614" w:right="68"/>
        <w:jc w:val="both"/>
        <w:rPr>
          <w:rFonts w:ascii="Arial" w:eastAsia="Arial" w:hAnsi="Arial" w:cs="Arial"/>
          <w:color w:val="4BACC6" w:themeColor="accent5"/>
        </w:rPr>
      </w:pPr>
      <w:r w:rsidRPr="00C57DF2">
        <w:rPr>
          <w:rFonts w:ascii="Arial" w:eastAsia="Arial" w:hAnsi="Arial" w:cs="Arial"/>
          <w:color w:val="4BACC6" w:themeColor="accent5"/>
        </w:rPr>
        <w:t>Notificará al órgano interno de control o equivalente del sujeto obligado quien, en su caso, deberá iniciar el procedimiento de responsabilidad administrativa que corresponda.</w:t>
      </w:r>
    </w:p>
    <w:p w:rsidR="005F53FE" w:rsidRPr="00C57DF2" w:rsidRDefault="005F53FE" w:rsidP="00FF7593">
      <w:pPr>
        <w:spacing w:before="74" w:line="240" w:lineRule="auto"/>
        <w:ind w:left="708" w:right="68"/>
        <w:jc w:val="both"/>
        <w:rPr>
          <w:rFonts w:ascii="Arial" w:eastAsia="Arial" w:hAnsi="Arial" w:cs="Arial"/>
          <w:color w:val="4BACC6" w:themeColor="accent5"/>
        </w:rPr>
      </w:pPr>
      <w:r w:rsidRPr="00C57DF2">
        <w:rPr>
          <w:rFonts w:ascii="Arial" w:eastAsia="Arial" w:hAnsi="Arial" w:cs="Arial"/>
          <w:b/>
          <w:color w:val="4BACC6" w:themeColor="accent5"/>
        </w:rPr>
        <w:t>ARTÍCULO 161.</w:t>
      </w:r>
      <w:r w:rsidRPr="00C57DF2">
        <w:rPr>
          <w:rFonts w:ascii="Arial" w:eastAsia="Arial" w:hAnsi="Arial" w:cs="Arial"/>
          <w:color w:val="4BACC6" w:themeColor="accent5"/>
        </w:rPr>
        <w:t xml:space="preserve"> La resolución del Comité de Transparencia que confirme la inexistencia de la información solicitada contendrá los elementos mínimos que permitan al solicitante tener la certeza de que se utilizó un criterio de búsqueda exhaustivo, además de señalar las circunstancias de tiempo, modo y lugar que generaron la inexistencia en cuestión y señalará al servidor público responsable de contar con la misma.</w:t>
      </w:r>
    </w:p>
    <w:p w:rsidR="005F53FE" w:rsidRPr="00C57DF2" w:rsidRDefault="005F53FE" w:rsidP="005F53FE">
      <w:pPr>
        <w:spacing w:line="360" w:lineRule="auto"/>
        <w:jc w:val="both"/>
        <w:rPr>
          <w:rFonts w:ascii="Arial" w:eastAsia="Arial" w:hAnsi="Arial" w:cs="Arial"/>
          <w:color w:val="4BACC6" w:themeColor="accent5"/>
          <w:spacing w:val="3"/>
          <w:sz w:val="24"/>
          <w:szCs w:val="24"/>
        </w:rPr>
      </w:pPr>
      <w:r w:rsidRPr="00C57DF2">
        <w:rPr>
          <w:rFonts w:ascii="Arial" w:hAnsi="Arial" w:cs="Arial"/>
          <w:color w:val="4BACC6" w:themeColor="accent5"/>
          <w:sz w:val="24"/>
          <w:szCs w:val="24"/>
        </w:rPr>
        <w:t xml:space="preserve">De este modo, </w:t>
      </w:r>
      <w:r w:rsidRPr="00C57DF2">
        <w:rPr>
          <w:rFonts w:ascii="Arial" w:eastAsia="Arial" w:hAnsi="Arial" w:cs="Arial"/>
          <w:color w:val="4BACC6" w:themeColor="accent5"/>
          <w:sz w:val="24"/>
          <w:szCs w:val="24"/>
        </w:rPr>
        <w:t>c</w:t>
      </w:r>
      <w:r w:rsidRPr="00C57DF2">
        <w:rPr>
          <w:rFonts w:ascii="Arial" w:eastAsia="Arial" w:hAnsi="Arial" w:cs="Arial"/>
          <w:color w:val="4BACC6" w:themeColor="accent5"/>
          <w:spacing w:val="1"/>
          <w:sz w:val="24"/>
          <w:szCs w:val="24"/>
        </w:rPr>
        <w:t>uan</w:t>
      </w:r>
      <w:r w:rsidRPr="00C57DF2">
        <w:rPr>
          <w:rFonts w:ascii="Arial" w:eastAsia="Arial" w:hAnsi="Arial" w:cs="Arial"/>
          <w:color w:val="4BACC6" w:themeColor="accent5"/>
          <w:spacing w:val="-1"/>
          <w:sz w:val="24"/>
          <w:szCs w:val="24"/>
        </w:rPr>
        <w:t>d</w:t>
      </w:r>
      <w:r w:rsidRPr="00C57DF2">
        <w:rPr>
          <w:rFonts w:ascii="Arial" w:eastAsia="Arial" w:hAnsi="Arial" w:cs="Arial"/>
          <w:color w:val="4BACC6" w:themeColor="accent5"/>
          <w:sz w:val="24"/>
          <w:szCs w:val="24"/>
        </w:rPr>
        <w:t>o</w:t>
      </w:r>
      <w:r w:rsidRPr="00C57DF2">
        <w:rPr>
          <w:rFonts w:ascii="Arial" w:eastAsia="Arial" w:hAnsi="Arial" w:cs="Arial"/>
          <w:color w:val="4BACC6" w:themeColor="accent5"/>
          <w:spacing w:val="3"/>
          <w:sz w:val="24"/>
          <w:szCs w:val="24"/>
        </w:rPr>
        <w:t xml:space="preserve"> </w:t>
      </w:r>
      <w:r w:rsidRPr="00C57DF2">
        <w:rPr>
          <w:rFonts w:ascii="Arial" w:eastAsia="Arial" w:hAnsi="Arial" w:cs="Arial"/>
          <w:color w:val="4BACC6" w:themeColor="accent5"/>
          <w:sz w:val="24"/>
          <w:szCs w:val="24"/>
        </w:rPr>
        <w:t xml:space="preserve">los </w:t>
      </w:r>
      <w:r w:rsidRPr="00C57DF2">
        <w:rPr>
          <w:rFonts w:ascii="Arial" w:eastAsia="Arial" w:hAnsi="Arial" w:cs="Arial"/>
          <w:color w:val="4BACC6" w:themeColor="accent5"/>
          <w:spacing w:val="-1"/>
          <w:sz w:val="24"/>
          <w:szCs w:val="24"/>
        </w:rPr>
        <w:t>d</w:t>
      </w:r>
      <w:r w:rsidRPr="00C57DF2">
        <w:rPr>
          <w:rFonts w:ascii="Arial" w:eastAsia="Arial" w:hAnsi="Arial" w:cs="Arial"/>
          <w:color w:val="4BACC6" w:themeColor="accent5"/>
          <w:spacing w:val="1"/>
          <w:sz w:val="24"/>
          <w:szCs w:val="24"/>
        </w:rPr>
        <w:t>o</w:t>
      </w:r>
      <w:r w:rsidRPr="00C57DF2">
        <w:rPr>
          <w:rFonts w:ascii="Arial" w:eastAsia="Arial" w:hAnsi="Arial" w:cs="Arial"/>
          <w:color w:val="4BACC6" w:themeColor="accent5"/>
          <w:spacing w:val="-2"/>
          <w:sz w:val="24"/>
          <w:szCs w:val="24"/>
        </w:rPr>
        <w:t>c</w:t>
      </w:r>
      <w:r w:rsidRPr="00C57DF2">
        <w:rPr>
          <w:rFonts w:ascii="Arial" w:eastAsia="Arial" w:hAnsi="Arial" w:cs="Arial"/>
          <w:color w:val="4BACC6" w:themeColor="accent5"/>
          <w:spacing w:val="1"/>
          <w:sz w:val="24"/>
          <w:szCs w:val="24"/>
        </w:rPr>
        <w:t>u</w:t>
      </w:r>
      <w:r w:rsidRPr="00C57DF2">
        <w:rPr>
          <w:rFonts w:ascii="Arial" w:eastAsia="Arial" w:hAnsi="Arial" w:cs="Arial"/>
          <w:color w:val="4BACC6" w:themeColor="accent5"/>
          <w:spacing w:val="2"/>
          <w:sz w:val="24"/>
          <w:szCs w:val="24"/>
        </w:rPr>
        <w:t>m</w:t>
      </w:r>
      <w:r w:rsidRPr="00C57DF2">
        <w:rPr>
          <w:rFonts w:ascii="Arial" w:eastAsia="Arial" w:hAnsi="Arial" w:cs="Arial"/>
          <w:color w:val="4BACC6" w:themeColor="accent5"/>
          <w:spacing w:val="1"/>
          <w:sz w:val="24"/>
          <w:szCs w:val="24"/>
        </w:rPr>
        <w:t>ento</w:t>
      </w:r>
      <w:r w:rsidRPr="00C57DF2">
        <w:rPr>
          <w:rFonts w:ascii="Arial" w:eastAsia="Arial" w:hAnsi="Arial" w:cs="Arial"/>
          <w:color w:val="4BACC6" w:themeColor="accent5"/>
          <w:sz w:val="24"/>
          <w:szCs w:val="24"/>
        </w:rPr>
        <w:t xml:space="preserve">s </w:t>
      </w:r>
      <w:r w:rsidRPr="00C57DF2">
        <w:rPr>
          <w:rFonts w:ascii="Arial" w:eastAsia="Arial" w:hAnsi="Arial" w:cs="Arial"/>
          <w:color w:val="4BACC6" w:themeColor="accent5"/>
          <w:spacing w:val="1"/>
          <w:sz w:val="24"/>
          <w:szCs w:val="24"/>
        </w:rPr>
        <w:t>n</w:t>
      </w:r>
      <w:r w:rsidRPr="00C57DF2">
        <w:rPr>
          <w:rFonts w:ascii="Arial" w:eastAsia="Arial" w:hAnsi="Arial" w:cs="Arial"/>
          <w:color w:val="4BACC6" w:themeColor="accent5"/>
          <w:sz w:val="24"/>
          <w:szCs w:val="24"/>
        </w:rPr>
        <w:t xml:space="preserve">o </w:t>
      </w:r>
      <w:r w:rsidRPr="00C57DF2">
        <w:rPr>
          <w:rFonts w:ascii="Arial" w:eastAsia="Arial" w:hAnsi="Arial" w:cs="Arial"/>
          <w:color w:val="4BACC6" w:themeColor="accent5"/>
          <w:spacing w:val="-2"/>
          <w:sz w:val="24"/>
          <w:szCs w:val="24"/>
        </w:rPr>
        <w:t>s</w:t>
      </w:r>
      <w:r w:rsidRPr="00C57DF2">
        <w:rPr>
          <w:rFonts w:ascii="Arial" w:eastAsia="Arial" w:hAnsi="Arial" w:cs="Arial"/>
          <w:color w:val="4BACC6" w:themeColor="accent5"/>
          <w:sz w:val="24"/>
          <w:szCs w:val="24"/>
        </w:rPr>
        <w:t>e</w:t>
      </w:r>
      <w:r w:rsidRPr="00C57DF2">
        <w:rPr>
          <w:rFonts w:ascii="Arial" w:eastAsia="Arial" w:hAnsi="Arial" w:cs="Arial"/>
          <w:color w:val="4BACC6" w:themeColor="accent5"/>
          <w:spacing w:val="1"/>
          <w:sz w:val="24"/>
          <w:szCs w:val="24"/>
        </w:rPr>
        <w:t xml:space="preserve"> en</w:t>
      </w:r>
      <w:r w:rsidRPr="00C57DF2">
        <w:rPr>
          <w:rFonts w:ascii="Arial" w:eastAsia="Arial" w:hAnsi="Arial" w:cs="Arial"/>
          <w:color w:val="4BACC6" w:themeColor="accent5"/>
          <w:spacing w:val="-2"/>
          <w:sz w:val="24"/>
          <w:szCs w:val="24"/>
        </w:rPr>
        <w:t>c</w:t>
      </w:r>
      <w:r w:rsidRPr="00C57DF2">
        <w:rPr>
          <w:rFonts w:ascii="Arial" w:eastAsia="Arial" w:hAnsi="Arial" w:cs="Arial"/>
          <w:color w:val="4BACC6" w:themeColor="accent5"/>
          <w:spacing w:val="1"/>
          <w:sz w:val="24"/>
          <w:szCs w:val="24"/>
        </w:rPr>
        <w:t>uent</w:t>
      </w:r>
      <w:r w:rsidRPr="00C57DF2">
        <w:rPr>
          <w:rFonts w:ascii="Arial" w:eastAsia="Arial" w:hAnsi="Arial" w:cs="Arial"/>
          <w:color w:val="4BACC6" w:themeColor="accent5"/>
          <w:spacing w:val="-3"/>
          <w:sz w:val="24"/>
          <w:szCs w:val="24"/>
        </w:rPr>
        <w:t>r</w:t>
      </w:r>
      <w:r w:rsidRPr="00C57DF2">
        <w:rPr>
          <w:rFonts w:ascii="Arial" w:eastAsia="Arial" w:hAnsi="Arial" w:cs="Arial"/>
          <w:color w:val="4BACC6" w:themeColor="accent5"/>
          <w:spacing w:val="1"/>
          <w:sz w:val="24"/>
          <w:szCs w:val="24"/>
        </w:rPr>
        <w:t>e</w:t>
      </w:r>
      <w:r w:rsidRPr="00C57DF2">
        <w:rPr>
          <w:rFonts w:ascii="Arial" w:eastAsia="Arial" w:hAnsi="Arial" w:cs="Arial"/>
          <w:color w:val="4BACC6" w:themeColor="accent5"/>
          <w:sz w:val="24"/>
          <w:szCs w:val="24"/>
        </w:rPr>
        <w:t xml:space="preserve">n </w:t>
      </w:r>
      <w:r w:rsidRPr="00C57DF2">
        <w:rPr>
          <w:rFonts w:ascii="Arial" w:eastAsia="Arial" w:hAnsi="Arial" w:cs="Arial"/>
          <w:color w:val="4BACC6" w:themeColor="accent5"/>
          <w:spacing w:val="1"/>
          <w:sz w:val="24"/>
          <w:szCs w:val="24"/>
        </w:rPr>
        <w:t>e</w:t>
      </w:r>
      <w:r w:rsidRPr="00C57DF2">
        <w:rPr>
          <w:rFonts w:ascii="Arial" w:eastAsia="Arial" w:hAnsi="Arial" w:cs="Arial"/>
          <w:color w:val="4BACC6" w:themeColor="accent5"/>
          <w:sz w:val="24"/>
          <w:szCs w:val="24"/>
        </w:rPr>
        <w:t>n</w:t>
      </w:r>
      <w:r w:rsidRPr="00C57DF2">
        <w:rPr>
          <w:rFonts w:ascii="Arial" w:eastAsia="Arial" w:hAnsi="Arial" w:cs="Arial"/>
          <w:color w:val="4BACC6" w:themeColor="accent5"/>
          <w:spacing w:val="1"/>
          <w:sz w:val="24"/>
          <w:szCs w:val="24"/>
        </w:rPr>
        <w:t xml:space="preserve"> </w:t>
      </w:r>
      <w:r w:rsidRPr="00C57DF2">
        <w:rPr>
          <w:rFonts w:ascii="Arial" w:eastAsia="Arial" w:hAnsi="Arial" w:cs="Arial"/>
          <w:color w:val="4BACC6" w:themeColor="accent5"/>
          <w:spacing w:val="-1"/>
          <w:sz w:val="24"/>
          <w:szCs w:val="24"/>
        </w:rPr>
        <w:t>lo</w:t>
      </w:r>
      <w:r w:rsidRPr="00C57DF2">
        <w:rPr>
          <w:rFonts w:ascii="Arial" w:eastAsia="Arial" w:hAnsi="Arial" w:cs="Arial"/>
          <w:color w:val="4BACC6" w:themeColor="accent5"/>
          <w:sz w:val="24"/>
          <w:szCs w:val="24"/>
        </w:rPr>
        <w:t xml:space="preserve">s </w:t>
      </w:r>
      <w:r w:rsidRPr="00C57DF2">
        <w:rPr>
          <w:rFonts w:ascii="Arial" w:eastAsia="Arial" w:hAnsi="Arial" w:cs="Arial"/>
          <w:color w:val="4BACC6" w:themeColor="accent5"/>
          <w:spacing w:val="1"/>
          <w:sz w:val="24"/>
          <w:szCs w:val="24"/>
        </w:rPr>
        <w:t>a</w:t>
      </w:r>
      <w:r w:rsidRPr="00C57DF2">
        <w:rPr>
          <w:rFonts w:ascii="Arial" w:eastAsia="Arial" w:hAnsi="Arial" w:cs="Arial"/>
          <w:color w:val="4BACC6" w:themeColor="accent5"/>
          <w:sz w:val="24"/>
          <w:szCs w:val="24"/>
        </w:rPr>
        <w:t>rchi</w:t>
      </w:r>
      <w:r w:rsidRPr="00C57DF2">
        <w:rPr>
          <w:rFonts w:ascii="Arial" w:eastAsia="Arial" w:hAnsi="Arial" w:cs="Arial"/>
          <w:color w:val="4BACC6" w:themeColor="accent5"/>
          <w:spacing w:val="-5"/>
          <w:sz w:val="24"/>
          <w:szCs w:val="24"/>
        </w:rPr>
        <w:t>v</w:t>
      </w:r>
      <w:r w:rsidRPr="00C57DF2">
        <w:rPr>
          <w:rFonts w:ascii="Arial" w:eastAsia="Arial" w:hAnsi="Arial" w:cs="Arial"/>
          <w:color w:val="4BACC6" w:themeColor="accent5"/>
          <w:spacing w:val="1"/>
          <w:sz w:val="24"/>
          <w:szCs w:val="24"/>
        </w:rPr>
        <w:t>o</w:t>
      </w:r>
      <w:r w:rsidRPr="00C57DF2">
        <w:rPr>
          <w:rFonts w:ascii="Arial" w:eastAsia="Arial" w:hAnsi="Arial" w:cs="Arial"/>
          <w:color w:val="4BACC6" w:themeColor="accent5"/>
          <w:sz w:val="24"/>
          <w:szCs w:val="24"/>
        </w:rPr>
        <w:t>s</w:t>
      </w:r>
      <w:r w:rsidRPr="00C57DF2">
        <w:rPr>
          <w:rFonts w:ascii="Arial" w:eastAsia="Arial" w:hAnsi="Arial" w:cs="Arial"/>
          <w:color w:val="4BACC6" w:themeColor="accent5"/>
          <w:spacing w:val="4"/>
          <w:sz w:val="24"/>
          <w:szCs w:val="24"/>
        </w:rPr>
        <w:t xml:space="preserve"> </w:t>
      </w:r>
      <w:r w:rsidRPr="00C57DF2">
        <w:rPr>
          <w:rFonts w:ascii="Arial" w:eastAsia="Arial" w:hAnsi="Arial" w:cs="Arial"/>
          <w:color w:val="4BACC6" w:themeColor="accent5"/>
          <w:spacing w:val="1"/>
          <w:sz w:val="24"/>
          <w:szCs w:val="24"/>
        </w:rPr>
        <w:t>d</w:t>
      </w:r>
      <w:r w:rsidRPr="00C57DF2">
        <w:rPr>
          <w:rFonts w:ascii="Arial" w:eastAsia="Arial" w:hAnsi="Arial" w:cs="Arial"/>
          <w:color w:val="4BACC6" w:themeColor="accent5"/>
          <w:sz w:val="24"/>
          <w:szCs w:val="24"/>
        </w:rPr>
        <w:t>e</w:t>
      </w:r>
      <w:r w:rsidRPr="00C57DF2">
        <w:rPr>
          <w:rFonts w:ascii="Arial" w:eastAsia="Arial" w:hAnsi="Arial" w:cs="Arial"/>
          <w:color w:val="4BACC6" w:themeColor="accent5"/>
          <w:spacing w:val="3"/>
          <w:sz w:val="24"/>
          <w:szCs w:val="24"/>
        </w:rPr>
        <w:t xml:space="preserve"> </w:t>
      </w:r>
      <w:r w:rsidRPr="00C57DF2">
        <w:rPr>
          <w:rFonts w:ascii="Arial" w:eastAsia="Arial" w:hAnsi="Arial" w:cs="Arial"/>
          <w:color w:val="4BACC6" w:themeColor="accent5"/>
          <w:sz w:val="24"/>
          <w:szCs w:val="24"/>
        </w:rPr>
        <w:t>la</w:t>
      </w:r>
      <w:r w:rsidRPr="00C57DF2">
        <w:rPr>
          <w:rFonts w:ascii="Arial" w:eastAsia="Arial" w:hAnsi="Arial" w:cs="Arial"/>
          <w:color w:val="4BACC6" w:themeColor="accent5"/>
          <w:spacing w:val="2"/>
          <w:sz w:val="24"/>
          <w:szCs w:val="24"/>
        </w:rPr>
        <w:t xml:space="preserve"> </w:t>
      </w:r>
      <w:r w:rsidRPr="00C57DF2">
        <w:rPr>
          <w:rFonts w:ascii="Arial" w:eastAsia="Arial" w:hAnsi="Arial" w:cs="Arial"/>
          <w:color w:val="4BACC6" w:themeColor="accent5"/>
          <w:spacing w:val="1"/>
          <w:sz w:val="24"/>
          <w:szCs w:val="24"/>
        </w:rPr>
        <w:t>un</w:t>
      </w:r>
      <w:r w:rsidRPr="00C57DF2">
        <w:rPr>
          <w:rFonts w:ascii="Arial" w:eastAsia="Arial" w:hAnsi="Arial" w:cs="Arial"/>
          <w:color w:val="4BACC6" w:themeColor="accent5"/>
          <w:sz w:val="24"/>
          <w:szCs w:val="24"/>
        </w:rPr>
        <w:t>i</w:t>
      </w:r>
      <w:r w:rsidRPr="00C57DF2">
        <w:rPr>
          <w:rFonts w:ascii="Arial" w:eastAsia="Arial" w:hAnsi="Arial" w:cs="Arial"/>
          <w:color w:val="4BACC6" w:themeColor="accent5"/>
          <w:spacing w:val="1"/>
          <w:sz w:val="24"/>
          <w:szCs w:val="24"/>
        </w:rPr>
        <w:t>da</w:t>
      </w:r>
      <w:r w:rsidRPr="00C57DF2">
        <w:rPr>
          <w:rFonts w:ascii="Arial" w:eastAsia="Arial" w:hAnsi="Arial" w:cs="Arial"/>
          <w:color w:val="4BACC6" w:themeColor="accent5"/>
          <w:sz w:val="24"/>
          <w:szCs w:val="24"/>
        </w:rPr>
        <w:t>d</w:t>
      </w:r>
      <w:r w:rsidRPr="00C57DF2">
        <w:rPr>
          <w:rFonts w:ascii="Arial" w:eastAsia="Arial" w:hAnsi="Arial" w:cs="Arial"/>
          <w:color w:val="4BACC6" w:themeColor="accent5"/>
          <w:spacing w:val="2"/>
          <w:sz w:val="24"/>
          <w:szCs w:val="24"/>
        </w:rPr>
        <w:t xml:space="preserve"> </w:t>
      </w:r>
      <w:r w:rsidRPr="00C57DF2">
        <w:rPr>
          <w:rFonts w:ascii="Arial" w:eastAsia="Arial" w:hAnsi="Arial" w:cs="Arial"/>
          <w:color w:val="4BACC6" w:themeColor="accent5"/>
          <w:spacing w:val="1"/>
          <w:sz w:val="24"/>
          <w:szCs w:val="24"/>
        </w:rPr>
        <w:t>a</w:t>
      </w:r>
      <w:r w:rsidRPr="00C57DF2">
        <w:rPr>
          <w:rFonts w:ascii="Arial" w:eastAsia="Arial" w:hAnsi="Arial" w:cs="Arial"/>
          <w:color w:val="4BACC6" w:themeColor="accent5"/>
          <w:spacing w:val="-1"/>
          <w:sz w:val="24"/>
          <w:szCs w:val="24"/>
        </w:rPr>
        <w:t>d</w:t>
      </w:r>
      <w:r w:rsidRPr="00C57DF2">
        <w:rPr>
          <w:rFonts w:ascii="Arial" w:eastAsia="Arial" w:hAnsi="Arial" w:cs="Arial"/>
          <w:color w:val="4BACC6" w:themeColor="accent5"/>
          <w:spacing w:val="2"/>
          <w:sz w:val="24"/>
          <w:szCs w:val="24"/>
        </w:rPr>
        <w:t>m</w:t>
      </w:r>
      <w:r w:rsidRPr="00C57DF2">
        <w:rPr>
          <w:rFonts w:ascii="Arial" w:eastAsia="Arial" w:hAnsi="Arial" w:cs="Arial"/>
          <w:color w:val="4BACC6" w:themeColor="accent5"/>
          <w:sz w:val="24"/>
          <w:szCs w:val="24"/>
        </w:rPr>
        <w:t>i</w:t>
      </w:r>
      <w:r w:rsidRPr="00C57DF2">
        <w:rPr>
          <w:rFonts w:ascii="Arial" w:eastAsia="Arial" w:hAnsi="Arial" w:cs="Arial"/>
          <w:color w:val="4BACC6" w:themeColor="accent5"/>
          <w:spacing w:val="1"/>
          <w:sz w:val="24"/>
          <w:szCs w:val="24"/>
        </w:rPr>
        <w:t>n</w:t>
      </w:r>
      <w:r w:rsidRPr="00C57DF2">
        <w:rPr>
          <w:rFonts w:ascii="Arial" w:eastAsia="Arial" w:hAnsi="Arial" w:cs="Arial"/>
          <w:color w:val="4BACC6" w:themeColor="accent5"/>
          <w:spacing w:val="4"/>
          <w:sz w:val="24"/>
          <w:szCs w:val="24"/>
        </w:rPr>
        <w:t>i</w:t>
      </w:r>
      <w:r w:rsidRPr="00C57DF2">
        <w:rPr>
          <w:rFonts w:ascii="Arial" w:eastAsia="Arial" w:hAnsi="Arial" w:cs="Arial"/>
          <w:color w:val="4BACC6" w:themeColor="accent5"/>
          <w:sz w:val="24"/>
          <w:szCs w:val="24"/>
        </w:rPr>
        <w:t>str</w:t>
      </w:r>
      <w:r w:rsidRPr="00C57DF2">
        <w:rPr>
          <w:rFonts w:ascii="Arial" w:eastAsia="Arial" w:hAnsi="Arial" w:cs="Arial"/>
          <w:color w:val="4BACC6" w:themeColor="accent5"/>
          <w:spacing w:val="-1"/>
          <w:sz w:val="24"/>
          <w:szCs w:val="24"/>
        </w:rPr>
        <w:t>a</w:t>
      </w:r>
      <w:r w:rsidRPr="00C57DF2">
        <w:rPr>
          <w:rFonts w:ascii="Arial" w:eastAsia="Arial" w:hAnsi="Arial" w:cs="Arial"/>
          <w:color w:val="4BACC6" w:themeColor="accent5"/>
          <w:sz w:val="24"/>
          <w:szCs w:val="24"/>
        </w:rPr>
        <w:t>ti</w:t>
      </w:r>
      <w:r w:rsidRPr="00C57DF2">
        <w:rPr>
          <w:rFonts w:ascii="Arial" w:eastAsia="Arial" w:hAnsi="Arial" w:cs="Arial"/>
          <w:color w:val="4BACC6" w:themeColor="accent5"/>
          <w:spacing w:val="-5"/>
          <w:sz w:val="24"/>
          <w:szCs w:val="24"/>
        </w:rPr>
        <w:t>v</w:t>
      </w:r>
      <w:r w:rsidRPr="00C57DF2">
        <w:rPr>
          <w:rFonts w:ascii="Arial" w:eastAsia="Arial" w:hAnsi="Arial" w:cs="Arial"/>
          <w:color w:val="4BACC6" w:themeColor="accent5"/>
          <w:spacing w:val="1"/>
          <w:sz w:val="24"/>
          <w:szCs w:val="24"/>
        </w:rPr>
        <w:t>a</w:t>
      </w:r>
      <w:r w:rsidRPr="00C57DF2">
        <w:rPr>
          <w:rFonts w:ascii="Arial" w:eastAsia="Arial" w:hAnsi="Arial" w:cs="Arial"/>
          <w:color w:val="4BACC6" w:themeColor="accent5"/>
          <w:sz w:val="24"/>
          <w:szCs w:val="24"/>
        </w:rPr>
        <w:t>,</w:t>
      </w:r>
      <w:r w:rsidRPr="00C57DF2">
        <w:rPr>
          <w:rFonts w:ascii="Arial" w:eastAsia="Arial" w:hAnsi="Arial" w:cs="Arial"/>
          <w:color w:val="4BACC6" w:themeColor="accent5"/>
          <w:spacing w:val="2"/>
          <w:sz w:val="24"/>
          <w:szCs w:val="24"/>
        </w:rPr>
        <w:t xml:space="preserve"> </w:t>
      </w:r>
      <w:r w:rsidRPr="00C57DF2">
        <w:rPr>
          <w:rFonts w:ascii="Arial" w:eastAsia="Arial" w:hAnsi="Arial" w:cs="Arial"/>
          <w:color w:val="4BACC6" w:themeColor="accent5"/>
          <w:spacing w:val="1"/>
          <w:sz w:val="24"/>
          <w:szCs w:val="24"/>
        </w:rPr>
        <w:t>é</w:t>
      </w:r>
      <w:r w:rsidRPr="00C57DF2">
        <w:rPr>
          <w:rFonts w:ascii="Arial" w:eastAsia="Arial" w:hAnsi="Arial" w:cs="Arial"/>
          <w:color w:val="4BACC6" w:themeColor="accent5"/>
          <w:spacing w:val="2"/>
          <w:sz w:val="24"/>
          <w:szCs w:val="24"/>
        </w:rPr>
        <w:t>s</w:t>
      </w:r>
      <w:r w:rsidRPr="00C57DF2">
        <w:rPr>
          <w:rFonts w:ascii="Arial" w:eastAsia="Arial" w:hAnsi="Arial" w:cs="Arial"/>
          <w:color w:val="4BACC6" w:themeColor="accent5"/>
          <w:sz w:val="24"/>
          <w:szCs w:val="24"/>
        </w:rPr>
        <w:t>ta</w:t>
      </w:r>
      <w:r w:rsidRPr="00C57DF2">
        <w:rPr>
          <w:rFonts w:ascii="Arial" w:eastAsia="Arial" w:hAnsi="Arial" w:cs="Arial"/>
          <w:color w:val="4BACC6" w:themeColor="accent5"/>
          <w:spacing w:val="3"/>
          <w:sz w:val="24"/>
          <w:szCs w:val="24"/>
        </w:rPr>
        <w:t xml:space="preserve"> </w:t>
      </w:r>
      <w:r w:rsidRPr="00C57DF2">
        <w:rPr>
          <w:rFonts w:ascii="Arial" w:eastAsia="Arial" w:hAnsi="Arial" w:cs="Arial"/>
          <w:color w:val="4BACC6" w:themeColor="accent5"/>
          <w:spacing w:val="1"/>
          <w:sz w:val="24"/>
          <w:szCs w:val="24"/>
        </w:rPr>
        <w:t>d</w:t>
      </w:r>
      <w:r w:rsidRPr="00C57DF2">
        <w:rPr>
          <w:rFonts w:ascii="Arial" w:eastAsia="Arial" w:hAnsi="Arial" w:cs="Arial"/>
          <w:color w:val="4BACC6" w:themeColor="accent5"/>
          <w:spacing w:val="-1"/>
          <w:sz w:val="24"/>
          <w:szCs w:val="24"/>
        </w:rPr>
        <w:t>e</w:t>
      </w:r>
      <w:r w:rsidRPr="00C57DF2">
        <w:rPr>
          <w:rFonts w:ascii="Arial" w:eastAsia="Arial" w:hAnsi="Arial" w:cs="Arial"/>
          <w:color w:val="4BACC6" w:themeColor="accent5"/>
          <w:spacing w:val="1"/>
          <w:sz w:val="24"/>
          <w:szCs w:val="24"/>
        </w:rPr>
        <w:t>be</w:t>
      </w:r>
      <w:r w:rsidRPr="00C57DF2">
        <w:rPr>
          <w:rFonts w:ascii="Arial" w:eastAsia="Arial" w:hAnsi="Arial" w:cs="Arial"/>
          <w:color w:val="4BACC6" w:themeColor="accent5"/>
          <w:sz w:val="24"/>
          <w:szCs w:val="24"/>
        </w:rPr>
        <w:t>rá</w:t>
      </w:r>
      <w:r w:rsidRPr="00C57DF2">
        <w:rPr>
          <w:rFonts w:ascii="Arial" w:eastAsia="Arial" w:hAnsi="Arial" w:cs="Arial"/>
          <w:color w:val="4BACC6" w:themeColor="accent5"/>
          <w:spacing w:val="1"/>
          <w:sz w:val="24"/>
          <w:szCs w:val="24"/>
        </w:rPr>
        <w:t xml:space="preserve"> </w:t>
      </w:r>
      <w:r w:rsidRPr="00C57DF2">
        <w:rPr>
          <w:rFonts w:ascii="Arial" w:eastAsia="Arial" w:hAnsi="Arial" w:cs="Arial"/>
          <w:color w:val="4BACC6" w:themeColor="accent5"/>
          <w:sz w:val="24"/>
          <w:szCs w:val="24"/>
        </w:rPr>
        <w:t>r</w:t>
      </w:r>
      <w:r w:rsidRPr="00C57DF2">
        <w:rPr>
          <w:rFonts w:ascii="Arial" w:eastAsia="Arial" w:hAnsi="Arial" w:cs="Arial"/>
          <w:color w:val="4BACC6" w:themeColor="accent5"/>
          <w:spacing w:val="1"/>
          <w:sz w:val="24"/>
          <w:szCs w:val="24"/>
        </w:rPr>
        <w:t>e</w:t>
      </w:r>
      <w:r w:rsidRPr="00C57DF2">
        <w:rPr>
          <w:rFonts w:ascii="Arial" w:eastAsia="Arial" w:hAnsi="Arial" w:cs="Arial"/>
          <w:color w:val="4BACC6" w:themeColor="accent5"/>
          <w:spacing w:val="2"/>
          <w:sz w:val="24"/>
          <w:szCs w:val="24"/>
        </w:rPr>
        <w:t>m</w:t>
      </w:r>
      <w:r w:rsidRPr="00C57DF2">
        <w:rPr>
          <w:rFonts w:ascii="Arial" w:eastAsia="Arial" w:hAnsi="Arial" w:cs="Arial"/>
          <w:color w:val="4BACC6" w:themeColor="accent5"/>
          <w:sz w:val="24"/>
          <w:szCs w:val="24"/>
        </w:rPr>
        <w:t xml:space="preserve">itir </w:t>
      </w:r>
      <w:r w:rsidRPr="00C57DF2">
        <w:rPr>
          <w:rFonts w:ascii="Arial" w:eastAsia="Arial" w:hAnsi="Arial" w:cs="Arial"/>
          <w:color w:val="4BACC6" w:themeColor="accent5"/>
          <w:spacing w:val="1"/>
          <w:sz w:val="24"/>
          <w:szCs w:val="24"/>
        </w:rPr>
        <w:t>a</w:t>
      </w:r>
      <w:r w:rsidRPr="00C57DF2">
        <w:rPr>
          <w:rFonts w:ascii="Arial" w:eastAsia="Arial" w:hAnsi="Arial" w:cs="Arial"/>
          <w:color w:val="4BACC6" w:themeColor="accent5"/>
          <w:sz w:val="24"/>
          <w:szCs w:val="24"/>
        </w:rPr>
        <w:t>l</w:t>
      </w:r>
      <w:r w:rsidRPr="00C57DF2">
        <w:rPr>
          <w:rFonts w:ascii="Arial" w:eastAsia="Arial" w:hAnsi="Arial" w:cs="Arial"/>
          <w:color w:val="4BACC6" w:themeColor="accent5"/>
          <w:spacing w:val="1"/>
          <w:sz w:val="24"/>
          <w:szCs w:val="24"/>
        </w:rPr>
        <w:t xml:space="preserve"> </w:t>
      </w:r>
      <w:r w:rsidRPr="00C57DF2">
        <w:rPr>
          <w:rFonts w:ascii="Arial" w:eastAsia="Arial" w:hAnsi="Arial" w:cs="Arial"/>
          <w:color w:val="4BACC6" w:themeColor="accent5"/>
          <w:sz w:val="24"/>
          <w:szCs w:val="24"/>
        </w:rPr>
        <w:t>C</w:t>
      </w:r>
      <w:r w:rsidRPr="00C57DF2">
        <w:rPr>
          <w:rFonts w:ascii="Arial" w:eastAsia="Arial" w:hAnsi="Arial" w:cs="Arial"/>
          <w:color w:val="4BACC6" w:themeColor="accent5"/>
          <w:spacing w:val="1"/>
          <w:sz w:val="24"/>
          <w:szCs w:val="24"/>
        </w:rPr>
        <w:t>o</w:t>
      </w:r>
      <w:r w:rsidRPr="00C57DF2">
        <w:rPr>
          <w:rFonts w:ascii="Arial" w:eastAsia="Arial" w:hAnsi="Arial" w:cs="Arial"/>
          <w:color w:val="4BACC6" w:themeColor="accent5"/>
          <w:spacing w:val="4"/>
          <w:sz w:val="24"/>
          <w:szCs w:val="24"/>
        </w:rPr>
        <w:t>m</w:t>
      </w:r>
      <w:r w:rsidRPr="00C57DF2">
        <w:rPr>
          <w:rFonts w:ascii="Arial" w:eastAsia="Arial" w:hAnsi="Arial" w:cs="Arial"/>
          <w:color w:val="4BACC6" w:themeColor="accent5"/>
          <w:sz w:val="24"/>
          <w:szCs w:val="24"/>
        </w:rPr>
        <w:t>ité</w:t>
      </w:r>
      <w:r w:rsidRPr="00C57DF2">
        <w:rPr>
          <w:rFonts w:ascii="Arial" w:eastAsia="Arial" w:hAnsi="Arial" w:cs="Arial"/>
          <w:color w:val="4BACC6" w:themeColor="accent5"/>
          <w:spacing w:val="3"/>
          <w:sz w:val="24"/>
          <w:szCs w:val="24"/>
        </w:rPr>
        <w:t xml:space="preserve"> </w:t>
      </w:r>
      <w:r w:rsidRPr="00C57DF2">
        <w:rPr>
          <w:rFonts w:ascii="Arial" w:eastAsia="Arial" w:hAnsi="Arial" w:cs="Arial"/>
          <w:color w:val="4BACC6" w:themeColor="accent5"/>
          <w:spacing w:val="-1"/>
          <w:sz w:val="24"/>
          <w:szCs w:val="24"/>
        </w:rPr>
        <w:t>d</w:t>
      </w:r>
      <w:r w:rsidRPr="00C57DF2">
        <w:rPr>
          <w:rFonts w:ascii="Arial" w:eastAsia="Arial" w:hAnsi="Arial" w:cs="Arial"/>
          <w:color w:val="4BACC6" w:themeColor="accent5"/>
          <w:sz w:val="24"/>
          <w:szCs w:val="24"/>
        </w:rPr>
        <w:t xml:space="preserve">e </w:t>
      </w:r>
      <w:r w:rsidRPr="00C57DF2">
        <w:rPr>
          <w:rFonts w:ascii="Arial" w:eastAsia="Arial" w:hAnsi="Arial" w:cs="Arial"/>
          <w:color w:val="4BACC6" w:themeColor="accent5"/>
          <w:spacing w:val="1"/>
          <w:sz w:val="24"/>
          <w:szCs w:val="24"/>
        </w:rPr>
        <w:t>I</w:t>
      </w:r>
      <w:r w:rsidRPr="00C57DF2">
        <w:rPr>
          <w:rFonts w:ascii="Arial" w:eastAsia="Arial" w:hAnsi="Arial" w:cs="Arial"/>
          <w:color w:val="4BACC6" w:themeColor="accent5"/>
          <w:spacing w:val="-1"/>
          <w:sz w:val="24"/>
          <w:szCs w:val="24"/>
        </w:rPr>
        <w:t>n</w:t>
      </w:r>
      <w:r w:rsidRPr="00C57DF2">
        <w:rPr>
          <w:rFonts w:ascii="Arial" w:eastAsia="Arial" w:hAnsi="Arial" w:cs="Arial"/>
          <w:color w:val="4BACC6" w:themeColor="accent5"/>
          <w:spacing w:val="3"/>
          <w:sz w:val="24"/>
          <w:szCs w:val="24"/>
        </w:rPr>
        <w:t>f</w:t>
      </w:r>
      <w:r w:rsidRPr="00C57DF2">
        <w:rPr>
          <w:rFonts w:ascii="Arial" w:eastAsia="Arial" w:hAnsi="Arial" w:cs="Arial"/>
          <w:color w:val="4BACC6" w:themeColor="accent5"/>
          <w:spacing w:val="1"/>
          <w:sz w:val="24"/>
          <w:szCs w:val="24"/>
        </w:rPr>
        <w:t>o</w:t>
      </w:r>
      <w:r w:rsidRPr="00C57DF2">
        <w:rPr>
          <w:rFonts w:ascii="Arial" w:eastAsia="Arial" w:hAnsi="Arial" w:cs="Arial"/>
          <w:color w:val="4BACC6" w:themeColor="accent5"/>
          <w:spacing w:val="-1"/>
          <w:sz w:val="24"/>
          <w:szCs w:val="24"/>
        </w:rPr>
        <w:t>r</w:t>
      </w:r>
      <w:r w:rsidRPr="00C57DF2">
        <w:rPr>
          <w:rFonts w:ascii="Arial" w:eastAsia="Arial" w:hAnsi="Arial" w:cs="Arial"/>
          <w:color w:val="4BACC6" w:themeColor="accent5"/>
          <w:spacing w:val="2"/>
          <w:sz w:val="24"/>
          <w:szCs w:val="24"/>
        </w:rPr>
        <w:t>m</w:t>
      </w:r>
      <w:r w:rsidRPr="00C57DF2">
        <w:rPr>
          <w:rFonts w:ascii="Arial" w:eastAsia="Arial" w:hAnsi="Arial" w:cs="Arial"/>
          <w:color w:val="4BACC6" w:themeColor="accent5"/>
          <w:spacing w:val="1"/>
          <w:sz w:val="24"/>
          <w:szCs w:val="24"/>
        </w:rPr>
        <w:t>a</w:t>
      </w:r>
      <w:r w:rsidRPr="00C57DF2">
        <w:rPr>
          <w:rFonts w:ascii="Arial" w:eastAsia="Arial" w:hAnsi="Arial" w:cs="Arial"/>
          <w:color w:val="4BACC6" w:themeColor="accent5"/>
          <w:sz w:val="24"/>
          <w:szCs w:val="24"/>
        </w:rPr>
        <w:t>c</w:t>
      </w:r>
      <w:r w:rsidRPr="00C57DF2">
        <w:rPr>
          <w:rFonts w:ascii="Arial" w:eastAsia="Arial" w:hAnsi="Arial" w:cs="Arial"/>
          <w:color w:val="4BACC6" w:themeColor="accent5"/>
          <w:spacing w:val="-3"/>
          <w:sz w:val="24"/>
          <w:szCs w:val="24"/>
        </w:rPr>
        <w:t>i</w:t>
      </w:r>
      <w:r w:rsidRPr="00C57DF2">
        <w:rPr>
          <w:rFonts w:ascii="Arial" w:eastAsia="Arial" w:hAnsi="Arial" w:cs="Arial"/>
          <w:color w:val="4BACC6" w:themeColor="accent5"/>
          <w:spacing w:val="1"/>
          <w:sz w:val="24"/>
          <w:szCs w:val="24"/>
        </w:rPr>
        <w:t>ó</w:t>
      </w:r>
      <w:r w:rsidRPr="00C57DF2">
        <w:rPr>
          <w:rFonts w:ascii="Arial" w:eastAsia="Arial" w:hAnsi="Arial" w:cs="Arial"/>
          <w:color w:val="4BACC6" w:themeColor="accent5"/>
          <w:sz w:val="24"/>
          <w:szCs w:val="24"/>
        </w:rPr>
        <w:t>n</w:t>
      </w:r>
      <w:r w:rsidRPr="00C57DF2">
        <w:rPr>
          <w:rFonts w:ascii="Arial" w:eastAsia="Arial" w:hAnsi="Arial" w:cs="Arial"/>
          <w:color w:val="4BACC6" w:themeColor="accent5"/>
          <w:spacing w:val="4"/>
          <w:sz w:val="24"/>
          <w:szCs w:val="24"/>
        </w:rPr>
        <w:t xml:space="preserve"> </w:t>
      </w:r>
      <w:r w:rsidRPr="00C57DF2">
        <w:rPr>
          <w:rFonts w:ascii="Arial" w:eastAsia="Arial" w:hAnsi="Arial" w:cs="Arial"/>
          <w:color w:val="4BACC6" w:themeColor="accent5"/>
          <w:spacing w:val="-1"/>
          <w:sz w:val="24"/>
          <w:szCs w:val="24"/>
        </w:rPr>
        <w:t>d</w:t>
      </w:r>
      <w:r w:rsidRPr="00C57DF2">
        <w:rPr>
          <w:rFonts w:ascii="Arial" w:eastAsia="Arial" w:hAnsi="Arial" w:cs="Arial"/>
          <w:color w:val="4BACC6" w:themeColor="accent5"/>
          <w:sz w:val="24"/>
          <w:szCs w:val="24"/>
        </w:rPr>
        <w:t>e</w:t>
      </w:r>
      <w:r w:rsidRPr="00C57DF2">
        <w:rPr>
          <w:rFonts w:ascii="Arial" w:eastAsia="Arial" w:hAnsi="Arial" w:cs="Arial"/>
          <w:color w:val="4BACC6" w:themeColor="accent5"/>
          <w:spacing w:val="5"/>
          <w:sz w:val="24"/>
          <w:szCs w:val="24"/>
        </w:rPr>
        <w:t xml:space="preserve"> </w:t>
      </w:r>
      <w:r w:rsidRPr="00C57DF2">
        <w:rPr>
          <w:rFonts w:ascii="Arial" w:eastAsia="Arial" w:hAnsi="Arial" w:cs="Arial"/>
          <w:color w:val="4BACC6" w:themeColor="accent5"/>
          <w:sz w:val="24"/>
          <w:szCs w:val="24"/>
        </w:rPr>
        <w:t>la</w:t>
      </w:r>
      <w:r w:rsidRPr="00C57DF2">
        <w:rPr>
          <w:rFonts w:ascii="Arial" w:eastAsia="Arial" w:hAnsi="Arial" w:cs="Arial"/>
          <w:color w:val="4BACC6" w:themeColor="accent5"/>
          <w:spacing w:val="4"/>
          <w:sz w:val="24"/>
          <w:szCs w:val="24"/>
        </w:rPr>
        <w:t xml:space="preserve"> </w:t>
      </w:r>
      <w:r w:rsidRPr="00C57DF2">
        <w:rPr>
          <w:rFonts w:ascii="Arial" w:eastAsia="Arial" w:hAnsi="Arial" w:cs="Arial"/>
          <w:color w:val="4BACC6" w:themeColor="accent5"/>
          <w:spacing w:val="-1"/>
          <w:sz w:val="24"/>
          <w:szCs w:val="24"/>
        </w:rPr>
        <w:t>d</w:t>
      </w:r>
      <w:r w:rsidRPr="00C57DF2">
        <w:rPr>
          <w:rFonts w:ascii="Arial" w:eastAsia="Arial" w:hAnsi="Arial" w:cs="Arial"/>
          <w:color w:val="4BACC6" w:themeColor="accent5"/>
          <w:spacing w:val="1"/>
          <w:sz w:val="24"/>
          <w:szCs w:val="24"/>
        </w:rPr>
        <w:t>e</w:t>
      </w:r>
      <w:r w:rsidRPr="00C57DF2">
        <w:rPr>
          <w:rFonts w:ascii="Arial" w:eastAsia="Arial" w:hAnsi="Arial" w:cs="Arial"/>
          <w:color w:val="4BACC6" w:themeColor="accent5"/>
          <w:spacing w:val="-1"/>
          <w:sz w:val="24"/>
          <w:szCs w:val="24"/>
        </w:rPr>
        <w:t>p</w:t>
      </w:r>
      <w:r w:rsidRPr="00C57DF2">
        <w:rPr>
          <w:rFonts w:ascii="Arial" w:eastAsia="Arial" w:hAnsi="Arial" w:cs="Arial"/>
          <w:color w:val="4BACC6" w:themeColor="accent5"/>
          <w:spacing w:val="1"/>
          <w:sz w:val="24"/>
          <w:szCs w:val="24"/>
        </w:rPr>
        <w:t>en</w:t>
      </w:r>
      <w:r w:rsidRPr="00C57DF2">
        <w:rPr>
          <w:rFonts w:ascii="Arial" w:eastAsia="Arial" w:hAnsi="Arial" w:cs="Arial"/>
          <w:color w:val="4BACC6" w:themeColor="accent5"/>
          <w:spacing w:val="-1"/>
          <w:sz w:val="24"/>
          <w:szCs w:val="24"/>
        </w:rPr>
        <w:t>d</w:t>
      </w:r>
      <w:r w:rsidRPr="00C57DF2">
        <w:rPr>
          <w:rFonts w:ascii="Arial" w:eastAsia="Arial" w:hAnsi="Arial" w:cs="Arial"/>
          <w:color w:val="4BACC6" w:themeColor="accent5"/>
          <w:spacing w:val="1"/>
          <w:sz w:val="24"/>
          <w:szCs w:val="24"/>
        </w:rPr>
        <w:t>en</w:t>
      </w:r>
      <w:r w:rsidRPr="00C57DF2">
        <w:rPr>
          <w:rFonts w:ascii="Arial" w:eastAsia="Arial" w:hAnsi="Arial" w:cs="Arial"/>
          <w:color w:val="4BACC6" w:themeColor="accent5"/>
          <w:sz w:val="24"/>
          <w:szCs w:val="24"/>
        </w:rPr>
        <w:t>cia</w:t>
      </w:r>
      <w:r w:rsidRPr="00C57DF2">
        <w:rPr>
          <w:rFonts w:ascii="Arial" w:eastAsia="Arial" w:hAnsi="Arial" w:cs="Arial"/>
          <w:color w:val="4BACC6" w:themeColor="accent5"/>
          <w:spacing w:val="4"/>
          <w:sz w:val="24"/>
          <w:szCs w:val="24"/>
        </w:rPr>
        <w:t xml:space="preserve"> </w:t>
      </w:r>
      <w:r w:rsidRPr="00C57DF2">
        <w:rPr>
          <w:rFonts w:ascii="Arial" w:eastAsia="Arial" w:hAnsi="Arial" w:cs="Arial"/>
          <w:color w:val="4BACC6" w:themeColor="accent5"/>
          <w:sz w:val="24"/>
          <w:szCs w:val="24"/>
        </w:rPr>
        <w:t>o</w:t>
      </w:r>
      <w:r w:rsidRPr="00C57DF2">
        <w:rPr>
          <w:rFonts w:ascii="Arial" w:eastAsia="Arial" w:hAnsi="Arial" w:cs="Arial"/>
          <w:color w:val="4BACC6" w:themeColor="accent5"/>
          <w:spacing w:val="2"/>
          <w:sz w:val="24"/>
          <w:szCs w:val="24"/>
        </w:rPr>
        <w:t xml:space="preserve"> </w:t>
      </w:r>
      <w:r w:rsidRPr="00C57DF2">
        <w:rPr>
          <w:rFonts w:ascii="Arial" w:eastAsia="Arial" w:hAnsi="Arial" w:cs="Arial"/>
          <w:color w:val="4BACC6" w:themeColor="accent5"/>
          <w:spacing w:val="1"/>
          <w:sz w:val="24"/>
          <w:szCs w:val="24"/>
        </w:rPr>
        <w:t>en</w:t>
      </w:r>
      <w:r w:rsidRPr="00C57DF2">
        <w:rPr>
          <w:rFonts w:ascii="Arial" w:eastAsia="Arial" w:hAnsi="Arial" w:cs="Arial"/>
          <w:color w:val="4BACC6" w:themeColor="accent5"/>
          <w:sz w:val="24"/>
          <w:szCs w:val="24"/>
        </w:rPr>
        <w:t>ti</w:t>
      </w:r>
      <w:r w:rsidRPr="00C57DF2">
        <w:rPr>
          <w:rFonts w:ascii="Arial" w:eastAsia="Arial" w:hAnsi="Arial" w:cs="Arial"/>
          <w:color w:val="4BACC6" w:themeColor="accent5"/>
          <w:spacing w:val="1"/>
          <w:sz w:val="24"/>
          <w:szCs w:val="24"/>
        </w:rPr>
        <w:t>d</w:t>
      </w:r>
      <w:r w:rsidRPr="00C57DF2">
        <w:rPr>
          <w:rFonts w:ascii="Arial" w:eastAsia="Arial" w:hAnsi="Arial" w:cs="Arial"/>
          <w:color w:val="4BACC6" w:themeColor="accent5"/>
          <w:spacing w:val="-1"/>
          <w:sz w:val="24"/>
          <w:szCs w:val="24"/>
        </w:rPr>
        <w:t>a</w:t>
      </w:r>
      <w:r w:rsidRPr="00C57DF2">
        <w:rPr>
          <w:rFonts w:ascii="Arial" w:eastAsia="Arial" w:hAnsi="Arial" w:cs="Arial"/>
          <w:color w:val="4BACC6" w:themeColor="accent5"/>
          <w:sz w:val="24"/>
          <w:szCs w:val="24"/>
        </w:rPr>
        <w:t>d</w:t>
      </w:r>
      <w:r w:rsidRPr="00C57DF2">
        <w:rPr>
          <w:rFonts w:ascii="Arial" w:eastAsia="Arial" w:hAnsi="Arial" w:cs="Arial"/>
          <w:color w:val="4BACC6" w:themeColor="accent5"/>
          <w:spacing w:val="4"/>
          <w:sz w:val="24"/>
          <w:szCs w:val="24"/>
        </w:rPr>
        <w:t xml:space="preserve"> </w:t>
      </w:r>
      <w:r w:rsidRPr="00C57DF2">
        <w:rPr>
          <w:rFonts w:ascii="Arial" w:eastAsia="Arial" w:hAnsi="Arial" w:cs="Arial"/>
          <w:color w:val="4BACC6" w:themeColor="accent5"/>
          <w:sz w:val="24"/>
          <w:szCs w:val="24"/>
        </w:rPr>
        <w:t>la</w:t>
      </w:r>
      <w:r w:rsidRPr="00C57DF2">
        <w:rPr>
          <w:rFonts w:ascii="Arial" w:eastAsia="Arial" w:hAnsi="Arial" w:cs="Arial"/>
          <w:color w:val="4BACC6" w:themeColor="accent5"/>
          <w:spacing w:val="2"/>
          <w:sz w:val="24"/>
          <w:szCs w:val="24"/>
        </w:rPr>
        <w:t xml:space="preserve"> </w:t>
      </w:r>
      <w:r w:rsidRPr="00C57DF2">
        <w:rPr>
          <w:rFonts w:ascii="Arial" w:eastAsia="Arial" w:hAnsi="Arial" w:cs="Arial"/>
          <w:color w:val="4BACC6" w:themeColor="accent5"/>
          <w:spacing w:val="-2"/>
          <w:sz w:val="24"/>
          <w:szCs w:val="24"/>
        </w:rPr>
        <w:t>s</w:t>
      </w:r>
      <w:r w:rsidRPr="00C57DF2">
        <w:rPr>
          <w:rFonts w:ascii="Arial" w:eastAsia="Arial" w:hAnsi="Arial" w:cs="Arial"/>
          <w:color w:val="4BACC6" w:themeColor="accent5"/>
          <w:spacing w:val="1"/>
          <w:sz w:val="24"/>
          <w:szCs w:val="24"/>
        </w:rPr>
        <w:t>o</w:t>
      </w:r>
      <w:r w:rsidRPr="00C57DF2">
        <w:rPr>
          <w:rFonts w:ascii="Arial" w:eastAsia="Arial" w:hAnsi="Arial" w:cs="Arial"/>
          <w:color w:val="4BACC6" w:themeColor="accent5"/>
          <w:spacing w:val="-1"/>
          <w:sz w:val="24"/>
          <w:szCs w:val="24"/>
        </w:rPr>
        <w:t>li</w:t>
      </w:r>
      <w:r w:rsidRPr="00C57DF2">
        <w:rPr>
          <w:rFonts w:ascii="Arial" w:eastAsia="Arial" w:hAnsi="Arial" w:cs="Arial"/>
          <w:color w:val="4BACC6" w:themeColor="accent5"/>
          <w:sz w:val="24"/>
          <w:szCs w:val="24"/>
        </w:rPr>
        <w:t>cit</w:t>
      </w:r>
      <w:r w:rsidRPr="00C57DF2">
        <w:rPr>
          <w:rFonts w:ascii="Arial" w:eastAsia="Arial" w:hAnsi="Arial" w:cs="Arial"/>
          <w:color w:val="4BACC6" w:themeColor="accent5"/>
          <w:spacing w:val="1"/>
          <w:sz w:val="24"/>
          <w:szCs w:val="24"/>
        </w:rPr>
        <w:t>u</w:t>
      </w:r>
      <w:r w:rsidRPr="00C57DF2">
        <w:rPr>
          <w:rFonts w:ascii="Arial" w:eastAsia="Arial" w:hAnsi="Arial" w:cs="Arial"/>
          <w:color w:val="4BACC6" w:themeColor="accent5"/>
          <w:sz w:val="24"/>
          <w:szCs w:val="24"/>
        </w:rPr>
        <w:t>d</w:t>
      </w:r>
      <w:r w:rsidRPr="00C57DF2">
        <w:rPr>
          <w:rFonts w:ascii="Arial" w:eastAsia="Arial" w:hAnsi="Arial" w:cs="Arial"/>
          <w:color w:val="4BACC6" w:themeColor="accent5"/>
          <w:spacing w:val="5"/>
          <w:sz w:val="24"/>
          <w:szCs w:val="24"/>
        </w:rPr>
        <w:t xml:space="preserve"> </w:t>
      </w:r>
      <w:r w:rsidRPr="00C57DF2">
        <w:rPr>
          <w:rFonts w:ascii="Arial" w:eastAsia="Arial" w:hAnsi="Arial" w:cs="Arial"/>
          <w:color w:val="4BACC6" w:themeColor="accent5"/>
          <w:spacing w:val="1"/>
          <w:sz w:val="24"/>
          <w:szCs w:val="24"/>
        </w:rPr>
        <w:t>d</w:t>
      </w:r>
      <w:r w:rsidRPr="00C57DF2">
        <w:rPr>
          <w:rFonts w:ascii="Arial" w:eastAsia="Arial" w:hAnsi="Arial" w:cs="Arial"/>
          <w:color w:val="4BACC6" w:themeColor="accent5"/>
          <w:sz w:val="24"/>
          <w:szCs w:val="24"/>
        </w:rPr>
        <w:t>e</w:t>
      </w:r>
      <w:r w:rsidRPr="00C57DF2">
        <w:rPr>
          <w:rFonts w:ascii="Arial" w:eastAsia="Arial" w:hAnsi="Arial" w:cs="Arial"/>
          <w:color w:val="4BACC6" w:themeColor="accent5"/>
          <w:spacing w:val="4"/>
          <w:sz w:val="24"/>
          <w:szCs w:val="24"/>
        </w:rPr>
        <w:t xml:space="preserve"> </w:t>
      </w:r>
      <w:r w:rsidRPr="00C57DF2">
        <w:rPr>
          <w:rFonts w:ascii="Arial" w:eastAsia="Arial" w:hAnsi="Arial" w:cs="Arial"/>
          <w:color w:val="4BACC6" w:themeColor="accent5"/>
          <w:spacing w:val="1"/>
          <w:sz w:val="24"/>
          <w:szCs w:val="24"/>
        </w:rPr>
        <w:t>a</w:t>
      </w:r>
      <w:r w:rsidRPr="00C57DF2">
        <w:rPr>
          <w:rFonts w:ascii="Arial" w:eastAsia="Arial" w:hAnsi="Arial" w:cs="Arial"/>
          <w:color w:val="4BACC6" w:themeColor="accent5"/>
          <w:sz w:val="24"/>
          <w:szCs w:val="24"/>
        </w:rPr>
        <w:t>cc</w:t>
      </w:r>
      <w:r w:rsidRPr="00C57DF2">
        <w:rPr>
          <w:rFonts w:ascii="Arial" w:eastAsia="Arial" w:hAnsi="Arial" w:cs="Arial"/>
          <w:color w:val="4BACC6" w:themeColor="accent5"/>
          <w:spacing w:val="1"/>
          <w:sz w:val="24"/>
          <w:szCs w:val="24"/>
        </w:rPr>
        <w:t>e</w:t>
      </w:r>
      <w:r w:rsidRPr="00C57DF2">
        <w:rPr>
          <w:rFonts w:ascii="Arial" w:eastAsia="Arial" w:hAnsi="Arial" w:cs="Arial"/>
          <w:color w:val="4BACC6" w:themeColor="accent5"/>
          <w:sz w:val="24"/>
          <w:szCs w:val="24"/>
        </w:rPr>
        <w:t>so</w:t>
      </w:r>
      <w:r w:rsidRPr="00C57DF2">
        <w:rPr>
          <w:rFonts w:ascii="Arial" w:eastAsia="Arial" w:hAnsi="Arial" w:cs="Arial"/>
          <w:color w:val="4BACC6" w:themeColor="accent5"/>
          <w:spacing w:val="4"/>
          <w:sz w:val="24"/>
          <w:szCs w:val="24"/>
        </w:rPr>
        <w:t xml:space="preserve"> </w:t>
      </w:r>
      <w:r w:rsidRPr="00C57DF2">
        <w:rPr>
          <w:rFonts w:ascii="Arial" w:eastAsia="Arial" w:hAnsi="Arial" w:cs="Arial"/>
          <w:color w:val="4BACC6" w:themeColor="accent5"/>
          <w:sz w:val="24"/>
          <w:szCs w:val="24"/>
        </w:rPr>
        <w:t>y</w:t>
      </w:r>
      <w:r w:rsidRPr="00C57DF2">
        <w:rPr>
          <w:rFonts w:ascii="Arial" w:eastAsia="Arial" w:hAnsi="Arial" w:cs="Arial"/>
          <w:color w:val="4BACC6" w:themeColor="accent5"/>
          <w:spacing w:val="1"/>
          <w:sz w:val="24"/>
          <w:szCs w:val="24"/>
        </w:rPr>
        <w:t xml:space="preserve"> e</w:t>
      </w:r>
      <w:r w:rsidRPr="00C57DF2">
        <w:rPr>
          <w:rFonts w:ascii="Arial" w:eastAsia="Arial" w:hAnsi="Arial" w:cs="Arial"/>
          <w:color w:val="4BACC6" w:themeColor="accent5"/>
          <w:sz w:val="24"/>
          <w:szCs w:val="24"/>
        </w:rPr>
        <w:t xml:space="preserve">l </w:t>
      </w:r>
      <w:r w:rsidRPr="00C57DF2">
        <w:rPr>
          <w:rFonts w:ascii="Arial" w:eastAsia="Arial" w:hAnsi="Arial" w:cs="Arial"/>
          <w:color w:val="4BACC6" w:themeColor="accent5"/>
          <w:spacing w:val="-1"/>
          <w:sz w:val="24"/>
          <w:szCs w:val="24"/>
        </w:rPr>
        <w:t>o</w:t>
      </w:r>
      <w:r w:rsidRPr="00C57DF2">
        <w:rPr>
          <w:rFonts w:ascii="Arial" w:eastAsia="Arial" w:hAnsi="Arial" w:cs="Arial"/>
          <w:color w:val="4BACC6" w:themeColor="accent5"/>
          <w:spacing w:val="5"/>
          <w:sz w:val="24"/>
          <w:szCs w:val="24"/>
        </w:rPr>
        <w:t>f</w:t>
      </w:r>
      <w:r w:rsidRPr="00C57DF2">
        <w:rPr>
          <w:rFonts w:ascii="Arial" w:eastAsia="Arial" w:hAnsi="Arial" w:cs="Arial"/>
          <w:color w:val="4BACC6" w:themeColor="accent5"/>
          <w:sz w:val="24"/>
          <w:szCs w:val="24"/>
        </w:rPr>
        <w:t>ic</w:t>
      </w:r>
      <w:r w:rsidRPr="00C57DF2">
        <w:rPr>
          <w:rFonts w:ascii="Arial" w:eastAsia="Arial" w:hAnsi="Arial" w:cs="Arial"/>
          <w:color w:val="4BACC6" w:themeColor="accent5"/>
          <w:spacing w:val="-1"/>
          <w:sz w:val="24"/>
          <w:szCs w:val="24"/>
        </w:rPr>
        <w:t>i</w:t>
      </w:r>
      <w:r w:rsidRPr="00C57DF2">
        <w:rPr>
          <w:rFonts w:ascii="Arial" w:eastAsia="Arial" w:hAnsi="Arial" w:cs="Arial"/>
          <w:color w:val="4BACC6" w:themeColor="accent5"/>
          <w:sz w:val="24"/>
          <w:szCs w:val="24"/>
        </w:rPr>
        <w:t>o</w:t>
      </w:r>
      <w:r w:rsidRPr="00C57DF2">
        <w:rPr>
          <w:rFonts w:ascii="Arial" w:eastAsia="Arial" w:hAnsi="Arial" w:cs="Arial"/>
          <w:color w:val="4BACC6" w:themeColor="accent5"/>
          <w:spacing w:val="2"/>
          <w:sz w:val="24"/>
          <w:szCs w:val="24"/>
        </w:rPr>
        <w:t xml:space="preserve"> </w:t>
      </w:r>
      <w:r w:rsidRPr="00C57DF2">
        <w:rPr>
          <w:rFonts w:ascii="Arial" w:eastAsia="Arial" w:hAnsi="Arial" w:cs="Arial"/>
          <w:color w:val="4BACC6" w:themeColor="accent5"/>
          <w:spacing w:val="-1"/>
          <w:sz w:val="24"/>
          <w:szCs w:val="24"/>
        </w:rPr>
        <w:t>e</w:t>
      </w:r>
      <w:r w:rsidRPr="00C57DF2">
        <w:rPr>
          <w:rFonts w:ascii="Arial" w:eastAsia="Arial" w:hAnsi="Arial" w:cs="Arial"/>
          <w:color w:val="4BACC6" w:themeColor="accent5"/>
          <w:sz w:val="24"/>
          <w:szCs w:val="24"/>
        </w:rPr>
        <w:t xml:space="preserve">n </w:t>
      </w:r>
      <w:r w:rsidRPr="00C57DF2">
        <w:rPr>
          <w:rFonts w:ascii="Arial" w:eastAsia="Arial" w:hAnsi="Arial" w:cs="Arial"/>
          <w:color w:val="4BACC6" w:themeColor="accent5"/>
          <w:spacing w:val="1"/>
          <w:sz w:val="24"/>
          <w:szCs w:val="24"/>
        </w:rPr>
        <w:t>do</w:t>
      </w:r>
      <w:r w:rsidRPr="00C57DF2">
        <w:rPr>
          <w:rFonts w:ascii="Arial" w:eastAsia="Arial" w:hAnsi="Arial" w:cs="Arial"/>
          <w:color w:val="4BACC6" w:themeColor="accent5"/>
          <w:spacing w:val="-2"/>
          <w:sz w:val="24"/>
          <w:szCs w:val="24"/>
        </w:rPr>
        <w:t>n</w:t>
      </w:r>
      <w:r w:rsidRPr="00C57DF2">
        <w:rPr>
          <w:rFonts w:ascii="Arial" w:eastAsia="Arial" w:hAnsi="Arial" w:cs="Arial"/>
          <w:color w:val="4BACC6" w:themeColor="accent5"/>
          <w:spacing w:val="1"/>
          <w:sz w:val="24"/>
          <w:szCs w:val="24"/>
        </w:rPr>
        <w:t>d</w:t>
      </w:r>
      <w:r w:rsidRPr="00C57DF2">
        <w:rPr>
          <w:rFonts w:ascii="Arial" w:eastAsia="Arial" w:hAnsi="Arial" w:cs="Arial"/>
          <w:color w:val="4BACC6" w:themeColor="accent5"/>
          <w:sz w:val="24"/>
          <w:szCs w:val="24"/>
        </w:rPr>
        <w:t>e</w:t>
      </w:r>
      <w:r w:rsidRPr="00C57DF2">
        <w:rPr>
          <w:rFonts w:ascii="Arial" w:eastAsia="Arial" w:hAnsi="Arial" w:cs="Arial"/>
          <w:color w:val="4BACC6" w:themeColor="accent5"/>
          <w:spacing w:val="3"/>
          <w:sz w:val="24"/>
          <w:szCs w:val="24"/>
        </w:rPr>
        <w:t xml:space="preserve"> </w:t>
      </w:r>
      <w:r w:rsidRPr="00C57DF2">
        <w:rPr>
          <w:rFonts w:ascii="Arial" w:eastAsia="Arial" w:hAnsi="Arial" w:cs="Arial"/>
          <w:color w:val="4BACC6" w:themeColor="accent5"/>
          <w:sz w:val="24"/>
          <w:szCs w:val="24"/>
        </w:rPr>
        <w:t>lo</w:t>
      </w:r>
      <w:r w:rsidRPr="00C57DF2">
        <w:rPr>
          <w:rFonts w:ascii="Arial" w:eastAsia="Arial" w:hAnsi="Arial" w:cs="Arial"/>
          <w:color w:val="4BACC6" w:themeColor="accent5"/>
          <w:spacing w:val="1"/>
          <w:sz w:val="24"/>
          <w:szCs w:val="24"/>
        </w:rPr>
        <w:t xml:space="preserve"> </w:t>
      </w:r>
      <w:r w:rsidRPr="00C57DF2">
        <w:rPr>
          <w:rFonts w:ascii="Arial" w:eastAsia="Arial" w:hAnsi="Arial" w:cs="Arial"/>
          <w:color w:val="4BACC6" w:themeColor="accent5"/>
          <w:spacing w:val="-1"/>
          <w:sz w:val="24"/>
          <w:szCs w:val="24"/>
        </w:rPr>
        <w:t>m</w:t>
      </w:r>
      <w:r w:rsidRPr="00C57DF2">
        <w:rPr>
          <w:rFonts w:ascii="Arial" w:eastAsia="Arial" w:hAnsi="Arial" w:cs="Arial"/>
          <w:color w:val="4BACC6" w:themeColor="accent5"/>
          <w:spacing w:val="1"/>
          <w:sz w:val="24"/>
          <w:szCs w:val="24"/>
        </w:rPr>
        <w:t>a</w:t>
      </w:r>
      <w:r w:rsidRPr="00C57DF2">
        <w:rPr>
          <w:rFonts w:ascii="Arial" w:eastAsia="Arial" w:hAnsi="Arial" w:cs="Arial"/>
          <w:color w:val="4BACC6" w:themeColor="accent5"/>
          <w:spacing w:val="2"/>
          <w:sz w:val="24"/>
          <w:szCs w:val="24"/>
        </w:rPr>
        <w:t>n</w:t>
      </w:r>
      <w:r w:rsidRPr="00C57DF2">
        <w:rPr>
          <w:rFonts w:ascii="Arial" w:eastAsia="Arial" w:hAnsi="Arial" w:cs="Arial"/>
          <w:color w:val="4BACC6" w:themeColor="accent5"/>
          <w:spacing w:val="-3"/>
          <w:sz w:val="24"/>
          <w:szCs w:val="24"/>
        </w:rPr>
        <w:t>i</w:t>
      </w:r>
      <w:r w:rsidRPr="00C57DF2">
        <w:rPr>
          <w:rFonts w:ascii="Arial" w:eastAsia="Arial" w:hAnsi="Arial" w:cs="Arial"/>
          <w:color w:val="4BACC6" w:themeColor="accent5"/>
          <w:spacing w:val="5"/>
          <w:sz w:val="24"/>
          <w:szCs w:val="24"/>
        </w:rPr>
        <w:t>f</w:t>
      </w:r>
      <w:r w:rsidRPr="00C57DF2">
        <w:rPr>
          <w:rFonts w:ascii="Arial" w:eastAsia="Arial" w:hAnsi="Arial" w:cs="Arial"/>
          <w:color w:val="4BACC6" w:themeColor="accent5"/>
          <w:spacing w:val="-3"/>
          <w:sz w:val="24"/>
          <w:szCs w:val="24"/>
        </w:rPr>
        <w:t>i</w:t>
      </w:r>
      <w:r w:rsidRPr="00C57DF2">
        <w:rPr>
          <w:rFonts w:ascii="Arial" w:eastAsia="Arial" w:hAnsi="Arial" w:cs="Arial"/>
          <w:color w:val="4BACC6" w:themeColor="accent5"/>
          <w:spacing w:val="1"/>
          <w:sz w:val="24"/>
          <w:szCs w:val="24"/>
        </w:rPr>
        <w:t>e</w:t>
      </w:r>
      <w:r w:rsidRPr="00C57DF2">
        <w:rPr>
          <w:rFonts w:ascii="Arial" w:eastAsia="Arial" w:hAnsi="Arial" w:cs="Arial"/>
          <w:color w:val="4BACC6" w:themeColor="accent5"/>
          <w:sz w:val="24"/>
          <w:szCs w:val="24"/>
        </w:rPr>
        <w:t>s</w:t>
      </w:r>
      <w:r w:rsidRPr="00C57DF2">
        <w:rPr>
          <w:rFonts w:ascii="Arial" w:eastAsia="Arial" w:hAnsi="Arial" w:cs="Arial"/>
          <w:color w:val="4BACC6" w:themeColor="accent5"/>
          <w:spacing w:val="1"/>
          <w:sz w:val="24"/>
          <w:szCs w:val="24"/>
        </w:rPr>
        <w:t>te</w:t>
      </w:r>
      <w:r w:rsidRPr="00C57DF2">
        <w:rPr>
          <w:rFonts w:ascii="Arial" w:eastAsia="Arial" w:hAnsi="Arial" w:cs="Arial"/>
          <w:color w:val="4BACC6" w:themeColor="accent5"/>
          <w:sz w:val="24"/>
          <w:szCs w:val="24"/>
        </w:rPr>
        <w:t>, a</w:t>
      </w:r>
      <w:r w:rsidRPr="00C57DF2">
        <w:rPr>
          <w:rFonts w:ascii="Arial" w:eastAsia="Arial" w:hAnsi="Arial" w:cs="Arial"/>
          <w:color w:val="4BACC6" w:themeColor="accent5"/>
          <w:spacing w:val="1"/>
          <w:sz w:val="24"/>
          <w:szCs w:val="24"/>
        </w:rPr>
        <w:t xml:space="preserve"> </w:t>
      </w:r>
      <w:r w:rsidRPr="00C57DF2">
        <w:rPr>
          <w:rFonts w:ascii="Arial" w:eastAsia="Arial" w:hAnsi="Arial" w:cs="Arial"/>
          <w:color w:val="4BACC6" w:themeColor="accent5"/>
          <w:spacing w:val="-1"/>
          <w:sz w:val="24"/>
          <w:szCs w:val="24"/>
        </w:rPr>
        <w:t>e</w:t>
      </w:r>
      <w:r w:rsidRPr="00C57DF2">
        <w:rPr>
          <w:rFonts w:ascii="Arial" w:eastAsia="Arial" w:hAnsi="Arial" w:cs="Arial"/>
          <w:color w:val="4BACC6" w:themeColor="accent5"/>
          <w:spacing w:val="5"/>
          <w:sz w:val="24"/>
          <w:szCs w:val="24"/>
        </w:rPr>
        <w:t>f</w:t>
      </w:r>
      <w:r w:rsidRPr="00C57DF2">
        <w:rPr>
          <w:rFonts w:ascii="Arial" w:eastAsia="Arial" w:hAnsi="Arial" w:cs="Arial"/>
          <w:color w:val="4BACC6" w:themeColor="accent5"/>
          <w:spacing w:val="1"/>
          <w:sz w:val="24"/>
          <w:szCs w:val="24"/>
        </w:rPr>
        <w:t>e</w:t>
      </w:r>
      <w:r w:rsidRPr="00C57DF2">
        <w:rPr>
          <w:rFonts w:ascii="Arial" w:eastAsia="Arial" w:hAnsi="Arial" w:cs="Arial"/>
          <w:color w:val="4BACC6" w:themeColor="accent5"/>
          <w:spacing w:val="-2"/>
          <w:sz w:val="24"/>
          <w:szCs w:val="24"/>
        </w:rPr>
        <w:t>c</w:t>
      </w:r>
      <w:r w:rsidRPr="00C57DF2">
        <w:rPr>
          <w:rFonts w:ascii="Arial" w:eastAsia="Arial" w:hAnsi="Arial" w:cs="Arial"/>
          <w:color w:val="4BACC6" w:themeColor="accent5"/>
          <w:sz w:val="24"/>
          <w:szCs w:val="24"/>
        </w:rPr>
        <w:t>to</w:t>
      </w:r>
      <w:r w:rsidRPr="00C57DF2">
        <w:rPr>
          <w:rFonts w:ascii="Arial" w:eastAsia="Arial" w:hAnsi="Arial" w:cs="Arial"/>
          <w:color w:val="4BACC6" w:themeColor="accent5"/>
          <w:spacing w:val="3"/>
          <w:sz w:val="24"/>
          <w:szCs w:val="24"/>
        </w:rPr>
        <w:t xml:space="preserve"> </w:t>
      </w:r>
      <w:r w:rsidRPr="00C57DF2">
        <w:rPr>
          <w:rFonts w:ascii="Arial" w:eastAsia="Arial" w:hAnsi="Arial" w:cs="Arial"/>
          <w:color w:val="4BACC6" w:themeColor="accent5"/>
          <w:spacing w:val="-1"/>
          <w:sz w:val="24"/>
          <w:szCs w:val="24"/>
        </w:rPr>
        <w:t>d</w:t>
      </w:r>
      <w:r w:rsidRPr="00C57DF2">
        <w:rPr>
          <w:rFonts w:ascii="Arial" w:eastAsia="Arial" w:hAnsi="Arial" w:cs="Arial"/>
          <w:color w:val="4BACC6" w:themeColor="accent5"/>
          <w:sz w:val="24"/>
          <w:szCs w:val="24"/>
        </w:rPr>
        <w:t>e</w:t>
      </w:r>
      <w:r w:rsidRPr="00C57DF2">
        <w:rPr>
          <w:rFonts w:ascii="Arial" w:eastAsia="Arial" w:hAnsi="Arial" w:cs="Arial"/>
          <w:color w:val="4BACC6" w:themeColor="accent5"/>
          <w:spacing w:val="3"/>
          <w:sz w:val="24"/>
          <w:szCs w:val="24"/>
        </w:rPr>
        <w:t xml:space="preserve"> </w:t>
      </w:r>
      <w:r w:rsidRPr="00C57DF2">
        <w:rPr>
          <w:rFonts w:ascii="Arial" w:eastAsia="Arial" w:hAnsi="Arial" w:cs="Arial"/>
          <w:color w:val="4BACC6" w:themeColor="accent5"/>
          <w:spacing w:val="-6"/>
          <w:sz w:val="24"/>
          <w:szCs w:val="24"/>
        </w:rPr>
        <w:t>q</w:t>
      </w:r>
      <w:r w:rsidRPr="00C57DF2">
        <w:rPr>
          <w:rFonts w:ascii="Arial" w:eastAsia="Arial" w:hAnsi="Arial" w:cs="Arial"/>
          <w:color w:val="4BACC6" w:themeColor="accent5"/>
          <w:spacing w:val="1"/>
          <w:sz w:val="24"/>
          <w:szCs w:val="24"/>
        </w:rPr>
        <w:t>u</w:t>
      </w:r>
      <w:r w:rsidRPr="00C57DF2">
        <w:rPr>
          <w:rFonts w:ascii="Arial" w:eastAsia="Arial" w:hAnsi="Arial" w:cs="Arial"/>
          <w:color w:val="4BACC6" w:themeColor="accent5"/>
          <w:sz w:val="24"/>
          <w:szCs w:val="24"/>
        </w:rPr>
        <w:t>e</w:t>
      </w:r>
      <w:r w:rsidRPr="00C57DF2">
        <w:rPr>
          <w:rFonts w:ascii="Arial" w:eastAsia="Arial" w:hAnsi="Arial" w:cs="Arial"/>
          <w:color w:val="4BACC6" w:themeColor="accent5"/>
          <w:spacing w:val="3"/>
          <w:sz w:val="24"/>
          <w:szCs w:val="24"/>
        </w:rPr>
        <w:t xml:space="preserve"> </w:t>
      </w:r>
      <w:r w:rsidRPr="00C57DF2">
        <w:rPr>
          <w:rFonts w:ascii="Arial" w:eastAsia="Arial" w:hAnsi="Arial" w:cs="Arial"/>
          <w:color w:val="4BACC6" w:themeColor="accent5"/>
          <w:spacing w:val="1"/>
          <w:sz w:val="24"/>
          <w:szCs w:val="24"/>
        </w:rPr>
        <w:t>d</w:t>
      </w:r>
      <w:r w:rsidRPr="00C57DF2">
        <w:rPr>
          <w:rFonts w:ascii="Arial" w:eastAsia="Arial" w:hAnsi="Arial" w:cs="Arial"/>
          <w:color w:val="4BACC6" w:themeColor="accent5"/>
          <w:spacing w:val="-1"/>
          <w:sz w:val="24"/>
          <w:szCs w:val="24"/>
        </w:rPr>
        <w:t>i</w:t>
      </w:r>
      <w:r w:rsidRPr="00C57DF2">
        <w:rPr>
          <w:rFonts w:ascii="Arial" w:eastAsia="Arial" w:hAnsi="Arial" w:cs="Arial"/>
          <w:color w:val="4BACC6" w:themeColor="accent5"/>
          <w:spacing w:val="-2"/>
          <w:sz w:val="24"/>
          <w:szCs w:val="24"/>
        </w:rPr>
        <w:t>c</w:t>
      </w:r>
      <w:r w:rsidRPr="00C57DF2">
        <w:rPr>
          <w:rFonts w:ascii="Arial" w:eastAsia="Arial" w:hAnsi="Arial" w:cs="Arial"/>
          <w:color w:val="4BACC6" w:themeColor="accent5"/>
          <w:spacing w:val="1"/>
          <w:sz w:val="24"/>
          <w:szCs w:val="24"/>
        </w:rPr>
        <w:t>h</w:t>
      </w:r>
      <w:r w:rsidRPr="00C57DF2">
        <w:rPr>
          <w:rFonts w:ascii="Arial" w:eastAsia="Arial" w:hAnsi="Arial" w:cs="Arial"/>
          <w:color w:val="4BACC6" w:themeColor="accent5"/>
          <w:sz w:val="24"/>
          <w:szCs w:val="24"/>
        </w:rPr>
        <w:t>o</w:t>
      </w:r>
      <w:r w:rsidRPr="00C57DF2">
        <w:rPr>
          <w:rFonts w:ascii="Arial" w:eastAsia="Arial" w:hAnsi="Arial" w:cs="Arial"/>
          <w:color w:val="4BACC6" w:themeColor="accent5"/>
          <w:spacing w:val="6"/>
          <w:sz w:val="24"/>
          <w:szCs w:val="24"/>
        </w:rPr>
        <w:t xml:space="preserve"> </w:t>
      </w:r>
      <w:r w:rsidRPr="00C57DF2">
        <w:rPr>
          <w:rFonts w:ascii="Arial" w:eastAsia="Arial" w:hAnsi="Arial" w:cs="Arial"/>
          <w:color w:val="4BACC6" w:themeColor="accent5"/>
          <w:spacing w:val="-3"/>
          <w:sz w:val="24"/>
          <w:szCs w:val="24"/>
        </w:rPr>
        <w:t>C</w:t>
      </w:r>
      <w:r w:rsidRPr="00C57DF2">
        <w:rPr>
          <w:rFonts w:ascii="Arial" w:eastAsia="Arial" w:hAnsi="Arial" w:cs="Arial"/>
          <w:color w:val="4BACC6" w:themeColor="accent5"/>
          <w:spacing w:val="1"/>
          <w:sz w:val="24"/>
          <w:szCs w:val="24"/>
        </w:rPr>
        <w:t>o</w:t>
      </w:r>
      <w:r w:rsidRPr="00C57DF2">
        <w:rPr>
          <w:rFonts w:ascii="Arial" w:eastAsia="Arial" w:hAnsi="Arial" w:cs="Arial"/>
          <w:color w:val="4BACC6" w:themeColor="accent5"/>
          <w:spacing w:val="2"/>
          <w:sz w:val="24"/>
          <w:szCs w:val="24"/>
        </w:rPr>
        <w:t>m</w:t>
      </w:r>
      <w:r w:rsidRPr="00C57DF2">
        <w:rPr>
          <w:rFonts w:ascii="Arial" w:eastAsia="Arial" w:hAnsi="Arial" w:cs="Arial"/>
          <w:color w:val="4BACC6" w:themeColor="accent5"/>
          <w:spacing w:val="-1"/>
          <w:sz w:val="24"/>
          <w:szCs w:val="24"/>
        </w:rPr>
        <w:t>i</w:t>
      </w:r>
      <w:r w:rsidRPr="00C57DF2">
        <w:rPr>
          <w:rFonts w:ascii="Arial" w:eastAsia="Arial" w:hAnsi="Arial" w:cs="Arial"/>
          <w:color w:val="4BACC6" w:themeColor="accent5"/>
          <w:spacing w:val="-2"/>
          <w:sz w:val="24"/>
          <w:szCs w:val="24"/>
        </w:rPr>
        <w:t>t</w:t>
      </w:r>
      <w:r w:rsidRPr="00C57DF2">
        <w:rPr>
          <w:rFonts w:ascii="Arial" w:eastAsia="Arial" w:hAnsi="Arial" w:cs="Arial"/>
          <w:color w:val="4BACC6" w:themeColor="accent5"/>
          <w:sz w:val="24"/>
          <w:szCs w:val="24"/>
        </w:rPr>
        <w:t>é</w:t>
      </w:r>
      <w:r w:rsidRPr="00C57DF2">
        <w:rPr>
          <w:rFonts w:ascii="Arial" w:eastAsia="Arial" w:hAnsi="Arial" w:cs="Arial"/>
          <w:color w:val="4BACC6" w:themeColor="accent5"/>
          <w:spacing w:val="3"/>
          <w:sz w:val="24"/>
          <w:szCs w:val="24"/>
        </w:rPr>
        <w:t xml:space="preserve"> </w:t>
      </w:r>
      <w:r w:rsidRPr="00C57DF2">
        <w:rPr>
          <w:rFonts w:ascii="Arial" w:eastAsia="Arial" w:hAnsi="Arial" w:cs="Arial"/>
          <w:color w:val="4BACC6" w:themeColor="accent5"/>
          <w:spacing w:val="1"/>
          <w:sz w:val="24"/>
          <w:szCs w:val="24"/>
        </w:rPr>
        <w:t>ana</w:t>
      </w:r>
      <w:r w:rsidRPr="00C57DF2">
        <w:rPr>
          <w:rFonts w:ascii="Arial" w:eastAsia="Arial" w:hAnsi="Arial" w:cs="Arial"/>
          <w:color w:val="4BACC6" w:themeColor="accent5"/>
          <w:spacing w:val="-1"/>
          <w:sz w:val="24"/>
          <w:szCs w:val="24"/>
        </w:rPr>
        <w:t>l</w:t>
      </w:r>
      <w:r w:rsidRPr="00C57DF2">
        <w:rPr>
          <w:rFonts w:ascii="Arial" w:eastAsia="Arial" w:hAnsi="Arial" w:cs="Arial"/>
          <w:color w:val="4BACC6" w:themeColor="accent5"/>
          <w:spacing w:val="-3"/>
          <w:sz w:val="24"/>
          <w:szCs w:val="24"/>
        </w:rPr>
        <w:t>i</w:t>
      </w:r>
      <w:r w:rsidRPr="00C57DF2">
        <w:rPr>
          <w:rFonts w:ascii="Arial" w:eastAsia="Arial" w:hAnsi="Arial" w:cs="Arial"/>
          <w:color w:val="4BACC6" w:themeColor="accent5"/>
          <w:sz w:val="24"/>
          <w:szCs w:val="24"/>
        </w:rPr>
        <w:t>ce</w:t>
      </w:r>
      <w:r w:rsidRPr="00C57DF2">
        <w:rPr>
          <w:rFonts w:ascii="Arial" w:eastAsia="Arial" w:hAnsi="Arial" w:cs="Arial"/>
          <w:color w:val="4BACC6" w:themeColor="accent5"/>
          <w:spacing w:val="3"/>
          <w:sz w:val="24"/>
          <w:szCs w:val="24"/>
        </w:rPr>
        <w:t xml:space="preserve"> </w:t>
      </w:r>
      <w:r w:rsidRPr="00C57DF2">
        <w:rPr>
          <w:rFonts w:ascii="Arial" w:eastAsia="Arial" w:hAnsi="Arial" w:cs="Arial"/>
          <w:color w:val="4BACC6" w:themeColor="accent5"/>
          <w:spacing w:val="1"/>
          <w:sz w:val="24"/>
          <w:szCs w:val="24"/>
        </w:rPr>
        <w:t>e</w:t>
      </w:r>
      <w:r w:rsidRPr="00C57DF2">
        <w:rPr>
          <w:rFonts w:ascii="Arial" w:eastAsia="Arial" w:hAnsi="Arial" w:cs="Arial"/>
          <w:color w:val="4BACC6" w:themeColor="accent5"/>
          <w:sz w:val="24"/>
          <w:szCs w:val="24"/>
        </w:rPr>
        <w:t>l</w:t>
      </w:r>
      <w:r w:rsidRPr="00C57DF2">
        <w:rPr>
          <w:rFonts w:ascii="Arial" w:eastAsia="Arial" w:hAnsi="Arial" w:cs="Arial"/>
          <w:color w:val="4BACC6" w:themeColor="accent5"/>
          <w:spacing w:val="2"/>
          <w:sz w:val="24"/>
          <w:szCs w:val="24"/>
        </w:rPr>
        <w:t xml:space="preserve"> </w:t>
      </w:r>
      <w:r w:rsidRPr="00C57DF2">
        <w:rPr>
          <w:rFonts w:ascii="Arial" w:eastAsia="Arial" w:hAnsi="Arial" w:cs="Arial"/>
          <w:color w:val="4BACC6" w:themeColor="accent5"/>
          <w:spacing w:val="-2"/>
          <w:sz w:val="24"/>
          <w:szCs w:val="24"/>
        </w:rPr>
        <w:t>c</w:t>
      </w:r>
      <w:r w:rsidRPr="00C57DF2">
        <w:rPr>
          <w:rFonts w:ascii="Arial" w:eastAsia="Arial" w:hAnsi="Arial" w:cs="Arial"/>
          <w:color w:val="4BACC6" w:themeColor="accent5"/>
          <w:spacing w:val="1"/>
          <w:sz w:val="24"/>
          <w:szCs w:val="24"/>
        </w:rPr>
        <w:t>a</w:t>
      </w:r>
      <w:r w:rsidRPr="00C57DF2">
        <w:rPr>
          <w:rFonts w:ascii="Arial" w:eastAsia="Arial" w:hAnsi="Arial" w:cs="Arial"/>
          <w:color w:val="4BACC6" w:themeColor="accent5"/>
          <w:sz w:val="24"/>
          <w:szCs w:val="24"/>
        </w:rPr>
        <w:t>so</w:t>
      </w:r>
      <w:r w:rsidRPr="00C57DF2">
        <w:rPr>
          <w:rFonts w:ascii="Arial" w:eastAsia="Arial" w:hAnsi="Arial" w:cs="Arial"/>
          <w:color w:val="4BACC6" w:themeColor="accent5"/>
          <w:spacing w:val="3"/>
          <w:sz w:val="24"/>
          <w:szCs w:val="24"/>
        </w:rPr>
        <w:t xml:space="preserve"> </w:t>
      </w:r>
      <w:r w:rsidRPr="00C57DF2">
        <w:rPr>
          <w:rFonts w:ascii="Arial" w:eastAsia="Arial" w:hAnsi="Arial" w:cs="Arial"/>
          <w:color w:val="4BACC6" w:themeColor="accent5"/>
          <w:sz w:val="24"/>
          <w:szCs w:val="24"/>
        </w:rPr>
        <w:t xml:space="preserve">y </w:t>
      </w:r>
      <w:r w:rsidRPr="00C57DF2">
        <w:rPr>
          <w:rFonts w:ascii="Arial" w:eastAsia="Arial" w:hAnsi="Arial" w:cs="Arial"/>
          <w:color w:val="4BACC6" w:themeColor="accent5"/>
          <w:spacing w:val="1"/>
          <w:sz w:val="24"/>
          <w:szCs w:val="24"/>
        </w:rPr>
        <w:t>to</w:t>
      </w:r>
      <w:r w:rsidRPr="00C57DF2">
        <w:rPr>
          <w:rFonts w:ascii="Arial" w:eastAsia="Arial" w:hAnsi="Arial" w:cs="Arial"/>
          <w:color w:val="4BACC6" w:themeColor="accent5"/>
          <w:spacing w:val="2"/>
          <w:sz w:val="24"/>
          <w:szCs w:val="24"/>
        </w:rPr>
        <w:t>m</w:t>
      </w:r>
      <w:r w:rsidRPr="00C57DF2">
        <w:rPr>
          <w:rFonts w:ascii="Arial" w:eastAsia="Arial" w:hAnsi="Arial" w:cs="Arial"/>
          <w:color w:val="4BACC6" w:themeColor="accent5"/>
          <w:sz w:val="24"/>
          <w:szCs w:val="24"/>
        </w:rPr>
        <w:t>e</w:t>
      </w:r>
      <w:r w:rsidRPr="00C57DF2">
        <w:rPr>
          <w:rFonts w:ascii="Arial" w:eastAsia="Arial" w:hAnsi="Arial" w:cs="Arial"/>
          <w:color w:val="4BACC6" w:themeColor="accent5"/>
          <w:spacing w:val="6"/>
          <w:sz w:val="24"/>
          <w:szCs w:val="24"/>
        </w:rPr>
        <w:t xml:space="preserve"> </w:t>
      </w:r>
      <w:r w:rsidRPr="00C57DF2">
        <w:rPr>
          <w:rFonts w:ascii="Arial" w:eastAsia="Arial" w:hAnsi="Arial" w:cs="Arial"/>
          <w:color w:val="4BACC6" w:themeColor="accent5"/>
          <w:sz w:val="24"/>
          <w:szCs w:val="24"/>
        </w:rPr>
        <w:t>l</w:t>
      </w:r>
      <w:r w:rsidRPr="00C57DF2">
        <w:rPr>
          <w:rFonts w:ascii="Arial" w:eastAsia="Arial" w:hAnsi="Arial" w:cs="Arial"/>
          <w:color w:val="4BACC6" w:themeColor="accent5"/>
          <w:spacing w:val="-2"/>
          <w:sz w:val="24"/>
          <w:szCs w:val="24"/>
        </w:rPr>
        <w:t>a</w:t>
      </w:r>
      <w:r w:rsidRPr="00C57DF2">
        <w:rPr>
          <w:rFonts w:ascii="Arial" w:eastAsia="Arial" w:hAnsi="Arial" w:cs="Arial"/>
          <w:color w:val="4BACC6" w:themeColor="accent5"/>
          <w:sz w:val="24"/>
          <w:szCs w:val="24"/>
        </w:rPr>
        <w:t xml:space="preserve">s </w:t>
      </w:r>
      <w:r w:rsidRPr="00C57DF2">
        <w:rPr>
          <w:rFonts w:ascii="Arial" w:eastAsia="Arial" w:hAnsi="Arial" w:cs="Arial"/>
          <w:color w:val="4BACC6" w:themeColor="accent5"/>
          <w:spacing w:val="2"/>
          <w:sz w:val="24"/>
          <w:szCs w:val="24"/>
        </w:rPr>
        <w:t>m</w:t>
      </w:r>
      <w:r w:rsidRPr="00C57DF2">
        <w:rPr>
          <w:rFonts w:ascii="Arial" w:eastAsia="Arial" w:hAnsi="Arial" w:cs="Arial"/>
          <w:color w:val="4BACC6" w:themeColor="accent5"/>
          <w:spacing w:val="1"/>
          <w:sz w:val="24"/>
          <w:szCs w:val="24"/>
        </w:rPr>
        <w:t>ed</w:t>
      </w:r>
      <w:r w:rsidRPr="00C57DF2">
        <w:rPr>
          <w:rFonts w:ascii="Arial" w:eastAsia="Arial" w:hAnsi="Arial" w:cs="Arial"/>
          <w:color w:val="4BACC6" w:themeColor="accent5"/>
          <w:spacing w:val="-1"/>
          <w:sz w:val="24"/>
          <w:szCs w:val="24"/>
        </w:rPr>
        <w:t>id</w:t>
      </w:r>
      <w:r w:rsidRPr="00C57DF2">
        <w:rPr>
          <w:rFonts w:ascii="Arial" w:eastAsia="Arial" w:hAnsi="Arial" w:cs="Arial"/>
          <w:color w:val="4BACC6" w:themeColor="accent5"/>
          <w:spacing w:val="1"/>
          <w:sz w:val="24"/>
          <w:szCs w:val="24"/>
        </w:rPr>
        <w:t>a</w:t>
      </w:r>
      <w:r w:rsidRPr="00C57DF2">
        <w:rPr>
          <w:rFonts w:ascii="Arial" w:eastAsia="Arial" w:hAnsi="Arial" w:cs="Arial"/>
          <w:color w:val="4BACC6" w:themeColor="accent5"/>
          <w:sz w:val="24"/>
          <w:szCs w:val="24"/>
        </w:rPr>
        <w:t>s</w:t>
      </w:r>
      <w:r w:rsidRPr="00C57DF2">
        <w:rPr>
          <w:rFonts w:ascii="Arial" w:eastAsia="Arial" w:hAnsi="Arial" w:cs="Arial"/>
          <w:color w:val="4BACC6" w:themeColor="accent5"/>
          <w:spacing w:val="2"/>
          <w:sz w:val="24"/>
          <w:szCs w:val="24"/>
        </w:rPr>
        <w:t xml:space="preserve"> </w:t>
      </w:r>
      <w:r w:rsidRPr="00C57DF2">
        <w:rPr>
          <w:rFonts w:ascii="Arial" w:eastAsia="Arial" w:hAnsi="Arial" w:cs="Arial"/>
          <w:color w:val="4BACC6" w:themeColor="accent5"/>
          <w:spacing w:val="1"/>
          <w:sz w:val="24"/>
          <w:szCs w:val="24"/>
        </w:rPr>
        <w:t>pe</w:t>
      </w:r>
      <w:r w:rsidRPr="00C57DF2">
        <w:rPr>
          <w:rFonts w:ascii="Arial" w:eastAsia="Arial" w:hAnsi="Arial" w:cs="Arial"/>
          <w:color w:val="4BACC6" w:themeColor="accent5"/>
          <w:spacing w:val="-1"/>
          <w:sz w:val="24"/>
          <w:szCs w:val="24"/>
        </w:rPr>
        <w:t>r</w:t>
      </w:r>
      <w:r w:rsidRPr="00C57DF2">
        <w:rPr>
          <w:rFonts w:ascii="Arial" w:eastAsia="Arial" w:hAnsi="Arial" w:cs="Arial"/>
          <w:color w:val="4BACC6" w:themeColor="accent5"/>
          <w:spacing w:val="-2"/>
          <w:sz w:val="24"/>
          <w:szCs w:val="24"/>
        </w:rPr>
        <w:t>t</w:t>
      </w:r>
      <w:r w:rsidRPr="00C57DF2">
        <w:rPr>
          <w:rFonts w:ascii="Arial" w:eastAsia="Arial" w:hAnsi="Arial" w:cs="Arial"/>
          <w:color w:val="4BACC6" w:themeColor="accent5"/>
          <w:sz w:val="24"/>
          <w:szCs w:val="24"/>
        </w:rPr>
        <w:t>i</w:t>
      </w:r>
      <w:r w:rsidRPr="00C57DF2">
        <w:rPr>
          <w:rFonts w:ascii="Arial" w:eastAsia="Arial" w:hAnsi="Arial" w:cs="Arial"/>
          <w:color w:val="4BACC6" w:themeColor="accent5"/>
          <w:spacing w:val="1"/>
          <w:sz w:val="24"/>
          <w:szCs w:val="24"/>
        </w:rPr>
        <w:t>nen</w:t>
      </w:r>
      <w:r w:rsidRPr="00C57DF2">
        <w:rPr>
          <w:rFonts w:ascii="Arial" w:eastAsia="Arial" w:hAnsi="Arial" w:cs="Arial"/>
          <w:color w:val="4BACC6" w:themeColor="accent5"/>
          <w:spacing w:val="-2"/>
          <w:sz w:val="24"/>
          <w:szCs w:val="24"/>
        </w:rPr>
        <w:t>t</w:t>
      </w:r>
      <w:r w:rsidRPr="00C57DF2">
        <w:rPr>
          <w:rFonts w:ascii="Arial" w:eastAsia="Arial" w:hAnsi="Arial" w:cs="Arial"/>
          <w:color w:val="4BACC6" w:themeColor="accent5"/>
          <w:spacing w:val="1"/>
          <w:sz w:val="24"/>
          <w:szCs w:val="24"/>
        </w:rPr>
        <w:t>e</w:t>
      </w:r>
      <w:r w:rsidRPr="00C57DF2">
        <w:rPr>
          <w:rFonts w:ascii="Arial" w:eastAsia="Arial" w:hAnsi="Arial" w:cs="Arial"/>
          <w:color w:val="4BACC6" w:themeColor="accent5"/>
          <w:sz w:val="24"/>
          <w:szCs w:val="24"/>
        </w:rPr>
        <w:t>s</w:t>
      </w:r>
      <w:r w:rsidRPr="00C57DF2">
        <w:rPr>
          <w:rFonts w:ascii="Arial" w:eastAsia="Arial" w:hAnsi="Arial" w:cs="Arial"/>
          <w:color w:val="4BACC6" w:themeColor="accent5"/>
          <w:spacing w:val="2"/>
          <w:sz w:val="24"/>
          <w:szCs w:val="24"/>
        </w:rPr>
        <w:t xml:space="preserve"> </w:t>
      </w:r>
      <w:r w:rsidRPr="00C57DF2">
        <w:rPr>
          <w:rFonts w:ascii="Arial" w:eastAsia="Arial" w:hAnsi="Arial" w:cs="Arial"/>
          <w:color w:val="4BACC6" w:themeColor="accent5"/>
          <w:spacing w:val="1"/>
          <w:sz w:val="24"/>
          <w:szCs w:val="24"/>
        </w:rPr>
        <w:t>pa</w:t>
      </w:r>
      <w:r w:rsidRPr="00C57DF2">
        <w:rPr>
          <w:rFonts w:ascii="Arial" w:eastAsia="Arial" w:hAnsi="Arial" w:cs="Arial"/>
          <w:color w:val="4BACC6" w:themeColor="accent5"/>
          <w:spacing w:val="-1"/>
          <w:sz w:val="24"/>
          <w:szCs w:val="24"/>
        </w:rPr>
        <w:t>r</w:t>
      </w:r>
      <w:r w:rsidRPr="00C57DF2">
        <w:rPr>
          <w:rFonts w:ascii="Arial" w:eastAsia="Arial" w:hAnsi="Arial" w:cs="Arial"/>
          <w:color w:val="4BACC6" w:themeColor="accent5"/>
          <w:sz w:val="24"/>
          <w:szCs w:val="24"/>
        </w:rPr>
        <w:t>a</w:t>
      </w:r>
      <w:r w:rsidRPr="00C57DF2">
        <w:rPr>
          <w:rFonts w:ascii="Arial" w:eastAsia="Arial" w:hAnsi="Arial" w:cs="Arial"/>
          <w:color w:val="4BACC6" w:themeColor="accent5"/>
          <w:spacing w:val="6"/>
          <w:sz w:val="24"/>
          <w:szCs w:val="24"/>
        </w:rPr>
        <w:t xml:space="preserve"> </w:t>
      </w:r>
      <w:r w:rsidRPr="00C57DF2">
        <w:rPr>
          <w:rFonts w:ascii="Arial" w:eastAsia="Arial" w:hAnsi="Arial" w:cs="Arial"/>
          <w:color w:val="4BACC6" w:themeColor="accent5"/>
          <w:sz w:val="24"/>
          <w:szCs w:val="24"/>
        </w:rPr>
        <w:t>l</w:t>
      </w:r>
      <w:r w:rsidRPr="00C57DF2">
        <w:rPr>
          <w:rFonts w:ascii="Arial" w:eastAsia="Arial" w:hAnsi="Arial" w:cs="Arial"/>
          <w:color w:val="4BACC6" w:themeColor="accent5"/>
          <w:spacing w:val="1"/>
          <w:sz w:val="24"/>
          <w:szCs w:val="24"/>
        </w:rPr>
        <w:t>o</w:t>
      </w:r>
      <w:r w:rsidRPr="00C57DF2">
        <w:rPr>
          <w:rFonts w:ascii="Arial" w:eastAsia="Arial" w:hAnsi="Arial" w:cs="Arial"/>
          <w:color w:val="4BACC6" w:themeColor="accent5"/>
          <w:spacing w:val="-2"/>
          <w:sz w:val="24"/>
          <w:szCs w:val="24"/>
        </w:rPr>
        <w:t>c</w:t>
      </w:r>
      <w:r w:rsidRPr="00C57DF2">
        <w:rPr>
          <w:rFonts w:ascii="Arial" w:eastAsia="Arial" w:hAnsi="Arial" w:cs="Arial"/>
          <w:color w:val="4BACC6" w:themeColor="accent5"/>
          <w:spacing w:val="1"/>
          <w:sz w:val="24"/>
          <w:szCs w:val="24"/>
        </w:rPr>
        <w:t>a</w:t>
      </w:r>
      <w:r w:rsidRPr="00C57DF2">
        <w:rPr>
          <w:rFonts w:ascii="Arial" w:eastAsia="Arial" w:hAnsi="Arial" w:cs="Arial"/>
          <w:color w:val="4BACC6" w:themeColor="accent5"/>
          <w:spacing w:val="-1"/>
          <w:sz w:val="24"/>
          <w:szCs w:val="24"/>
        </w:rPr>
        <w:t>li</w:t>
      </w:r>
      <w:r w:rsidRPr="00C57DF2">
        <w:rPr>
          <w:rFonts w:ascii="Arial" w:eastAsia="Arial" w:hAnsi="Arial" w:cs="Arial"/>
          <w:color w:val="4BACC6" w:themeColor="accent5"/>
          <w:spacing w:val="-4"/>
          <w:sz w:val="24"/>
          <w:szCs w:val="24"/>
        </w:rPr>
        <w:t>z</w:t>
      </w:r>
      <w:r w:rsidRPr="00C57DF2">
        <w:rPr>
          <w:rFonts w:ascii="Arial" w:eastAsia="Arial" w:hAnsi="Arial" w:cs="Arial"/>
          <w:color w:val="4BACC6" w:themeColor="accent5"/>
          <w:spacing w:val="1"/>
          <w:sz w:val="24"/>
          <w:szCs w:val="24"/>
        </w:rPr>
        <w:t>a</w:t>
      </w:r>
      <w:r w:rsidRPr="00C57DF2">
        <w:rPr>
          <w:rFonts w:ascii="Arial" w:eastAsia="Arial" w:hAnsi="Arial" w:cs="Arial"/>
          <w:color w:val="4BACC6" w:themeColor="accent5"/>
          <w:sz w:val="24"/>
          <w:szCs w:val="24"/>
        </w:rPr>
        <w:t>r</w:t>
      </w:r>
      <w:r w:rsidRPr="00C57DF2">
        <w:rPr>
          <w:rFonts w:ascii="Arial" w:eastAsia="Arial" w:hAnsi="Arial" w:cs="Arial"/>
          <w:color w:val="4BACC6" w:themeColor="accent5"/>
          <w:spacing w:val="4"/>
          <w:sz w:val="24"/>
          <w:szCs w:val="24"/>
        </w:rPr>
        <w:t xml:space="preserve"> </w:t>
      </w:r>
      <w:r w:rsidRPr="00C57DF2">
        <w:rPr>
          <w:rFonts w:ascii="Arial" w:eastAsia="Arial" w:hAnsi="Arial" w:cs="Arial"/>
          <w:color w:val="4BACC6" w:themeColor="accent5"/>
          <w:spacing w:val="1"/>
          <w:sz w:val="24"/>
          <w:szCs w:val="24"/>
        </w:rPr>
        <w:t>e</w:t>
      </w:r>
      <w:r w:rsidRPr="00C57DF2">
        <w:rPr>
          <w:rFonts w:ascii="Arial" w:eastAsia="Arial" w:hAnsi="Arial" w:cs="Arial"/>
          <w:color w:val="4BACC6" w:themeColor="accent5"/>
          <w:sz w:val="24"/>
          <w:szCs w:val="24"/>
        </w:rPr>
        <w:t>l</w:t>
      </w:r>
      <w:r w:rsidRPr="00C57DF2">
        <w:rPr>
          <w:rFonts w:ascii="Arial" w:eastAsia="Arial" w:hAnsi="Arial" w:cs="Arial"/>
          <w:color w:val="4BACC6" w:themeColor="accent5"/>
          <w:spacing w:val="4"/>
          <w:sz w:val="24"/>
          <w:szCs w:val="24"/>
        </w:rPr>
        <w:t xml:space="preserve"> </w:t>
      </w:r>
      <w:r w:rsidRPr="00C57DF2">
        <w:rPr>
          <w:rFonts w:ascii="Arial" w:eastAsia="Arial" w:hAnsi="Arial" w:cs="Arial"/>
          <w:color w:val="4BACC6" w:themeColor="accent5"/>
          <w:spacing w:val="1"/>
          <w:sz w:val="24"/>
          <w:szCs w:val="24"/>
        </w:rPr>
        <w:t>do</w:t>
      </w:r>
      <w:r w:rsidRPr="00C57DF2">
        <w:rPr>
          <w:rFonts w:ascii="Arial" w:eastAsia="Arial" w:hAnsi="Arial" w:cs="Arial"/>
          <w:color w:val="4BACC6" w:themeColor="accent5"/>
          <w:spacing w:val="-2"/>
          <w:sz w:val="24"/>
          <w:szCs w:val="24"/>
        </w:rPr>
        <w:t>c</w:t>
      </w:r>
      <w:r w:rsidRPr="00C57DF2">
        <w:rPr>
          <w:rFonts w:ascii="Arial" w:eastAsia="Arial" w:hAnsi="Arial" w:cs="Arial"/>
          <w:color w:val="4BACC6" w:themeColor="accent5"/>
          <w:spacing w:val="1"/>
          <w:sz w:val="24"/>
          <w:szCs w:val="24"/>
        </w:rPr>
        <w:t>u</w:t>
      </w:r>
      <w:r w:rsidRPr="00C57DF2">
        <w:rPr>
          <w:rFonts w:ascii="Arial" w:eastAsia="Arial" w:hAnsi="Arial" w:cs="Arial"/>
          <w:color w:val="4BACC6" w:themeColor="accent5"/>
          <w:spacing w:val="2"/>
          <w:sz w:val="24"/>
          <w:szCs w:val="24"/>
        </w:rPr>
        <w:t>m</w:t>
      </w:r>
      <w:r w:rsidRPr="00C57DF2">
        <w:rPr>
          <w:rFonts w:ascii="Arial" w:eastAsia="Arial" w:hAnsi="Arial" w:cs="Arial"/>
          <w:color w:val="4BACC6" w:themeColor="accent5"/>
          <w:spacing w:val="1"/>
          <w:sz w:val="24"/>
          <w:szCs w:val="24"/>
        </w:rPr>
        <w:t>en</w:t>
      </w:r>
      <w:r w:rsidRPr="00C57DF2">
        <w:rPr>
          <w:rFonts w:ascii="Arial" w:eastAsia="Arial" w:hAnsi="Arial" w:cs="Arial"/>
          <w:color w:val="4BACC6" w:themeColor="accent5"/>
          <w:spacing w:val="-2"/>
          <w:sz w:val="24"/>
          <w:szCs w:val="24"/>
        </w:rPr>
        <w:t>t</w:t>
      </w:r>
      <w:r w:rsidRPr="00C57DF2">
        <w:rPr>
          <w:rFonts w:ascii="Arial" w:eastAsia="Arial" w:hAnsi="Arial" w:cs="Arial"/>
          <w:color w:val="4BACC6" w:themeColor="accent5"/>
          <w:sz w:val="24"/>
          <w:szCs w:val="24"/>
        </w:rPr>
        <w:t>o o documentos</w:t>
      </w:r>
      <w:r w:rsidRPr="00C57DF2">
        <w:rPr>
          <w:rFonts w:ascii="Arial" w:eastAsia="Arial" w:hAnsi="Arial" w:cs="Arial"/>
          <w:color w:val="4BACC6" w:themeColor="accent5"/>
          <w:spacing w:val="6"/>
          <w:sz w:val="24"/>
          <w:szCs w:val="24"/>
        </w:rPr>
        <w:t xml:space="preserve"> </w:t>
      </w:r>
      <w:r w:rsidRPr="00C57DF2">
        <w:rPr>
          <w:rFonts w:ascii="Arial" w:eastAsia="Arial" w:hAnsi="Arial" w:cs="Arial"/>
          <w:color w:val="4BACC6" w:themeColor="accent5"/>
          <w:spacing w:val="-2"/>
          <w:sz w:val="24"/>
          <w:szCs w:val="24"/>
        </w:rPr>
        <w:t>s</w:t>
      </w:r>
      <w:r w:rsidRPr="00C57DF2">
        <w:rPr>
          <w:rFonts w:ascii="Arial" w:eastAsia="Arial" w:hAnsi="Arial" w:cs="Arial"/>
          <w:color w:val="4BACC6" w:themeColor="accent5"/>
          <w:spacing w:val="1"/>
          <w:sz w:val="24"/>
          <w:szCs w:val="24"/>
        </w:rPr>
        <w:t>o</w:t>
      </w:r>
      <w:r w:rsidRPr="00C57DF2">
        <w:rPr>
          <w:rFonts w:ascii="Arial" w:eastAsia="Arial" w:hAnsi="Arial" w:cs="Arial"/>
          <w:color w:val="4BACC6" w:themeColor="accent5"/>
          <w:spacing w:val="-1"/>
          <w:sz w:val="24"/>
          <w:szCs w:val="24"/>
        </w:rPr>
        <w:t>li</w:t>
      </w:r>
      <w:r w:rsidRPr="00C57DF2">
        <w:rPr>
          <w:rFonts w:ascii="Arial" w:eastAsia="Arial" w:hAnsi="Arial" w:cs="Arial"/>
          <w:color w:val="4BACC6" w:themeColor="accent5"/>
          <w:sz w:val="24"/>
          <w:szCs w:val="24"/>
        </w:rPr>
        <w:t>cit</w:t>
      </w:r>
      <w:r w:rsidRPr="00C57DF2">
        <w:rPr>
          <w:rFonts w:ascii="Arial" w:eastAsia="Arial" w:hAnsi="Arial" w:cs="Arial"/>
          <w:color w:val="4BACC6" w:themeColor="accent5"/>
          <w:spacing w:val="-1"/>
          <w:sz w:val="24"/>
          <w:szCs w:val="24"/>
        </w:rPr>
        <w:t>a</w:t>
      </w:r>
      <w:r w:rsidRPr="00C57DF2">
        <w:rPr>
          <w:rFonts w:ascii="Arial" w:eastAsia="Arial" w:hAnsi="Arial" w:cs="Arial"/>
          <w:color w:val="4BACC6" w:themeColor="accent5"/>
          <w:spacing w:val="1"/>
          <w:sz w:val="24"/>
          <w:szCs w:val="24"/>
        </w:rPr>
        <w:t>d</w:t>
      </w:r>
      <w:r w:rsidRPr="00C57DF2">
        <w:rPr>
          <w:rFonts w:ascii="Arial" w:eastAsia="Arial" w:hAnsi="Arial" w:cs="Arial"/>
          <w:color w:val="4BACC6" w:themeColor="accent5"/>
          <w:sz w:val="24"/>
          <w:szCs w:val="24"/>
        </w:rPr>
        <w:t>os</w:t>
      </w:r>
      <w:r w:rsidRPr="00C57DF2">
        <w:rPr>
          <w:rFonts w:ascii="Arial" w:eastAsia="Arial" w:hAnsi="Arial" w:cs="Arial"/>
          <w:color w:val="4BACC6" w:themeColor="accent5"/>
          <w:spacing w:val="10"/>
          <w:sz w:val="24"/>
          <w:szCs w:val="24"/>
        </w:rPr>
        <w:t xml:space="preserve"> </w:t>
      </w:r>
      <w:r w:rsidRPr="00C57DF2">
        <w:rPr>
          <w:rFonts w:ascii="Arial" w:eastAsia="Arial" w:hAnsi="Arial" w:cs="Arial"/>
          <w:color w:val="4BACC6" w:themeColor="accent5"/>
          <w:sz w:val="24"/>
          <w:szCs w:val="24"/>
        </w:rPr>
        <w:t>y res</w:t>
      </w:r>
      <w:r w:rsidRPr="00C57DF2">
        <w:rPr>
          <w:rFonts w:ascii="Arial" w:eastAsia="Arial" w:hAnsi="Arial" w:cs="Arial"/>
          <w:color w:val="4BACC6" w:themeColor="accent5"/>
          <w:spacing w:val="1"/>
          <w:sz w:val="24"/>
          <w:szCs w:val="24"/>
        </w:rPr>
        <w:t>ue</w:t>
      </w:r>
      <w:r w:rsidRPr="00C57DF2">
        <w:rPr>
          <w:rFonts w:ascii="Arial" w:eastAsia="Arial" w:hAnsi="Arial" w:cs="Arial"/>
          <w:color w:val="4BACC6" w:themeColor="accent5"/>
          <w:spacing w:val="-1"/>
          <w:sz w:val="24"/>
          <w:szCs w:val="24"/>
        </w:rPr>
        <w:t>l</w:t>
      </w:r>
      <w:r w:rsidRPr="00C57DF2">
        <w:rPr>
          <w:rFonts w:ascii="Arial" w:eastAsia="Arial" w:hAnsi="Arial" w:cs="Arial"/>
          <w:color w:val="4BACC6" w:themeColor="accent5"/>
          <w:spacing w:val="-5"/>
          <w:sz w:val="24"/>
          <w:szCs w:val="24"/>
        </w:rPr>
        <w:t>v</w:t>
      </w:r>
      <w:r w:rsidRPr="00C57DF2">
        <w:rPr>
          <w:rFonts w:ascii="Arial" w:eastAsia="Arial" w:hAnsi="Arial" w:cs="Arial"/>
          <w:color w:val="4BACC6" w:themeColor="accent5"/>
          <w:sz w:val="24"/>
          <w:szCs w:val="24"/>
        </w:rPr>
        <w:t>a</w:t>
      </w:r>
      <w:r w:rsidRPr="00C57DF2">
        <w:rPr>
          <w:rFonts w:ascii="Arial" w:eastAsia="Arial" w:hAnsi="Arial" w:cs="Arial"/>
          <w:color w:val="4BACC6" w:themeColor="accent5"/>
          <w:spacing w:val="4"/>
          <w:sz w:val="24"/>
          <w:szCs w:val="24"/>
        </w:rPr>
        <w:t xml:space="preserve"> </w:t>
      </w:r>
      <w:r w:rsidRPr="00C57DF2">
        <w:rPr>
          <w:rFonts w:ascii="Arial" w:eastAsia="Arial" w:hAnsi="Arial" w:cs="Arial"/>
          <w:color w:val="4BACC6" w:themeColor="accent5"/>
          <w:spacing w:val="1"/>
          <w:sz w:val="24"/>
          <w:szCs w:val="24"/>
        </w:rPr>
        <w:t>e</w:t>
      </w:r>
      <w:r w:rsidRPr="00C57DF2">
        <w:rPr>
          <w:rFonts w:ascii="Arial" w:eastAsia="Arial" w:hAnsi="Arial" w:cs="Arial"/>
          <w:color w:val="4BACC6" w:themeColor="accent5"/>
          <w:sz w:val="24"/>
          <w:szCs w:val="24"/>
        </w:rPr>
        <w:t xml:space="preserve">n </w:t>
      </w:r>
      <w:r w:rsidRPr="00C57DF2">
        <w:rPr>
          <w:rFonts w:ascii="Arial" w:eastAsia="Arial" w:hAnsi="Arial" w:cs="Arial"/>
          <w:color w:val="4BACC6" w:themeColor="accent5"/>
          <w:spacing w:val="-2"/>
          <w:sz w:val="24"/>
          <w:szCs w:val="24"/>
        </w:rPr>
        <w:t>c</w:t>
      </w:r>
      <w:r w:rsidRPr="00C57DF2">
        <w:rPr>
          <w:rFonts w:ascii="Arial" w:eastAsia="Arial" w:hAnsi="Arial" w:cs="Arial"/>
          <w:color w:val="4BACC6" w:themeColor="accent5"/>
          <w:spacing w:val="1"/>
          <w:sz w:val="24"/>
          <w:szCs w:val="24"/>
        </w:rPr>
        <w:t>on</w:t>
      </w:r>
      <w:r w:rsidRPr="00C57DF2">
        <w:rPr>
          <w:rFonts w:ascii="Arial" w:eastAsia="Arial" w:hAnsi="Arial" w:cs="Arial"/>
          <w:color w:val="4BACC6" w:themeColor="accent5"/>
          <w:sz w:val="24"/>
          <w:szCs w:val="24"/>
        </w:rPr>
        <w:t>s</w:t>
      </w:r>
      <w:r w:rsidRPr="00C57DF2">
        <w:rPr>
          <w:rFonts w:ascii="Arial" w:eastAsia="Arial" w:hAnsi="Arial" w:cs="Arial"/>
          <w:color w:val="4BACC6" w:themeColor="accent5"/>
          <w:spacing w:val="1"/>
          <w:sz w:val="24"/>
          <w:szCs w:val="24"/>
        </w:rPr>
        <w:t>e</w:t>
      </w:r>
      <w:r w:rsidRPr="00C57DF2">
        <w:rPr>
          <w:rFonts w:ascii="Arial" w:eastAsia="Arial" w:hAnsi="Arial" w:cs="Arial"/>
          <w:color w:val="4BACC6" w:themeColor="accent5"/>
          <w:spacing w:val="-2"/>
          <w:sz w:val="24"/>
          <w:szCs w:val="24"/>
        </w:rPr>
        <w:t>c</w:t>
      </w:r>
      <w:r w:rsidRPr="00C57DF2">
        <w:rPr>
          <w:rFonts w:ascii="Arial" w:eastAsia="Arial" w:hAnsi="Arial" w:cs="Arial"/>
          <w:color w:val="4BACC6" w:themeColor="accent5"/>
          <w:spacing w:val="1"/>
          <w:sz w:val="24"/>
          <w:szCs w:val="24"/>
        </w:rPr>
        <w:t>uen</w:t>
      </w:r>
      <w:r w:rsidRPr="00C57DF2">
        <w:rPr>
          <w:rFonts w:ascii="Arial" w:eastAsia="Arial" w:hAnsi="Arial" w:cs="Arial"/>
          <w:color w:val="4BACC6" w:themeColor="accent5"/>
          <w:sz w:val="24"/>
          <w:szCs w:val="24"/>
        </w:rPr>
        <w:t>c</w:t>
      </w:r>
      <w:r w:rsidRPr="00C57DF2">
        <w:rPr>
          <w:rFonts w:ascii="Arial" w:eastAsia="Arial" w:hAnsi="Arial" w:cs="Arial"/>
          <w:color w:val="4BACC6" w:themeColor="accent5"/>
          <w:spacing w:val="-3"/>
          <w:sz w:val="24"/>
          <w:szCs w:val="24"/>
        </w:rPr>
        <w:t>i</w:t>
      </w:r>
      <w:r w:rsidRPr="00C57DF2">
        <w:rPr>
          <w:rFonts w:ascii="Arial" w:eastAsia="Arial" w:hAnsi="Arial" w:cs="Arial"/>
          <w:color w:val="4BACC6" w:themeColor="accent5"/>
          <w:spacing w:val="1"/>
          <w:sz w:val="24"/>
          <w:szCs w:val="24"/>
        </w:rPr>
        <w:t>a</w:t>
      </w:r>
      <w:r w:rsidRPr="00C57DF2">
        <w:rPr>
          <w:rFonts w:ascii="Arial" w:eastAsia="Arial" w:hAnsi="Arial" w:cs="Arial"/>
          <w:color w:val="4BACC6" w:themeColor="accent5"/>
          <w:sz w:val="24"/>
          <w:szCs w:val="24"/>
        </w:rPr>
        <w:t>.</w:t>
      </w:r>
      <w:r w:rsidRPr="00C57DF2">
        <w:rPr>
          <w:rFonts w:ascii="Arial" w:eastAsia="Arial" w:hAnsi="Arial" w:cs="Arial"/>
          <w:color w:val="4BACC6" w:themeColor="accent5"/>
          <w:spacing w:val="6"/>
          <w:sz w:val="24"/>
          <w:szCs w:val="24"/>
        </w:rPr>
        <w:t xml:space="preserve"> </w:t>
      </w:r>
      <w:r w:rsidRPr="00C57DF2">
        <w:rPr>
          <w:rFonts w:ascii="Arial" w:eastAsia="Arial" w:hAnsi="Arial" w:cs="Arial"/>
          <w:color w:val="4BACC6" w:themeColor="accent5"/>
          <w:spacing w:val="1"/>
          <w:sz w:val="24"/>
          <w:szCs w:val="24"/>
        </w:rPr>
        <w:t>A</w:t>
      </w:r>
      <w:r w:rsidRPr="00C57DF2">
        <w:rPr>
          <w:rFonts w:ascii="Arial" w:eastAsia="Arial" w:hAnsi="Arial" w:cs="Arial"/>
          <w:color w:val="4BACC6" w:themeColor="accent5"/>
          <w:sz w:val="24"/>
          <w:szCs w:val="24"/>
        </w:rPr>
        <w:t>s</w:t>
      </w:r>
      <w:r w:rsidRPr="00C57DF2">
        <w:rPr>
          <w:rFonts w:ascii="Arial" w:eastAsia="Arial" w:hAnsi="Arial" w:cs="Arial"/>
          <w:color w:val="4BACC6" w:themeColor="accent5"/>
          <w:spacing w:val="-3"/>
          <w:sz w:val="24"/>
          <w:szCs w:val="24"/>
        </w:rPr>
        <w:t>i</w:t>
      </w:r>
      <w:r w:rsidRPr="00C57DF2">
        <w:rPr>
          <w:rFonts w:ascii="Arial" w:eastAsia="Arial" w:hAnsi="Arial" w:cs="Arial"/>
          <w:color w:val="4BACC6" w:themeColor="accent5"/>
          <w:spacing w:val="2"/>
          <w:sz w:val="24"/>
          <w:szCs w:val="24"/>
        </w:rPr>
        <w:t>m</w:t>
      </w:r>
      <w:r w:rsidRPr="00C57DF2">
        <w:rPr>
          <w:rFonts w:ascii="Arial" w:eastAsia="Arial" w:hAnsi="Arial" w:cs="Arial"/>
          <w:color w:val="4BACC6" w:themeColor="accent5"/>
          <w:sz w:val="24"/>
          <w:szCs w:val="24"/>
        </w:rPr>
        <w:t>is</w:t>
      </w:r>
      <w:r w:rsidRPr="00C57DF2">
        <w:rPr>
          <w:rFonts w:ascii="Arial" w:eastAsia="Arial" w:hAnsi="Arial" w:cs="Arial"/>
          <w:color w:val="4BACC6" w:themeColor="accent5"/>
          <w:spacing w:val="2"/>
          <w:sz w:val="24"/>
          <w:szCs w:val="24"/>
        </w:rPr>
        <w:t>m</w:t>
      </w:r>
      <w:r w:rsidRPr="00C57DF2">
        <w:rPr>
          <w:rFonts w:ascii="Arial" w:eastAsia="Arial" w:hAnsi="Arial" w:cs="Arial"/>
          <w:color w:val="4BACC6" w:themeColor="accent5"/>
          <w:spacing w:val="1"/>
          <w:sz w:val="24"/>
          <w:szCs w:val="24"/>
        </w:rPr>
        <w:t>o</w:t>
      </w:r>
      <w:r w:rsidRPr="00C57DF2">
        <w:rPr>
          <w:rFonts w:ascii="Arial" w:eastAsia="Arial" w:hAnsi="Arial" w:cs="Arial"/>
          <w:color w:val="4BACC6" w:themeColor="accent5"/>
          <w:sz w:val="24"/>
          <w:szCs w:val="24"/>
        </w:rPr>
        <w:t xml:space="preserve">, </w:t>
      </w:r>
      <w:r w:rsidRPr="00C57DF2">
        <w:rPr>
          <w:rFonts w:ascii="Arial" w:eastAsia="Arial" w:hAnsi="Arial" w:cs="Arial"/>
          <w:color w:val="4BACC6" w:themeColor="accent5"/>
          <w:spacing w:val="1"/>
          <w:sz w:val="24"/>
          <w:szCs w:val="24"/>
        </w:rPr>
        <w:t>e</w:t>
      </w:r>
      <w:r w:rsidRPr="00C57DF2">
        <w:rPr>
          <w:rFonts w:ascii="Arial" w:eastAsia="Arial" w:hAnsi="Arial" w:cs="Arial"/>
          <w:color w:val="4BACC6" w:themeColor="accent5"/>
          <w:sz w:val="24"/>
          <w:szCs w:val="24"/>
        </w:rPr>
        <w:t>n</w:t>
      </w:r>
      <w:r w:rsidRPr="00C57DF2">
        <w:rPr>
          <w:rFonts w:ascii="Arial" w:eastAsia="Arial" w:hAnsi="Arial" w:cs="Arial"/>
          <w:color w:val="4BACC6" w:themeColor="accent5"/>
          <w:spacing w:val="3"/>
          <w:sz w:val="24"/>
          <w:szCs w:val="24"/>
        </w:rPr>
        <w:t xml:space="preserve"> </w:t>
      </w:r>
      <w:r w:rsidRPr="00C57DF2">
        <w:rPr>
          <w:rFonts w:ascii="Arial" w:eastAsia="Arial" w:hAnsi="Arial" w:cs="Arial"/>
          <w:color w:val="4BACC6" w:themeColor="accent5"/>
          <w:spacing w:val="-2"/>
          <w:sz w:val="24"/>
          <w:szCs w:val="24"/>
        </w:rPr>
        <w:t>c</w:t>
      </w:r>
      <w:r w:rsidRPr="00C57DF2">
        <w:rPr>
          <w:rFonts w:ascii="Arial" w:eastAsia="Arial" w:hAnsi="Arial" w:cs="Arial"/>
          <w:color w:val="4BACC6" w:themeColor="accent5"/>
          <w:spacing w:val="-1"/>
          <w:sz w:val="24"/>
          <w:szCs w:val="24"/>
        </w:rPr>
        <w:t>a</w:t>
      </w:r>
      <w:r w:rsidRPr="00C57DF2">
        <w:rPr>
          <w:rFonts w:ascii="Arial" w:eastAsia="Arial" w:hAnsi="Arial" w:cs="Arial"/>
          <w:color w:val="4BACC6" w:themeColor="accent5"/>
          <w:sz w:val="24"/>
          <w:szCs w:val="24"/>
        </w:rPr>
        <w:t>so</w:t>
      </w:r>
      <w:r w:rsidRPr="00C57DF2">
        <w:rPr>
          <w:rFonts w:ascii="Arial" w:eastAsia="Arial" w:hAnsi="Arial" w:cs="Arial"/>
          <w:color w:val="4BACC6" w:themeColor="accent5"/>
          <w:spacing w:val="3"/>
          <w:sz w:val="24"/>
          <w:szCs w:val="24"/>
        </w:rPr>
        <w:t xml:space="preserve"> </w:t>
      </w:r>
      <w:r w:rsidRPr="00C57DF2">
        <w:rPr>
          <w:rFonts w:ascii="Arial" w:eastAsia="Arial" w:hAnsi="Arial" w:cs="Arial"/>
          <w:color w:val="4BACC6" w:themeColor="accent5"/>
          <w:spacing w:val="1"/>
          <w:sz w:val="24"/>
          <w:szCs w:val="24"/>
        </w:rPr>
        <w:t>d</w:t>
      </w:r>
      <w:r w:rsidRPr="00C57DF2">
        <w:rPr>
          <w:rFonts w:ascii="Arial" w:eastAsia="Arial" w:hAnsi="Arial" w:cs="Arial"/>
          <w:color w:val="4BACC6" w:themeColor="accent5"/>
          <w:sz w:val="24"/>
          <w:szCs w:val="24"/>
        </w:rPr>
        <w:t>e</w:t>
      </w:r>
      <w:r w:rsidRPr="00C57DF2">
        <w:rPr>
          <w:rFonts w:ascii="Arial" w:eastAsia="Arial" w:hAnsi="Arial" w:cs="Arial"/>
          <w:color w:val="4BACC6" w:themeColor="accent5"/>
          <w:spacing w:val="3"/>
          <w:sz w:val="24"/>
          <w:szCs w:val="24"/>
        </w:rPr>
        <w:t xml:space="preserve"> </w:t>
      </w:r>
      <w:r w:rsidRPr="00C57DF2">
        <w:rPr>
          <w:rFonts w:ascii="Arial" w:eastAsia="Arial" w:hAnsi="Arial" w:cs="Arial"/>
          <w:color w:val="4BACC6" w:themeColor="accent5"/>
          <w:spacing w:val="-1"/>
          <w:sz w:val="24"/>
          <w:szCs w:val="24"/>
        </w:rPr>
        <w:t>q</w:t>
      </w:r>
      <w:r w:rsidRPr="00C57DF2">
        <w:rPr>
          <w:rFonts w:ascii="Arial" w:eastAsia="Arial" w:hAnsi="Arial" w:cs="Arial"/>
          <w:color w:val="4BACC6" w:themeColor="accent5"/>
          <w:spacing w:val="1"/>
          <w:sz w:val="24"/>
          <w:szCs w:val="24"/>
        </w:rPr>
        <w:t>u</w:t>
      </w:r>
      <w:r w:rsidRPr="00C57DF2">
        <w:rPr>
          <w:rFonts w:ascii="Arial" w:eastAsia="Arial" w:hAnsi="Arial" w:cs="Arial"/>
          <w:color w:val="4BACC6" w:themeColor="accent5"/>
          <w:sz w:val="24"/>
          <w:szCs w:val="24"/>
        </w:rPr>
        <w:t>e</w:t>
      </w:r>
      <w:r w:rsidRPr="00C57DF2">
        <w:rPr>
          <w:rFonts w:ascii="Arial" w:eastAsia="Arial" w:hAnsi="Arial" w:cs="Arial"/>
          <w:color w:val="4BACC6" w:themeColor="accent5"/>
          <w:spacing w:val="1"/>
          <w:sz w:val="24"/>
          <w:szCs w:val="24"/>
        </w:rPr>
        <w:t xml:space="preserve"> </w:t>
      </w:r>
      <w:r w:rsidRPr="00C57DF2">
        <w:rPr>
          <w:rFonts w:ascii="Arial" w:eastAsia="Arial" w:hAnsi="Arial" w:cs="Arial"/>
          <w:color w:val="4BACC6" w:themeColor="accent5"/>
          <w:spacing w:val="-1"/>
          <w:sz w:val="24"/>
          <w:szCs w:val="24"/>
        </w:rPr>
        <w:t>e</w:t>
      </w:r>
      <w:r w:rsidRPr="00C57DF2">
        <w:rPr>
          <w:rFonts w:ascii="Arial" w:eastAsia="Arial" w:hAnsi="Arial" w:cs="Arial"/>
          <w:color w:val="4BACC6" w:themeColor="accent5"/>
          <w:sz w:val="24"/>
          <w:szCs w:val="24"/>
        </w:rPr>
        <w:t>l C</w:t>
      </w:r>
      <w:r w:rsidRPr="00C57DF2">
        <w:rPr>
          <w:rFonts w:ascii="Arial" w:eastAsia="Arial" w:hAnsi="Arial" w:cs="Arial"/>
          <w:color w:val="4BACC6" w:themeColor="accent5"/>
          <w:spacing w:val="1"/>
          <w:sz w:val="24"/>
          <w:szCs w:val="24"/>
        </w:rPr>
        <w:t>o</w:t>
      </w:r>
      <w:r w:rsidRPr="00C57DF2">
        <w:rPr>
          <w:rFonts w:ascii="Arial" w:eastAsia="Arial" w:hAnsi="Arial" w:cs="Arial"/>
          <w:color w:val="4BACC6" w:themeColor="accent5"/>
          <w:spacing w:val="4"/>
          <w:sz w:val="24"/>
          <w:szCs w:val="24"/>
        </w:rPr>
        <w:t>m</w:t>
      </w:r>
      <w:r w:rsidRPr="00C57DF2">
        <w:rPr>
          <w:rFonts w:ascii="Arial" w:eastAsia="Arial" w:hAnsi="Arial" w:cs="Arial"/>
          <w:color w:val="4BACC6" w:themeColor="accent5"/>
          <w:sz w:val="24"/>
          <w:szCs w:val="24"/>
        </w:rPr>
        <w:t xml:space="preserve">ité </w:t>
      </w:r>
      <w:r w:rsidRPr="00C57DF2">
        <w:rPr>
          <w:rFonts w:ascii="Arial" w:eastAsia="Arial" w:hAnsi="Arial" w:cs="Arial"/>
          <w:color w:val="4BACC6" w:themeColor="accent5"/>
          <w:spacing w:val="1"/>
          <w:sz w:val="24"/>
          <w:szCs w:val="24"/>
        </w:rPr>
        <w:t>n</w:t>
      </w:r>
      <w:r w:rsidRPr="00C57DF2">
        <w:rPr>
          <w:rFonts w:ascii="Arial" w:eastAsia="Arial" w:hAnsi="Arial" w:cs="Arial"/>
          <w:color w:val="4BACC6" w:themeColor="accent5"/>
          <w:sz w:val="24"/>
          <w:szCs w:val="24"/>
        </w:rPr>
        <w:t xml:space="preserve">o </w:t>
      </w:r>
      <w:r w:rsidRPr="00C57DF2">
        <w:rPr>
          <w:rFonts w:ascii="Arial" w:eastAsia="Arial" w:hAnsi="Arial" w:cs="Arial"/>
          <w:color w:val="4BACC6" w:themeColor="accent5"/>
          <w:spacing w:val="1"/>
          <w:sz w:val="24"/>
          <w:szCs w:val="24"/>
        </w:rPr>
        <w:t>e</w:t>
      </w:r>
      <w:r w:rsidRPr="00C57DF2">
        <w:rPr>
          <w:rFonts w:ascii="Arial" w:eastAsia="Arial" w:hAnsi="Arial" w:cs="Arial"/>
          <w:color w:val="4BACC6" w:themeColor="accent5"/>
          <w:spacing w:val="2"/>
          <w:sz w:val="24"/>
          <w:szCs w:val="24"/>
        </w:rPr>
        <w:t>n</w:t>
      </w:r>
      <w:r w:rsidRPr="00C57DF2">
        <w:rPr>
          <w:rFonts w:ascii="Arial" w:eastAsia="Arial" w:hAnsi="Arial" w:cs="Arial"/>
          <w:color w:val="4BACC6" w:themeColor="accent5"/>
          <w:sz w:val="24"/>
          <w:szCs w:val="24"/>
        </w:rPr>
        <w:t>c</w:t>
      </w:r>
      <w:r w:rsidRPr="00C57DF2">
        <w:rPr>
          <w:rFonts w:ascii="Arial" w:eastAsia="Arial" w:hAnsi="Arial" w:cs="Arial"/>
          <w:color w:val="4BACC6" w:themeColor="accent5"/>
          <w:spacing w:val="-1"/>
          <w:sz w:val="24"/>
          <w:szCs w:val="24"/>
        </w:rPr>
        <w:t>u</w:t>
      </w:r>
      <w:r w:rsidRPr="00C57DF2">
        <w:rPr>
          <w:rFonts w:ascii="Arial" w:eastAsia="Arial" w:hAnsi="Arial" w:cs="Arial"/>
          <w:color w:val="4BACC6" w:themeColor="accent5"/>
          <w:spacing w:val="1"/>
          <w:sz w:val="24"/>
          <w:szCs w:val="24"/>
        </w:rPr>
        <w:t>en</w:t>
      </w:r>
      <w:r w:rsidRPr="00C57DF2">
        <w:rPr>
          <w:rFonts w:ascii="Arial" w:eastAsia="Arial" w:hAnsi="Arial" w:cs="Arial"/>
          <w:color w:val="4BACC6" w:themeColor="accent5"/>
          <w:sz w:val="24"/>
          <w:szCs w:val="24"/>
        </w:rPr>
        <w:t xml:space="preserve">tre </w:t>
      </w:r>
      <w:r w:rsidRPr="00C57DF2">
        <w:rPr>
          <w:rFonts w:ascii="Arial" w:eastAsia="Arial" w:hAnsi="Arial" w:cs="Arial"/>
          <w:color w:val="4BACC6" w:themeColor="accent5"/>
          <w:spacing w:val="1"/>
          <w:sz w:val="24"/>
          <w:szCs w:val="24"/>
        </w:rPr>
        <w:t>la información</w:t>
      </w:r>
      <w:r w:rsidRPr="00C57DF2">
        <w:rPr>
          <w:rFonts w:ascii="Arial" w:eastAsia="Arial" w:hAnsi="Arial" w:cs="Arial"/>
          <w:color w:val="4BACC6" w:themeColor="accent5"/>
          <w:sz w:val="24"/>
          <w:szCs w:val="24"/>
        </w:rPr>
        <w:t>,</w:t>
      </w:r>
      <w:r w:rsidRPr="00C57DF2">
        <w:rPr>
          <w:rFonts w:ascii="Arial" w:eastAsia="Arial" w:hAnsi="Arial" w:cs="Arial"/>
          <w:color w:val="4BACC6" w:themeColor="accent5"/>
          <w:spacing w:val="2"/>
          <w:sz w:val="24"/>
          <w:szCs w:val="24"/>
        </w:rPr>
        <w:t xml:space="preserve"> </w:t>
      </w:r>
      <w:r w:rsidRPr="00C57DF2">
        <w:rPr>
          <w:rFonts w:ascii="Arial" w:eastAsia="Arial" w:hAnsi="Arial" w:cs="Arial"/>
          <w:color w:val="4BACC6" w:themeColor="accent5"/>
          <w:spacing w:val="1"/>
          <w:sz w:val="24"/>
          <w:szCs w:val="24"/>
        </w:rPr>
        <w:t>e</w:t>
      </w:r>
      <w:r w:rsidRPr="00C57DF2">
        <w:rPr>
          <w:rFonts w:ascii="Arial" w:eastAsia="Arial" w:hAnsi="Arial" w:cs="Arial"/>
          <w:color w:val="4BACC6" w:themeColor="accent5"/>
          <w:spacing w:val="-5"/>
          <w:sz w:val="24"/>
          <w:szCs w:val="24"/>
        </w:rPr>
        <w:t>x</w:t>
      </w:r>
      <w:r w:rsidRPr="00C57DF2">
        <w:rPr>
          <w:rFonts w:ascii="Arial" w:eastAsia="Arial" w:hAnsi="Arial" w:cs="Arial"/>
          <w:color w:val="4BACC6" w:themeColor="accent5"/>
          <w:spacing w:val="1"/>
          <w:sz w:val="24"/>
          <w:szCs w:val="24"/>
        </w:rPr>
        <w:t>ped</w:t>
      </w:r>
      <w:r w:rsidRPr="00C57DF2">
        <w:rPr>
          <w:rFonts w:ascii="Arial" w:eastAsia="Arial" w:hAnsi="Arial" w:cs="Arial"/>
          <w:color w:val="4BACC6" w:themeColor="accent5"/>
          <w:spacing w:val="-1"/>
          <w:sz w:val="24"/>
          <w:szCs w:val="24"/>
        </w:rPr>
        <w:t>ir</w:t>
      </w:r>
      <w:r w:rsidRPr="00C57DF2">
        <w:rPr>
          <w:rFonts w:ascii="Arial" w:eastAsia="Arial" w:hAnsi="Arial" w:cs="Arial"/>
          <w:color w:val="4BACC6" w:themeColor="accent5"/>
          <w:sz w:val="24"/>
          <w:szCs w:val="24"/>
        </w:rPr>
        <w:t>á</w:t>
      </w:r>
      <w:r w:rsidRPr="00C57DF2">
        <w:rPr>
          <w:rFonts w:ascii="Arial" w:eastAsia="Arial" w:hAnsi="Arial" w:cs="Arial"/>
          <w:color w:val="4BACC6" w:themeColor="accent5"/>
          <w:spacing w:val="2"/>
          <w:sz w:val="24"/>
          <w:szCs w:val="24"/>
        </w:rPr>
        <w:t xml:space="preserve"> </w:t>
      </w:r>
      <w:r w:rsidRPr="00C57DF2">
        <w:rPr>
          <w:rFonts w:ascii="Arial" w:eastAsia="Arial" w:hAnsi="Arial" w:cs="Arial"/>
          <w:color w:val="4BACC6" w:themeColor="accent5"/>
          <w:spacing w:val="1"/>
          <w:sz w:val="24"/>
          <w:szCs w:val="24"/>
        </w:rPr>
        <w:t>un</w:t>
      </w:r>
      <w:r w:rsidRPr="00C57DF2">
        <w:rPr>
          <w:rFonts w:ascii="Arial" w:eastAsia="Arial" w:hAnsi="Arial" w:cs="Arial"/>
          <w:color w:val="4BACC6" w:themeColor="accent5"/>
          <w:sz w:val="24"/>
          <w:szCs w:val="24"/>
        </w:rPr>
        <w:t>a</w:t>
      </w:r>
      <w:r w:rsidRPr="00C57DF2">
        <w:rPr>
          <w:rFonts w:ascii="Arial" w:eastAsia="Arial" w:hAnsi="Arial" w:cs="Arial"/>
          <w:color w:val="4BACC6" w:themeColor="accent5"/>
          <w:spacing w:val="2"/>
          <w:sz w:val="24"/>
          <w:szCs w:val="24"/>
        </w:rPr>
        <w:t xml:space="preserve"> </w:t>
      </w:r>
      <w:r w:rsidRPr="00C57DF2">
        <w:rPr>
          <w:rFonts w:ascii="Arial" w:eastAsia="Arial" w:hAnsi="Arial" w:cs="Arial"/>
          <w:color w:val="4BACC6" w:themeColor="accent5"/>
          <w:spacing w:val="-1"/>
          <w:sz w:val="24"/>
          <w:szCs w:val="24"/>
        </w:rPr>
        <w:t>r</w:t>
      </w:r>
      <w:r w:rsidRPr="00C57DF2">
        <w:rPr>
          <w:rFonts w:ascii="Arial" w:eastAsia="Arial" w:hAnsi="Arial" w:cs="Arial"/>
          <w:color w:val="4BACC6" w:themeColor="accent5"/>
          <w:spacing w:val="1"/>
          <w:sz w:val="24"/>
          <w:szCs w:val="24"/>
        </w:rPr>
        <w:t>e</w:t>
      </w:r>
      <w:r w:rsidRPr="00C57DF2">
        <w:rPr>
          <w:rFonts w:ascii="Arial" w:eastAsia="Arial" w:hAnsi="Arial" w:cs="Arial"/>
          <w:color w:val="4BACC6" w:themeColor="accent5"/>
          <w:spacing w:val="-2"/>
          <w:sz w:val="24"/>
          <w:szCs w:val="24"/>
        </w:rPr>
        <w:t>s</w:t>
      </w:r>
      <w:r w:rsidRPr="00C57DF2">
        <w:rPr>
          <w:rFonts w:ascii="Arial" w:eastAsia="Arial" w:hAnsi="Arial" w:cs="Arial"/>
          <w:color w:val="4BACC6" w:themeColor="accent5"/>
          <w:spacing w:val="1"/>
          <w:sz w:val="24"/>
          <w:szCs w:val="24"/>
        </w:rPr>
        <w:t>o</w:t>
      </w:r>
      <w:r w:rsidRPr="00C57DF2">
        <w:rPr>
          <w:rFonts w:ascii="Arial" w:eastAsia="Arial" w:hAnsi="Arial" w:cs="Arial"/>
          <w:color w:val="4BACC6" w:themeColor="accent5"/>
          <w:sz w:val="24"/>
          <w:szCs w:val="24"/>
        </w:rPr>
        <w:t>luc</w:t>
      </w:r>
      <w:r w:rsidRPr="00C57DF2">
        <w:rPr>
          <w:rFonts w:ascii="Arial" w:eastAsia="Arial" w:hAnsi="Arial" w:cs="Arial"/>
          <w:color w:val="4BACC6" w:themeColor="accent5"/>
          <w:spacing w:val="-3"/>
          <w:sz w:val="24"/>
          <w:szCs w:val="24"/>
        </w:rPr>
        <w:t>i</w:t>
      </w:r>
      <w:r w:rsidRPr="00C57DF2">
        <w:rPr>
          <w:rFonts w:ascii="Arial" w:eastAsia="Arial" w:hAnsi="Arial" w:cs="Arial"/>
          <w:color w:val="4BACC6" w:themeColor="accent5"/>
          <w:spacing w:val="1"/>
          <w:sz w:val="24"/>
          <w:szCs w:val="24"/>
        </w:rPr>
        <w:t>ó</w:t>
      </w:r>
      <w:r w:rsidRPr="00C57DF2">
        <w:rPr>
          <w:rFonts w:ascii="Arial" w:eastAsia="Arial" w:hAnsi="Arial" w:cs="Arial"/>
          <w:color w:val="4BACC6" w:themeColor="accent5"/>
          <w:sz w:val="24"/>
          <w:szCs w:val="24"/>
        </w:rPr>
        <w:t>n</w:t>
      </w:r>
      <w:r w:rsidRPr="00C57DF2">
        <w:rPr>
          <w:rFonts w:ascii="Arial" w:eastAsia="Arial" w:hAnsi="Arial" w:cs="Arial"/>
          <w:color w:val="4BACC6" w:themeColor="accent5"/>
          <w:spacing w:val="2"/>
          <w:sz w:val="24"/>
          <w:szCs w:val="24"/>
        </w:rPr>
        <w:t xml:space="preserve"> </w:t>
      </w:r>
      <w:r w:rsidRPr="00C57DF2">
        <w:rPr>
          <w:rFonts w:ascii="Arial" w:eastAsia="Arial" w:hAnsi="Arial" w:cs="Arial"/>
          <w:color w:val="4BACC6" w:themeColor="accent5"/>
          <w:spacing w:val="-1"/>
          <w:sz w:val="24"/>
          <w:szCs w:val="24"/>
        </w:rPr>
        <w:t>q</w:t>
      </w:r>
      <w:r w:rsidRPr="00C57DF2">
        <w:rPr>
          <w:rFonts w:ascii="Arial" w:eastAsia="Arial" w:hAnsi="Arial" w:cs="Arial"/>
          <w:color w:val="4BACC6" w:themeColor="accent5"/>
          <w:spacing w:val="1"/>
          <w:sz w:val="24"/>
          <w:szCs w:val="24"/>
        </w:rPr>
        <w:t>u</w:t>
      </w:r>
      <w:r w:rsidRPr="00C57DF2">
        <w:rPr>
          <w:rFonts w:ascii="Arial" w:eastAsia="Arial" w:hAnsi="Arial" w:cs="Arial"/>
          <w:color w:val="4BACC6" w:themeColor="accent5"/>
          <w:sz w:val="24"/>
          <w:szCs w:val="24"/>
        </w:rPr>
        <w:t>e c</w:t>
      </w:r>
      <w:r w:rsidRPr="00C57DF2">
        <w:rPr>
          <w:rFonts w:ascii="Arial" w:eastAsia="Arial" w:hAnsi="Arial" w:cs="Arial"/>
          <w:color w:val="4BACC6" w:themeColor="accent5"/>
          <w:spacing w:val="1"/>
          <w:sz w:val="24"/>
          <w:szCs w:val="24"/>
        </w:rPr>
        <w:t>o</w:t>
      </w:r>
      <w:r w:rsidRPr="00C57DF2">
        <w:rPr>
          <w:rFonts w:ascii="Arial" w:eastAsia="Arial" w:hAnsi="Arial" w:cs="Arial"/>
          <w:color w:val="4BACC6" w:themeColor="accent5"/>
          <w:spacing w:val="-1"/>
          <w:sz w:val="24"/>
          <w:szCs w:val="24"/>
        </w:rPr>
        <w:t>n</w:t>
      </w:r>
      <w:r w:rsidRPr="00C57DF2">
        <w:rPr>
          <w:rFonts w:ascii="Arial" w:eastAsia="Arial" w:hAnsi="Arial" w:cs="Arial"/>
          <w:color w:val="4BACC6" w:themeColor="accent5"/>
          <w:spacing w:val="5"/>
          <w:sz w:val="24"/>
          <w:szCs w:val="24"/>
        </w:rPr>
        <w:t>f</w:t>
      </w:r>
      <w:r w:rsidRPr="00C57DF2">
        <w:rPr>
          <w:rFonts w:ascii="Arial" w:eastAsia="Arial" w:hAnsi="Arial" w:cs="Arial"/>
          <w:color w:val="4BACC6" w:themeColor="accent5"/>
          <w:spacing w:val="-1"/>
          <w:sz w:val="24"/>
          <w:szCs w:val="24"/>
        </w:rPr>
        <w:t>i</w:t>
      </w:r>
      <w:r w:rsidRPr="00C57DF2">
        <w:rPr>
          <w:rFonts w:ascii="Arial" w:eastAsia="Arial" w:hAnsi="Arial" w:cs="Arial"/>
          <w:color w:val="4BACC6" w:themeColor="accent5"/>
          <w:spacing w:val="-3"/>
          <w:sz w:val="24"/>
          <w:szCs w:val="24"/>
        </w:rPr>
        <w:t>r</w:t>
      </w:r>
      <w:r w:rsidRPr="00C57DF2">
        <w:rPr>
          <w:rFonts w:ascii="Arial" w:eastAsia="Arial" w:hAnsi="Arial" w:cs="Arial"/>
          <w:color w:val="4BACC6" w:themeColor="accent5"/>
          <w:spacing w:val="2"/>
          <w:sz w:val="24"/>
          <w:szCs w:val="24"/>
        </w:rPr>
        <w:t>m</w:t>
      </w:r>
      <w:r w:rsidRPr="00C57DF2">
        <w:rPr>
          <w:rFonts w:ascii="Arial" w:eastAsia="Arial" w:hAnsi="Arial" w:cs="Arial"/>
          <w:color w:val="4BACC6" w:themeColor="accent5"/>
          <w:sz w:val="24"/>
          <w:szCs w:val="24"/>
        </w:rPr>
        <w:t xml:space="preserve">e </w:t>
      </w:r>
      <w:r w:rsidRPr="00C57DF2">
        <w:rPr>
          <w:rFonts w:ascii="Arial" w:eastAsia="Arial" w:hAnsi="Arial" w:cs="Arial"/>
          <w:color w:val="4BACC6" w:themeColor="accent5"/>
          <w:spacing w:val="-5"/>
          <w:sz w:val="24"/>
          <w:szCs w:val="24"/>
        </w:rPr>
        <w:t>l</w:t>
      </w:r>
      <w:r w:rsidRPr="00C57DF2">
        <w:rPr>
          <w:rFonts w:ascii="Arial" w:eastAsia="Arial" w:hAnsi="Arial" w:cs="Arial"/>
          <w:color w:val="4BACC6" w:themeColor="accent5"/>
          <w:sz w:val="24"/>
          <w:szCs w:val="24"/>
        </w:rPr>
        <w:t>a i</w:t>
      </w:r>
      <w:r w:rsidRPr="00C57DF2">
        <w:rPr>
          <w:rFonts w:ascii="Arial" w:eastAsia="Arial" w:hAnsi="Arial" w:cs="Arial"/>
          <w:color w:val="4BACC6" w:themeColor="accent5"/>
          <w:spacing w:val="1"/>
          <w:sz w:val="24"/>
          <w:szCs w:val="24"/>
        </w:rPr>
        <w:t>ne</w:t>
      </w:r>
      <w:r w:rsidRPr="00C57DF2">
        <w:rPr>
          <w:rFonts w:ascii="Arial" w:eastAsia="Arial" w:hAnsi="Arial" w:cs="Arial"/>
          <w:color w:val="4BACC6" w:themeColor="accent5"/>
          <w:spacing w:val="-5"/>
          <w:sz w:val="24"/>
          <w:szCs w:val="24"/>
        </w:rPr>
        <w:t>x</w:t>
      </w:r>
      <w:r w:rsidRPr="00C57DF2">
        <w:rPr>
          <w:rFonts w:ascii="Arial" w:eastAsia="Arial" w:hAnsi="Arial" w:cs="Arial"/>
          <w:color w:val="4BACC6" w:themeColor="accent5"/>
          <w:sz w:val="24"/>
          <w:szCs w:val="24"/>
        </w:rPr>
        <w:t>ist</w:t>
      </w:r>
      <w:r w:rsidRPr="00C57DF2">
        <w:rPr>
          <w:rFonts w:ascii="Arial" w:eastAsia="Arial" w:hAnsi="Arial" w:cs="Arial"/>
          <w:color w:val="4BACC6" w:themeColor="accent5"/>
          <w:spacing w:val="1"/>
          <w:sz w:val="24"/>
          <w:szCs w:val="24"/>
        </w:rPr>
        <w:t>en</w:t>
      </w:r>
      <w:r w:rsidRPr="00C57DF2">
        <w:rPr>
          <w:rFonts w:ascii="Arial" w:eastAsia="Arial" w:hAnsi="Arial" w:cs="Arial"/>
          <w:color w:val="4BACC6" w:themeColor="accent5"/>
          <w:sz w:val="24"/>
          <w:szCs w:val="24"/>
        </w:rPr>
        <w:t xml:space="preserve">cia </w:t>
      </w:r>
      <w:r w:rsidRPr="00C57DF2">
        <w:rPr>
          <w:rFonts w:ascii="Arial" w:eastAsia="Arial" w:hAnsi="Arial" w:cs="Arial"/>
          <w:color w:val="4BACC6" w:themeColor="accent5"/>
          <w:spacing w:val="1"/>
          <w:sz w:val="24"/>
          <w:szCs w:val="24"/>
        </w:rPr>
        <w:t>d</w:t>
      </w:r>
      <w:r w:rsidRPr="00C57DF2">
        <w:rPr>
          <w:rFonts w:ascii="Arial" w:eastAsia="Arial" w:hAnsi="Arial" w:cs="Arial"/>
          <w:color w:val="4BACC6" w:themeColor="accent5"/>
          <w:spacing w:val="4"/>
          <w:sz w:val="24"/>
          <w:szCs w:val="24"/>
        </w:rPr>
        <w:t xml:space="preserve">e </w:t>
      </w:r>
      <w:r w:rsidRPr="00C57DF2">
        <w:rPr>
          <w:rFonts w:ascii="Arial" w:eastAsia="Arial" w:hAnsi="Arial" w:cs="Arial"/>
          <w:color w:val="4BACC6" w:themeColor="accent5"/>
          <w:sz w:val="24"/>
          <w:szCs w:val="24"/>
        </w:rPr>
        <w:t xml:space="preserve">la </w:t>
      </w:r>
      <w:r w:rsidRPr="00C57DF2">
        <w:rPr>
          <w:rFonts w:ascii="Arial" w:eastAsia="Arial" w:hAnsi="Arial" w:cs="Arial"/>
          <w:color w:val="4BACC6" w:themeColor="accent5"/>
          <w:spacing w:val="2"/>
          <w:sz w:val="24"/>
          <w:szCs w:val="24"/>
        </w:rPr>
        <w:t>misma</w:t>
      </w:r>
      <w:r w:rsidRPr="00C57DF2">
        <w:rPr>
          <w:rFonts w:ascii="Arial" w:eastAsia="Arial" w:hAnsi="Arial" w:cs="Arial"/>
          <w:color w:val="4BACC6" w:themeColor="accent5"/>
          <w:spacing w:val="38"/>
          <w:sz w:val="24"/>
          <w:szCs w:val="24"/>
        </w:rPr>
        <w:t xml:space="preserve"> </w:t>
      </w:r>
      <w:r w:rsidRPr="00C57DF2">
        <w:rPr>
          <w:rFonts w:ascii="Arial" w:eastAsia="Arial" w:hAnsi="Arial" w:cs="Arial"/>
          <w:color w:val="4BACC6" w:themeColor="accent5"/>
          <w:sz w:val="24"/>
          <w:szCs w:val="24"/>
        </w:rPr>
        <w:t xml:space="preserve">y notificará </w:t>
      </w:r>
      <w:r w:rsidRPr="00C57DF2">
        <w:rPr>
          <w:rFonts w:ascii="Arial" w:eastAsia="Arial" w:hAnsi="Arial" w:cs="Arial"/>
          <w:color w:val="4BACC6" w:themeColor="accent5"/>
          <w:spacing w:val="3"/>
          <w:sz w:val="24"/>
          <w:szCs w:val="24"/>
        </w:rPr>
        <w:t>al</w:t>
      </w:r>
      <w:r w:rsidRPr="00C57DF2">
        <w:rPr>
          <w:rFonts w:ascii="Arial" w:eastAsia="Arial" w:hAnsi="Arial" w:cs="Arial"/>
          <w:color w:val="4BACC6" w:themeColor="accent5"/>
          <w:sz w:val="24"/>
          <w:szCs w:val="24"/>
        </w:rPr>
        <w:t xml:space="preserve"> </w:t>
      </w:r>
      <w:r w:rsidRPr="00C57DF2">
        <w:rPr>
          <w:rFonts w:ascii="Arial" w:eastAsia="Arial" w:hAnsi="Arial" w:cs="Arial"/>
          <w:color w:val="4BACC6" w:themeColor="accent5"/>
          <w:spacing w:val="4"/>
          <w:sz w:val="24"/>
          <w:szCs w:val="24"/>
        </w:rPr>
        <w:t>solicitante</w:t>
      </w:r>
      <w:r w:rsidRPr="00C57DF2">
        <w:rPr>
          <w:rFonts w:ascii="Arial" w:eastAsia="Arial" w:hAnsi="Arial" w:cs="Arial"/>
          <w:color w:val="4BACC6" w:themeColor="accent5"/>
          <w:sz w:val="24"/>
          <w:szCs w:val="24"/>
        </w:rPr>
        <w:t xml:space="preserve">. </w:t>
      </w:r>
      <w:r w:rsidRPr="00C57DF2">
        <w:rPr>
          <w:rFonts w:ascii="Arial" w:eastAsia="Arial" w:hAnsi="Arial" w:cs="Arial"/>
          <w:color w:val="4BACC6" w:themeColor="accent5"/>
          <w:spacing w:val="1"/>
          <w:sz w:val="24"/>
          <w:szCs w:val="24"/>
        </w:rPr>
        <w:t>A</w:t>
      </w:r>
      <w:r w:rsidRPr="00C57DF2">
        <w:rPr>
          <w:rFonts w:ascii="Arial" w:eastAsia="Arial" w:hAnsi="Arial" w:cs="Arial"/>
          <w:color w:val="4BACC6" w:themeColor="accent5"/>
          <w:sz w:val="24"/>
          <w:szCs w:val="24"/>
        </w:rPr>
        <w:t>s</w:t>
      </w:r>
      <w:r w:rsidRPr="00C57DF2">
        <w:rPr>
          <w:rFonts w:ascii="Arial" w:eastAsia="Arial" w:hAnsi="Arial" w:cs="Arial"/>
          <w:color w:val="4BACC6" w:themeColor="accent5"/>
          <w:spacing w:val="-4"/>
          <w:sz w:val="24"/>
          <w:szCs w:val="24"/>
        </w:rPr>
        <w:t>í</w:t>
      </w:r>
      <w:r w:rsidRPr="00C57DF2">
        <w:rPr>
          <w:rFonts w:ascii="Arial" w:eastAsia="Arial" w:hAnsi="Arial" w:cs="Arial"/>
          <w:color w:val="4BACC6" w:themeColor="accent5"/>
          <w:sz w:val="24"/>
          <w:szCs w:val="24"/>
        </w:rPr>
        <w:t>,</w:t>
      </w:r>
      <w:r w:rsidRPr="00C57DF2">
        <w:rPr>
          <w:rFonts w:ascii="Arial" w:eastAsia="Arial" w:hAnsi="Arial" w:cs="Arial"/>
          <w:color w:val="4BACC6" w:themeColor="accent5"/>
          <w:spacing w:val="4"/>
          <w:sz w:val="24"/>
          <w:szCs w:val="24"/>
        </w:rPr>
        <w:t xml:space="preserve"> </w:t>
      </w:r>
      <w:r w:rsidRPr="00C57DF2">
        <w:rPr>
          <w:rFonts w:ascii="Arial" w:eastAsia="Arial" w:hAnsi="Arial" w:cs="Arial"/>
          <w:color w:val="4BACC6" w:themeColor="accent5"/>
          <w:sz w:val="24"/>
          <w:szCs w:val="24"/>
        </w:rPr>
        <w:t>la i</w:t>
      </w:r>
      <w:r w:rsidRPr="00C57DF2">
        <w:rPr>
          <w:rFonts w:ascii="Arial" w:eastAsia="Arial" w:hAnsi="Arial" w:cs="Arial"/>
          <w:color w:val="4BACC6" w:themeColor="accent5"/>
          <w:spacing w:val="1"/>
          <w:sz w:val="24"/>
          <w:szCs w:val="24"/>
        </w:rPr>
        <w:t>ne</w:t>
      </w:r>
      <w:r w:rsidRPr="00C57DF2">
        <w:rPr>
          <w:rFonts w:ascii="Arial" w:eastAsia="Arial" w:hAnsi="Arial" w:cs="Arial"/>
          <w:color w:val="4BACC6" w:themeColor="accent5"/>
          <w:spacing w:val="-5"/>
          <w:sz w:val="24"/>
          <w:szCs w:val="24"/>
        </w:rPr>
        <w:t>x</w:t>
      </w:r>
      <w:r w:rsidRPr="00C57DF2">
        <w:rPr>
          <w:rFonts w:ascii="Arial" w:eastAsia="Arial" w:hAnsi="Arial" w:cs="Arial"/>
          <w:color w:val="4BACC6" w:themeColor="accent5"/>
          <w:sz w:val="24"/>
          <w:szCs w:val="24"/>
        </w:rPr>
        <w:t>ist</w:t>
      </w:r>
      <w:r w:rsidRPr="00C57DF2">
        <w:rPr>
          <w:rFonts w:ascii="Arial" w:eastAsia="Arial" w:hAnsi="Arial" w:cs="Arial"/>
          <w:color w:val="4BACC6" w:themeColor="accent5"/>
          <w:spacing w:val="1"/>
          <w:sz w:val="24"/>
          <w:szCs w:val="24"/>
        </w:rPr>
        <w:t>en</w:t>
      </w:r>
      <w:r w:rsidRPr="00C57DF2">
        <w:rPr>
          <w:rFonts w:ascii="Arial" w:eastAsia="Arial" w:hAnsi="Arial" w:cs="Arial"/>
          <w:color w:val="4BACC6" w:themeColor="accent5"/>
          <w:sz w:val="24"/>
          <w:szCs w:val="24"/>
        </w:rPr>
        <w:t>cia</w:t>
      </w:r>
      <w:r w:rsidRPr="00C57DF2">
        <w:rPr>
          <w:rFonts w:ascii="Arial" w:eastAsia="Arial" w:hAnsi="Arial" w:cs="Arial"/>
          <w:color w:val="4BACC6" w:themeColor="accent5"/>
          <w:spacing w:val="1"/>
          <w:sz w:val="24"/>
          <w:szCs w:val="24"/>
        </w:rPr>
        <w:t xml:space="preserve"> </w:t>
      </w:r>
      <w:r w:rsidRPr="00C57DF2">
        <w:rPr>
          <w:rFonts w:ascii="Arial" w:eastAsia="Arial" w:hAnsi="Arial" w:cs="Arial"/>
          <w:color w:val="4BACC6" w:themeColor="accent5"/>
          <w:spacing w:val="-1"/>
          <w:sz w:val="24"/>
          <w:szCs w:val="24"/>
        </w:rPr>
        <w:t>i</w:t>
      </w:r>
      <w:r w:rsidRPr="00C57DF2">
        <w:rPr>
          <w:rFonts w:ascii="Arial" w:eastAsia="Arial" w:hAnsi="Arial" w:cs="Arial"/>
          <w:color w:val="4BACC6" w:themeColor="accent5"/>
          <w:spacing w:val="2"/>
          <w:sz w:val="24"/>
          <w:szCs w:val="24"/>
        </w:rPr>
        <w:t>m</w:t>
      </w:r>
      <w:r w:rsidRPr="00C57DF2">
        <w:rPr>
          <w:rFonts w:ascii="Arial" w:eastAsia="Arial" w:hAnsi="Arial" w:cs="Arial"/>
          <w:color w:val="4BACC6" w:themeColor="accent5"/>
          <w:spacing w:val="1"/>
          <w:sz w:val="24"/>
          <w:szCs w:val="24"/>
        </w:rPr>
        <w:t>p</w:t>
      </w:r>
      <w:r w:rsidRPr="00C57DF2">
        <w:rPr>
          <w:rFonts w:ascii="Arial" w:eastAsia="Arial" w:hAnsi="Arial" w:cs="Arial"/>
          <w:color w:val="4BACC6" w:themeColor="accent5"/>
          <w:spacing w:val="-1"/>
          <w:sz w:val="24"/>
          <w:szCs w:val="24"/>
        </w:rPr>
        <w:t>li</w:t>
      </w:r>
      <w:r w:rsidRPr="00C57DF2">
        <w:rPr>
          <w:rFonts w:ascii="Arial" w:eastAsia="Arial" w:hAnsi="Arial" w:cs="Arial"/>
          <w:color w:val="4BACC6" w:themeColor="accent5"/>
          <w:sz w:val="24"/>
          <w:szCs w:val="24"/>
        </w:rPr>
        <w:t>ca</w:t>
      </w:r>
      <w:r w:rsidRPr="00C57DF2">
        <w:rPr>
          <w:rFonts w:ascii="Arial" w:eastAsia="Arial" w:hAnsi="Arial" w:cs="Arial"/>
          <w:color w:val="4BACC6" w:themeColor="accent5"/>
          <w:spacing w:val="2"/>
          <w:sz w:val="24"/>
          <w:szCs w:val="24"/>
        </w:rPr>
        <w:t xml:space="preserve"> </w:t>
      </w:r>
      <w:r w:rsidRPr="00C57DF2">
        <w:rPr>
          <w:rFonts w:ascii="Arial" w:eastAsia="Arial" w:hAnsi="Arial" w:cs="Arial"/>
          <w:color w:val="4BACC6" w:themeColor="accent5"/>
          <w:spacing w:val="1"/>
          <w:sz w:val="24"/>
          <w:szCs w:val="24"/>
        </w:rPr>
        <w:t>n</w:t>
      </w:r>
      <w:r w:rsidRPr="00C57DF2">
        <w:rPr>
          <w:rFonts w:ascii="Arial" w:eastAsia="Arial" w:hAnsi="Arial" w:cs="Arial"/>
          <w:color w:val="4BACC6" w:themeColor="accent5"/>
          <w:spacing w:val="-2"/>
          <w:sz w:val="24"/>
          <w:szCs w:val="24"/>
        </w:rPr>
        <w:t>e</w:t>
      </w:r>
      <w:r w:rsidRPr="00C57DF2">
        <w:rPr>
          <w:rFonts w:ascii="Arial" w:eastAsia="Arial" w:hAnsi="Arial" w:cs="Arial"/>
          <w:color w:val="4BACC6" w:themeColor="accent5"/>
          <w:sz w:val="24"/>
          <w:szCs w:val="24"/>
        </w:rPr>
        <w:t>c</w:t>
      </w:r>
      <w:r w:rsidRPr="00C57DF2">
        <w:rPr>
          <w:rFonts w:ascii="Arial" w:eastAsia="Arial" w:hAnsi="Arial" w:cs="Arial"/>
          <w:color w:val="4BACC6" w:themeColor="accent5"/>
          <w:spacing w:val="1"/>
          <w:sz w:val="24"/>
          <w:szCs w:val="24"/>
        </w:rPr>
        <w:t>e</w:t>
      </w:r>
      <w:r w:rsidRPr="00C57DF2">
        <w:rPr>
          <w:rFonts w:ascii="Arial" w:eastAsia="Arial" w:hAnsi="Arial" w:cs="Arial"/>
          <w:color w:val="4BACC6" w:themeColor="accent5"/>
          <w:sz w:val="24"/>
          <w:szCs w:val="24"/>
        </w:rPr>
        <w:t>s</w:t>
      </w:r>
      <w:r w:rsidRPr="00C57DF2">
        <w:rPr>
          <w:rFonts w:ascii="Arial" w:eastAsia="Arial" w:hAnsi="Arial" w:cs="Arial"/>
          <w:color w:val="4BACC6" w:themeColor="accent5"/>
          <w:spacing w:val="1"/>
          <w:sz w:val="24"/>
          <w:szCs w:val="24"/>
        </w:rPr>
        <w:t>a</w:t>
      </w:r>
      <w:r w:rsidRPr="00C57DF2">
        <w:rPr>
          <w:rFonts w:ascii="Arial" w:eastAsia="Arial" w:hAnsi="Arial" w:cs="Arial"/>
          <w:color w:val="4BACC6" w:themeColor="accent5"/>
          <w:spacing w:val="-1"/>
          <w:sz w:val="24"/>
          <w:szCs w:val="24"/>
        </w:rPr>
        <w:t>ri</w:t>
      </w:r>
      <w:r w:rsidRPr="00C57DF2">
        <w:rPr>
          <w:rFonts w:ascii="Arial" w:eastAsia="Arial" w:hAnsi="Arial" w:cs="Arial"/>
          <w:color w:val="4BACC6" w:themeColor="accent5"/>
          <w:spacing w:val="1"/>
          <w:sz w:val="24"/>
          <w:szCs w:val="24"/>
        </w:rPr>
        <w:t>a</w:t>
      </w:r>
      <w:r w:rsidRPr="00C57DF2">
        <w:rPr>
          <w:rFonts w:ascii="Arial" w:eastAsia="Arial" w:hAnsi="Arial" w:cs="Arial"/>
          <w:color w:val="4BACC6" w:themeColor="accent5"/>
          <w:spacing w:val="2"/>
          <w:sz w:val="24"/>
          <w:szCs w:val="24"/>
        </w:rPr>
        <w:t>m</w:t>
      </w:r>
      <w:r w:rsidRPr="00C57DF2">
        <w:rPr>
          <w:rFonts w:ascii="Arial" w:eastAsia="Arial" w:hAnsi="Arial" w:cs="Arial"/>
          <w:color w:val="4BACC6" w:themeColor="accent5"/>
          <w:spacing w:val="1"/>
          <w:sz w:val="24"/>
          <w:szCs w:val="24"/>
        </w:rPr>
        <w:t>en</w:t>
      </w:r>
      <w:r w:rsidRPr="00C57DF2">
        <w:rPr>
          <w:rFonts w:ascii="Arial" w:eastAsia="Arial" w:hAnsi="Arial" w:cs="Arial"/>
          <w:color w:val="4BACC6" w:themeColor="accent5"/>
          <w:spacing w:val="-1"/>
          <w:sz w:val="24"/>
          <w:szCs w:val="24"/>
        </w:rPr>
        <w:t>t</w:t>
      </w:r>
      <w:r w:rsidRPr="00C57DF2">
        <w:rPr>
          <w:rFonts w:ascii="Arial" w:eastAsia="Arial" w:hAnsi="Arial" w:cs="Arial"/>
          <w:color w:val="4BACC6" w:themeColor="accent5"/>
          <w:sz w:val="24"/>
          <w:szCs w:val="24"/>
        </w:rPr>
        <w:t>e</w:t>
      </w:r>
      <w:r w:rsidRPr="00C57DF2">
        <w:rPr>
          <w:rFonts w:ascii="Arial" w:eastAsia="Arial" w:hAnsi="Arial" w:cs="Arial"/>
          <w:color w:val="4BACC6" w:themeColor="accent5"/>
          <w:spacing w:val="4"/>
          <w:sz w:val="24"/>
          <w:szCs w:val="24"/>
        </w:rPr>
        <w:t xml:space="preserve"> </w:t>
      </w:r>
      <w:r w:rsidRPr="00C57DF2">
        <w:rPr>
          <w:rFonts w:ascii="Arial" w:eastAsia="Arial" w:hAnsi="Arial" w:cs="Arial"/>
          <w:color w:val="4BACC6" w:themeColor="accent5"/>
          <w:spacing w:val="-1"/>
          <w:sz w:val="24"/>
          <w:szCs w:val="24"/>
        </w:rPr>
        <w:t>qu</w:t>
      </w:r>
      <w:r w:rsidRPr="00C57DF2">
        <w:rPr>
          <w:rFonts w:ascii="Arial" w:eastAsia="Arial" w:hAnsi="Arial" w:cs="Arial"/>
          <w:color w:val="4BACC6" w:themeColor="accent5"/>
          <w:sz w:val="24"/>
          <w:szCs w:val="24"/>
        </w:rPr>
        <w:t>e</w:t>
      </w:r>
      <w:r w:rsidRPr="00C57DF2">
        <w:rPr>
          <w:rFonts w:ascii="Arial" w:eastAsia="Arial" w:hAnsi="Arial" w:cs="Arial"/>
          <w:color w:val="4BACC6" w:themeColor="accent5"/>
          <w:spacing w:val="1"/>
          <w:sz w:val="24"/>
          <w:szCs w:val="24"/>
        </w:rPr>
        <w:t xml:space="preserve"> </w:t>
      </w:r>
      <w:r w:rsidRPr="00C57DF2">
        <w:rPr>
          <w:rFonts w:ascii="Arial" w:eastAsia="Arial" w:hAnsi="Arial" w:cs="Arial"/>
          <w:color w:val="4BACC6" w:themeColor="accent5"/>
          <w:sz w:val="24"/>
          <w:szCs w:val="24"/>
        </w:rPr>
        <w:t>la</w:t>
      </w:r>
      <w:r w:rsidRPr="00C57DF2">
        <w:rPr>
          <w:rFonts w:ascii="Arial" w:eastAsia="Arial" w:hAnsi="Arial" w:cs="Arial"/>
          <w:color w:val="4BACC6" w:themeColor="accent5"/>
          <w:spacing w:val="2"/>
          <w:sz w:val="24"/>
          <w:szCs w:val="24"/>
        </w:rPr>
        <w:t xml:space="preserve"> </w:t>
      </w:r>
      <w:r w:rsidRPr="00C57DF2">
        <w:rPr>
          <w:rFonts w:ascii="Arial" w:eastAsia="Arial" w:hAnsi="Arial" w:cs="Arial"/>
          <w:color w:val="4BACC6" w:themeColor="accent5"/>
          <w:spacing w:val="-5"/>
          <w:sz w:val="24"/>
          <w:szCs w:val="24"/>
        </w:rPr>
        <w:t>i</w:t>
      </w:r>
      <w:r w:rsidRPr="00C57DF2">
        <w:rPr>
          <w:rFonts w:ascii="Arial" w:eastAsia="Arial" w:hAnsi="Arial" w:cs="Arial"/>
          <w:color w:val="4BACC6" w:themeColor="accent5"/>
          <w:spacing w:val="-1"/>
          <w:sz w:val="24"/>
          <w:szCs w:val="24"/>
        </w:rPr>
        <w:t>n</w:t>
      </w:r>
      <w:r w:rsidRPr="00C57DF2">
        <w:rPr>
          <w:rFonts w:ascii="Arial" w:eastAsia="Arial" w:hAnsi="Arial" w:cs="Arial"/>
          <w:color w:val="4BACC6" w:themeColor="accent5"/>
          <w:spacing w:val="5"/>
          <w:sz w:val="24"/>
          <w:szCs w:val="24"/>
        </w:rPr>
        <w:t>f</w:t>
      </w:r>
      <w:r w:rsidRPr="00C57DF2">
        <w:rPr>
          <w:rFonts w:ascii="Arial" w:eastAsia="Arial" w:hAnsi="Arial" w:cs="Arial"/>
          <w:color w:val="4BACC6" w:themeColor="accent5"/>
          <w:spacing w:val="1"/>
          <w:sz w:val="24"/>
          <w:szCs w:val="24"/>
        </w:rPr>
        <w:t>o</w:t>
      </w:r>
      <w:r w:rsidRPr="00C57DF2">
        <w:rPr>
          <w:rFonts w:ascii="Arial" w:eastAsia="Arial" w:hAnsi="Arial" w:cs="Arial"/>
          <w:color w:val="4BACC6" w:themeColor="accent5"/>
          <w:spacing w:val="-3"/>
          <w:sz w:val="24"/>
          <w:szCs w:val="24"/>
        </w:rPr>
        <w:t>r</w:t>
      </w:r>
      <w:r w:rsidRPr="00C57DF2">
        <w:rPr>
          <w:rFonts w:ascii="Arial" w:eastAsia="Arial" w:hAnsi="Arial" w:cs="Arial"/>
          <w:color w:val="4BACC6" w:themeColor="accent5"/>
          <w:spacing w:val="2"/>
          <w:sz w:val="24"/>
          <w:szCs w:val="24"/>
        </w:rPr>
        <w:t>m</w:t>
      </w:r>
      <w:r w:rsidRPr="00C57DF2">
        <w:rPr>
          <w:rFonts w:ascii="Arial" w:eastAsia="Arial" w:hAnsi="Arial" w:cs="Arial"/>
          <w:color w:val="4BACC6" w:themeColor="accent5"/>
          <w:spacing w:val="1"/>
          <w:sz w:val="24"/>
          <w:szCs w:val="24"/>
        </w:rPr>
        <w:t>a</w:t>
      </w:r>
      <w:r w:rsidRPr="00C57DF2">
        <w:rPr>
          <w:rFonts w:ascii="Arial" w:eastAsia="Arial" w:hAnsi="Arial" w:cs="Arial"/>
          <w:color w:val="4BACC6" w:themeColor="accent5"/>
          <w:sz w:val="24"/>
          <w:szCs w:val="24"/>
        </w:rPr>
        <w:t>ción</w:t>
      </w:r>
      <w:r w:rsidRPr="00C57DF2">
        <w:rPr>
          <w:rFonts w:ascii="Arial" w:eastAsia="Arial" w:hAnsi="Arial" w:cs="Arial"/>
          <w:color w:val="4BACC6" w:themeColor="accent5"/>
          <w:spacing w:val="3"/>
          <w:sz w:val="24"/>
          <w:szCs w:val="24"/>
        </w:rPr>
        <w:t xml:space="preserve"> </w:t>
      </w:r>
      <w:r w:rsidRPr="00C57DF2">
        <w:rPr>
          <w:rFonts w:ascii="Arial" w:eastAsia="Arial" w:hAnsi="Arial" w:cs="Arial"/>
          <w:color w:val="4BACC6" w:themeColor="accent5"/>
          <w:spacing w:val="-1"/>
          <w:sz w:val="24"/>
          <w:szCs w:val="24"/>
        </w:rPr>
        <w:t>n</w:t>
      </w:r>
      <w:r w:rsidRPr="00C57DF2">
        <w:rPr>
          <w:rFonts w:ascii="Arial" w:eastAsia="Arial" w:hAnsi="Arial" w:cs="Arial"/>
          <w:color w:val="4BACC6" w:themeColor="accent5"/>
          <w:sz w:val="24"/>
          <w:szCs w:val="24"/>
        </w:rPr>
        <w:t>o</w:t>
      </w:r>
      <w:r w:rsidRPr="00C57DF2">
        <w:rPr>
          <w:rFonts w:ascii="Arial" w:eastAsia="Arial" w:hAnsi="Arial" w:cs="Arial"/>
          <w:color w:val="4BACC6" w:themeColor="accent5"/>
          <w:spacing w:val="1"/>
          <w:sz w:val="24"/>
          <w:szCs w:val="24"/>
        </w:rPr>
        <w:t xml:space="preserve"> </w:t>
      </w:r>
      <w:r w:rsidRPr="00C57DF2">
        <w:rPr>
          <w:rFonts w:ascii="Arial" w:eastAsia="Arial" w:hAnsi="Arial" w:cs="Arial"/>
          <w:color w:val="4BACC6" w:themeColor="accent5"/>
          <w:sz w:val="24"/>
          <w:szCs w:val="24"/>
        </w:rPr>
        <w:t xml:space="preserve">se </w:t>
      </w:r>
      <w:r w:rsidRPr="00C57DF2">
        <w:rPr>
          <w:rFonts w:ascii="Arial" w:eastAsia="Arial" w:hAnsi="Arial" w:cs="Arial"/>
          <w:color w:val="4BACC6" w:themeColor="accent5"/>
          <w:spacing w:val="1"/>
          <w:sz w:val="24"/>
          <w:szCs w:val="24"/>
        </w:rPr>
        <w:t>en</w:t>
      </w:r>
      <w:r w:rsidRPr="00C57DF2">
        <w:rPr>
          <w:rFonts w:ascii="Arial" w:eastAsia="Arial" w:hAnsi="Arial" w:cs="Arial"/>
          <w:color w:val="4BACC6" w:themeColor="accent5"/>
          <w:spacing w:val="-2"/>
          <w:sz w:val="24"/>
          <w:szCs w:val="24"/>
        </w:rPr>
        <w:t>c</w:t>
      </w:r>
      <w:r w:rsidRPr="00C57DF2">
        <w:rPr>
          <w:rFonts w:ascii="Arial" w:eastAsia="Arial" w:hAnsi="Arial" w:cs="Arial"/>
          <w:color w:val="4BACC6" w:themeColor="accent5"/>
          <w:spacing w:val="1"/>
          <w:sz w:val="24"/>
          <w:szCs w:val="24"/>
        </w:rPr>
        <w:t>uen</w:t>
      </w:r>
      <w:r w:rsidRPr="00C57DF2">
        <w:rPr>
          <w:rFonts w:ascii="Arial" w:eastAsia="Arial" w:hAnsi="Arial" w:cs="Arial"/>
          <w:color w:val="4BACC6" w:themeColor="accent5"/>
          <w:sz w:val="24"/>
          <w:szCs w:val="24"/>
        </w:rPr>
        <w:t>tra</w:t>
      </w:r>
      <w:r w:rsidRPr="00C57DF2">
        <w:rPr>
          <w:rFonts w:ascii="Arial" w:eastAsia="Arial" w:hAnsi="Arial" w:cs="Arial"/>
          <w:color w:val="4BACC6" w:themeColor="accent5"/>
          <w:spacing w:val="2"/>
          <w:sz w:val="24"/>
          <w:szCs w:val="24"/>
        </w:rPr>
        <w:t xml:space="preserve"> </w:t>
      </w:r>
      <w:r w:rsidRPr="00C57DF2">
        <w:rPr>
          <w:rFonts w:ascii="Arial" w:eastAsia="Arial" w:hAnsi="Arial" w:cs="Arial"/>
          <w:color w:val="4BACC6" w:themeColor="accent5"/>
          <w:spacing w:val="-1"/>
          <w:sz w:val="24"/>
          <w:szCs w:val="24"/>
        </w:rPr>
        <w:t>e</w:t>
      </w:r>
      <w:r w:rsidRPr="00C57DF2">
        <w:rPr>
          <w:rFonts w:ascii="Arial" w:eastAsia="Arial" w:hAnsi="Arial" w:cs="Arial"/>
          <w:color w:val="4BACC6" w:themeColor="accent5"/>
          <w:sz w:val="24"/>
          <w:szCs w:val="24"/>
        </w:rPr>
        <w:t>n</w:t>
      </w:r>
      <w:r w:rsidRPr="00C57DF2">
        <w:rPr>
          <w:rFonts w:ascii="Arial" w:eastAsia="Arial" w:hAnsi="Arial" w:cs="Arial"/>
          <w:color w:val="4BACC6" w:themeColor="accent5"/>
          <w:spacing w:val="2"/>
          <w:sz w:val="24"/>
          <w:szCs w:val="24"/>
        </w:rPr>
        <w:t xml:space="preserve"> </w:t>
      </w:r>
      <w:r w:rsidRPr="00C57DF2">
        <w:rPr>
          <w:rFonts w:ascii="Arial" w:eastAsia="Arial" w:hAnsi="Arial" w:cs="Arial"/>
          <w:color w:val="4BACC6" w:themeColor="accent5"/>
          <w:spacing w:val="-1"/>
          <w:sz w:val="24"/>
          <w:szCs w:val="24"/>
        </w:rPr>
        <w:t>l</w:t>
      </w:r>
      <w:r w:rsidRPr="00C57DF2">
        <w:rPr>
          <w:rFonts w:ascii="Arial" w:eastAsia="Arial" w:hAnsi="Arial" w:cs="Arial"/>
          <w:color w:val="4BACC6" w:themeColor="accent5"/>
          <w:spacing w:val="-4"/>
          <w:sz w:val="24"/>
          <w:szCs w:val="24"/>
        </w:rPr>
        <w:t>o</w:t>
      </w:r>
      <w:r w:rsidRPr="00C57DF2">
        <w:rPr>
          <w:rFonts w:ascii="Arial" w:eastAsia="Arial" w:hAnsi="Arial" w:cs="Arial"/>
          <w:color w:val="4BACC6" w:themeColor="accent5"/>
          <w:sz w:val="24"/>
          <w:szCs w:val="24"/>
        </w:rPr>
        <w:t xml:space="preserve">s </w:t>
      </w:r>
      <w:r w:rsidRPr="00C57DF2">
        <w:rPr>
          <w:rFonts w:ascii="Arial" w:eastAsia="Arial" w:hAnsi="Arial" w:cs="Arial"/>
          <w:color w:val="4BACC6" w:themeColor="accent5"/>
          <w:spacing w:val="1"/>
          <w:sz w:val="24"/>
          <w:szCs w:val="24"/>
        </w:rPr>
        <w:t>a</w:t>
      </w:r>
      <w:r w:rsidRPr="00C57DF2">
        <w:rPr>
          <w:rFonts w:ascii="Arial" w:eastAsia="Arial" w:hAnsi="Arial" w:cs="Arial"/>
          <w:color w:val="4BACC6" w:themeColor="accent5"/>
          <w:sz w:val="24"/>
          <w:szCs w:val="24"/>
        </w:rPr>
        <w:t>rchi</w:t>
      </w:r>
      <w:r w:rsidRPr="00C57DF2">
        <w:rPr>
          <w:rFonts w:ascii="Arial" w:eastAsia="Arial" w:hAnsi="Arial" w:cs="Arial"/>
          <w:color w:val="4BACC6" w:themeColor="accent5"/>
          <w:spacing w:val="-5"/>
          <w:sz w:val="24"/>
          <w:szCs w:val="24"/>
        </w:rPr>
        <w:t>v</w:t>
      </w:r>
      <w:r w:rsidRPr="00C57DF2">
        <w:rPr>
          <w:rFonts w:ascii="Arial" w:eastAsia="Arial" w:hAnsi="Arial" w:cs="Arial"/>
          <w:color w:val="4BACC6" w:themeColor="accent5"/>
          <w:spacing w:val="1"/>
          <w:sz w:val="24"/>
          <w:szCs w:val="24"/>
        </w:rPr>
        <w:t>o</w:t>
      </w:r>
      <w:r w:rsidRPr="00C57DF2">
        <w:rPr>
          <w:rFonts w:ascii="Arial" w:eastAsia="Arial" w:hAnsi="Arial" w:cs="Arial"/>
          <w:color w:val="4BACC6" w:themeColor="accent5"/>
          <w:sz w:val="24"/>
          <w:szCs w:val="24"/>
        </w:rPr>
        <w:t>s</w:t>
      </w:r>
      <w:r w:rsidRPr="00C57DF2">
        <w:rPr>
          <w:rFonts w:ascii="Arial" w:eastAsia="Arial" w:hAnsi="Arial" w:cs="Arial"/>
          <w:color w:val="4BACC6" w:themeColor="accent5"/>
          <w:spacing w:val="2"/>
          <w:sz w:val="24"/>
          <w:szCs w:val="24"/>
        </w:rPr>
        <w:t xml:space="preserve"> </w:t>
      </w:r>
      <w:r w:rsidRPr="00C57DF2">
        <w:rPr>
          <w:rFonts w:ascii="Arial" w:eastAsia="Arial" w:hAnsi="Arial" w:cs="Arial"/>
          <w:color w:val="4BACC6" w:themeColor="accent5"/>
          <w:spacing w:val="1"/>
          <w:sz w:val="24"/>
          <w:szCs w:val="24"/>
        </w:rPr>
        <w:t>d</w:t>
      </w:r>
      <w:r w:rsidRPr="00C57DF2">
        <w:rPr>
          <w:rFonts w:ascii="Arial" w:eastAsia="Arial" w:hAnsi="Arial" w:cs="Arial"/>
          <w:color w:val="4BACC6" w:themeColor="accent5"/>
          <w:sz w:val="24"/>
          <w:szCs w:val="24"/>
        </w:rPr>
        <w:t>e</w:t>
      </w:r>
      <w:r w:rsidRPr="00C57DF2">
        <w:rPr>
          <w:rFonts w:ascii="Arial" w:eastAsia="Arial" w:hAnsi="Arial" w:cs="Arial"/>
          <w:color w:val="4BACC6" w:themeColor="accent5"/>
          <w:spacing w:val="3"/>
          <w:sz w:val="24"/>
          <w:szCs w:val="24"/>
        </w:rPr>
        <w:t xml:space="preserve">l sujeto obligado, es decir, como ya se dijo, la inexistencia se </w:t>
      </w:r>
      <w:r w:rsidR="00FF7593" w:rsidRPr="00C57DF2">
        <w:rPr>
          <w:rFonts w:ascii="Arial" w:eastAsia="Arial" w:hAnsi="Arial" w:cs="Arial"/>
          <w:color w:val="4BACC6" w:themeColor="accent5"/>
          <w:spacing w:val="3"/>
          <w:sz w:val="24"/>
          <w:szCs w:val="24"/>
        </w:rPr>
        <w:t>trata de una cuestión de hecho.</w:t>
      </w:r>
    </w:p>
    <w:p w:rsidR="005F53FE" w:rsidRPr="00C57DF2" w:rsidRDefault="005F53FE" w:rsidP="005F53FE">
      <w:pPr>
        <w:spacing w:line="360" w:lineRule="auto"/>
        <w:jc w:val="both"/>
        <w:rPr>
          <w:rFonts w:ascii="Arial" w:eastAsia="Arial" w:hAnsi="Arial" w:cs="Arial"/>
          <w:color w:val="4BACC6" w:themeColor="accent5"/>
          <w:spacing w:val="3"/>
          <w:sz w:val="24"/>
          <w:szCs w:val="24"/>
        </w:rPr>
      </w:pPr>
      <w:r w:rsidRPr="00C57DF2">
        <w:rPr>
          <w:rFonts w:ascii="Arial" w:eastAsia="Arial" w:hAnsi="Arial" w:cs="Arial"/>
          <w:color w:val="4BACC6" w:themeColor="accent5"/>
          <w:spacing w:val="3"/>
          <w:sz w:val="24"/>
          <w:szCs w:val="24"/>
        </w:rPr>
        <w:t>3.- Ahora bien, la Ley señala claramente cuáles son los casos en los que no será necesario que los sujetos obligados emitan la declaratoria formal de inexistencia de la información, conforme los artículos 19 y 20, que se insertan:</w:t>
      </w:r>
    </w:p>
    <w:p w:rsidR="005F53FE" w:rsidRPr="00C57DF2" w:rsidRDefault="005F53FE" w:rsidP="005F53FE">
      <w:pPr>
        <w:spacing w:line="240" w:lineRule="auto"/>
        <w:ind w:left="709"/>
        <w:jc w:val="both"/>
        <w:rPr>
          <w:rFonts w:ascii="Arial" w:hAnsi="Arial" w:cs="Arial"/>
          <w:color w:val="4BACC6" w:themeColor="accent5"/>
        </w:rPr>
      </w:pPr>
      <w:r w:rsidRPr="00C57DF2">
        <w:rPr>
          <w:rFonts w:ascii="Arial" w:hAnsi="Arial" w:cs="Arial"/>
          <w:b/>
          <w:color w:val="4BACC6" w:themeColor="accent5"/>
        </w:rPr>
        <w:t>ARTÍCULO 19.</w:t>
      </w:r>
      <w:r w:rsidRPr="00C57DF2">
        <w:rPr>
          <w:rFonts w:ascii="Arial" w:hAnsi="Arial" w:cs="Arial"/>
          <w:color w:val="4BACC6" w:themeColor="accent5"/>
        </w:rPr>
        <w:t xml:space="preserve"> Se presume que la información debe existir si se refiere a las facultades, competencias y funciones que los ordenamientos jurídicos aplicables otorgan a los sujetos obligados.</w:t>
      </w:r>
    </w:p>
    <w:p w:rsidR="005F53FE" w:rsidRPr="00C57DF2" w:rsidRDefault="005F53FE" w:rsidP="005F53FE">
      <w:pPr>
        <w:spacing w:line="240" w:lineRule="auto"/>
        <w:ind w:left="709"/>
        <w:jc w:val="both"/>
        <w:rPr>
          <w:rFonts w:ascii="Arial" w:hAnsi="Arial" w:cs="Arial"/>
          <w:color w:val="4BACC6" w:themeColor="accent5"/>
        </w:rPr>
      </w:pPr>
      <w:r w:rsidRPr="00C57DF2">
        <w:rPr>
          <w:rFonts w:ascii="Arial" w:hAnsi="Arial" w:cs="Arial"/>
          <w:color w:val="4BACC6" w:themeColor="accent5"/>
        </w:rPr>
        <w:lastRenderedPageBreak/>
        <w:t>En los casos en que ciertas facultades, competencias o funciones no se hayan ejercido, se debe motivar la respuesta en función de las causas que motiven la inexistencia.</w:t>
      </w:r>
    </w:p>
    <w:p w:rsidR="005F53FE" w:rsidRPr="00C57DF2" w:rsidRDefault="005F53FE" w:rsidP="00FF7593">
      <w:pPr>
        <w:spacing w:line="240" w:lineRule="auto"/>
        <w:ind w:left="709"/>
        <w:jc w:val="both"/>
        <w:rPr>
          <w:rFonts w:ascii="Arial" w:hAnsi="Arial" w:cs="Arial"/>
          <w:color w:val="4BACC6" w:themeColor="accent5"/>
        </w:rPr>
      </w:pPr>
      <w:r w:rsidRPr="00C57DF2">
        <w:rPr>
          <w:rFonts w:ascii="Arial" w:hAnsi="Arial" w:cs="Arial"/>
          <w:b/>
          <w:color w:val="4BACC6" w:themeColor="accent5"/>
        </w:rPr>
        <w:t>ARTÍCULO 20.</w:t>
      </w:r>
      <w:r w:rsidRPr="00C57DF2">
        <w:rPr>
          <w:rFonts w:ascii="Arial" w:hAnsi="Arial" w:cs="Arial"/>
          <w:color w:val="4BACC6" w:themeColor="accent5"/>
        </w:rPr>
        <w:t xml:space="preserve"> Ante la negativa del acceso a la información o su inexistencia, el sujeto obligado deberá demostrar que la información solicitada está prevista en alguna de las excepciones contenidas en esta Ley o, en su caso, demostrar que la información no se refiere a alguna de sus facultades, competencias o funciones.</w:t>
      </w:r>
    </w:p>
    <w:p w:rsidR="005F53FE" w:rsidRPr="00C57DF2" w:rsidRDefault="00FF7593" w:rsidP="00FF7593">
      <w:pPr>
        <w:spacing w:line="360" w:lineRule="auto"/>
        <w:jc w:val="both"/>
        <w:rPr>
          <w:rFonts w:ascii="Arial" w:eastAsia="Arial" w:hAnsi="Arial" w:cs="Arial"/>
          <w:color w:val="4BACC6" w:themeColor="accent5"/>
          <w:sz w:val="24"/>
          <w:szCs w:val="24"/>
        </w:rPr>
      </w:pPr>
      <w:r w:rsidRPr="00C57DF2">
        <w:rPr>
          <w:rFonts w:ascii="Arial" w:hAnsi="Arial" w:cs="Arial"/>
          <w:color w:val="4BACC6" w:themeColor="accent5"/>
          <w:sz w:val="24"/>
          <w:szCs w:val="24"/>
        </w:rPr>
        <w:t xml:space="preserve">Por todo lo anterior, se tiene que la Ley es clara en establecer </w:t>
      </w:r>
      <w:r w:rsidRPr="00C57DF2">
        <w:rPr>
          <w:rFonts w:ascii="Arial" w:eastAsia="Arial" w:hAnsi="Arial" w:cs="Arial"/>
          <w:color w:val="4BACC6" w:themeColor="accent5"/>
          <w:sz w:val="24"/>
          <w:szCs w:val="24"/>
        </w:rPr>
        <w:t>el procedimiento que deben seguir los sujetos obligados cuando la información solicitada no se encuentre en sus archivos; el cual implica, entre otras cosas, que el Comité de Transparencia confirme la inexistencia manifestada por las áreas competentes que hubiesen realizado la búsqueda de la información. No obstante, lo anterior, en aquellos casos en que no se advierta obligación alguna de los sujetos obligados para contar con la información, derivado del análisis a la normativa aplicable a la materia de la solicitud; y además no se tengan elementos de convicción que permitan suponer que ésta debe obrar en sus archivos, no será necesario que el Comité de Transparencia emita una resolución que confirme la inexistencia de la información, lo mismo sucede en los casos en que ciertas facultades, competencias o funciones no se hayan ejercido, o bien se actualice alguna de las excepciones de este derecho previstas en las Leyes de la materia así como en la Carta Magna.</w:t>
      </w:r>
    </w:p>
    <w:p w:rsidR="00FF7593" w:rsidRPr="00C57DF2" w:rsidRDefault="00FF7593" w:rsidP="00FF7593">
      <w:pPr>
        <w:spacing w:line="360" w:lineRule="auto"/>
        <w:jc w:val="both"/>
        <w:rPr>
          <w:rFonts w:ascii="Arial" w:eastAsia="Arial" w:hAnsi="Arial" w:cs="Arial"/>
          <w:color w:val="4BACC6" w:themeColor="accent5"/>
          <w:sz w:val="24"/>
          <w:szCs w:val="24"/>
        </w:rPr>
      </w:pPr>
      <w:r w:rsidRPr="00C57DF2">
        <w:rPr>
          <w:rFonts w:ascii="Arial" w:eastAsia="Arial" w:hAnsi="Arial" w:cs="Arial"/>
          <w:color w:val="4BACC6" w:themeColor="accent5"/>
          <w:sz w:val="24"/>
          <w:szCs w:val="24"/>
        </w:rPr>
        <w:t>Sin embargo, es la misma Ley de transparencia impone una carga al sujeto obligado y no es otra que fundar y motivar las causas que motivan la inexistencia, para el caso que el motivo de la inexistencia sea que generar la información solicitada no se encuentre dentro de sus facultades tendrá que demostrarlo.</w:t>
      </w:r>
    </w:p>
    <w:p w:rsidR="00FF7593" w:rsidRPr="00C57DF2" w:rsidRDefault="00FF7593" w:rsidP="00FF7593">
      <w:pPr>
        <w:spacing w:line="360" w:lineRule="auto"/>
        <w:jc w:val="both"/>
        <w:rPr>
          <w:rFonts w:ascii="Arial" w:eastAsia="Arial" w:hAnsi="Arial" w:cs="Arial"/>
          <w:color w:val="4BACC6" w:themeColor="accent5"/>
          <w:sz w:val="24"/>
          <w:szCs w:val="24"/>
        </w:rPr>
      </w:pPr>
      <w:r w:rsidRPr="00C57DF2">
        <w:rPr>
          <w:rFonts w:ascii="Arial" w:eastAsia="Arial" w:hAnsi="Arial" w:cs="Arial"/>
          <w:color w:val="4BACC6" w:themeColor="accent5"/>
          <w:sz w:val="24"/>
          <w:szCs w:val="24"/>
        </w:rPr>
        <w:t>En la especie, el sujeto obligado en su respuesta de cumplimiento no se apega al procedimiento para declarar formalmente la inexistencia de la información, y de igual manera no funda ni motiva las causas que motivan la inexistencia de la información para lo correspondiente al año 2017.</w:t>
      </w:r>
    </w:p>
    <w:p w:rsidR="00256F5C" w:rsidRPr="00C57DF2" w:rsidRDefault="00FF7593" w:rsidP="00615324">
      <w:pPr>
        <w:spacing w:line="360" w:lineRule="auto"/>
        <w:jc w:val="both"/>
        <w:rPr>
          <w:rFonts w:ascii="Arial" w:hAnsi="Arial" w:cs="Arial"/>
          <w:color w:val="4BACC6" w:themeColor="accent5"/>
          <w:sz w:val="24"/>
          <w:szCs w:val="24"/>
        </w:rPr>
      </w:pPr>
      <w:r w:rsidRPr="00C57DF2">
        <w:rPr>
          <w:rFonts w:ascii="Arial" w:eastAsia="Arial" w:hAnsi="Arial" w:cs="Arial"/>
          <w:color w:val="4BACC6" w:themeColor="accent5"/>
          <w:sz w:val="24"/>
          <w:szCs w:val="24"/>
        </w:rPr>
        <w:t>En ese sentido, no se puede considerar correcta la declaración de inexistencia de la información y por ello el sujeto obligado no ha cumplido con los extremos fijados en la resolución.</w:t>
      </w:r>
    </w:p>
    <w:p w:rsidR="00256F5C" w:rsidRPr="00C57DF2" w:rsidRDefault="00870B62" w:rsidP="00256F5C">
      <w:pPr>
        <w:spacing w:after="0" w:line="360" w:lineRule="auto"/>
        <w:jc w:val="both"/>
        <w:rPr>
          <w:rFonts w:ascii="Arial" w:hAnsi="Arial" w:cs="Arial"/>
          <w:color w:val="4BACC6" w:themeColor="accent5"/>
          <w:sz w:val="24"/>
          <w:szCs w:val="24"/>
        </w:rPr>
      </w:pPr>
      <w:r w:rsidRPr="00C57DF2">
        <w:rPr>
          <w:rFonts w:ascii="Arial" w:hAnsi="Arial" w:cs="Arial"/>
          <w:color w:val="4BACC6" w:themeColor="accent5"/>
          <w:sz w:val="24"/>
          <w:szCs w:val="24"/>
        </w:rPr>
        <w:t xml:space="preserve">Por lo anterior, con fundamento en los artículos 27° primer párrafo, 184° segundo párrafo y 185 fracción I de la Ley de Transparencia y Acceso a la Información Pública del Estado, se tiene que </w:t>
      </w:r>
      <w:r w:rsidRPr="00C57DF2">
        <w:rPr>
          <w:rFonts w:ascii="Arial" w:hAnsi="Arial" w:cs="Arial"/>
          <w:b/>
          <w:color w:val="4BACC6" w:themeColor="accent5"/>
          <w:sz w:val="24"/>
          <w:szCs w:val="24"/>
        </w:rPr>
        <w:t xml:space="preserve">la resolución dictada en el </w:t>
      </w:r>
      <w:r w:rsidRPr="00C57DF2">
        <w:rPr>
          <w:rFonts w:ascii="Arial" w:hAnsi="Arial" w:cs="Arial"/>
          <w:b/>
          <w:color w:val="4BACC6" w:themeColor="accent5"/>
          <w:sz w:val="24"/>
          <w:szCs w:val="24"/>
        </w:rPr>
        <w:lastRenderedPageBreak/>
        <w:t>presente recurso de revisión se encuentra incumplida</w:t>
      </w:r>
      <w:r w:rsidRPr="00C57DF2">
        <w:rPr>
          <w:rFonts w:ascii="Arial" w:hAnsi="Arial" w:cs="Arial"/>
          <w:color w:val="4BACC6" w:themeColor="accent5"/>
          <w:sz w:val="24"/>
          <w:szCs w:val="24"/>
        </w:rPr>
        <w:t xml:space="preserve"> y conmina al sujeto obligado a que dé cumplimiento en los precisos términos asentados en la misma.</w:t>
      </w:r>
    </w:p>
    <w:p w:rsidR="00256F5C" w:rsidRPr="00C57DF2" w:rsidRDefault="00870B62" w:rsidP="00256F5C">
      <w:pPr>
        <w:spacing w:after="0" w:line="360" w:lineRule="auto"/>
        <w:jc w:val="both"/>
        <w:rPr>
          <w:rFonts w:ascii="Arial" w:hAnsi="Arial" w:cs="Arial"/>
          <w:color w:val="4BACC6" w:themeColor="accent5"/>
          <w:sz w:val="24"/>
          <w:szCs w:val="24"/>
        </w:rPr>
      </w:pPr>
      <w:r w:rsidRPr="00C57DF2">
        <w:rPr>
          <w:rFonts w:ascii="Arial" w:hAnsi="Arial" w:cs="Arial"/>
          <w:color w:val="4BACC6" w:themeColor="accent5"/>
          <w:sz w:val="24"/>
          <w:szCs w:val="24"/>
        </w:rPr>
        <w:t>Por último, al tenor de lo establecido en el artículo 185 fracción II; con fundamento en el artículo 58 de la Ley de Transparencia que señala:</w:t>
      </w:r>
    </w:p>
    <w:p w:rsidR="00870B62" w:rsidRPr="00C57DF2" w:rsidRDefault="00870B62" w:rsidP="00870B62">
      <w:pPr>
        <w:spacing w:after="0" w:line="360" w:lineRule="auto"/>
        <w:ind w:firstLine="680"/>
        <w:jc w:val="both"/>
        <w:rPr>
          <w:rFonts w:ascii="Arial" w:hAnsi="Arial" w:cs="Arial"/>
          <w:color w:val="4BACC6" w:themeColor="accent5"/>
        </w:rPr>
      </w:pPr>
    </w:p>
    <w:p w:rsidR="00870B62" w:rsidRPr="00C57DF2" w:rsidRDefault="00870B62" w:rsidP="00CD5596">
      <w:pPr>
        <w:spacing w:after="0" w:line="240" w:lineRule="auto"/>
        <w:ind w:left="709" w:firstLine="680"/>
        <w:jc w:val="both"/>
        <w:rPr>
          <w:rFonts w:ascii="Arial" w:hAnsi="Arial" w:cs="Arial"/>
          <w:color w:val="4BACC6" w:themeColor="accent5"/>
          <w:sz w:val="20"/>
          <w:szCs w:val="20"/>
        </w:rPr>
      </w:pPr>
      <w:r w:rsidRPr="00C57DF2">
        <w:rPr>
          <w:rFonts w:ascii="Arial" w:hAnsi="Arial" w:cs="Arial"/>
          <w:color w:val="4BACC6" w:themeColor="accent5"/>
        </w:rPr>
        <w:t>“</w:t>
      </w:r>
      <w:r w:rsidRPr="00C57DF2">
        <w:rPr>
          <w:rFonts w:ascii="Arial" w:hAnsi="Arial" w:cs="Arial"/>
          <w:b/>
          <w:color w:val="4BACC6" w:themeColor="accent5"/>
        </w:rPr>
        <w:t xml:space="preserve">ARTÍCULO 58. </w:t>
      </w:r>
      <w:r w:rsidRPr="00C57DF2">
        <w:rPr>
          <w:rFonts w:ascii="Arial" w:hAnsi="Arial" w:cs="Arial"/>
          <w:color w:val="4BACC6" w:themeColor="accent5"/>
        </w:rPr>
        <w:t>Las unidades de transparencia acatarán las resoluciones, disposiciones administrativas y requerimientos de informes que establezca el Comité de Transparencia, o la CEGAIP</w:t>
      </w:r>
      <w:r w:rsidRPr="00C57DF2">
        <w:rPr>
          <w:rFonts w:ascii="Arial" w:hAnsi="Arial" w:cs="Arial"/>
          <w:color w:val="4BACC6" w:themeColor="accent5"/>
          <w:sz w:val="20"/>
          <w:szCs w:val="20"/>
        </w:rPr>
        <w:t>”</w:t>
      </w:r>
    </w:p>
    <w:p w:rsidR="00256F5C" w:rsidRPr="00C57DF2" w:rsidRDefault="00256F5C" w:rsidP="00256F5C">
      <w:pPr>
        <w:spacing w:after="0" w:line="360" w:lineRule="auto"/>
        <w:jc w:val="both"/>
        <w:rPr>
          <w:rFonts w:ascii="Arial" w:hAnsi="Arial" w:cs="Arial"/>
          <w:color w:val="4BACC6" w:themeColor="accent5"/>
          <w:sz w:val="24"/>
          <w:szCs w:val="24"/>
        </w:rPr>
      </w:pPr>
    </w:p>
    <w:p w:rsidR="00870B62" w:rsidRPr="00C57DF2" w:rsidRDefault="00870B62" w:rsidP="00256F5C">
      <w:pPr>
        <w:spacing w:after="0" w:line="360" w:lineRule="auto"/>
        <w:jc w:val="both"/>
        <w:rPr>
          <w:rFonts w:ascii="Arial" w:hAnsi="Arial" w:cs="Arial"/>
          <w:color w:val="4BACC6" w:themeColor="accent5"/>
          <w:sz w:val="24"/>
          <w:szCs w:val="24"/>
        </w:rPr>
      </w:pPr>
      <w:r w:rsidRPr="00C57DF2">
        <w:rPr>
          <w:rFonts w:ascii="Arial" w:hAnsi="Arial" w:cs="Arial"/>
          <w:color w:val="4BACC6" w:themeColor="accent5"/>
          <w:sz w:val="24"/>
          <w:szCs w:val="24"/>
        </w:rPr>
        <w:t xml:space="preserve">Se requiere al </w:t>
      </w:r>
      <w:r w:rsidR="00FF7593" w:rsidRPr="00C57DF2">
        <w:rPr>
          <w:rFonts w:ascii="Arial" w:hAnsi="Arial" w:cs="Arial"/>
          <w:b/>
          <w:color w:val="4BACC6" w:themeColor="accent5"/>
          <w:sz w:val="24"/>
          <w:szCs w:val="24"/>
        </w:rPr>
        <w:t>Titular de la Secretaría de Finanzas</w:t>
      </w:r>
      <w:r w:rsidRPr="00C57DF2">
        <w:rPr>
          <w:rFonts w:ascii="Arial" w:hAnsi="Arial" w:cs="Arial"/>
          <w:b/>
          <w:color w:val="4BACC6" w:themeColor="accent5"/>
          <w:sz w:val="24"/>
          <w:szCs w:val="24"/>
        </w:rPr>
        <w:t xml:space="preserve">, </w:t>
      </w:r>
      <w:r w:rsidRPr="00C57DF2">
        <w:rPr>
          <w:rFonts w:ascii="Arial" w:hAnsi="Arial" w:cs="Arial"/>
          <w:color w:val="4BACC6" w:themeColor="accent5"/>
          <w:sz w:val="24"/>
          <w:szCs w:val="24"/>
        </w:rPr>
        <w:t>en virtud de ser el superior jerárquico del Titular de la Unidad de Transparencia</w:t>
      </w:r>
      <w:r w:rsidR="00FF7593" w:rsidRPr="00C57DF2">
        <w:rPr>
          <w:rFonts w:ascii="Arial" w:hAnsi="Arial" w:cs="Arial"/>
          <w:color w:val="4BACC6" w:themeColor="accent5"/>
          <w:sz w:val="24"/>
          <w:szCs w:val="24"/>
        </w:rPr>
        <w:t xml:space="preserve"> del sujeto obligado</w:t>
      </w:r>
      <w:r w:rsidRPr="00C57DF2">
        <w:rPr>
          <w:rFonts w:ascii="Arial" w:hAnsi="Arial" w:cs="Arial"/>
          <w:color w:val="4BACC6" w:themeColor="accent5"/>
          <w:sz w:val="24"/>
          <w:szCs w:val="24"/>
        </w:rPr>
        <w:t xml:space="preserve">, </w:t>
      </w:r>
      <w:r w:rsidRPr="00C57DF2">
        <w:rPr>
          <w:rFonts w:ascii="Arial" w:hAnsi="Arial" w:cs="Arial"/>
          <w:b/>
          <w:color w:val="4BACC6" w:themeColor="accent5"/>
          <w:sz w:val="24"/>
          <w:szCs w:val="24"/>
        </w:rPr>
        <w:t xml:space="preserve">a efecto de que en el término de 05 cinco días hábiles, </w:t>
      </w:r>
      <w:r w:rsidRPr="00C57DF2">
        <w:rPr>
          <w:rFonts w:ascii="Arial" w:hAnsi="Arial" w:cs="Arial"/>
          <w:color w:val="4BACC6" w:themeColor="accent5"/>
          <w:sz w:val="24"/>
          <w:szCs w:val="24"/>
        </w:rPr>
        <w:t xml:space="preserve">los cuales de conformidad con lo establecido por el artículo 148 de la Ley de la materia, las notificaciones empezaran a transcurrir al día siguiente al que se practiquen, </w:t>
      </w:r>
      <w:r w:rsidRPr="00C57DF2">
        <w:rPr>
          <w:rFonts w:ascii="Arial" w:hAnsi="Arial" w:cs="Arial"/>
          <w:b/>
          <w:color w:val="4BACC6" w:themeColor="accent5"/>
          <w:sz w:val="24"/>
          <w:szCs w:val="24"/>
        </w:rPr>
        <w:t>giré las instrucciones necesarias para que se otorgue el debido cumplimiento a la resolución dictada en el presente expediente</w:t>
      </w:r>
      <w:r w:rsidRPr="00C57DF2">
        <w:rPr>
          <w:rFonts w:ascii="Arial" w:hAnsi="Arial" w:cs="Arial"/>
          <w:color w:val="4BACC6" w:themeColor="accent5"/>
          <w:sz w:val="24"/>
          <w:szCs w:val="24"/>
        </w:rPr>
        <w:t xml:space="preserve">, </w:t>
      </w:r>
      <w:r w:rsidRPr="00C57DF2">
        <w:rPr>
          <w:rFonts w:ascii="Arial" w:hAnsi="Arial" w:cs="Arial"/>
          <w:b/>
          <w:color w:val="4BACC6" w:themeColor="accent5"/>
          <w:sz w:val="24"/>
          <w:szCs w:val="24"/>
        </w:rPr>
        <w:t xml:space="preserve">por lo que deberá apegarse a lo establecido en los artículos 160 y 161 de la Ley de Transparencia, </w:t>
      </w:r>
      <w:r w:rsidRPr="00C57DF2">
        <w:rPr>
          <w:rFonts w:ascii="Arial" w:hAnsi="Arial" w:cs="Arial"/>
          <w:color w:val="4BACC6" w:themeColor="accent5"/>
          <w:sz w:val="24"/>
          <w:szCs w:val="24"/>
        </w:rPr>
        <w:t xml:space="preserve"> debiendo remitir las constancias necesarias que acrediten el cabal cumplimiento a lo ordenado en la resolución dictada por este Órgano Colegiado, </w:t>
      </w:r>
      <w:r w:rsidRPr="00C57DF2">
        <w:rPr>
          <w:rFonts w:ascii="Arial" w:hAnsi="Arial" w:cs="Arial"/>
          <w:b/>
          <w:color w:val="4BACC6" w:themeColor="accent5"/>
          <w:sz w:val="24"/>
          <w:szCs w:val="24"/>
        </w:rPr>
        <w:t>apercibido legalmente que en caso de no cumplir con las determinaciones de esta Comisión, como se encuentra señalado en el resolutivo y al cuerpo del presente proveído, se procederá en términos de lo establecido en los artículos 190 en relación al artículo 197 fracción XV de la Ley de Transparencia y Acceso a la Información Pública del Estado</w:t>
      </w:r>
      <w:r w:rsidR="00CD5596" w:rsidRPr="00C57DF2">
        <w:rPr>
          <w:rFonts w:ascii="Arial" w:hAnsi="Arial" w:cs="Arial"/>
          <w:b/>
          <w:color w:val="4BACC6" w:themeColor="accent5"/>
          <w:sz w:val="24"/>
          <w:szCs w:val="24"/>
        </w:rPr>
        <w:t>, y se impondrá la medida de apremio que corresponda para asegurar el cumplimiento de la resolución que nos ocupa y los sucesivos requerimientos.</w:t>
      </w:r>
      <w:r w:rsidRPr="00C57DF2">
        <w:rPr>
          <w:rFonts w:ascii="Arial" w:hAnsi="Arial" w:cs="Arial"/>
          <w:color w:val="4BACC6" w:themeColor="accent5"/>
          <w:sz w:val="24"/>
          <w:szCs w:val="24"/>
        </w:rPr>
        <w:t xml:space="preserve"> </w:t>
      </w:r>
      <w:r w:rsidRPr="00C57DF2">
        <w:rPr>
          <w:rFonts w:ascii="Arial" w:hAnsi="Arial" w:cs="Arial"/>
          <w:b/>
          <w:color w:val="4BACC6" w:themeColor="accent5"/>
          <w:sz w:val="24"/>
          <w:szCs w:val="24"/>
        </w:rPr>
        <w:t>Notifíquese por lista y personalmente.</w:t>
      </w:r>
    </w:p>
    <w:p w:rsidR="00256F5C" w:rsidRPr="00C57DF2" w:rsidRDefault="00256F5C" w:rsidP="00256F5C">
      <w:pPr>
        <w:spacing w:after="0" w:line="360" w:lineRule="auto"/>
        <w:jc w:val="both"/>
        <w:rPr>
          <w:rFonts w:ascii="Arial" w:hAnsi="Arial" w:cs="Arial"/>
          <w:color w:val="4BACC6" w:themeColor="accent5"/>
          <w:sz w:val="24"/>
          <w:szCs w:val="24"/>
        </w:rPr>
      </w:pPr>
    </w:p>
    <w:p w:rsidR="00870B62" w:rsidRPr="00C57DF2" w:rsidRDefault="00870B62" w:rsidP="00256F5C">
      <w:pPr>
        <w:spacing w:after="0" w:line="360" w:lineRule="auto"/>
        <w:jc w:val="both"/>
        <w:rPr>
          <w:rFonts w:ascii="Arial" w:hAnsi="Arial" w:cs="Arial"/>
          <w:color w:val="4BACC6" w:themeColor="accent5"/>
          <w:sz w:val="24"/>
          <w:szCs w:val="24"/>
        </w:rPr>
      </w:pPr>
      <w:r w:rsidRPr="00C57DF2">
        <w:rPr>
          <w:rFonts w:ascii="Arial" w:hAnsi="Arial" w:cs="Arial"/>
          <w:color w:val="4BACC6" w:themeColor="accent5"/>
          <w:sz w:val="24"/>
          <w:szCs w:val="24"/>
        </w:rPr>
        <w:t>Así lo proveyó y firma el Comisionado Presidente de la Comisión Estatal de Garantía de Acceso a la Información Pública Alejandro Lafuente Torres, que actúa con Rosa María Motilla García, Secretaria de Pleno que da fe.</w:t>
      </w:r>
    </w:p>
    <w:p w:rsidR="00870B62" w:rsidRPr="00C57DF2" w:rsidRDefault="00870B62" w:rsidP="00870B62">
      <w:pPr>
        <w:spacing w:after="0" w:line="360" w:lineRule="auto"/>
        <w:ind w:firstLine="680"/>
        <w:jc w:val="both"/>
        <w:rPr>
          <w:rFonts w:ascii="Arial" w:hAnsi="Arial" w:cs="Arial"/>
          <w:b/>
          <w:color w:val="4BACC6" w:themeColor="accent5"/>
          <w:sz w:val="24"/>
          <w:szCs w:val="24"/>
        </w:rPr>
      </w:pPr>
    </w:p>
    <w:p w:rsidR="00256F5C" w:rsidRPr="00C57DF2" w:rsidRDefault="00256F5C" w:rsidP="00FF7593">
      <w:pPr>
        <w:spacing w:after="0" w:line="360" w:lineRule="auto"/>
        <w:jc w:val="both"/>
        <w:rPr>
          <w:rFonts w:ascii="Arial" w:hAnsi="Arial" w:cs="Arial"/>
          <w:b/>
          <w:color w:val="4BACC6" w:themeColor="accent5"/>
          <w:sz w:val="24"/>
          <w:szCs w:val="24"/>
        </w:rPr>
      </w:pPr>
    </w:p>
    <w:p w:rsidR="00870B62" w:rsidRPr="00C57DF2" w:rsidRDefault="00870B62" w:rsidP="00870B62">
      <w:pPr>
        <w:spacing w:after="0" w:line="240" w:lineRule="auto"/>
        <w:ind w:firstLine="680"/>
        <w:jc w:val="both"/>
        <w:rPr>
          <w:rFonts w:ascii="Arial" w:hAnsi="Arial" w:cs="Arial"/>
          <w:b/>
          <w:color w:val="4BACC6" w:themeColor="accent5"/>
          <w:sz w:val="24"/>
          <w:szCs w:val="24"/>
        </w:rPr>
      </w:pPr>
      <w:r w:rsidRPr="00C57DF2">
        <w:rPr>
          <w:rFonts w:ascii="Arial" w:hAnsi="Arial" w:cs="Arial"/>
          <w:b/>
          <w:color w:val="4BACC6" w:themeColor="accent5"/>
          <w:sz w:val="24"/>
          <w:szCs w:val="24"/>
        </w:rPr>
        <w:t xml:space="preserve">           Alejandro Lafuente Torres</w:t>
      </w:r>
      <w:r w:rsidRPr="00C57DF2">
        <w:rPr>
          <w:rFonts w:ascii="Arial" w:hAnsi="Arial" w:cs="Arial"/>
          <w:color w:val="4BACC6" w:themeColor="accent5"/>
          <w:sz w:val="24"/>
          <w:szCs w:val="24"/>
        </w:rPr>
        <w:t xml:space="preserve"> </w:t>
      </w:r>
      <w:r w:rsidRPr="00C57DF2">
        <w:rPr>
          <w:rFonts w:ascii="Arial" w:hAnsi="Arial" w:cs="Arial"/>
          <w:b/>
          <w:color w:val="4BACC6" w:themeColor="accent5"/>
          <w:sz w:val="24"/>
          <w:szCs w:val="24"/>
          <w:lang w:val="es-ES"/>
        </w:rPr>
        <w:t xml:space="preserve">          Rosa María Motilla García</w:t>
      </w:r>
      <w:r w:rsidRPr="00C57DF2">
        <w:rPr>
          <w:rFonts w:ascii="Arial" w:hAnsi="Arial" w:cs="Arial"/>
          <w:b/>
          <w:color w:val="4BACC6" w:themeColor="accent5"/>
          <w:sz w:val="24"/>
          <w:szCs w:val="24"/>
        </w:rPr>
        <w:t xml:space="preserve">        </w:t>
      </w:r>
    </w:p>
    <w:p w:rsidR="00870B62" w:rsidRPr="00C57DF2" w:rsidRDefault="00870B62" w:rsidP="00870B62">
      <w:pPr>
        <w:spacing w:after="0" w:line="240" w:lineRule="auto"/>
        <w:ind w:firstLine="680"/>
        <w:jc w:val="both"/>
        <w:rPr>
          <w:rFonts w:ascii="Arial" w:hAnsi="Arial" w:cs="Arial"/>
          <w:b/>
          <w:color w:val="4BACC6" w:themeColor="accent5"/>
          <w:sz w:val="24"/>
          <w:szCs w:val="24"/>
        </w:rPr>
      </w:pPr>
      <w:r w:rsidRPr="00C57DF2">
        <w:rPr>
          <w:rFonts w:ascii="Arial" w:hAnsi="Arial" w:cs="Arial"/>
          <w:b/>
          <w:color w:val="4BACC6" w:themeColor="accent5"/>
          <w:sz w:val="24"/>
          <w:szCs w:val="24"/>
        </w:rPr>
        <w:t xml:space="preserve">           Comisionado Presidente                      Secretaria de Pleno</w:t>
      </w:r>
    </w:p>
    <w:p w:rsidR="008024C9" w:rsidRPr="00C57DF2" w:rsidRDefault="008024C9" w:rsidP="004F5CDC">
      <w:pPr>
        <w:spacing w:after="0" w:line="360" w:lineRule="auto"/>
        <w:ind w:firstLine="709"/>
        <w:jc w:val="both"/>
        <w:rPr>
          <w:rFonts w:ascii="Arial" w:hAnsi="Arial" w:cs="Arial"/>
          <w:b/>
          <w:color w:val="4BACC6" w:themeColor="accent5"/>
          <w:sz w:val="24"/>
          <w:szCs w:val="24"/>
        </w:rPr>
      </w:pPr>
    </w:p>
    <w:p w:rsidR="004F5CDC" w:rsidRPr="00C57DF2" w:rsidRDefault="004F5CDC" w:rsidP="004F5CDC">
      <w:pPr>
        <w:spacing w:after="0" w:line="360" w:lineRule="auto"/>
        <w:ind w:firstLine="709"/>
        <w:jc w:val="both"/>
        <w:rPr>
          <w:rFonts w:ascii="Arial" w:hAnsi="Arial" w:cs="Arial"/>
          <w:color w:val="4BACC6" w:themeColor="accent5"/>
          <w:sz w:val="24"/>
          <w:szCs w:val="24"/>
        </w:rPr>
      </w:pPr>
    </w:p>
    <w:p w:rsidR="00C257BC" w:rsidRPr="00C57DF2" w:rsidRDefault="00E34E8F" w:rsidP="00FF7593">
      <w:pPr>
        <w:spacing w:after="0" w:line="360" w:lineRule="auto"/>
        <w:ind w:firstLine="709"/>
        <w:jc w:val="both"/>
        <w:rPr>
          <w:rFonts w:ascii="Arial" w:eastAsia="Batang" w:hAnsi="Arial" w:cs="Arial"/>
          <w:color w:val="4BACC6" w:themeColor="accent5"/>
          <w:sz w:val="12"/>
          <w:szCs w:val="12"/>
        </w:rPr>
      </w:pPr>
      <w:proofErr w:type="spellStart"/>
      <w:r w:rsidRPr="00C57DF2">
        <w:rPr>
          <w:rFonts w:ascii="Arial" w:eastAsia="Batang" w:hAnsi="Arial" w:cs="Arial"/>
          <w:color w:val="4BACC6" w:themeColor="accent5"/>
          <w:sz w:val="12"/>
          <w:szCs w:val="12"/>
        </w:rPr>
        <w:t>jlV.R</w:t>
      </w:r>
      <w:bookmarkEnd w:id="0"/>
      <w:proofErr w:type="spellEnd"/>
    </w:p>
    <w:sectPr w:rsidR="00C257BC" w:rsidRPr="00C57DF2" w:rsidSect="00FF56CF">
      <w:headerReference w:type="default" r:id="rId8"/>
      <w:pgSz w:w="12240" w:h="20160" w:code="5"/>
      <w:pgMar w:top="2694" w:right="851" w:bottom="2268"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05FAA" w:rsidRDefault="00105FAA" w:rsidP="00A04BCB">
      <w:pPr>
        <w:spacing w:after="0" w:line="240" w:lineRule="auto"/>
      </w:pPr>
      <w:r>
        <w:separator/>
      </w:r>
    </w:p>
  </w:endnote>
  <w:endnote w:type="continuationSeparator" w:id="0">
    <w:p w:rsidR="00105FAA" w:rsidRDefault="00105FAA" w:rsidP="00A04B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05FAA" w:rsidRDefault="00105FAA" w:rsidP="00A04BCB">
      <w:pPr>
        <w:spacing w:after="0" w:line="240" w:lineRule="auto"/>
      </w:pPr>
      <w:r>
        <w:separator/>
      </w:r>
    </w:p>
  </w:footnote>
  <w:footnote w:type="continuationSeparator" w:id="0">
    <w:p w:rsidR="00105FAA" w:rsidRDefault="00105FAA" w:rsidP="00A04B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4BCB" w:rsidRDefault="00292D27" w:rsidP="005D7E54">
    <w:pPr>
      <w:pStyle w:val="Encabezado"/>
      <w:jc w:val="right"/>
    </w:pPr>
    <w:r>
      <w:rPr>
        <w:rFonts w:ascii="Arial" w:hAnsi="Arial" w:cs="Arial"/>
        <w:b/>
      </w:rPr>
      <w:t>RR-</w:t>
    </w:r>
    <w:r w:rsidR="00A00656">
      <w:rPr>
        <w:rFonts w:ascii="Arial" w:hAnsi="Arial" w:cs="Arial"/>
        <w:b/>
      </w:rPr>
      <w:t>343</w:t>
    </w:r>
    <w:r w:rsidR="006C19F0">
      <w:rPr>
        <w:rFonts w:ascii="Arial" w:hAnsi="Arial" w:cs="Arial"/>
        <w:b/>
      </w:rPr>
      <w:t>/201</w:t>
    </w:r>
    <w:r w:rsidR="0037765C">
      <w:rPr>
        <w:rFonts w:ascii="Arial" w:hAnsi="Arial" w:cs="Arial"/>
        <w:b/>
      </w:rPr>
      <w:t>7</w:t>
    </w:r>
    <w:r w:rsidR="002526F3">
      <w:rPr>
        <w:rFonts w:ascii="Arial" w:hAnsi="Arial" w:cs="Arial"/>
        <w:b/>
      </w:rPr>
      <w:t>-</w:t>
    </w:r>
    <w:r w:rsidR="001F7935">
      <w:rPr>
        <w:rFonts w:ascii="Arial" w:hAnsi="Arial" w:cs="Arial"/>
        <w:b/>
      </w:rPr>
      <w:t>1</w:t>
    </w:r>
    <w:r w:rsidR="00E15E88">
      <w:rPr>
        <w:rFonts w:ascii="Arial" w:hAnsi="Arial" w:cs="Arial"/>
        <w: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FC422D"/>
    <w:multiLevelType w:val="hybridMultilevel"/>
    <w:tmpl w:val="CF301644"/>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1" w15:restartNumberingAfterBreak="0">
    <w:nsid w:val="0E1E3FA2"/>
    <w:multiLevelType w:val="hybridMultilevel"/>
    <w:tmpl w:val="DD0CBE1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 w15:restartNumberingAfterBreak="0">
    <w:nsid w:val="0EE51D7B"/>
    <w:multiLevelType w:val="hybridMultilevel"/>
    <w:tmpl w:val="B868181A"/>
    <w:lvl w:ilvl="0" w:tplc="080A0015">
      <w:start w:val="9"/>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FF30C7D"/>
    <w:multiLevelType w:val="hybridMultilevel"/>
    <w:tmpl w:val="3F282C80"/>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F1D55E2"/>
    <w:multiLevelType w:val="hybridMultilevel"/>
    <w:tmpl w:val="EC249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5" w15:restartNumberingAfterBreak="0">
    <w:nsid w:val="2771664B"/>
    <w:multiLevelType w:val="hybridMultilevel"/>
    <w:tmpl w:val="5EA20BC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8F977A7"/>
    <w:multiLevelType w:val="hybridMultilevel"/>
    <w:tmpl w:val="1DDA9D80"/>
    <w:lvl w:ilvl="0" w:tplc="080A0001">
      <w:start w:val="1"/>
      <w:numFmt w:val="bullet"/>
      <w:lvlText w:val=""/>
      <w:lvlJc w:val="left"/>
      <w:pPr>
        <w:ind w:left="1560" w:hanging="360"/>
      </w:pPr>
      <w:rPr>
        <w:rFonts w:ascii="Symbol" w:hAnsi="Symbol" w:hint="default"/>
      </w:rPr>
    </w:lvl>
    <w:lvl w:ilvl="1" w:tplc="080A0003" w:tentative="1">
      <w:start w:val="1"/>
      <w:numFmt w:val="bullet"/>
      <w:lvlText w:val="o"/>
      <w:lvlJc w:val="left"/>
      <w:pPr>
        <w:ind w:left="2280" w:hanging="360"/>
      </w:pPr>
      <w:rPr>
        <w:rFonts w:ascii="Courier New" w:hAnsi="Courier New" w:cs="Courier New" w:hint="default"/>
      </w:rPr>
    </w:lvl>
    <w:lvl w:ilvl="2" w:tplc="080A0005" w:tentative="1">
      <w:start w:val="1"/>
      <w:numFmt w:val="bullet"/>
      <w:lvlText w:val=""/>
      <w:lvlJc w:val="left"/>
      <w:pPr>
        <w:ind w:left="3000" w:hanging="360"/>
      </w:pPr>
      <w:rPr>
        <w:rFonts w:ascii="Wingdings" w:hAnsi="Wingdings" w:hint="default"/>
      </w:rPr>
    </w:lvl>
    <w:lvl w:ilvl="3" w:tplc="080A0001" w:tentative="1">
      <w:start w:val="1"/>
      <w:numFmt w:val="bullet"/>
      <w:lvlText w:val=""/>
      <w:lvlJc w:val="left"/>
      <w:pPr>
        <w:ind w:left="3720" w:hanging="360"/>
      </w:pPr>
      <w:rPr>
        <w:rFonts w:ascii="Symbol" w:hAnsi="Symbol" w:hint="default"/>
      </w:rPr>
    </w:lvl>
    <w:lvl w:ilvl="4" w:tplc="080A0003" w:tentative="1">
      <w:start w:val="1"/>
      <w:numFmt w:val="bullet"/>
      <w:lvlText w:val="o"/>
      <w:lvlJc w:val="left"/>
      <w:pPr>
        <w:ind w:left="4440" w:hanging="360"/>
      </w:pPr>
      <w:rPr>
        <w:rFonts w:ascii="Courier New" w:hAnsi="Courier New" w:cs="Courier New" w:hint="default"/>
      </w:rPr>
    </w:lvl>
    <w:lvl w:ilvl="5" w:tplc="080A0005" w:tentative="1">
      <w:start w:val="1"/>
      <w:numFmt w:val="bullet"/>
      <w:lvlText w:val=""/>
      <w:lvlJc w:val="left"/>
      <w:pPr>
        <w:ind w:left="5160" w:hanging="360"/>
      </w:pPr>
      <w:rPr>
        <w:rFonts w:ascii="Wingdings" w:hAnsi="Wingdings" w:hint="default"/>
      </w:rPr>
    </w:lvl>
    <w:lvl w:ilvl="6" w:tplc="080A0001" w:tentative="1">
      <w:start w:val="1"/>
      <w:numFmt w:val="bullet"/>
      <w:lvlText w:val=""/>
      <w:lvlJc w:val="left"/>
      <w:pPr>
        <w:ind w:left="5880" w:hanging="360"/>
      </w:pPr>
      <w:rPr>
        <w:rFonts w:ascii="Symbol" w:hAnsi="Symbol" w:hint="default"/>
      </w:rPr>
    </w:lvl>
    <w:lvl w:ilvl="7" w:tplc="080A0003" w:tentative="1">
      <w:start w:val="1"/>
      <w:numFmt w:val="bullet"/>
      <w:lvlText w:val="o"/>
      <w:lvlJc w:val="left"/>
      <w:pPr>
        <w:ind w:left="6600" w:hanging="360"/>
      </w:pPr>
      <w:rPr>
        <w:rFonts w:ascii="Courier New" w:hAnsi="Courier New" w:cs="Courier New" w:hint="default"/>
      </w:rPr>
    </w:lvl>
    <w:lvl w:ilvl="8" w:tplc="080A0005" w:tentative="1">
      <w:start w:val="1"/>
      <w:numFmt w:val="bullet"/>
      <w:lvlText w:val=""/>
      <w:lvlJc w:val="left"/>
      <w:pPr>
        <w:ind w:left="7320" w:hanging="360"/>
      </w:pPr>
      <w:rPr>
        <w:rFonts w:ascii="Wingdings" w:hAnsi="Wingdings" w:hint="default"/>
      </w:rPr>
    </w:lvl>
  </w:abstractNum>
  <w:abstractNum w:abstractNumId="7" w15:restartNumberingAfterBreak="0">
    <w:nsid w:val="39E8385A"/>
    <w:multiLevelType w:val="hybridMultilevel"/>
    <w:tmpl w:val="038E9682"/>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8" w15:restartNumberingAfterBreak="0">
    <w:nsid w:val="4B3A31B6"/>
    <w:multiLevelType w:val="hybridMultilevel"/>
    <w:tmpl w:val="A62A1022"/>
    <w:lvl w:ilvl="0" w:tplc="280A8450">
      <w:start w:val="1"/>
      <w:numFmt w:val="upperRoman"/>
      <w:lvlText w:val="%1."/>
      <w:lvlJc w:val="left"/>
      <w:pPr>
        <w:ind w:left="1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1" w:tplc="557E19C8">
      <w:start w:val="1"/>
      <w:numFmt w:val="lowerLetter"/>
      <w:lvlText w:val="%2"/>
      <w:lvlJc w:val="left"/>
      <w:pPr>
        <w:ind w:left="108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2" w:tplc="849AB206">
      <w:start w:val="1"/>
      <w:numFmt w:val="lowerRoman"/>
      <w:lvlText w:val="%3"/>
      <w:lvlJc w:val="left"/>
      <w:pPr>
        <w:ind w:left="180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3" w:tplc="1C08AABE">
      <w:start w:val="1"/>
      <w:numFmt w:val="decimal"/>
      <w:lvlText w:val="%4"/>
      <w:lvlJc w:val="left"/>
      <w:pPr>
        <w:ind w:left="252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4" w:tplc="CF0A5E32">
      <w:start w:val="1"/>
      <w:numFmt w:val="lowerLetter"/>
      <w:lvlText w:val="%5"/>
      <w:lvlJc w:val="left"/>
      <w:pPr>
        <w:ind w:left="324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5" w:tplc="32EE464C">
      <w:start w:val="1"/>
      <w:numFmt w:val="lowerRoman"/>
      <w:lvlText w:val="%6"/>
      <w:lvlJc w:val="left"/>
      <w:pPr>
        <w:ind w:left="396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6" w:tplc="5A0AB854">
      <w:start w:val="1"/>
      <w:numFmt w:val="decimal"/>
      <w:lvlText w:val="%7"/>
      <w:lvlJc w:val="left"/>
      <w:pPr>
        <w:ind w:left="468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7" w:tplc="FBC67392">
      <w:start w:val="1"/>
      <w:numFmt w:val="lowerLetter"/>
      <w:lvlText w:val="%8"/>
      <w:lvlJc w:val="left"/>
      <w:pPr>
        <w:ind w:left="540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8" w:tplc="1CD80B44">
      <w:start w:val="1"/>
      <w:numFmt w:val="lowerRoman"/>
      <w:lvlText w:val="%9"/>
      <w:lvlJc w:val="left"/>
      <w:pPr>
        <w:ind w:left="612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abstractNum>
  <w:abstractNum w:abstractNumId="9" w15:restartNumberingAfterBreak="0">
    <w:nsid w:val="4D2123B5"/>
    <w:multiLevelType w:val="hybridMultilevel"/>
    <w:tmpl w:val="18A020A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0" w15:restartNumberingAfterBreak="0">
    <w:nsid w:val="564A2D33"/>
    <w:multiLevelType w:val="hybridMultilevel"/>
    <w:tmpl w:val="8E747B3A"/>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11" w15:restartNumberingAfterBreak="0">
    <w:nsid w:val="606E1E4E"/>
    <w:multiLevelType w:val="hybridMultilevel"/>
    <w:tmpl w:val="BBE4ABB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75B6089B"/>
    <w:multiLevelType w:val="hybridMultilevel"/>
    <w:tmpl w:val="B83A06F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3"/>
  </w:num>
  <w:num w:numId="2">
    <w:abstractNumId w:val="2"/>
  </w:num>
  <w:num w:numId="3">
    <w:abstractNumId w:val="5"/>
  </w:num>
  <w:num w:numId="4">
    <w:abstractNumId w:val="12"/>
  </w:num>
  <w:num w:numId="5">
    <w:abstractNumId w:val="9"/>
  </w:num>
  <w:num w:numId="6">
    <w:abstractNumId w:val="7"/>
  </w:num>
  <w:num w:numId="7">
    <w:abstractNumId w:val="1"/>
  </w:num>
  <w:num w:numId="8">
    <w:abstractNumId w:val="10"/>
  </w:num>
  <w:num w:numId="9">
    <w:abstractNumId w:val="4"/>
  </w:num>
  <w:num w:numId="10">
    <w:abstractNumId w:val="0"/>
  </w:num>
  <w:num w:numId="11">
    <w:abstractNumId w:val="6"/>
  </w:num>
  <w:num w:numId="12">
    <w:abstractNumId w:val="11"/>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4BCB"/>
    <w:rsid w:val="00001AD9"/>
    <w:rsid w:val="00022AD6"/>
    <w:rsid w:val="0003028A"/>
    <w:rsid w:val="00045DCB"/>
    <w:rsid w:val="00080247"/>
    <w:rsid w:val="00090FF9"/>
    <w:rsid w:val="000A4472"/>
    <w:rsid w:val="000A4C73"/>
    <w:rsid w:val="000A4F5D"/>
    <w:rsid w:val="000B62C2"/>
    <w:rsid w:val="000B7F7D"/>
    <w:rsid w:val="000D6BBE"/>
    <w:rsid w:val="000D71A1"/>
    <w:rsid w:val="000F05B6"/>
    <w:rsid w:val="000F3254"/>
    <w:rsid w:val="000F3F6E"/>
    <w:rsid w:val="00105FAA"/>
    <w:rsid w:val="00107646"/>
    <w:rsid w:val="00107F8A"/>
    <w:rsid w:val="00131EBD"/>
    <w:rsid w:val="00157759"/>
    <w:rsid w:val="001578F2"/>
    <w:rsid w:val="00162EC6"/>
    <w:rsid w:val="00184E79"/>
    <w:rsid w:val="001A14C5"/>
    <w:rsid w:val="001A3205"/>
    <w:rsid w:val="001B2AEF"/>
    <w:rsid w:val="001C0739"/>
    <w:rsid w:val="001C5951"/>
    <w:rsid w:val="001D0198"/>
    <w:rsid w:val="001D03CA"/>
    <w:rsid w:val="001D16C6"/>
    <w:rsid w:val="001E317B"/>
    <w:rsid w:val="001E6128"/>
    <w:rsid w:val="001F0337"/>
    <w:rsid w:val="001F1B92"/>
    <w:rsid w:val="001F7935"/>
    <w:rsid w:val="002104E3"/>
    <w:rsid w:val="00214DBA"/>
    <w:rsid w:val="00226860"/>
    <w:rsid w:val="00232F24"/>
    <w:rsid w:val="002414D8"/>
    <w:rsid w:val="0024310C"/>
    <w:rsid w:val="002526F3"/>
    <w:rsid w:val="00256F5C"/>
    <w:rsid w:val="00260481"/>
    <w:rsid w:val="00264CBC"/>
    <w:rsid w:val="00266ADC"/>
    <w:rsid w:val="002778EA"/>
    <w:rsid w:val="00284F30"/>
    <w:rsid w:val="00292D27"/>
    <w:rsid w:val="002A288D"/>
    <w:rsid w:val="002A6A30"/>
    <w:rsid w:val="002B40C2"/>
    <w:rsid w:val="002C38D0"/>
    <w:rsid w:val="002D0070"/>
    <w:rsid w:val="002D371A"/>
    <w:rsid w:val="002E4736"/>
    <w:rsid w:val="002F30EF"/>
    <w:rsid w:val="003032F5"/>
    <w:rsid w:val="00331B9E"/>
    <w:rsid w:val="003332F1"/>
    <w:rsid w:val="00344599"/>
    <w:rsid w:val="00352A7B"/>
    <w:rsid w:val="00360ABE"/>
    <w:rsid w:val="0037061E"/>
    <w:rsid w:val="00372881"/>
    <w:rsid w:val="0037765C"/>
    <w:rsid w:val="0038176B"/>
    <w:rsid w:val="00381A32"/>
    <w:rsid w:val="00383735"/>
    <w:rsid w:val="0038592D"/>
    <w:rsid w:val="003A0A70"/>
    <w:rsid w:val="003E3238"/>
    <w:rsid w:val="003E7E29"/>
    <w:rsid w:val="00402BE9"/>
    <w:rsid w:val="00404705"/>
    <w:rsid w:val="0041021C"/>
    <w:rsid w:val="00416457"/>
    <w:rsid w:val="004302FC"/>
    <w:rsid w:val="0044226A"/>
    <w:rsid w:val="004528ED"/>
    <w:rsid w:val="00453A8D"/>
    <w:rsid w:val="004659BD"/>
    <w:rsid w:val="00472502"/>
    <w:rsid w:val="0047371E"/>
    <w:rsid w:val="004739C4"/>
    <w:rsid w:val="00485806"/>
    <w:rsid w:val="00491923"/>
    <w:rsid w:val="004923D8"/>
    <w:rsid w:val="004935E2"/>
    <w:rsid w:val="0049533B"/>
    <w:rsid w:val="004C415C"/>
    <w:rsid w:val="004D0F1C"/>
    <w:rsid w:val="004D511E"/>
    <w:rsid w:val="004E386C"/>
    <w:rsid w:val="004F08DC"/>
    <w:rsid w:val="004F5CDC"/>
    <w:rsid w:val="00500854"/>
    <w:rsid w:val="00503801"/>
    <w:rsid w:val="00515C6F"/>
    <w:rsid w:val="0054206B"/>
    <w:rsid w:val="00552902"/>
    <w:rsid w:val="0055402B"/>
    <w:rsid w:val="00555BEA"/>
    <w:rsid w:val="00557692"/>
    <w:rsid w:val="00570D95"/>
    <w:rsid w:val="00580B07"/>
    <w:rsid w:val="005939E8"/>
    <w:rsid w:val="005A2395"/>
    <w:rsid w:val="005D2986"/>
    <w:rsid w:val="005D7E54"/>
    <w:rsid w:val="005E15B2"/>
    <w:rsid w:val="005F53FE"/>
    <w:rsid w:val="00605A77"/>
    <w:rsid w:val="00606D6E"/>
    <w:rsid w:val="0061044A"/>
    <w:rsid w:val="00615017"/>
    <w:rsid w:val="00615324"/>
    <w:rsid w:val="00624699"/>
    <w:rsid w:val="00625D1B"/>
    <w:rsid w:val="00661411"/>
    <w:rsid w:val="006653FC"/>
    <w:rsid w:val="006939D8"/>
    <w:rsid w:val="00695310"/>
    <w:rsid w:val="006A4610"/>
    <w:rsid w:val="006B20C1"/>
    <w:rsid w:val="006B6741"/>
    <w:rsid w:val="006C19F0"/>
    <w:rsid w:val="006C78BB"/>
    <w:rsid w:val="006D050F"/>
    <w:rsid w:val="006D3BF1"/>
    <w:rsid w:val="006D4FCA"/>
    <w:rsid w:val="006E2236"/>
    <w:rsid w:val="006E478E"/>
    <w:rsid w:val="006F5A3A"/>
    <w:rsid w:val="00702152"/>
    <w:rsid w:val="007121D0"/>
    <w:rsid w:val="00721663"/>
    <w:rsid w:val="00744113"/>
    <w:rsid w:val="007558D7"/>
    <w:rsid w:val="00763E45"/>
    <w:rsid w:val="00772104"/>
    <w:rsid w:val="00774BC8"/>
    <w:rsid w:val="00780A83"/>
    <w:rsid w:val="007A68AD"/>
    <w:rsid w:val="007A777C"/>
    <w:rsid w:val="007B1813"/>
    <w:rsid w:val="007B30A9"/>
    <w:rsid w:val="007C70EC"/>
    <w:rsid w:val="007E7A46"/>
    <w:rsid w:val="007F23DE"/>
    <w:rsid w:val="008024C9"/>
    <w:rsid w:val="0082057A"/>
    <w:rsid w:val="008334F5"/>
    <w:rsid w:val="00852028"/>
    <w:rsid w:val="0085470E"/>
    <w:rsid w:val="00856E0F"/>
    <w:rsid w:val="00870B62"/>
    <w:rsid w:val="00874C83"/>
    <w:rsid w:val="0088125B"/>
    <w:rsid w:val="00897B0C"/>
    <w:rsid w:val="008A6B41"/>
    <w:rsid w:val="008B15BA"/>
    <w:rsid w:val="008D0A3C"/>
    <w:rsid w:val="008F2492"/>
    <w:rsid w:val="008F388A"/>
    <w:rsid w:val="008F6149"/>
    <w:rsid w:val="009039C8"/>
    <w:rsid w:val="00906B75"/>
    <w:rsid w:val="009124C4"/>
    <w:rsid w:val="0092572B"/>
    <w:rsid w:val="0094536F"/>
    <w:rsid w:val="00954626"/>
    <w:rsid w:val="0098511D"/>
    <w:rsid w:val="009A4282"/>
    <w:rsid w:val="009B23C6"/>
    <w:rsid w:val="009C4466"/>
    <w:rsid w:val="009D0019"/>
    <w:rsid w:val="009D2F9D"/>
    <w:rsid w:val="009D3602"/>
    <w:rsid w:val="009E456E"/>
    <w:rsid w:val="009F00AF"/>
    <w:rsid w:val="00A00656"/>
    <w:rsid w:val="00A04BCB"/>
    <w:rsid w:val="00A050F1"/>
    <w:rsid w:val="00A06A4A"/>
    <w:rsid w:val="00A24594"/>
    <w:rsid w:val="00A61517"/>
    <w:rsid w:val="00A62F8D"/>
    <w:rsid w:val="00A630A6"/>
    <w:rsid w:val="00A7066C"/>
    <w:rsid w:val="00A75DA0"/>
    <w:rsid w:val="00A8436E"/>
    <w:rsid w:val="00A94565"/>
    <w:rsid w:val="00AA5027"/>
    <w:rsid w:val="00AC1F24"/>
    <w:rsid w:val="00AC335A"/>
    <w:rsid w:val="00AD691E"/>
    <w:rsid w:val="00AE702D"/>
    <w:rsid w:val="00B06769"/>
    <w:rsid w:val="00B10F22"/>
    <w:rsid w:val="00B11A7E"/>
    <w:rsid w:val="00B14364"/>
    <w:rsid w:val="00B4486D"/>
    <w:rsid w:val="00B4587C"/>
    <w:rsid w:val="00B54825"/>
    <w:rsid w:val="00B55F7C"/>
    <w:rsid w:val="00B63E0B"/>
    <w:rsid w:val="00B70237"/>
    <w:rsid w:val="00B71D1E"/>
    <w:rsid w:val="00B7246B"/>
    <w:rsid w:val="00B73016"/>
    <w:rsid w:val="00B84B92"/>
    <w:rsid w:val="00B977AB"/>
    <w:rsid w:val="00B97928"/>
    <w:rsid w:val="00BA2344"/>
    <w:rsid w:val="00BA55C4"/>
    <w:rsid w:val="00BB031B"/>
    <w:rsid w:val="00C0019F"/>
    <w:rsid w:val="00C003C0"/>
    <w:rsid w:val="00C23535"/>
    <w:rsid w:val="00C257BC"/>
    <w:rsid w:val="00C37176"/>
    <w:rsid w:val="00C42933"/>
    <w:rsid w:val="00C55492"/>
    <w:rsid w:val="00C57DF2"/>
    <w:rsid w:val="00C66E3D"/>
    <w:rsid w:val="00C70A3F"/>
    <w:rsid w:val="00C73D19"/>
    <w:rsid w:val="00C7664A"/>
    <w:rsid w:val="00C96DC3"/>
    <w:rsid w:val="00CC0F39"/>
    <w:rsid w:val="00CC57CD"/>
    <w:rsid w:val="00CD5596"/>
    <w:rsid w:val="00CE6391"/>
    <w:rsid w:val="00D05A2B"/>
    <w:rsid w:val="00D13645"/>
    <w:rsid w:val="00D21862"/>
    <w:rsid w:val="00D7336A"/>
    <w:rsid w:val="00DB05F1"/>
    <w:rsid w:val="00DB5F2A"/>
    <w:rsid w:val="00DB65D6"/>
    <w:rsid w:val="00DC105A"/>
    <w:rsid w:val="00DC55EF"/>
    <w:rsid w:val="00DD1315"/>
    <w:rsid w:val="00DE25E6"/>
    <w:rsid w:val="00DE6AB5"/>
    <w:rsid w:val="00DF5E66"/>
    <w:rsid w:val="00DF74E7"/>
    <w:rsid w:val="00E0126B"/>
    <w:rsid w:val="00E11C82"/>
    <w:rsid w:val="00E15E88"/>
    <w:rsid w:val="00E34E8F"/>
    <w:rsid w:val="00E43715"/>
    <w:rsid w:val="00E4433C"/>
    <w:rsid w:val="00E4590E"/>
    <w:rsid w:val="00E51C51"/>
    <w:rsid w:val="00E66DB6"/>
    <w:rsid w:val="00E828C8"/>
    <w:rsid w:val="00E94C22"/>
    <w:rsid w:val="00E95910"/>
    <w:rsid w:val="00EA3D66"/>
    <w:rsid w:val="00EB06E0"/>
    <w:rsid w:val="00EB3158"/>
    <w:rsid w:val="00EC4BDD"/>
    <w:rsid w:val="00ED7190"/>
    <w:rsid w:val="00EE1009"/>
    <w:rsid w:val="00EF63C6"/>
    <w:rsid w:val="00EF7E73"/>
    <w:rsid w:val="00F14988"/>
    <w:rsid w:val="00F2256E"/>
    <w:rsid w:val="00F30115"/>
    <w:rsid w:val="00F31196"/>
    <w:rsid w:val="00F3148D"/>
    <w:rsid w:val="00F35188"/>
    <w:rsid w:val="00F573CF"/>
    <w:rsid w:val="00F64485"/>
    <w:rsid w:val="00F74948"/>
    <w:rsid w:val="00F76F51"/>
    <w:rsid w:val="00F85FDA"/>
    <w:rsid w:val="00F96385"/>
    <w:rsid w:val="00F96D81"/>
    <w:rsid w:val="00FC417C"/>
    <w:rsid w:val="00FD1AC6"/>
    <w:rsid w:val="00FE5A4C"/>
    <w:rsid w:val="00FF56CF"/>
    <w:rsid w:val="00FF759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EC8FE78-07C3-435C-8EE8-CE9A5A779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04BCB"/>
    <w:rPr>
      <w:rFonts w:ascii="Calibri" w:eastAsia="Calibri" w:hAnsi="Calibri" w:cs="Times New Roman"/>
    </w:rPr>
  </w:style>
  <w:style w:type="paragraph" w:styleId="Ttulo2">
    <w:name w:val="heading 2"/>
    <w:basedOn w:val="Normal"/>
    <w:next w:val="Normal"/>
    <w:link w:val="Ttulo2Car"/>
    <w:uiPriority w:val="9"/>
    <w:unhideWhenUsed/>
    <w:qFormat/>
    <w:rsid w:val="006B20C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04BC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04BCB"/>
    <w:rPr>
      <w:rFonts w:ascii="Calibri" w:eastAsia="Calibri" w:hAnsi="Calibri" w:cs="Times New Roman"/>
    </w:rPr>
  </w:style>
  <w:style w:type="paragraph" w:styleId="Piedepgina">
    <w:name w:val="footer"/>
    <w:basedOn w:val="Normal"/>
    <w:link w:val="PiedepginaCar"/>
    <w:uiPriority w:val="99"/>
    <w:unhideWhenUsed/>
    <w:rsid w:val="00A04BC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04BCB"/>
    <w:rPr>
      <w:rFonts w:ascii="Calibri" w:eastAsia="Calibri" w:hAnsi="Calibri" w:cs="Times New Roman"/>
    </w:rPr>
  </w:style>
  <w:style w:type="paragraph" w:styleId="Textodeglobo">
    <w:name w:val="Balloon Text"/>
    <w:basedOn w:val="Normal"/>
    <w:link w:val="TextodegloboCar"/>
    <w:uiPriority w:val="99"/>
    <w:semiHidden/>
    <w:unhideWhenUsed/>
    <w:rsid w:val="00A04BC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04BCB"/>
    <w:rPr>
      <w:rFonts w:ascii="Tahoma" w:eastAsia="Calibri" w:hAnsi="Tahoma" w:cs="Tahoma"/>
      <w:sz w:val="16"/>
      <w:szCs w:val="16"/>
    </w:rPr>
  </w:style>
  <w:style w:type="character" w:styleId="Hipervnculo">
    <w:name w:val="Hyperlink"/>
    <w:basedOn w:val="Fuentedeprrafopredeter"/>
    <w:uiPriority w:val="99"/>
    <w:unhideWhenUsed/>
    <w:rsid w:val="001D16C6"/>
    <w:rPr>
      <w:color w:val="0000FF"/>
      <w:u w:val="single"/>
    </w:rPr>
  </w:style>
  <w:style w:type="paragraph" w:styleId="Textonotapie">
    <w:name w:val="footnote text"/>
    <w:basedOn w:val="Normal"/>
    <w:link w:val="TextonotapieCar"/>
    <w:uiPriority w:val="99"/>
    <w:semiHidden/>
    <w:unhideWhenUsed/>
    <w:rsid w:val="001C5951"/>
    <w:pPr>
      <w:spacing w:after="0" w:line="240" w:lineRule="auto"/>
    </w:pPr>
    <w:rPr>
      <w:rFonts w:asciiTheme="minorHAnsi" w:eastAsiaTheme="minorHAnsi" w:hAnsiTheme="minorHAnsi" w:cstheme="minorBidi"/>
      <w:sz w:val="20"/>
      <w:szCs w:val="20"/>
    </w:rPr>
  </w:style>
  <w:style w:type="character" w:customStyle="1" w:styleId="TextonotapieCar">
    <w:name w:val="Texto nota pie Car"/>
    <w:basedOn w:val="Fuentedeprrafopredeter"/>
    <w:link w:val="Textonotapie"/>
    <w:uiPriority w:val="99"/>
    <w:semiHidden/>
    <w:rsid w:val="001C5951"/>
    <w:rPr>
      <w:sz w:val="20"/>
      <w:szCs w:val="20"/>
    </w:rPr>
  </w:style>
  <w:style w:type="character" w:styleId="Refdenotaalpie">
    <w:name w:val="footnote reference"/>
    <w:basedOn w:val="Fuentedeprrafopredeter"/>
    <w:uiPriority w:val="99"/>
    <w:semiHidden/>
    <w:unhideWhenUsed/>
    <w:rsid w:val="001C5951"/>
    <w:rPr>
      <w:vertAlign w:val="superscript"/>
    </w:rPr>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
    <w:basedOn w:val="Normal"/>
    <w:link w:val="PrrafodelistaCar"/>
    <w:uiPriority w:val="34"/>
    <w:qFormat/>
    <w:rsid w:val="001C5951"/>
    <w:pPr>
      <w:spacing w:after="160" w:line="259" w:lineRule="auto"/>
      <w:ind w:left="720"/>
      <w:contextualSpacing/>
    </w:pPr>
    <w:rPr>
      <w:rFonts w:asciiTheme="minorHAnsi" w:eastAsiaTheme="minorHAnsi" w:hAnsiTheme="minorHAnsi" w:cstheme="minorBidi"/>
    </w:rPr>
  </w:style>
  <w:style w:type="character" w:customStyle="1" w:styleId="Mencionar1">
    <w:name w:val="Mencionar1"/>
    <w:basedOn w:val="Fuentedeprrafopredeter"/>
    <w:uiPriority w:val="99"/>
    <w:semiHidden/>
    <w:unhideWhenUsed/>
    <w:rsid w:val="007C70EC"/>
    <w:rPr>
      <w:color w:val="2B579A"/>
      <w:shd w:val="clear" w:color="auto" w:fill="E6E6E6"/>
    </w:rPr>
  </w:style>
  <w:style w:type="paragraph" w:customStyle="1" w:styleId="corte4fondo">
    <w:name w:val="corte4 fondo"/>
    <w:basedOn w:val="Normal"/>
    <w:link w:val="corte4fondoCar1"/>
    <w:qFormat/>
    <w:rsid w:val="00E94C22"/>
    <w:pPr>
      <w:spacing w:after="0" w:line="360" w:lineRule="auto"/>
      <w:ind w:firstLine="709"/>
      <w:jc w:val="both"/>
    </w:pPr>
    <w:rPr>
      <w:rFonts w:ascii="Arial" w:eastAsia="Times New Roman" w:hAnsi="Arial"/>
      <w:sz w:val="30"/>
      <w:szCs w:val="20"/>
      <w:lang w:eastAsia="es-MX"/>
    </w:rPr>
  </w:style>
  <w:style w:type="character" w:customStyle="1" w:styleId="corte4fondoCar1">
    <w:name w:val="corte4 fondo Car1"/>
    <w:link w:val="corte4fondo"/>
    <w:rsid w:val="00E94C22"/>
    <w:rPr>
      <w:rFonts w:ascii="Arial" w:eastAsia="Times New Roman" w:hAnsi="Arial" w:cs="Times New Roman"/>
      <w:sz w:val="30"/>
      <w:szCs w:val="20"/>
      <w:lang w:eastAsia="es-MX"/>
    </w:rPr>
  </w:style>
  <w:style w:type="paragraph" w:styleId="NormalWeb">
    <w:name w:val="Normal (Web)"/>
    <w:basedOn w:val="Normal"/>
    <w:uiPriority w:val="99"/>
    <w:rsid w:val="00352A7B"/>
    <w:pPr>
      <w:spacing w:before="100" w:beforeAutospacing="1" w:after="100" w:afterAutospacing="1" w:line="240" w:lineRule="auto"/>
    </w:pPr>
    <w:rPr>
      <w:rFonts w:ascii="Times New Roman" w:eastAsia="Times New Roman" w:hAnsi="Times New Roman"/>
      <w:sz w:val="24"/>
      <w:szCs w:val="24"/>
      <w:lang w:val="es-ES" w:eastAsia="es-ES"/>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basedOn w:val="Fuentedeprrafopredeter"/>
    <w:link w:val="Prrafodelista"/>
    <w:uiPriority w:val="34"/>
    <w:qFormat/>
    <w:rsid w:val="00E11C82"/>
  </w:style>
  <w:style w:type="character" w:customStyle="1" w:styleId="Ttulo2Car">
    <w:name w:val="Título 2 Car"/>
    <w:basedOn w:val="Fuentedeprrafopredeter"/>
    <w:link w:val="Ttulo2"/>
    <w:uiPriority w:val="9"/>
    <w:rsid w:val="006B20C1"/>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4566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598A8B-66E6-4FF0-B82F-4F0D4F053F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1521</Words>
  <Characters>8367</Characters>
  <Application>Microsoft Office Word</Application>
  <DocSecurity>0</DocSecurity>
  <Lines>69</Lines>
  <Paragraphs>19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9869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ELI</dc:creator>
  <cp:lastModifiedBy>cegaip@outlook.com</cp:lastModifiedBy>
  <cp:revision>2</cp:revision>
  <cp:lastPrinted>2017-12-14T16:34:00Z</cp:lastPrinted>
  <dcterms:created xsi:type="dcterms:W3CDTF">2018-02-09T18:19:00Z</dcterms:created>
  <dcterms:modified xsi:type="dcterms:W3CDTF">2018-02-09T18:19:00Z</dcterms:modified>
</cp:coreProperties>
</file>