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443" w:rsidRPr="00326D0E" w:rsidRDefault="006A3443" w:rsidP="00DB2A8F">
      <w:pPr>
        <w:pStyle w:val="corte1datos"/>
        <w:tabs>
          <w:tab w:val="left" w:pos="4820"/>
        </w:tabs>
        <w:spacing w:line="276" w:lineRule="auto"/>
        <w:jc w:val="both"/>
        <w:rPr>
          <w:rFonts w:cs="Arial"/>
          <w:sz w:val="24"/>
          <w:szCs w:val="24"/>
          <w:lang w:val="es-MX"/>
        </w:rPr>
      </w:pPr>
      <w:r w:rsidRPr="00326D0E">
        <w:rPr>
          <w:rFonts w:cs="Arial"/>
          <w:sz w:val="24"/>
          <w:szCs w:val="24"/>
          <w:lang w:val="es-MX"/>
        </w:rPr>
        <w:t xml:space="preserve">   </w:t>
      </w:r>
      <w:r w:rsidRPr="00326D0E">
        <w:rPr>
          <w:rFonts w:cs="Arial"/>
          <w:sz w:val="24"/>
          <w:szCs w:val="24"/>
        </w:rPr>
        <w:t xml:space="preserve">RECURSO DE REVISIÓN  </w:t>
      </w:r>
      <w:r w:rsidRPr="00326D0E">
        <w:rPr>
          <w:rFonts w:cs="Arial"/>
          <w:sz w:val="24"/>
          <w:szCs w:val="24"/>
          <w:lang w:val="es-MX"/>
        </w:rPr>
        <w:t>005</w:t>
      </w:r>
      <w:r w:rsidRPr="00326D0E">
        <w:rPr>
          <w:rFonts w:cs="Arial"/>
          <w:sz w:val="24"/>
          <w:szCs w:val="24"/>
        </w:rPr>
        <w:t>/201</w:t>
      </w:r>
      <w:r w:rsidRPr="00326D0E">
        <w:rPr>
          <w:rFonts w:cs="Arial"/>
          <w:sz w:val="24"/>
          <w:szCs w:val="24"/>
          <w:lang w:val="es-MX"/>
        </w:rPr>
        <w:t>8</w:t>
      </w:r>
    </w:p>
    <w:p w:rsidR="006A3443" w:rsidRPr="00326D0E" w:rsidRDefault="006A3443" w:rsidP="00DB2A8F">
      <w:pPr>
        <w:pStyle w:val="corte1datos"/>
        <w:spacing w:line="276" w:lineRule="auto"/>
        <w:jc w:val="both"/>
        <w:rPr>
          <w:rFonts w:cs="Arial"/>
          <w:sz w:val="24"/>
          <w:szCs w:val="24"/>
        </w:rPr>
      </w:pPr>
    </w:p>
    <w:p w:rsidR="006A3443" w:rsidRPr="00326D0E" w:rsidRDefault="006A3443" w:rsidP="00DB2A8F">
      <w:pPr>
        <w:pStyle w:val="corte1datos"/>
        <w:spacing w:line="276" w:lineRule="auto"/>
        <w:jc w:val="both"/>
        <w:rPr>
          <w:rFonts w:cs="Arial"/>
          <w:sz w:val="24"/>
          <w:szCs w:val="24"/>
        </w:rPr>
      </w:pPr>
    </w:p>
    <w:p w:rsidR="006A3443" w:rsidRPr="00326D0E" w:rsidRDefault="006A3443" w:rsidP="00DB2A8F">
      <w:pPr>
        <w:spacing w:after="0"/>
        <w:rPr>
          <w:rFonts w:ascii="Arial" w:eastAsia="Times New Roman" w:hAnsi="Arial" w:cs="Arial"/>
          <w:b/>
          <w:caps/>
          <w:sz w:val="24"/>
          <w:szCs w:val="24"/>
          <w:lang w:eastAsia="es-MX"/>
        </w:rPr>
      </w:pPr>
      <w:r w:rsidRPr="00326D0E">
        <w:rPr>
          <w:rFonts w:ascii="Arial" w:eastAsia="Times New Roman" w:hAnsi="Arial" w:cs="Arial"/>
          <w:b/>
          <w:caps/>
          <w:sz w:val="24"/>
          <w:szCs w:val="24"/>
          <w:lang w:eastAsia="es-MX"/>
        </w:rPr>
        <w:t xml:space="preserve">COMISIONADO PONENTE: </w:t>
      </w:r>
    </w:p>
    <w:p w:rsidR="006A3443" w:rsidRPr="00326D0E" w:rsidRDefault="006A3443" w:rsidP="00DB2A8F">
      <w:pPr>
        <w:spacing w:after="0"/>
        <w:rPr>
          <w:rFonts w:ascii="Arial" w:eastAsia="Times New Roman" w:hAnsi="Arial" w:cs="Arial"/>
          <w:b/>
          <w:caps/>
          <w:sz w:val="24"/>
          <w:szCs w:val="24"/>
          <w:lang w:eastAsia="es-MX"/>
        </w:rPr>
      </w:pPr>
      <w:r w:rsidRPr="00326D0E">
        <w:rPr>
          <w:rFonts w:ascii="Arial" w:eastAsia="Times New Roman" w:hAnsi="Arial" w:cs="Arial"/>
          <w:b/>
          <w:caps/>
          <w:sz w:val="24"/>
          <w:szCs w:val="24"/>
          <w:lang w:eastAsia="es-MX"/>
        </w:rPr>
        <w:t xml:space="preserve">Paulina Sánchez PÉREZ DEL POZO </w:t>
      </w:r>
    </w:p>
    <w:p w:rsidR="006A3443" w:rsidRPr="00326D0E" w:rsidRDefault="006A3443" w:rsidP="00DB2A8F">
      <w:pPr>
        <w:spacing w:after="0"/>
        <w:rPr>
          <w:rFonts w:ascii="Arial" w:eastAsia="Times New Roman" w:hAnsi="Arial" w:cs="Arial"/>
          <w:b/>
          <w:caps/>
          <w:sz w:val="24"/>
          <w:szCs w:val="24"/>
          <w:lang w:eastAsia="es-MX"/>
        </w:rPr>
      </w:pPr>
    </w:p>
    <w:p w:rsidR="006A3443" w:rsidRPr="00326D0E" w:rsidRDefault="006A3443" w:rsidP="00DB2A8F">
      <w:pPr>
        <w:spacing w:after="0"/>
        <w:rPr>
          <w:rFonts w:ascii="Arial" w:eastAsia="Times New Roman" w:hAnsi="Arial" w:cs="Arial"/>
          <w:b/>
          <w:caps/>
          <w:sz w:val="24"/>
          <w:szCs w:val="24"/>
          <w:lang w:eastAsia="es-MX"/>
        </w:rPr>
      </w:pPr>
      <w:r w:rsidRPr="00326D0E">
        <w:rPr>
          <w:rFonts w:ascii="Arial" w:eastAsia="Times New Roman" w:hAnsi="Arial" w:cs="Arial"/>
          <w:b/>
          <w:caps/>
          <w:sz w:val="24"/>
          <w:szCs w:val="24"/>
          <w:lang w:eastAsia="es-MX"/>
        </w:rPr>
        <w:t>MATERIA:</w:t>
      </w:r>
    </w:p>
    <w:p w:rsidR="006A3443" w:rsidRPr="00326D0E" w:rsidRDefault="006A3443" w:rsidP="00DB2A8F">
      <w:pPr>
        <w:spacing w:after="0"/>
        <w:rPr>
          <w:rFonts w:ascii="Arial" w:eastAsia="Times New Roman" w:hAnsi="Arial" w:cs="Arial"/>
          <w:b/>
          <w:caps/>
          <w:sz w:val="24"/>
          <w:szCs w:val="24"/>
          <w:lang w:eastAsia="es-MX"/>
        </w:rPr>
      </w:pPr>
      <w:r w:rsidRPr="00326D0E">
        <w:rPr>
          <w:rFonts w:ascii="Arial" w:eastAsia="Times New Roman" w:hAnsi="Arial" w:cs="Arial"/>
          <w:b/>
          <w:caps/>
          <w:sz w:val="24"/>
          <w:szCs w:val="24"/>
          <w:lang w:eastAsia="es-MX"/>
        </w:rPr>
        <w:t>ACCESO A LA INFORMACIÓN PÚBLICA</w:t>
      </w:r>
    </w:p>
    <w:p w:rsidR="006A3443" w:rsidRPr="00326D0E" w:rsidRDefault="006A3443" w:rsidP="00DB2A8F">
      <w:pPr>
        <w:spacing w:after="0"/>
        <w:rPr>
          <w:rFonts w:ascii="Arial" w:eastAsia="Times New Roman" w:hAnsi="Arial" w:cs="Arial"/>
          <w:b/>
          <w:caps/>
          <w:sz w:val="24"/>
          <w:szCs w:val="24"/>
          <w:lang w:eastAsia="es-MX"/>
        </w:rPr>
      </w:pPr>
      <w:bookmarkStart w:id="0" w:name="_GoBack"/>
      <w:bookmarkEnd w:id="0"/>
    </w:p>
    <w:p w:rsidR="006A3443" w:rsidRPr="00326D0E" w:rsidRDefault="006A3443" w:rsidP="00DB2A8F">
      <w:pPr>
        <w:spacing w:after="0"/>
        <w:rPr>
          <w:rFonts w:ascii="Arial" w:eastAsia="Times New Roman" w:hAnsi="Arial" w:cs="Arial"/>
          <w:b/>
          <w:caps/>
          <w:sz w:val="24"/>
          <w:szCs w:val="24"/>
          <w:lang w:eastAsia="es-MX"/>
        </w:rPr>
      </w:pPr>
      <w:r w:rsidRPr="00326D0E">
        <w:rPr>
          <w:rFonts w:ascii="Arial" w:eastAsia="Times New Roman" w:hAnsi="Arial" w:cs="Arial"/>
          <w:b/>
          <w:caps/>
          <w:sz w:val="24"/>
          <w:szCs w:val="24"/>
          <w:lang w:eastAsia="es-MX"/>
        </w:rPr>
        <w:t>SUJETO OBLIGADO:</w:t>
      </w:r>
    </w:p>
    <w:p w:rsidR="00CA0726" w:rsidRPr="00326D0E" w:rsidRDefault="00CA0726" w:rsidP="00DB2A8F">
      <w:pPr>
        <w:pStyle w:val="corte2ponente"/>
        <w:spacing w:line="276" w:lineRule="auto"/>
        <w:rPr>
          <w:rFonts w:cs="Arial"/>
          <w:sz w:val="24"/>
          <w:szCs w:val="24"/>
          <w:lang w:val="es-MX"/>
        </w:rPr>
      </w:pPr>
      <w:r w:rsidRPr="00326D0E">
        <w:rPr>
          <w:rFonts w:cs="Arial"/>
          <w:sz w:val="24"/>
          <w:szCs w:val="24"/>
          <w:lang w:val="es-MX"/>
        </w:rPr>
        <w:t>GOBIERNO DEL ESTADO DE SAN LUIS POTOSÍ POR CONDUCTO DE LA SECRETARÍA DE EDUCACIÓN Y OTROS.</w:t>
      </w:r>
    </w:p>
    <w:p w:rsidR="006A3443" w:rsidRPr="00326D0E" w:rsidRDefault="006A3443" w:rsidP="00DB2A8F">
      <w:pPr>
        <w:pStyle w:val="corte2ponente"/>
        <w:spacing w:line="276" w:lineRule="auto"/>
        <w:rPr>
          <w:rFonts w:cs="Arial"/>
          <w:sz w:val="24"/>
          <w:szCs w:val="24"/>
        </w:rPr>
      </w:pPr>
    </w:p>
    <w:p w:rsidR="006A3443" w:rsidRPr="00326D0E" w:rsidRDefault="006A3443" w:rsidP="00DB2A8F">
      <w:pPr>
        <w:pStyle w:val="corte2ponente"/>
        <w:spacing w:line="276" w:lineRule="auto"/>
        <w:rPr>
          <w:rFonts w:cs="Arial"/>
          <w:sz w:val="24"/>
          <w:szCs w:val="24"/>
          <w:lang w:val="es-MX"/>
        </w:rPr>
      </w:pPr>
    </w:p>
    <w:p w:rsidR="006A3443" w:rsidRPr="00326D0E" w:rsidRDefault="006A3443" w:rsidP="00DB2A8F">
      <w:pPr>
        <w:pStyle w:val="corte4fondo"/>
        <w:spacing w:line="276" w:lineRule="auto"/>
        <w:ind w:firstLine="0"/>
        <w:rPr>
          <w:rFonts w:cs="Arial"/>
          <w:b/>
          <w:sz w:val="24"/>
          <w:szCs w:val="24"/>
          <w:vertAlign w:val="subscript"/>
        </w:rPr>
      </w:pPr>
      <w:r w:rsidRPr="00326D0E">
        <w:rPr>
          <w:rFonts w:cs="Arial"/>
          <w:sz w:val="24"/>
          <w:szCs w:val="24"/>
        </w:rPr>
        <w:tab/>
        <w:t>San Luis Potosí, San Luis Potosí. Acuerdo del Pleno de la Comisión Estatal de Garantía de Acceso a la Información Pública, correspondiente a la sesión del</w:t>
      </w:r>
      <w:r w:rsidRPr="00326D0E">
        <w:rPr>
          <w:rFonts w:cs="Arial"/>
          <w:sz w:val="24"/>
          <w:szCs w:val="24"/>
          <w:lang w:val="es-MX"/>
        </w:rPr>
        <w:t xml:space="preserve"> </w:t>
      </w:r>
      <w:r w:rsidR="00A61692" w:rsidRPr="00326D0E">
        <w:rPr>
          <w:rFonts w:cs="Arial"/>
          <w:sz w:val="24"/>
          <w:szCs w:val="24"/>
          <w:lang w:val="es-MX"/>
        </w:rPr>
        <w:t xml:space="preserve">14 catorce de febrero </w:t>
      </w:r>
      <w:r w:rsidRPr="00326D0E">
        <w:rPr>
          <w:rFonts w:cs="Arial"/>
          <w:sz w:val="24"/>
          <w:szCs w:val="24"/>
          <w:lang w:val="es-MX"/>
        </w:rPr>
        <w:t>de 2018 dos mil dieciocho</w:t>
      </w:r>
      <w:r w:rsidRPr="00326D0E">
        <w:rPr>
          <w:rFonts w:cs="Arial"/>
          <w:sz w:val="24"/>
          <w:szCs w:val="24"/>
        </w:rPr>
        <w:t>.</w:t>
      </w:r>
      <w:r w:rsidRPr="00326D0E">
        <w:rPr>
          <w:rFonts w:cs="Arial"/>
          <w:b/>
          <w:sz w:val="24"/>
          <w:szCs w:val="24"/>
          <w:vertAlign w:val="subscript"/>
        </w:rPr>
        <w:t xml:space="preserve"> </w:t>
      </w:r>
    </w:p>
    <w:p w:rsidR="006A3443" w:rsidRPr="00326D0E" w:rsidRDefault="006A3443" w:rsidP="00DB2A8F">
      <w:pPr>
        <w:pStyle w:val="corte4fondo"/>
        <w:spacing w:line="276" w:lineRule="auto"/>
        <w:ind w:firstLine="0"/>
        <w:rPr>
          <w:rFonts w:cs="Arial"/>
          <w:b/>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VISTOS</w:t>
      </w:r>
      <w:r w:rsidRPr="00326D0E">
        <w:rPr>
          <w:rFonts w:cs="Arial"/>
          <w:sz w:val="24"/>
          <w:szCs w:val="24"/>
        </w:rPr>
        <w:t>, para resolver, los autos del recurso de revisión identificado al rubro; y</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jc w:val="center"/>
        <w:rPr>
          <w:rFonts w:cs="Arial"/>
          <w:sz w:val="24"/>
          <w:szCs w:val="24"/>
        </w:rPr>
      </w:pPr>
      <w:r w:rsidRPr="00326D0E">
        <w:rPr>
          <w:rFonts w:cs="Arial"/>
          <w:b/>
          <w:sz w:val="24"/>
          <w:szCs w:val="24"/>
        </w:rPr>
        <w:t>RESULTANDO</w:t>
      </w:r>
      <w:r w:rsidRPr="00326D0E">
        <w:rPr>
          <w:rFonts w:cs="Arial"/>
          <w:sz w:val="24"/>
          <w:szCs w:val="24"/>
        </w:rPr>
        <w:t>:</w:t>
      </w:r>
    </w:p>
    <w:p w:rsidR="006A3443" w:rsidRPr="00326D0E" w:rsidRDefault="006A3443" w:rsidP="00DB2A8F">
      <w:pPr>
        <w:pStyle w:val="corte4fondo"/>
        <w:spacing w:line="276" w:lineRule="auto"/>
        <w:jc w:val="center"/>
        <w:rPr>
          <w:rFonts w:cs="Arial"/>
          <w:sz w:val="24"/>
          <w:szCs w:val="24"/>
        </w:rPr>
      </w:pPr>
    </w:p>
    <w:p w:rsidR="006A3443" w:rsidRPr="00326D0E" w:rsidRDefault="006A3443" w:rsidP="00DB2A8F">
      <w:pPr>
        <w:pStyle w:val="corte4fondo"/>
        <w:spacing w:line="276" w:lineRule="auto"/>
        <w:rPr>
          <w:rFonts w:cs="Arial"/>
          <w:sz w:val="24"/>
          <w:szCs w:val="24"/>
          <w:lang w:val="es-ES"/>
        </w:rPr>
      </w:pPr>
      <w:r w:rsidRPr="00326D0E">
        <w:rPr>
          <w:rFonts w:cs="Arial"/>
          <w:b/>
          <w:sz w:val="24"/>
          <w:szCs w:val="24"/>
        </w:rPr>
        <w:t xml:space="preserve">PRIMERO. Solicitud de acceso a la información pública. </w:t>
      </w:r>
      <w:r w:rsidRPr="00326D0E">
        <w:rPr>
          <w:rFonts w:cs="Arial"/>
          <w:sz w:val="24"/>
          <w:szCs w:val="24"/>
        </w:rPr>
        <w:t xml:space="preserve">Según consta en la Plataforma Nacional de Transparencia en el folio </w:t>
      </w:r>
      <w:r w:rsidRPr="00326D0E">
        <w:rPr>
          <w:rFonts w:cs="Arial"/>
          <w:b/>
          <w:sz w:val="24"/>
          <w:szCs w:val="24"/>
        </w:rPr>
        <w:t>00</w:t>
      </w:r>
      <w:r w:rsidR="00A61692" w:rsidRPr="00326D0E">
        <w:rPr>
          <w:rFonts w:cs="Arial"/>
          <w:b/>
          <w:sz w:val="24"/>
          <w:szCs w:val="24"/>
          <w:lang w:val="es-MX"/>
        </w:rPr>
        <w:t>8119</w:t>
      </w:r>
      <w:r w:rsidRPr="00326D0E">
        <w:rPr>
          <w:rFonts w:cs="Arial"/>
          <w:b/>
          <w:sz w:val="24"/>
          <w:szCs w:val="24"/>
          <w:lang w:val="es-ES"/>
        </w:rPr>
        <w:t>17</w:t>
      </w:r>
      <w:r w:rsidRPr="00326D0E">
        <w:rPr>
          <w:rFonts w:cs="Arial"/>
          <w:b/>
          <w:sz w:val="24"/>
          <w:szCs w:val="24"/>
        </w:rPr>
        <w:t xml:space="preserve"> </w:t>
      </w:r>
      <w:r w:rsidRPr="00326D0E">
        <w:rPr>
          <w:rFonts w:cs="Arial"/>
          <w:sz w:val="24"/>
          <w:szCs w:val="24"/>
        </w:rPr>
        <w:t>cero, cero,</w:t>
      </w:r>
      <w:r w:rsidR="00A61692" w:rsidRPr="00326D0E">
        <w:rPr>
          <w:rFonts w:cs="Arial"/>
          <w:sz w:val="24"/>
          <w:szCs w:val="24"/>
          <w:lang w:val="es-ES"/>
        </w:rPr>
        <w:t xml:space="preserve"> ochocientos once</w:t>
      </w:r>
      <w:r w:rsidRPr="00326D0E">
        <w:rPr>
          <w:rFonts w:cs="Arial"/>
          <w:sz w:val="24"/>
          <w:szCs w:val="24"/>
          <w:lang w:val="es-ES"/>
        </w:rPr>
        <w:t xml:space="preserve"> </w:t>
      </w:r>
      <w:r w:rsidRPr="00326D0E">
        <w:rPr>
          <w:rFonts w:cs="Arial"/>
          <w:sz w:val="24"/>
          <w:szCs w:val="24"/>
          <w:lang w:val="es-MX"/>
        </w:rPr>
        <w:t>mil</w:t>
      </w:r>
      <w:r w:rsidR="00A61692" w:rsidRPr="00326D0E">
        <w:rPr>
          <w:rFonts w:cs="Arial"/>
          <w:sz w:val="24"/>
          <w:szCs w:val="24"/>
          <w:lang w:val="es-MX"/>
        </w:rPr>
        <w:t xml:space="preserve"> novecientos</w:t>
      </w:r>
      <w:r w:rsidRPr="00326D0E">
        <w:rPr>
          <w:rFonts w:cs="Arial"/>
          <w:sz w:val="24"/>
          <w:szCs w:val="24"/>
          <w:lang w:val="es-MX"/>
        </w:rPr>
        <w:t xml:space="preserve"> diecisiete</w:t>
      </w:r>
      <w:r w:rsidRPr="00326D0E">
        <w:rPr>
          <w:rFonts w:cs="Arial"/>
          <w:sz w:val="24"/>
          <w:szCs w:val="24"/>
        </w:rPr>
        <w:t xml:space="preserve">, el </w:t>
      </w:r>
      <w:r w:rsidR="00A61692" w:rsidRPr="00326D0E">
        <w:rPr>
          <w:rFonts w:cs="Arial"/>
          <w:sz w:val="24"/>
          <w:szCs w:val="24"/>
          <w:lang w:val="es-MX"/>
        </w:rPr>
        <w:t xml:space="preserve">24 veinticuatro de noviembre </w:t>
      </w:r>
      <w:r w:rsidRPr="00326D0E">
        <w:rPr>
          <w:rFonts w:cs="Arial"/>
          <w:sz w:val="24"/>
          <w:szCs w:val="24"/>
          <w:lang w:val="es-MX"/>
        </w:rPr>
        <w:t>de 2017 dos mil diecisiete</w:t>
      </w:r>
      <w:r w:rsidRPr="00326D0E">
        <w:rPr>
          <w:rFonts w:cs="Arial"/>
          <w:sz w:val="24"/>
          <w:szCs w:val="24"/>
        </w:rPr>
        <w:t xml:space="preserve"> </w:t>
      </w:r>
      <w:r w:rsidRPr="00326D0E">
        <w:rPr>
          <w:rFonts w:cs="Arial"/>
          <w:sz w:val="24"/>
          <w:szCs w:val="24"/>
          <w:lang w:val="es-MX"/>
        </w:rPr>
        <w:t xml:space="preserve">en </w:t>
      </w:r>
      <w:r w:rsidR="00A61692" w:rsidRPr="00326D0E">
        <w:rPr>
          <w:rFonts w:cs="Arial"/>
          <w:sz w:val="24"/>
          <w:szCs w:val="24"/>
          <w:lang w:val="es-MX"/>
        </w:rPr>
        <w:t xml:space="preserve">la </w:t>
      </w:r>
      <w:r w:rsidR="00A61692" w:rsidRPr="00326D0E">
        <w:rPr>
          <w:rFonts w:cs="Arial"/>
          <w:b/>
          <w:sz w:val="24"/>
          <w:szCs w:val="24"/>
          <w:lang w:val="es-MX"/>
        </w:rPr>
        <w:t>Secretaría de Educación de Gobierno del Estado</w:t>
      </w:r>
      <w:r w:rsidR="00A61692" w:rsidRPr="00326D0E">
        <w:rPr>
          <w:rFonts w:cs="Arial"/>
          <w:sz w:val="24"/>
          <w:szCs w:val="24"/>
          <w:lang w:val="es-MX"/>
        </w:rPr>
        <w:t xml:space="preserve"> </w:t>
      </w:r>
      <w:r w:rsidRPr="00326D0E">
        <w:rPr>
          <w:rFonts w:cs="Arial"/>
          <w:sz w:val="24"/>
          <w:szCs w:val="24"/>
        </w:rPr>
        <w:t>recibió una solicitud de acceso a la información pública en donde se le pidió la información siguiente</w:t>
      </w:r>
      <w:r w:rsidRPr="00326D0E">
        <w:rPr>
          <w:rStyle w:val="Refdenotaalpie"/>
          <w:rFonts w:cs="Arial"/>
          <w:sz w:val="24"/>
          <w:szCs w:val="24"/>
        </w:rPr>
        <w:footnoteReference w:id="1"/>
      </w:r>
      <w:r w:rsidRPr="00326D0E">
        <w:rPr>
          <w:rFonts w:cs="Arial"/>
          <w:sz w:val="24"/>
          <w:szCs w:val="24"/>
        </w:rPr>
        <w:t>:</w:t>
      </w:r>
    </w:p>
    <w:p w:rsidR="006A3443" w:rsidRPr="00326D0E" w:rsidRDefault="006A3443" w:rsidP="00DB2A8F">
      <w:pPr>
        <w:pStyle w:val="corte4fondo"/>
        <w:spacing w:line="276" w:lineRule="auto"/>
        <w:rPr>
          <w:rFonts w:cs="Arial"/>
          <w:sz w:val="24"/>
          <w:szCs w:val="24"/>
          <w:lang w:val="es-ES"/>
        </w:rPr>
      </w:pPr>
    </w:p>
    <w:p w:rsidR="006A3443" w:rsidRPr="00326D0E" w:rsidRDefault="00A61692" w:rsidP="00DB2A8F">
      <w:pPr>
        <w:pStyle w:val="corte4fondo"/>
        <w:spacing w:line="276" w:lineRule="auto"/>
        <w:ind w:firstLine="0"/>
        <w:rPr>
          <w:rFonts w:cs="Arial"/>
          <w:sz w:val="24"/>
          <w:szCs w:val="24"/>
          <w:lang w:val="es-ES"/>
        </w:rPr>
      </w:pPr>
      <w:r w:rsidRPr="00326D0E">
        <w:rPr>
          <w:rFonts w:cs="Arial"/>
          <w:noProof/>
          <w:sz w:val="24"/>
          <w:szCs w:val="24"/>
          <w:lang w:val="es-MX"/>
        </w:rPr>
        <w:drawing>
          <wp:inline distT="0" distB="0" distL="0" distR="0">
            <wp:extent cx="5495925" cy="23907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95925" cy="2390775"/>
                    </a:xfrm>
                    <a:prstGeom prst="rect">
                      <a:avLst/>
                    </a:prstGeom>
                    <a:noFill/>
                    <a:ln>
                      <a:noFill/>
                    </a:ln>
                  </pic:spPr>
                </pic:pic>
              </a:graphicData>
            </a:graphic>
          </wp:inline>
        </w:drawing>
      </w:r>
    </w:p>
    <w:p w:rsidR="006A3443" w:rsidRPr="00326D0E" w:rsidRDefault="006A3443" w:rsidP="00DB2A8F">
      <w:pPr>
        <w:pStyle w:val="corte4fondo"/>
        <w:spacing w:line="276" w:lineRule="auto"/>
        <w:rPr>
          <w:rFonts w:cs="Arial"/>
          <w:i/>
          <w:sz w:val="18"/>
          <w:szCs w:val="18"/>
          <w:lang w:val="es-ES"/>
        </w:rPr>
      </w:pPr>
    </w:p>
    <w:p w:rsidR="00773A77" w:rsidRPr="00326D0E" w:rsidRDefault="006A3443" w:rsidP="00DB2A8F">
      <w:pPr>
        <w:spacing w:after="0"/>
        <w:ind w:left="709"/>
        <w:jc w:val="both"/>
        <w:rPr>
          <w:rFonts w:ascii="Arial" w:hAnsi="Arial" w:cs="Arial"/>
          <w:i/>
          <w:sz w:val="18"/>
          <w:szCs w:val="18"/>
        </w:rPr>
      </w:pPr>
      <w:r w:rsidRPr="00326D0E">
        <w:rPr>
          <w:rFonts w:ascii="Arial" w:hAnsi="Arial" w:cs="Arial"/>
          <w:i/>
          <w:sz w:val="18"/>
          <w:szCs w:val="18"/>
        </w:rPr>
        <w:t>“…</w:t>
      </w:r>
      <w:r w:rsidR="00773A77" w:rsidRPr="00326D0E">
        <w:rPr>
          <w:rFonts w:ascii="Arial" w:hAnsi="Arial" w:cs="Arial"/>
          <w:i/>
          <w:sz w:val="18"/>
          <w:szCs w:val="18"/>
        </w:rPr>
        <w:t xml:space="preserve">Requiero me sea entregado el documento que contiene el plan de trabajo para el ciclo escolar 2017- 2018 del jardín de niños “Josefa Ortiz de </w:t>
      </w:r>
      <w:proofErr w:type="spellStart"/>
      <w:r w:rsidR="00773A77" w:rsidRPr="00326D0E">
        <w:rPr>
          <w:rFonts w:ascii="Arial" w:hAnsi="Arial" w:cs="Arial"/>
          <w:i/>
          <w:sz w:val="18"/>
          <w:szCs w:val="18"/>
        </w:rPr>
        <w:t>Dominguez</w:t>
      </w:r>
      <w:proofErr w:type="spellEnd"/>
      <w:r w:rsidR="00773A77" w:rsidRPr="00326D0E">
        <w:rPr>
          <w:rFonts w:ascii="Arial" w:hAnsi="Arial" w:cs="Arial"/>
          <w:i/>
          <w:sz w:val="18"/>
          <w:szCs w:val="18"/>
        </w:rPr>
        <w:t xml:space="preserve">” ubicado en la delegación villa de pozos: en el </w:t>
      </w:r>
      <w:r w:rsidR="00773A77" w:rsidRPr="00326D0E">
        <w:rPr>
          <w:rFonts w:ascii="Arial" w:hAnsi="Arial" w:cs="Arial"/>
          <w:i/>
          <w:sz w:val="18"/>
          <w:szCs w:val="18"/>
        </w:rPr>
        <w:lastRenderedPageBreak/>
        <w:t>cual se detalle: objetivos, estrategias, actividades e indicadores a cumplir en el citado ciclo escolar de forma conjunta entre la dirección de la escuela y la mesa directiva de padres de familia.</w:t>
      </w:r>
    </w:p>
    <w:p w:rsidR="00773A77" w:rsidRPr="00326D0E" w:rsidRDefault="00773A77" w:rsidP="00DB2A8F">
      <w:pPr>
        <w:spacing w:after="0"/>
        <w:ind w:left="709"/>
        <w:jc w:val="both"/>
        <w:rPr>
          <w:rFonts w:ascii="Arial" w:hAnsi="Arial" w:cs="Arial"/>
          <w:i/>
          <w:sz w:val="18"/>
          <w:szCs w:val="18"/>
        </w:rPr>
      </w:pPr>
      <w:r w:rsidRPr="00326D0E">
        <w:rPr>
          <w:rFonts w:ascii="Arial" w:hAnsi="Arial" w:cs="Arial"/>
          <w:i/>
          <w:sz w:val="18"/>
          <w:szCs w:val="18"/>
        </w:rPr>
        <w:t xml:space="preserve">Requiero me sean informados detalladamente los ingresos por concepto de aportación voluntaria de padres de familia. </w:t>
      </w:r>
      <w:proofErr w:type="spellStart"/>
      <w:r w:rsidRPr="00326D0E">
        <w:rPr>
          <w:rFonts w:ascii="Arial" w:hAnsi="Arial" w:cs="Arial"/>
          <w:i/>
          <w:sz w:val="18"/>
          <w:szCs w:val="18"/>
        </w:rPr>
        <w:t>Asi</w:t>
      </w:r>
      <w:proofErr w:type="spellEnd"/>
      <w:r w:rsidRPr="00326D0E">
        <w:rPr>
          <w:rFonts w:ascii="Arial" w:hAnsi="Arial" w:cs="Arial"/>
          <w:i/>
          <w:sz w:val="18"/>
          <w:szCs w:val="18"/>
        </w:rPr>
        <w:t xml:space="preserve"> como, los gastos realizados de septiembre a noviembre de 2017 y se argumente como estos se vinculan y/o dan cumplimiento al referido plan de trabajo.</w:t>
      </w:r>
    </w:p>
    <w:p w:rsidR="006A3443" w:rsidRPr="00326D0E" w:rsidRDefault="00773A77" w:rsidP="00DB2A8F">
      <w:pPr>
        <w:spacing w:after="0"/>
        <w:ind w:left="709"/>
        <w:jc w:val="both"/>
        <w:rPr>
          <w:rFonts w:ascii="Arial" w:hAnsi="Arial" w:cs="Arial"/>
          <w:i/>
          <w:sz w:val="18"/>
          <w:szCs w:val="18"/>
        </w:rPr>
      </w:pPr>
      <w:r w:rsidRPr="00326D0E">
        <w:rPr>
          <w:rFonts w:ascii="Arial" w:hAnsi="Arial" w:cs="Arial"/>
          <w:i/>
          <w:sz w:val="18"/>
          <w:szCs w:val="18"/>
        </w:rPr>
        <w:t xml:space="preserve">Solicito actas de asamblea general ordinaria en la que la asamblea de padres de familia determina en que conceptos habrán de utilizarse los recursos que sean ingresados por concepto de aportación voluntaria de padres de familia. Y donde conste además la autorización  la mesa directiva para el uso legal de los mismos. </w:t>
      </w:r>
      <w:r w:rsidR="006A3443" w:rsidRPr="00326D0E">
        <w:rPr>
          <w:rFonts w:ascii="Arial" w:hAnsi="Arial" w:cs="Arial"/>
          <w:i/>
          <w:sz w:val="18"/>
          <w:szCs w:val="18"/>
        </w:rPr>
        <w:t>…”</w:t>
      </w:r>
    </w:p>
    <w:p w:rsidR="006A3443" w:rsidRPr="00326D0E" w:rsidRDefault="006A3443" w:rsidP="00DB2A8F">
      <w:pPr>
        <w:spacing w:after="0"/>
        <w:ind w:left="709"/>
        <w:jc w:val="both"/>
        <w:rPr>
          <w:rFonts w:ascii="Arial" w:hAnsi="Arial" w:cs="Arial"/>
          <w:i/>
          <w:sz w:val="18"/>
          <w:szCs w:val="18"/>
        </w:rPr>
      </w:pPr>
    </w:p>
    <w:p w:rsidR="006A3443" w:rsidRPr="00326D0E" w:rsidRDefault="006A3443" w:rsidP="00DB2A8F">
      <w:pPr>
        <w:pStyle w:val="corte4fondo"/>
        <w:spacing w:line="276" w:lineRule="auto"/>
        <w:rPr>
          <w:rFonts w:cs="Arial"/>
          <w:sz w:val="24"/>
          <w:szCs w:val="24"/>
        </w:rPr>
      </w:pPr>
      <w:r w:rsidRPr="00326D0E">
        <w:rPr>
          <w:rFonts w:cs="Arial"/>
          <w:b/>
          <w:sz w:val="24"/>
          <w:szCs w:val="24"/>
          <w:lang w:val="es-MX"/>
        </w:rPr>
        <w:t xml:space="preserve">SEGUNDO. </w:t>
      </w:r>
      <w:r w:rsidRPr="00326D0E">
        <w:rPr>
          <w:rFonts w:cs="Arial"/>
          <w:b/>
          <w:sz w:val="24"/>
          <w:szCs w:val="24"/>
        </w:rPr>
        <w:t xml:space="preserve">Respuesta a la solicitud de acceso a la información pública. </w:t>
      </w:r>
      <w:r w:rsidRPr="00326D0E">
        <w:rPr>
          <w:rFonts w:cs="Arial"/>
          <w:sz w:val="24"/>
          <w:szCs w:val="24"/>
        </w:rPr>
        <w:t xml:space="preserve">El </w:t>
      </w:r>
      <w:r w:rsidR="00773A77" w:rsidRPr="00326D0E">
        <w:rPr>
          <w:rFonts w:cs="Arial"/>
          <w:sz w:val="24"/>
          <w:szCs w:val="24"/>
          <w:lang w:val="es-MX"/>
        </w:rPr>
        <w:t xml:space="preserve">05 cinco de diciembre </w:t>
      </w:r>
      <w:r w:rsidRPr="00326D0E">
        <w:rPr>
          <w:rFonts w:cs="Arial"/>
          <w:sz w:val="24"/>
          <w:szCs w:val="24"/>
          <w:lang w:val="es-MX"/>
        </w:rPr>
        <w:t>de 2017 dos mil diecisiete</w:t>
      </w:r>
      <w:r w:rsidRPr="00326D0E">
        <w:rPr>
          <w:rFonts w:cs="Arial"/>
          <w:sz w:val="24"/>
          <w:szCs w:val="24"/>
        </w:rPr>
        <w:t xml:space="preserve"> el sujeto obligado</w:t>
      </w:r>
      <w:r w:rsidRPr="00326D0E">
        <w:rPr>
          <w:rFonts w:cs="Arial"/>
          <w:b/>
          <w:sz w:val="24"/>
          <w:szCs w:val="24"/>
        </w:rPr>
        <w:t xml:space="preserve"> </w:t>
      </w:r>
      <w:r w:rsidRPr="00326D0E">
        <w:rPr>
          <w:rFonts w:cs="Arial"/>
          <w:sz w:val="24"/>
          <w:szCs w:val="24"/>
        </w:rPr>
        <w:t>notificó al solicitante, por el mismo medio electrónico, la respuesta a la solicitud de acceso a la información pública, misma que es como sigue</w:t>
      </w:r>
      <w:r w:rsidRPr="00326D0E">
        <w:rPr>
          <w:rStyle w:val="Refdenotaalpie"/>
          <w:rFonts w:cs="Arial"/>
          <w:sz w:val="24"/>
          <w:szCs w:val="24"/>
        </w:rPr>
        <w:footnoteReference w:id="2"/>
      </w:r>
      <w:r w:rsidRPr="00326D0E">
        <w:rPr>
          <w:rFonts w:cs="Arial"/>
          <w:sz w:val="24"/>
          <w:szCs w:val="24"/>
        </w:rPr>
        <w:t>:</w:t>
      </w:r>
    </w:p>
    <w:p w:rsidR="006A3443" w:rsidRPr="00326D0E" w:rsidRDefault="006A3443" w:rsidP="00DB2A8F">
      <w:pPr>
        <w:spacing w:after="0"/>
        <w:ind w:left="709"/>
        <w:jc w:val="both"/>
        <w:rPr>
          <w:rFonts w:ascii="Arial" w:hAnsi="Arial" w:cs="Arial"/>
          <w:sz w:val="24"/>
          <w:szCs w:val="24"/>
        </w:rPr>
      </w:pPr>
    </w:p>
    <w:p w:rsidR="006A3443" w:rsidRPr="00326D0E" w:rsidRDefault="00773A77" w:rsidP="00DB2A8F">
      <w:pPr>
        <w:spacing w:after="0"/>
        <w:jc w:val="both"/>
        <w:rPr>
          <w:rFonts w:ascii="Arial" w:hAnsi="Arial" w:cs="Arial"/>
          <w:sz w:val="24"/>
          <w:szCs w:val="24"/>
        </w:rPr>
      </w:pPr>
      <w:r w:rsidRPr="00326D0E">
        <w:rPr>
          <w:rFonts w:ascii="Arial" w:hAnsi="Arial" w:cs="Arial"/>
          <w:noProof/>
          <w:sz w:val="24"/>
          <w:szCs w:val="24"/>
          <w:lang w:eastAsia="es-MX"/>
        </w:rPr>
        <w:drawing>
          <wp:inline distT="0" distB="0" distL="0" distR="0">
            <wp:extent cx="5495925" cy="19050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95925" cy="1905000"/>
                    </a:xfrm>
                    <a:prstGeom prst="rect">
                      <a:avLst/>
                    </a:prstGeom>
                    <a:noFill/>
                    <a:ln>
                      <a:noFill/>
                    </a:ln>
                  </pic:spPr>
                </pic:pic>
              </a:graphicData>
            </a:graphic>
          </wp:inline>
        </w:drawing>
      </w:r>
    </w:p>
    <w:p w:rsidR="006A3443" w:rsidRPr="00326D0E" w:rsidRDefault="006A3443" w:rsidP="00DB2A8F">
      <w:pPr>
        <w:pStyle w:val="corte4fondo"/>
        <w:spacing w:line="276" w:lineRule="auto"/>
        <w:rPr>
          <w:rFonts w:cs="Arial"/>
          <w:b/>
          <w:sz w:val="18"/>
          <w:szCs w:val="18"/>
          <w:lang w:val="es-MX"/>
        </w:rPr>
      </w:pPr>
    </w:p>
    <w:p w:rsidR="006A3443" w:rsidRPr="00326D0E" w:rsidRDefault="006A3443" w:rsidP="00DB2A8F">
      <w:pPr>
        <w:pStyle w:val="corte4fondo"/>
        <w:spacing w:line="276" w:lineRule="auto"/>
        <w:rPr>
          <w:rFonts w:cs="Arial"/>
          <w:i/>
          <w:sz w:val="18"/>
          <w:szCs w:val="18"/>
          <w:lang w:val="es-MX"/>
        </w:rPr>
      </w:pPr>
      <w:r w:rsidRPr="00326D0E">
        <w:rPr>
          <w:rFonts w:cs="Arial"/>
          <w:i/>
          <w:sz w:val="18"/>
          <w:szCs w:val="18"/>
          <w:lang w:val="es-MX"/>
        </w:rPr>
        <w:t>“…</w:t>
      </w:r>
      <w:r w:rsidR="00773A77" w:rsidRPr="00326D0E">
        <w:rPr>
          <w:rFonts w:cs="Arial"/>
          <w:i/>
          <w:sz w:val="18"/>
          <w:szCs w:val="18"/>
          <w:lang w:val="es-MX"/>
        </w:rPr>
        <w:t xml:space="preserve">Remito a Usted respuesta en archivo adjunto mediante oficio 001 emitido por la Dirección de la Escuela Josefa Ortiz de Domínguez (04 anexos), en espera que sea de su utilidad, sin más por el momento reciba un cordial saludo. </w:t>
      </w:r>
      <w:r w:rsidRPr="00326D0E">
        <w:rPr>
          <w:rFonts w:cs="Arial"/>
          <w:i/>
          <w:sz w:val="18"/>
          <w:szCs w:val="18"/>
          <w:lang w:val="es-MX"/>
        </w:rPr>
        <w:t>…”</w:t>
      </w:r>
    </w:p>
    <w:p w:rsidR="006A3443" w:rsidRPr="00326D0E" w:rsidRDefault="006A3443" w:rsidP="00DB2A8F">
      <w:pPr>
        <w:pStyle w:val="corte4fondo"/>
        <w:spacing w:line="276" w:lineRule="auto"/>
        <w:rPr>
          <w:rFonts w:cs="Arial"/>
          <w:b/>
          <w:sz w:val="24"/>
          <w:szCs w:val="24"/>
          <w:lang w:val="es-MX"/>
        </w:rPr>
      </w:pPr>
    </w:p>
    <w:p w:rsidR="006A3443" w:rsidRPr="00326D0E" w:rsidRDefault="006A3443" w:rsidP="00DB2A8F">
      <w:pPr>
        <w:pStyle w:val="corte4fondo"/>
        <w:spacing w:line="276" w:lineRule="auto"/>
        <w:rPr>
          <w:rFonts w:cs="Arial"/>
          <w:sz w:val="24"/>
          <w:szCs w:val="24"/>
        </w:rPr>
      </w:pPr>
      <w:r w:rsidRPr="00326D0E">
        <w:rPr>
          <w:rFonts w:cs="Arial"/>
          <w:b/>
          <w:sz w:val="24"/>
          <w:szCs w:val="24"/>
        </w:rPr>
        <w:t xml:space="preserve">TERCERO. Interposición del recurso. </w:t>
      </w:r>
      <w:r w:rsidRPr="00326D0E">
        <w:rPr>
          <w:rFonts w:cs="Arial"/>
          <w:sz w:val="24"/>
          <w:szCs w:val="24"/>
        </w:rPr>
        <w:t xml:space="preserve">El </w:t>
      </w:r>
      <w:r w:rsidR="00773A77" w:rsidRPr="00326D0E">
        <w:rPr>
          <w:rFonts w:cs="Arial"/>
          <w:sz w:val="24"/>
          <w:szCs w:val="24"/>
          <w:lang w:val="es-MX"/>
        </w:rPr>
        <w:t xml:space="preserve">15 quince de diciembre </w:t>
      </w:r>
      <w:r w:rsidRPr="00326D0E">
        <w:rPr>
          <w:rFonts w:cs="Arial"/>
          <w:sz w:val="24"/>
          <w:szCs w:val="24"/>
          <w:lang w:val="es-MX"/>
        </w:rPr>
        <w:t>de 2017 dos mil diecisiete</w:t>
      </w:r>
      <w:r w:rsidRPr="00326D0E">
        <w:rPr>
          <w:rFonts w:cs="Arial"/>
          <w:sz w:val="24"/>
          <w:szCs w:val="24"/>
        </w:rPr>
        <w:t xml:space="preserve"> mediante registro RR000</w:t>
      </w:r>
      <w:r w:rsidRPr="00326D0E">
        <w:rPr>
          <w:rFonts w:cs="Arial"/>
          <w:sz w:val="24"/>
          <w:szCs w:val="24"/>
          <w:lang w:val="es-MX"/>
        </w:rPr>
        <w:t>3</w:t>
      </w:r>
      <w:r w:rsidR="00773A77" w:rsidRPr="00326D0E">
        <w:rPr>
          <w:rFonts w:cs="Arial"/>
          <w:sz w:val="24"/>
          <w:szCs w:val="24"/>
          <w:lang w:val="es-MX"/>
        </w:rPr>
        <w:t>61</w:t>
      </w:r>
      <w:r w:rsidRPr="00326D0E">
        <w:rPr>
          <w:rFonts w:cs="Arial"/>
          <w:sz w:val="24"/>
          <w:szCs w:val="24"/>
          <w:lang w:val="es-ES"/>
        </w:rPr>
        <w:t>17</w:t>
      </w:r>
      <w:r w:rsidRPr="00326D0E">
        <w:rPr>
          <w:rFonts w:cs="Arial"/>
          <w:sz w:val="24"/>
          <w:szCs w:val="24"/>
        </w:rPr>
        <w:t xml:space="preserve"> en la Plataforma Nacional de Transparencia, el solicitante de la información interpuso recurso de revisión en contra de la respuesta mencionada en el punto anterior, mismo que </w:t>
      </w:r>
      <w:r w:rsidRPr="00326D0E">
        <w:rPr>
          <w:rFonts w:cs="Arial"/>
          <w:sz w:val="24"/>
          <w:szCs w:val="24"/>
          <w:lang w:val="es-MX"/>
        </w:rPr>
        <w:t xml:space="preserve">el </w:t>
      </w:r>
      <w:r w:rsidRPr="00326D0E">
        <w:rPr>
          <w:rFonts w:cs="Arial"/>
          <w:sz w:val="24"/>
          <w:szCs w:val="24"/>
        </w:rPr>
        <w:t>día</w:t>
      </w:r>
      <w:r w:rsidRPr="00326D0E">
        <w:rPr>
          <w:rFonts w:cs="Arial"/>
          <w:sz w:val="24"/>
          <w:szCs w:val="24"/>
          <w:lang w:val="es-MX"/>
        </w:rPr>
        <w:t xml:space="preserve"> </w:t>
      </w:r>
      <w:r w:rsidR="00773A77" w:rsidRPr="00326D0E">
        <w:rPr>
          <w:rFonts w:cs="Arial"/>
          <w:sz w:val="24"/>
          <w:szCs w:val="24"/>
          <w:lang w:val="es-MX"/>
        </w:rPr>
        <w:t xml:space="preserve">04 cuatro de enero de 2018 dos mil dieciocho </w:t>
      </w:r>
      <w:r w:rsidRPr="00326D0E">
        <w:rPr>
          <w:rFonts w:cs="Arial"/>
          <w:sz w:val="24"/>
          <w:szCs w:val="24"/>
        </w:rPr>
        <w:t>quedó presentado ante la Oficialía de Partes de esta Comisión Estatal de Garantía de Acceso a la Información Pública</w:t>
      </w:r>
      <w:r w:rsidRPr="00326D0E">
        <w:rPr>
          <w:rFonts w:cs="Arial"/>
          <w:sz w:val="24"/>
          <w:szCs w:val="24"/>
          <w:lang w:val="es-MX"/>
        </w:rPr>
        <w:t>, por haber sido presentado fuera del horario establecido en el sistema, es decir al día hábil siguiente al que fue interpuesto, ello de conformidad con el acuerdo S.O. CEGAIP-208/2014 emitido por el pleno de esta Comisión.</w:t>
      </w:r>
    </w:p>
    <w:p w:rsidR="00CA0726" w:rsidRPr="00326D0E" w:rsidRDefault="00CA0726" w:rsidP="00DB2A8F">
      <w:pPr>
        <w:pStyle w:val="corte4fondo"/>
        <w:spacing w:line="276" w:lineRule="auto"/>
        <w:rPr>
          <w:rFonts w:cs="Arial"/>
          <w:b/>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 xml:space="preserve">CUARTO. Trámite del recurso de revisión ante esta Comisión Estatal de Garantía de Acceso a la Información Pública. </w:t>
      </w:r>
      <w:r w:rsidRPr="00326D0E">
        <w:rPr>
          <w:rFonts w:cs="Arial"/>
          <w:sz w:val="24"/>
          <w:szCs w:val="24"/>
        </w:rPr>
        <w:t xml:space="preserve">Mediante auto de </w:t>
      </w:r>
      <w:r w:rsidR="004F329F" w:rsidRPr="00326D0E">
        <w:rPr>
          <w:rFonts w:cs="Arial"/>
          <w:sz w:val="24"/>
          <w:szCs w:val="24"/>
          <w:lang w:val="es-MX"/>
        </w:rPr>
        <w:t xml:space="preserve">05 cinco de enero del 2018 dos mil dieciocho </w:t>
      </w:r>
      <w:r w:rsidRPr="00326D0E">
        <w:rPr>
          <w:rFonts w:cs="Arial"/>
          <w:sz w:val="24"/>
          <w:szCs w:val="24"/>
        </w:rPr>
        <w:t xml:space="preserve">la presidencia de esta Comisión de Transparencia tuvo por recibido el recurso de revisión, por lo que por razón de turno, tocó conocer a la ponencia de la </w:t>
      </w:r>
      <w:r w:rsidRPr="00326D0E">
        <w:rPr>
          <w:rFonts w:cs="Arial"/>
          <w:sz w:val="24"/>
          <w:szCs w:val="24"/>
          <w:lang w:val="es-ES"/>
        </w:rPr>
        <w:t xml:space="preserve">Licenciada Paulina Sánchez Pérez del Pozo </w:t>
      </w:r>
      <w:r w:rsidRPr="00326D0E">
        <w:rPr>
          <w:rFonts w:cs="Arial"/>
          <w:sz w:val="24"/>
          <w:szCs w:val="24"/>
        </w:rPr>
        <w:t>por lo que se le</w:t>
      </w:r>
      <w:r w:rsidRPr="00326D0E">
        <w:rPr>
          <w:rFonts w:cs="Arial"/>
          <w:sz w:val="24"/>
          <w:szCs w:val="24"/>
          <w:lang w:val="es-MX"/>
        </w:rPr>
        <w:t xml:space="preserve"> mandó</w:t>
      </w:r>
      <w:r w:rsidRPr="00326D0E">
        <w:rPr>
          <w:rFonts w:cs="Arial"/>
          <w:sz w:val="24"/>
          <w:szCs w:val="24"/>
        </w:rPr>
        <w:t xml:space="preserve"> dicho expediente para que procediera, previo su análisis, a su admisión o </w:t>
      </w:r>
      <w:proofErr w:type="spellStart"/>
      <w:r w:rsidRPr="00326D0E">
        <w:rPr>
          <w:rFonts w:cs="Arial"/>
          <w:sz w:val="24"/>
          <w:szCs w:val="24"/>
        </w:rPr>
        <w:t>desechamiento</w:t>
      </w:r>
      <w:proofErr w:type="spellEnd"/>
      <w:r w:rsidRPr="00326D0E">
        <w:rPr>
          <w:rFonts w:cs="Arial"/>
          <w:sz w:val="24"/>
          <w:szCs w:val="24"/>
        </w:rPr>
        <w:t xml:space="preserve"> según fuera el caso.</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lastRenderedPageBreak/>
        <w:t xml:space="preserve">QUINTO. Auto de admisión y trámite. </w:t>
      </w:r>
      <w:r w:rsidRPr="00326D0E">
        <w:rPr>
          <w:rFonts w:cs="Arial"/>
          <w:sz w:val="24"/>
          <w:szCs w:val="24"/>
        </w:rPr>
        <w:t xml:space="preserve">Por proveído del </w:t>
      </w:r>
      <w:r w:rsidR="004F329F" w:rsidRPr="00326D0E">
        <w:rPr>
          <w:rFonts w:cs="Arial"/>
          <w:sz w:val="24"/>
          <w:szCs w:val="24"/>
          <w:lang w:val="es-MX"/>
        </w:rPr>
        <w:t xml:space="preserve">09 nueve de enero del 2018 dos mil dieciocho </w:t>
      </w:r>
      <w:r w:rsidRPr="00326D0E">
        <w:rPr>
          <w:rFonts w:cs="Arial"/>
          <w:sz w:val="24"/>
          <w:szCs w:val="24"/>
        </w:rPr>
        <w:t>la Comisionado Ponente:</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numPr>
          <w:ilvl w:val="0"/>
          <w:numId w:val="2"/>
        </w:numPr>
        <w:spacing w:line="276" w:lineRule="auto"/>
        <w:rPr>
          <w:rFonts w:cs="Arial"/>
          <w:sz w:val="24"/>
          <w:szCs w:val="24"/>
        </w:rPr>
      </w:pPr>
      <w:r w:rsidRPr="00326D0E">
        <w:rPr>
          <w:rFonts w:cs="Arial"/>
          <w:sz w:val="24"/>
          <w:szCs w:val="24"/>
        </w:rPr>
        <w:t>Registró en el Libro de Gobierno el presente expediente como RR-</w:t>
      </w:r>
      <w:r w:rsidR="004F329F" w:rsidRPr="00326D0E">
        <w:rPr>
          <w:rFonts w:cs="Arial"/>
          <w:sz w:val="24"/>
          <w:szCs w:val="24"/>
          <w:lang w:val="es-MX"/>
        </w:rPr>
        <w:t>005</w:t>
      </w:r>
      <w:r w:rsidRPr="00326D0E">
        <w:rPr>
          <w:rFonts w:cs="Arial"/>
          <w:sz w:val="24"/>
          <w:szCs w:val="24"/>
        </w:rPr>
        <w:t>/201</w:t>
      </w:r>
      <w:r w:rsidRPr="00326D0E">
        <w:rPr>
          <w:rFonts w:cs="Arial"/>
          <w:sz w:val="24"/>
          <w:szCs w:val="24"/>
          <w:lang w:val="es-MX"/>
        </w:rPr>
        <w:t>7</w:t>
      </w:r>
      <w:r w:rsidRPr="00326D0E">
        <w:rPr>
          <w:rFonts w:cs="Arial"/>
          <w:sz w:val="24"/>
          <w:szCs w:val="24"/>
        </w:rPr>
        <w:t>-2 PLATAFORMA.</w:t>
      </w:r>
    </w:p>
    <w:p w:rsidR="006A3443" w:rsidRPr="00326D0E" w:rsidRDefault="006A3443" w:rsidP="00DB2A8F">
      <w:pPr>
        <w:pStyle w:val="corte4fondo"/>
        <w:numPr>
          <w:ilvl w:val="0"/>
          <w:numId w:val="2"/>
        </w:numPr>
        <w:spacing w:line="276" w:lineRule="auto"/>
        <w:rPr>
          <w:rFonts w:cs="Arial"/>
          <w:sz w:val="24"/>
          <w:szCs w:val="24"/>
        </w:rPr>
      </w:pPr>
      <w:r w:rsidRPr="00326D0E">
        <w:rPr>
          <w:rFonts w:cs="Arial"/>
          <w:sz w:val="24"/>
          <w:szCs w:val="24"/>
        </w:rPr>
        <w:t>Admitió a trámite el presente recurso de revisión.</w:t>
      </w:r>
    </w:p>
    <w:p w:rsidR="006A3443" w:rsidRPr="00326D0E" w:rsidRDefault="006A3443" w:rsidP="00DB2A8F">
      <w:pPr>
        <w:pStyle w:val="corte4fondo"/>
        <w:numPr>
          <w:ilvl w:val="0"/>
          <w:numId w:val="2"/>
        </w:numPr>
        <w:spacing w:line="276" w:lineRule="auto"/>
        <w:rPr>
          <w:rFonts w:cs="Arial"/>
          <w:b/>
          <w:sz w:val="24"/>
          <w:szCs w:val="24"/>
        </w:rPr>
      </w:pPr>
      <w:r w:rsidRPr="00326D0E">
        <w:rPr>
          <w:rFonts w:cs="Arial"/>
          <w:sz w:val="24"/>
          <w:szCs w:val="24"/>
        </w:rPr>
        <w:t>Tuvo como entes obligados al</w:t>
      </w:r>
      <w:r w:rsidR="004F329F" w:rsidRPr="00326D0E">
        <w:rPr>
          <w:rFonts w:cs="Arial"/>
          <w:b/>
          <w:sz w:val="24"/>
          <w:szCs w:val="24"/>
          <w:lang w:val="es-ES"/>
        </w:rPr>
        <w:t xml:space="preserve"> GOBIERNO DEL ESTADO DE SAN LUIS POTOSÍ, POR CONDUCTO DE LA SECRETARÍA DE EDUCACIÓN A TRAVÉS DE SU SECRETARIO, DEL TITULAR DE LA UNIDAD DE TRANSPARENCIA Y DE LA DIRECTORA DEL PLANTEL EDUCATIVO “JARDÍN DE NIÑOS JOSEFA ORTIZ DE DOMÍNGUEZ”</w:t>
      </w:r>
      <w:r w:rsidR="004F329F" w:rsidRPr="00326D0E">
        <w:rPr>
          <w:rFonts w:cs="Arial"/>
          <w:b/>
          <w:sz w:val="24"/>
          <w:szCs w:val="24"/>
          <w:lang w:val="es-MX"/>
        </w:rPr>
        <w:t>.</w:t>
      </w:r>
    </w:p>
    <w:p w:rsidR="006A3443" w:rsidRPr="00326D0E" w:rsidRDefault="006A3443" w:rsidP="00DB2A8F">
      <w:pPr>
        <w:pStyle w:val="corte4fondo"/>
        <w:numPr>
          <w:ilvl w:val="0"/>
          <w:numId w:val="2"/>
        </w:numPr>
        <w:spacing w:line="276" w:lineRule="auto"/>
        <w:rPr>
          <w:rFonts w:cs="Arial"/>
          <w:sz w:val="24"/>
          <w:szCs w:val="24"/>
        </w:rPr>
      </w:pPr>
      <w:r w:rsidRPr="00326D0E">
        <w:rPr>
          <w:rFonts w:cs="Arial"/>
          <w:sz w:val="24"/>
          <w:szCs w:val="24"/>
        </w:rPr>
        <w:t>Se le tuvo al recurrente por señalado dirección electrónica para oír notificaciones.</w:t>
      </w:r>
    </w:p>
    <w:p w:rsidR="006A3443" w:rsidRPr="00326D0E" w:rsidRDefault="006A3443" w:rsidP="00DB2A8F">
      <w:pPr>
        <w:pStyle w:val="corte4fondo"/>
        <w:numPr>
          <w:ilvl w:val="0"/>
          <w:numId w:val="2"/>
        </w:numPr>
        <w:spacing w:line="276" w:lineRule="auto"/>
        <w:rPr>
          <w:rFonts w:cs="Arial"/>
          <w:sz w:val="24"/>
          <w:szCs w:val="24"/>
        </w:rPr>
      </w:pPr>
      <w:r w:rsidRPr="00326D0E">
        <w:rPr>
          <w:rFonts w:cs="Arial"/>
          <w:sz w:val="24"/>
          <w:szCs w:val="24"/>
        </w:rPr>
        <w:t xml:space="preserve">Se puso a disposición de las partes el expediente para que en un plazo máximo de 7 siete días manifestaran lo que a su derecho conviniera –ofrecer pruebas y alegar–.  </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rPr>
      </w:pPr>
      <w:r w:rsidRPr="00326D0E">
        <w:rPr>
          <w:rFonts w:cs="Arial"/>
          <w:sz w:val="24"/>
          <w:szCs w:val="24"/>
        </w:rPr>
        <w:t>Asimismo en ese auto la ponente expresó que el sujeto obligado debería informar a esta Comisión de Transparencia si la información que le fue solicitada:</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numPr>
          <w:ilvl w:val="0"/>
          <w:numId w:val="1"/>
        </w:numPr>
        <w:spacing w:line="276" w:lineRule="auto"/>
        <w:rPr>
          <w:rFonts w:cs="Arial"/>
          <w:sz w:val="24"/>
          <w:szCs w:val="24"/>
        </w:rPr>
      </w:pPr>
      <w:r w:rsidRPr="00326D0E">
        <w:rPr>
          <w:rFonts w:cs="Arial"/>
          <w:sz w:val="24"/>
          <w:szCs w:val="24"/>
        </w:rPr>
        <w:t>Se encontraba en sus archivos.</w:t>
      </w:r>
    </w:p>
    <w:p w:rsidR="006A3443" w:rsidRPr="00326D0E" w:rsidRDefault="006A3443" w:rsidP="00DB2A8F">
      <w:pPr>
        <w:pStyle w:val="corte4fondo"/>
        <w:numPr>
          <w:ilvl w:val="0"/>
          <w:numId w:val="1"/>
        </w:numPr>
        <w:spacing w:line="276" w:lineRule="auto"/>
        <w:rPr>
          <w:rFonts w:cs="Arial"/>
          <w:sz w:val="24"/>
          <w:szCs w:val="24"/>
        </w:rPr>
      </w:pPr>
      <w:r w:rsidRPr="00326D0E">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6A3443" w:rsidRPr="00326D0E" w:rsidRDefault="006A3443" w:rsidP="00DB2A8F">
      <w:pPr>
        <w:pStyle w:val="corte4fondo"/>
        <w:numPr>
          <w:ilvl w:val="0"/>
          <w:numId w:val="1"/>
        </w:numPr>
        <w:spacing w:line="276" w:lineRule="auto"/>
        <w:rPr>
          <w:rFonts w:cs="Arial"/>
          <w:sz w:val="24"/>
          <w:szCs w:val="24"/>
        </w:rPr>
      </w:pPr>
      <w:r w:rsidRPr="00326D0E">
        <w:rPr>
          <w:rFonts w:cs="Arial"/>
          <w:sz w:val="24"/>
          <w:szCs w:val="24"/>
        </w:rPr>
        <w:t xml:space="preserve">Se encontraba en una de las excepciones del derecho de acceso a la información como impedimento legal para su entrega –cuando se trate de información reservada o confidencial–. </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lang w:val="es-ES"/>
        </w:rPr>
      </w:pPr>
      <w:r w:rsidRPr="00326D0E">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6A3443" w:rsidRPr="00326D0E" w:rsidRDefault="006A3443" w:rsidP="00DB2A8F">
      <w:pPr>
        <w:pStyle w:val="corte4fondo"/>
        <w:spacing w:line="276" w:lineRule="auto"/>
        <w:rPr>
          <w:rFonts w:cs="Arial"/>
          <w:sz w:val="24"/>
          <w:szCs w:val="24"/>
          <w:lang w:val="es-ES"/>
        </w:rPr>
      </w:pPr>
    </w:p>
    <w:p w:rsidR="006A3443" w:rsidRPr="00326D0E" w:rsidRDefault="006A3443" w:rsidP="00DB2A8F">
      <w:pPr>
        <w:pStyle w:val="corte4fondo"/>
        <w:spacing w:line="276" w:lineRule="auto"/>
        <w:ind w:firstLine="0"/>
        <w:rPr>
          <w:rFonts w:cs="Arial"/>
          <w:sz w:val="24"/>
          <w:szCs w:val="24"/>
          <w:lang w:val="es-MX"/>
        </w:rPr>
      </w:pPr>
      <w:r w:rsidRPr="00326D0E">
        <w:rPr>
          <w:rFonts w:cs="Arial"/>
          <w:sz w:val="24"/>
          <w:szCs w:val="24"/>
        </w:rPr>
        <w:tab/>
      </w:r>
      <w:r w:rsidRPr="00326D0E">
        <w:rPr>
          <w:rFonts w:cs="Arial"/>
          <w:b/>
          <w:sz w:val="24"/>
          <w:szCs w:val="24"/>
        </w:rPr>
        <w:t>SEXTO. Informe de los sujetos obligados</w:t>
      </w:r>
      <w:r w:rsidRPr="00326D0E">
        <w:rPr>
          <w:rFonts w:cs="Arial"/>
          <w:sz w:val="24"/>
          <w:szCs w:val="24"/>
        </w:rPr>
        <w:t>. Por proveído</w:t>
      </w:r>
      <w:r w:rsidR="000B25E7" w:rsidRPr="00326D0E">
        <w:rPr>
          <w:rFonts w:cs="Arial"/>
          <w:sz w:val="24"/>
          <w:szCs w:val="24"/>
          <w:lang w:val="es-MX"/>
        </w:rPr>
        <w:t>s</w:t>
      </w:r>
      <w:r w:rsidRPr="00326D0E">
        <w:rPr>
          <w:rFonts w:cs="Arial"/>
          <w:sz w:val="24"/>
          <w:szCs w:val="24"/>
        </w:rPr>
        <w:t xml:space="preserve"> del</w:t>
      </w:r>
      <w:r w:rsidRPr="00326D0E">
        <w:rPr>
          <w:rFonts w:cs="Arial"/>
          <w:sz w:val="24"/>
          <w:szCs w:val="24"/>
          <w:lang w:val="es-MX"/>
        </w:rPr>
        <w:t xml:space="preserve"> </w:t>
      </w:r>
      <w:r w:rsidR="000B25E7" w:rsidRPr="00326D0E">
        <w:rPr>
          <w:rFonts w:cs="Arial"/>
          <w:sz w:val="24"/>
          <w:szCs w:val="24"/>
          <w:lang w:val="es-MX"/>
        </w:rPr>
        <w:t xml:space="preserve">25 veinticinco y 30 treinta de enero </w:t>
      </w:r>
      <w:r w:rsidRPr="00326D0E">
        <w:rPr>
          <w:rFonts w:cs="Arial"/>
          <w:sz w:val="24"/>
          <w:szCs w:val="24"/>
        </w:rPr>
        <w:t>la ponente del presente asunto tuvo:</w:t>
      </w:r>
    </w:p>
    <w:p w:rsidR="006A3443" w:rsidRPr="00326D0E" w:rsidRDefault="006A3443" w:rsidP="00DB2A8F">
      <w:pPr>
        <w:pStyle w:val="corte4fondo"/>
        <w:spacing w:line="276" w:lineRule="auto"/>
        <w:ind w:left="709" w:firstLine="0"/>
        <w:rPr>
          <w:rFonts w:cs="Arial"/>
          <w:sz w:val="24"/>
          <w:szCs w:val="24"/>
        </w:rPr>
      </w:pPr>
    </w:p>
    <w:p w:rsidR="006A3443" w:rsidRPr="00326D0E" w:rsidRDefault="006A3443" w:rsidP="00DB2A8F">
      <w:pPr>
        <w:pStyle w:val="corte4fondo"/>
        <w:numPr>
          <w:ilvl w:val="0"/>
          <w:numId w:val="3"/>
        </w:numPr>
        <w:spacing w:line="276" w:lineRule="auto"/>
        <w:rPr>
          <w:rFonts w:cs="Arial"/>
          <w:sz w:val="24"/>
          <w:szCs w:val="24"/>
        </w:rPr>
      </w:pPr>
      <w:r w:rsidRPr="00326D0E">
        <w:rPr>
          <w:rFonts w:cs="Arial"/>
          <w:sz w:val="24"/>
          <w:szCs w:val="24"/>
        </w:rPr>
        <w:t xml:space="preserve">Por recibido </w:t>
      </w:r>
      <w:r w:rsidRPr="00326D0E">
        <w:rPr>
          <w:rFonts w:cs="Arial"/>
          <w:sz w:val="24"/>
          <w:szCs w:val="24"/>
          <w:lang w:val="es-MX"/>
        </w:rPr>
        <w:t>los oficios de los sujetos obligados por medio del cual rendían su informe.</w:t>
      </w:r>
    </w:p>
    <w:p w:rsidR="006A3443" w:rsidRPr="00326D0E" w:rsidRDefault="006A3443" w:rsidP="00DB2A8F">
      <w:pPr>
        <w:pStyle w:val="corte4fondo"/>
        <w:numPr>
          <w:ilvl w:val="0"/>
          <w:numId w:val="3"/>
        </w:numPr>
        <w:spacing w:line="276" w:lineRule="auto"/>
        <w:rPr>
          <w:rFonts w:cs="Arial"/>
          <w:sz w:val="24"/>
          <w:szCs w:val="24"/>
        </w:rPr>
      </w:pPr>
      <w:r w:rsidRPr="00326D0E">
        <w:rPr>
          <w:rFonts w:cs="Arial"/>
          <w:sz w:val="24"/>
          <w:szCs w:val="24"/>
        </w:rPr>
        <w:t xml:space="preserve">Por reconocida su personalidad. </w:t>
      </w:r>
    </w:p>
    <w:p w:rsidR="006A3443" w:rsidRPr="00326D0E" w:rsidRDefault="006A3443" w:rsidP="00DB2A8F">
      <w:pPr>
        <w:pStyle w:val="corte4fondo"/>
        <w:numPr>
          <w:ilvl w:val="0"/>
          <w:numId w:val="3"/>
        </w:numPr>
        <w:spacing w:line="276" w:lineRule="auto"/>
        <w:rPr>
          <w:rFonts w:cs="Arial"/>
          <w:sz w:val="24"/>
          <w:szCs w:val="24"/>
        </w:rPr>
      </w:pPr>
      <w:r w:rsidRPr="00326D0E">
        <w:rPr>
          <w:rFonts w:cs="Arial"/>
          <w:sz w:val="24"/>
          <w:szCs w:val="24"/>
        </w:rPr>
        <w:t>Por rendido en tiempo y forma el informe solicitado.</w:t>
      </w:r>
    </w:p>
    <w:p w:rsidR="006A3443" w:rsidRPr="00326D0E" w:rsidRDefault="006A3443" w:rsidP="00DB2A8F">
      <w:pPr>
        <w:pStyle w:val="corte4fondo"/>
        <w:numPr>
          <w:ilvl w:val="0"/>
          <w:numId w:val="3"/>
        </w:numPr>
        <w:spacing w:line="276" w:lineRule="auto"/>
        <w:rPr>
          <w:rFonts w:cs="Arial"/>
          <w:sz w:val="24"/>
          <w:szCs w:val="24"/>
        </w:rPr>
      </w:pPr>
      <w:r w:rsidRPr="00326D0E">
        <w:rPr>
          <w:rFonts w:cs="Arial"/>
          <w:sz w:val="24"/>
          <w:szCs w:val="24"/>
        </w:rPr>
        <w:t>Por expresados los argumentos relacionados con el presente asunto.</w:t>
      </w:r>
    </w:p>
    <w:p w:rsidR="006A3443" w:rsidRPr="00326D0E" w:rsidRDefault="006A3443" w:rsidP="00DB2A8F">
      <w:pPr>
        <w:pStyle w:val="corte4fondo"/>
        <w:numPr>
          <w:ilvl w:val="0"/>
          <w:numId w:val="3"/>
        </w:numPr>
        <w:spacing w:line="276" w:lineRule="auto"/>
        <w:rPr>
          <w:rFonts w:cs="Arial"/>
          <w:sz w:val="24"/>
          <w:szCs w:val="24"/>
        </w:rPr>
      </w:pPr>
      <w:r w:rsidRPr="00326D0E">
        <w:rPr>
          <w:rFonts w:cs="Arial"/>
          <w:sz w:val="24"/>
          <w:szCs w:val="24"/>
        </w:rPr>
        <w:lastRenderedPageBreak/>
        <w:t>Por señalado persona y domicilio para oír y recibir notificaciones.</w:t>
      </w:r>
    </w:p>
    <w:p w:rsidR="006A3443" w:rsidRPr="00326D0E" w:rsidRDefault="006A3443" w:rsidP="00DB2A8F">
      <w:pPr>
        <w:pStyle w:val="corte4fondo"/>
        <w:spacing w:line="276" w:lineRule="auto"/>
        <w:ind w:left="1510" w:firstLine="0"/>
        <w:rPr>
          <w:rFonts w:cs="Arial"/>
          <w:sz w:val="24"/>
          <w:szCs w:val="24"/>
        </w:rPr>
      </w:pPr>
      <w:r w:rsidRPr="00326D0E">
        <w:rPr>
          <w:rFonts w:cs="Arial"/>
          <w:sz w:val="24"/>
          <w:szCs w:val="24"/>
        </w:rPr>
        <w:t xml:space="preserve"> </w:t>
      </w:r>
    </w:p>
    <w:p w:rsidR="006A3443" w:rsidRPr="00326D0E" w:rsidRDefault="006A3443" w:rsidP="00DB2A8F">
      <w:pPr>
        <w:spacing w:after="0"/>
        <w:jc w:val="both"/>
        <w:rPr>
          <w:rFonts w:ascii="Arial" w:eastAsia="Times New Roman" w:hAnsi="Arial" w:cs="Arial"/>
          <w:sz w:val="24"/>
          <w:szCs w:val="24"/>
          <w:lang w:eastAsia="es-MX"/>
        </w:rPr>
      </w:pPr>
      <w:r w:rsidRPr="00326D0E">
        <w:rPr>
          <w:rFonts w:ascii="Arial" w:hAnsi="Arial" w:cs="Arial"/>
          <w:sz w:val="24"/>
          <w:szCs w:val="24"/>
        </w:rPr>
        <w:tab/>
      </w:r>
      <w:r w:rsidRPr="00326D0E">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6A3443" w:rsidRPr="00326D0E" w:rsidRDefault="006A3443" w:rsidP="00DB2A8F">
      <w:pPr>
        <w:pStyle w:val="corte4fondo"/>
        <w:spacing w:line="276" w:lineRule="auto"/>
        <w:rPr>
          <w:rFonts w:cs="Arial"/>
          <w:sz w:val="24"/>
          <w:szCs w:val="24"/>
          <w:lang w:val="es-ES"/>
        </w:rPr>
      </w:pPr>
    </w:p>
    <w:p w:rsidR="006A3443" w:rsidRPr="00326D0E" w:rsidRDefault="002B6DC3" w:rsidP="00DB2A8F">
      <w:pPr>
        <w:pStyle w:val="corte4fondo"/>
        <w:spacing w:line="276" w:lineRule="auto"/>
        <w:rPr>
          <w:rFonts w:cs="Arial"/>
          <w:sz w:val="24"/>
          <w:szCs w:val="24"/>
        </w:rPr>
      </w:pPr>
      <w:r w:rsidRPr="00326D0E">
        <w:rPr>
          <w:rFonts w:cs="Arial"/>
          <w:sz w:val="24"/>
          <w:szCs w:val="24"/>
          <w:lang w:val="es-MX"/>
        </w:rPr>
        <w:t>Finalmente</w:t>
      </w:r>
      <w:r w:rsidR="006A3443" w:rsidRPr="00326D0E">
        <w:rPr>
          <w:rFonts w:cs="Arial"/>
          <w:sz w:val="24"/>
          <w:szCs w:val="24"/>
          <w:lang w:val="es-ES"/>
        </w:rPr>
        <w:t>,</w:t>
      </w:r>
      <w:r w:rsidRPr="00326D0E">
        <w:rPr>
          <w:rFonts w:cs="Arial"/>
          <w:sz w:val="24"/>
          <w:szCs w:val="24"/>
          <w:lang w:val="es-ES"/>
        </w:rPr>
        <w:t xml:space="preserve"> la ponente</w:t>
      </w:r>
      <w:r w:rsidR="006A3443" w:rsidRPr="00326D0E">
        <w:rPr>
          <w:rFonts w:cs="Arial"/>
          <w:sz w:val="24"/>
          <w:szCs w:val="24"/>
          <w:lang w:val="es-ES"/>
        </w:rPr>
        <w:t xml:space="preserve"> </w:t>
      </w:r>
      <w:r w:rsidR="006A3443" w:rsidRPr="00326D0E">
        <w:rPr>
          <w:rFonts w:cs="Arial"/>
          <w:sz w:val="24"/>
          <w:szCs w:val="24"/>
        </w:rPr>
        <w:t>declaró cerrado el periodo de instrucción y procedió a elaborar el proyecto de resolución respectivo.</w:t>
      </w:r>
    </w:p>
    <w:p w:rsidR="006A3443" w:rsidRPr="00326D0E" w:rsidRDefault="006A3443" w:rsidP="00DB2A8F">
      <w:pPr>
        <w:pStyle w:val="corte4fondo"/>
        <w:spacing w:line="276" w:lineRule="auto"/>
        <w:jc w:val="center"/>
        <w:rPr>
          <w:rFonts w:cs="Arial"/>
          <w:b/>
          <w:sz w:val="24"/>
          <w:szCs w:val="24"/>
        </w:rPr>
      </w:pPr>
    </w:p>
    <w:p w:rsidR="006A3443" w:rsidRPr="00326D0E" w:rsidRDefault="006A3443" w:rsidP="00DB2A8F">
      <w:pPr>
        <w:pStyle w:val="corte4fondo"/>
        <w:spacing w:line="276" w:lineRule="auto"/>
        <w:jc w:val="center"/>
        <w:rPr>
          <w:rFonts w:cs="Arial"/>
          <w:b/>
          <w:sz w:val="24"/>
          <w:szCs w:val="24"/>
        </w:rPr>
      </w:pPr>
      <w:r w:rsidRPr="00326D0E">
        <w:rPr>
          <w:rFonts w:cs="Arial"/>
          <w:b/>
          <w:sz w:val="24"/>
          <w:szCs w:val="24"/>
        </w:rPr>
        <w:t>CONSIDERANDO</w:t>
      </w:r>
    </w:p>
    <w:p w:rsidR="006A3443" w:rsidRPr="00326D0E" w:rsidRDefault="006A3443" w:rsidP="00DB2A8F">
      <w:pPr>
        <w:pStyle w:val="corte4fondo"/>
        <w:spacing w:line="276" w:lineRule="auto"/>
        <w:jc w:val="center"/>
        <w:rPr>
          <w:rFonts w:cs="Arial"/>
          <w:b/>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 xml:space="preserve">PRIMERO. Competencia. </w:t>
      </w:r>
      <w:r w:rsidRPr="00326D0E">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 xml:space="preserve">SEGUNDO. Procedencia. </w:t>
      </w:r>
      <w:r w:rsidRPr="00326D0E">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 xml:space="preserve">TERCERO. Legitimación. </w:t>
      </w:r>
      <w:r w:rsidRPr="00326D0E">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pudiese causar perjuicio.</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spacing w:line="276" w:lineRule="auto"/>
        <w:rPr>
          <w:rFonts w:cs="Arial"/>
          <w:sz w:val="24"/>
          <w:szCs w:val="24"/>
        </w:rPr>
      </w:pPr>
      <w:r w:rsidRPr="00326D0E">
        <w:rPr>
          <w:rFonts w:cs="Arial"/>
          <w:b/>
          <w:sz w:val="24"/>
          <w:szCs w:val="24"/>
        </w:rPr>
        <w:t>CUARTO. Oportunidad del recurso</w:t>
      </w:r>
      <w:r w:rsidRPr="00326D0E">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6A3443" w:rsidRPr="00326D0E" w:rsidRDefault="006A3443" w:rsidP="00DB2A8F">
      <w:pPr>
        <w:pStyle w:val="corte4fondo"/>
        <w:spacing w:line="276" w:lineRule="auto"/>
        <w:rPr>
          <w:rFonts w:cs="Arial"/>
          <w:sz w:val="24"/>
          <w:szCs w:val="24"/>
        </w:rPr>
      </w:pPr>
    </w:p>
    <w:p w:rsidR="006A3443" w:rsidRPr="00326D0E" w:rsidRDefault="006A3443" w:rsidP="00DB2A8F">
      <w:pPr>
        <w:pStyle w:val="corte4fondo"/>
        <w:numPr>
          <w:ilvl w:val="0"/>
          <w:numId w:val="4"/>
        </w:numPr>
        <w:spacing w:line="276" w:lineRule="auto"/>
        <w:rPr>
          <w:rFonts w:cs="Arial"/>
          <w:sz w:val="24"/>
          <w:szCs w:val="24"/>
        </w:rPr>
      </w:pPr>
      <w:r w:rsidRPr="00326D0E">
        <w:rPr>
          <w:rFonts w:cs="Arial"/>
          <w:sz w:val="24"/>
          <w:szCs w:val="24"/>
        </w:rPr>
        <w:t xml:space="preserve">El </w:t>
      </w:r>
      <w:r w:rsidR="000B25E7" w:rsidRPr="00326D0E">
        <w:rPr>
          <w:rFonts w:cs="Arial"/>
          <w:sz w:val="24"/>
          <w:szCs w:val="24"/>
          <w:lang w:val="es-ES"/>
        </w:rPr>
        <w:t xml:space="preserve">05 cinco de diciembre </w:t>
      </w:r>
      <w:r w:rsidRPr="00326D0E">
        <w:rPr>
          <w:rFonts w:cs="Arial"/>
          <w:sz w:val="24"/>
          <w:szCs w:val="24"/>
          <w:lang w:val="es-MX"/>
        </w:rPr>
        <w:t>de 2017 dos mil diecisiete</w:t>
      </w:r>
      <w:r w:rsidRPr="00326D0E">
        <w:rPr>
          <w:rFonts w:cs="Arial"/>
          <w:sz w:val="24"/>
          <w:szCs w:val="24"/>
        </w:rPr>
        <w:t xml:space="preserve"> el solicitante de la información fue notificado de la respuesta a su solicitud.</w:t>
      </w:r>
    </w:p>
    <w:p w:rsidR="006A3443" w:rsidRPr="00326D0E" w:rsidRDefault="006A3443" w:rsidP="00DB2A8F">
      <w:pPr>
        <w:pStyle w:val="corte4fondo"/>
        <w:numPr>
          <w:ilvl w:val="0"/>
          <w:numId w:val="4"/>
        </w:numPr>
        <w:spacing w:line="276" w:lineRule="auto"/>
        <w:rPr>
          <w:rFonts w:cs="Arial"/>
          <w:sz w:val="24"/>
          <w:szCs w:val="24"/>
        </w:rPr>
      </w:pPr>
      <w:r w:rsidRPr="00326D0E">
        <w:rPr>
          <w:rFonts w:cs="Arial"/>
          <w:sz w:val="24"/>
          <w:szCs w:val="24"/>
        </w:rPr>
        <w:t xml:space="preserve">Por lo tanto, el plazo de los quince días hábiles para interponer el recurso de revisión transcurrió del día </w:t>
      </w:r>
      <w:r w:rsidR="000B25E7" w:rsidRPr="00326D0E">
        <w:rPr>
          <w:rFonts w:cs="Arial"/>
          <w:sz w:val="24"/>
          <w:szCs w:val="24"/>
          <w:lang w:val="es-MX"/>
        </w:rPr>
        <w:t xml:space="preserve">06 seis de diciembre  de 2017 dos mil diecisiete </w:t>
      </w:r>
      <w:r w:rsidRPr="00326D0E">
        <w:rPr>
          <w:rFonts w:cs="Arial"/>
          <w:sz w:val="24"/>
          <w:szCs w:val="24"/>
          <w:lang w:val="es-ES"/>
        </w:rPr>
        <w:t>al</w:t>
      </w:r>
      <w:r w:rsidR="000B25E7" w:rsidRPr="00326D0E">
        <w:rPr>
          <w:rFonts w:cs="Arial"/>
          <w:sz w:val="24"/>
          <w:szCs w:val="24"/>
          <w:lang w:val="es-ES"/>
        </w:rPr>
        <w:t xml:space="preserve"> 12 doce de enero de 2017 dos mil diecisiete</w:t>
      </w:r>
      <w:r w:rsidRPr="00326D0E">
        <w:rPr>
          <w:rFonts w:cs="Arial"/>
          <w:sz w:val="24"/>
          <w:szCs w:val="24"/>
        </w:rPr>
        <w:t xml:space="preserve">. </w:t>
      </w:r>
    </w:p>
    <w:p w:rsidR="006A3443" w:rsidRPr="00326D0E" w:rsidRDefault="006A3443" w:rsidP="00DB2A8F">
      <w:pPr>
        <w:pStyle w:val="corte4fondo"/>
        <w:numPr>
          <w:ilvl w:val="0"/>
          <w:numId w:val="4"/>
        </w:numPr>
        <w:spacing w:line="276" w:lineRule="auto"/>
        <w:rPr>
          <w:rFonts w:cs="Arial"/>
          <w:sz w:val="24"/>
          <w:szCs w:val="24"/>
        </w:rPr>
      </w:pPr>
      <w:r w:rsidRPr="00326D0E">
        <w:rPr>
          <w:rFonts w:cs="Arial"/>
          <w:sz w:val="24"/>
          <w:szCs w:val="24"/>
        </w:rPr>
        <w:t>Se deben de descontar de dicho cómputo por ser inhábiles los días</w:t>
      </w:r>
      <w:r w:rsidRPr="00326D0E">
        <w:rPr>
          <w:rFonts w:cs="Arial"/>
          <w:sz w:val="24"/>
          <w:szCs w:val="24"/>
          <w:lang w:val="es-MX"/>
        </w:rPr>
        <w:t xml:space="preserve">  </w:t>
      </w:r>
      <w:r w:rsidR="000A3C35" w:rsidRPr="00326D0E">
        <w:rPr>
          <w:rFonts w:cs="Arial"/>
          <w:sz w:val="24"/>
          <w:szCs w:val="24"/>
          <w:lang w:val="es-MX"/>
        </w:rPr>
        <w:t>09 nueve, 10 diez de diciembre y del 16 dieciséis de diciembre de 2017 dos mil diecisiete al 03 tres de enero del</w:t>
      </w:r>
      <w:r w:rsidR="0056650E" w:rsidRPr="00326D0E">
        <w:rPr>
          <w:rFonts w:cs="Arial"/>
          <w:sz w:val="24"/>
          <w:szCs w:val="24"/>
          <w:lang w:val="es-MX"/>
        </w:rPr>
        <w:t xml:space="preserve"> 2018</w:t>
      </w:r>
      <w:r w:rsidR="000A3C35" w:rsidRPr="00326D0E">
        <w:rPr>
          <w:rFonts w:cs="Arial"/>
          <w:sz w:val="24"/>
          <w:szCs w:val="24"/>
          <w:lang w:val="es-MX"/>
        </w:rPr>
        <w:t xml:space="preserve"> dos mil dieciocho por el segundo periodo vacacional de esta Comisión</w:t>
      </w:r>
      <w:r w:rsidRPr="00326D0E">
        <w:rPr>
          <w:rFonts w:cs="Arial"/>
          <w:sz w:val="24"/>
          <w:szCs w:val="24"/>
          <w:lang w:val="es-MX"/>
        </w:rPr>
        <w:t xml:space="preserve">. </w:t>
      </w:r>
    </w:p>
    <w:p w:rsidR="006A3443" w:rsidRPr="00326D0E" w:rsidRDefault="006A3443" w:rsidP="00DB2A8F">
      <w:pPr>
        <w:pStyle w:val="corte4fondo"/>
        <w:numPr>
          <w:ilvl w:val="0"/>
          <w:numId w:val="4"/>
        </w:numPr>
        <w:spacing w:line="276" w:lineRule="auto"/>
        <w:rPr>
          <w:rFonts w:cs="Arial"/>
          <w:sz w:val="24"/>
          <w:szCs w:val="24"/>
        </w:rPr>
      </w:pPr>
      <w:r w:rsidRPr="00326D0E">
        <w:rPr>
          <w:rFonts w:cs="Arial"/>
          <w:sz w:val="24"/>
          <w:szCs w:val="24"/>
        </w:rPr>
        <w:t>Consecuentemente si el</w:t>
      </w:r>
      <w:r w:rsidR="00DD42EB" w:rsidRPr="00326D0E">
        <w:rPr>
          <w:rFonts w:cs="Arial"/>
          <w:sz w:val="24"/>
          <w:szCs w:val="24"/>
          <w:lang w:val="es-ES"/>
        </w:rPr>
        <w:t xml:space="preserve"> 15 quince de diciembre del año próximo </w:t>
      </w:r>
      <w:r w:rsidR="00DD42EB" w:rsidRPr="00326D0E">
        <w:rPr>
          <w:rFonts w:cs="Arial"/>
          <w:sz w:val="24"/>
          <w:szCs w:val="24"/>
        </w:rPr>
        <w:t>pasado</w:t>
      </w:r>
      <w:r w:rsidRPr="00326D0E">
        <w:rPr>
          <w:rFonts w:cs="Arial"/>
          <w:sz w:val="24"/>
          <w:szCs w:val="24"/>
          <w:lang w:val="es-ES"/>
        </w:rPr>
        <w:t xml:space="preserve">, tomándose como día de interposición el día </w:t>
      </w:r>
      <w:r w:rsidR="00DD42EB" w:rsidRPr="00326D0E">
        <w:rPr>
          <w:rFonts w:cs="Arial"/>
          <w:sz w:val="24"/>
          <w:szCs w:val="24"/>
          <w:lang w:val="es-ES"/>
        </w:rPr>
        <w:t>04 cuatro de enero de 2018 dos mil dieciocho</w:t>
      </w:r>
      <w:r w:rsidRPr="00326D0E">
        <w:rPr>
          <w:rFonts w:cs="Arial"/>
          <w:sz w:val="24"/>
          <w:szCs w:val="24"/>
        </w:rPr>
        <w:t>,</w:t>
      </w:r>
      <w:r w:rsidRPr="00326D0E">
        <w:rPr>
          <w:rFonts w:cs="Arial"/>
          <w:sz w:val="24"/>
          <w:szCs w:val="24"/>
          <w:lang w:val="es-MX"/>
        </w:rPr>
        <w:t xml:space="preserve"> </w:t>
      </w:r>
      <w:r w:rsidRPr="00326D0E">
        <w:rPr>
          <w:rFonts w:cs="Arial"/>
          <w:sz w:val="24"/>
          <w:szCs w:val="24"/>
        </w:rPr>
        <w:t xml:space="preserve"> </w:t>
      </w:r>
      <w:r w:rsidRPr="00326D0E">
        <w:rPr>
          <w:rFonts w:cs="Arial"/>
          <w:sz w:val="24"/>
          <w:szCs w:val="24"/>
          <w:lang w:val="es-MX"/>
        </w:rPr>
        <w:t xml:space="preserve">por haber sido presentado fuera del horario establecido en el sistema, es decir, al día hábil siguiente al que </w:t>
      </w:r>
      <w:r w:rsidRPr="00326D0E">
        <w:rPr>
          <w:rFonts w:cs="Arial"/>
          <w:sz w:val="24"/>
          <w:szCs w:val="24"/>
          <w:lang w:val="es-MX"/>
        </w:rPr>
        <w:lastRenderedPageBreak/>
        <w:t xml:space="preserve">fue interpuesto, ello de conformidad con el acuerdo S.O. CEGAIP-208/2014 emitido por el pleno de esta Comisión, </w:t>
      </w:r>
      <w:r w:rsidR="00DD42EB" w:rsidRPr="00326D0E">
        <w:rPr>
          <w:rFonts w:cs="Arial"/>
          <w:sz w:val="24"/>
          <w:szCs w:val="24"/>
        </w:rPr>
        <w:t xml:space="preserve">el recurrente interpuso el citado medio de impugnación ante esta Comisión de Transparencia </w:t>
      </w:r>
      <w:r w:rsidRPr="00326D0E">
        <w:rPr>
          <w:rFonts w:cs="Arial"/>
          <w:sz w:val="24"/>
          <w:szCs w:val="24"/>
        </w:rPr>
        <w:t xml:space="preserve">resulta claro que es oportuna su presentación.  </w:t>
      </w:r>
    </w:p>
    <w:p w:rsidR="006A3443" w:rsidRPr="00326D0E" w:rsidRDefault="006A3443" w:rsidP="00DB2A8F">
      <w:pPr>
        <w:pStyle w:val="corte4fondo"/>
        <w:spacing w:line="276" w:lineRule="auto"/>
        <w:ind w:left="1429" w:firstLine="0"/>
        <w:rPr>
          <w:rFonts w:cs="Arial"/>
          <w:sz w:val="24"/>
          <w:szCs w:val="24"/>
        </w:rPr>
      </w:pPr>
    </w:p>
    <w:p w:rsidR="006A3443" w:rsidRPr="00326D0E" w:rsidRDefault="006A3443" w:rsidP="00DB2A8F">
      <w:pPr>
        <w:pStyle w:val="corte4fondo"/>
        <w:spacing w:line="276" w:lineRule="auto"/>
        <w:ind w:firstLine="0"/>
        <w:rPr>
          <w:rFonts w:cs="Arial"/>
          <w:sz w:val="24"/>
          <w:szCs w:val="24"/>
        </w:rPr>
      </w:pPr>
      <w:r w:rsidRPr="00326D0E">
        <w:rPr>
          <w:rFonts w:cs="Arial"/>
          <w:b/>
          <w:sz w:val="24"/>
          <w:szCs w:val="24"/>
        </w:rPr>
        <w:t>QUINTO. Certeza del acto reclamado</w:t>
      </w:r>
      <w:r w:rsidRPr="00326D0E">
        <w:rPr>
          <w:rFonts w:cs="Arial"/>
          <w:sz w:val="24"/>
          <w:szCs w:val="24"/>
        </w:rPr>
        <w:t>. Son ciertos los actos recla</w:t>
      </w:r>
      <w:r w:rsidR="00DD42EB" w:rsidRPr="00326D0E">
        <w:rPr>
          <w:rFonts w:cs="Arial"/>
          <w:sz w:val="24"/>
          <w:szCs w:val="24"/>
        </w:rPr>
        <w:t xml:space="preserve">mados atribuidos al sujeto </w:t>
      </w:r>
      <w:r w:rsidRPr="00326D0E">
        <w:rPr>
          <w:rFonts w:cs="Arial"/>
          <w:sz w:val="24"/>
          <w:szCs w:val="24"/>
        </w:rPr>
        <w:t>obligados en virtud de que así lo reconocieron en su informe.</w:t>
      </w:r>
    </w:p>
    <w:p w:rsidR="006A3443" w:rsidRPr="00326D0E" w:rsidRDefault="006A3443" w:rsidP="00DB2A8F">
      <w:pPr>
        <w:pStyle w:val="corte4fondo"/>
        <w:spacing w:line="276" w:lineRule="auto"/>
        <w:rPr>
          <w:rFonts w:cs="Arial"/>
          <w:sz w:val="24"/>
          <w:szCs w:val="24"/>
        </w:rPr>
      </w:pPr>
    </w:p>
    <w:p w:rsidR="00DA7D25" w:rsidRPr="00326D0E" w:rsidRDefault="00DA7D25" w:rsidP="00DB2A8F">
      <w:pPr>
        <w:pStyle w:val="corte4fondo"/>
        <w:spacing w:line="276" w:lineRule="auto"/>
        <w:ind w:firstLine="0"/>
        <w:rPr>
          <w:rFonts w:cs="Arial"/>
          <w:sz w:val="24"/>
          <w:szCs w:val="24"/>
          <w:lang w:val="es-MX"/>
        </w:rPr>
      </w:pPr>
      <w:r w:rsidRPr="00326D0E">
        <w:rPr>
          <w:rFonts w:cs="Arial"/>
          <w:sz w:val="24"/>
          <w:szCs w:val="24"/>
          <w:lang w:val="es-MX"/>
        </w:rPr>
        <w:tab/>
        <w:t>Lo mismo sucede para la Directora del Plantel Educativo “Jardín de Niños Josefa Ortiz de Domínguez” en virtud de que, a pesar de que fue omisa en rendir el informe que les fue solicitado, así se desprende de autos ya que la solicitud de acceso a la información pública que nos ocupa se advierte que información le compete.</w:t>
      </w:r>
    </w:p>
    <w:p w:rsidR="00DA7D25" w:rsidRPr="00326D0E" w:rsidRDefault="00DA7D25" w:rsidP="00DB2A8F">
      <w:pPr>
        <w:pStyle w:val="corte4fondo"/>
        <w:spacing w:line="276" w:lineRule="auto"/>
        <w:rPr>
          <w:rFonts w:cs="Arial"/>
          <w:sz w:val="24"/>
          <w:szCs w:val="24"/>
        </w:rPr>
      </w:pPr>
    </w:p>
    <w:p w:rsidR="00DA7D25" w:rsidRPr="00326D0E" w:rsidRDefault="006A3443" w:rsidP="00DB2A8F">
      <w:pPr>
        <w:pStyle w:val="corte4fondo"/>
        <w:spacing w:line="276" w:lineRule="auto"/>
        <w:ind w:firstLine="0"/>
        <w:rPr>
          <w:rFonts w:cs="Arial"/>
          <w:sz w:val="24"/>
          <w:szCs w:val="24"/>
          <w:lang w:val="es-MX"/>
        </w:rPr>
      </w:pPr>
      <w:r w:rsidRPr="00326D0E">
        <w:rPr>
          <w:rFonts w:cs="Arial"/>
          <w:b/>
          <w:sz w:val="24"/>
          <w:szCs w:val="24"/>
        </w:rPr>
        <w:t>SEXTO</w:t>
      </w:r>
      <w:r w:rsidRPr="00326D0E">
        <w:rPr>
          <w:rFonts w:cs="Arial"/>
          <w:sz w:val="24"/>
          <w:szCs w:val="24"/>
        </w:rPr>
        <w:t>.</w:t>
      </w:r>
      <w:r w:rsidRPr="00326D0E">
        <w:rPr>
          <w:rFonts w:cs="Arial"/>
          <w:sz w:val="24"/>
          <w:szCs w:val="24"/>
          <w:lang w:val="es-MX"/>
        </w:rPr>
        <w:t xml:space="preserve"> </w:t>
      </w:r>
      <w:r w:rsidR="00DA7D25" w:rsidRPr="00326D0E">
        <w:rPr>
          <w:rFonts w:cs="Arial"/>
          <w:b/>
          <w:sz w:val="24"/>
          <w:szCs w:val="24"/>
          <w:lang w:val="es-MX"/>
        </w:rPr>
        <w:t>Sobreseimiento</w:t>
      </w:r>
      <w:r w:rsidR="00DA7D25" w:rsidRPr="00326D0E">
        <w:rPr>
          <w:rFonts w:cs="Arial"/>
          <w:sz w:val="24"/>
          <w:szCs w:val="24"/>
          <w:lang w:val="es-MX"/>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DA7D25" w:rsidRPr="00326D0E" w:rsidRDefault="00DA7D25" w:rsidP="00DB2A8F">
      <w:pPr>
        <w:pStyle w:val="corte4fondo"/>
        <w:spacing w:line="276" w:lineRule="auto"/>
        <w:ind w:firstLine="0"/>
        <w:rPr>
          <w:rFonts w:cs="Arial"/>
          <w:sz w:val="24"/>
          <w:szCs w:val="24"/>
          <w:lang w:val="es-MX"/>
        </w:rPr>
      </w:pPr>
    </w:p>
    <w:p w:rsidR="00DA7D25" w:rsidRPr="00326D0E" w:rsidRDefault="00DA7D25" w:rsidP="00DB2A8F">
      <w:pPr>
        <w:pStyle w:val="corte4fondo"/>
        <w:spacing w:line="276" w:lineRule="auto"/>
        <w:ind w:firstLine="0"/>
        <w:rPr>
          <w:rFonts w:cs="Arial"/>
          <w:sz w:val="24"/>
          <w:szCs w:val="24"/>
          <w:lang w:val="es-MX"/>
        </w:rPr>
      </w:pPr>
      <w:r w:rsidRPr="00326D0E">
        <w:rPr>
          <w:rFonts w:cs="Arial"/>
          <w:sz w:val="24"/>
          <w:szCs w:val="24"/>
          <w:lang w:val="es-MX"/>
        </w:rPr>
        <w:tab/>
        <w:t xml:space="preserve">En la especie, </w:t>
      </w:r>
      <w:r w:rsidR="00302BA5" w:rsidRPr="00326D0E">
        <w:rPr>
          <w:rFonts w:cs="Arial"/>
          <w:sz w:val="24"/>
          <w:szCs w:val="24"/>
          <w:lang w:val="es-MX"/>
        </w:rPr>
        <w:t xml:space="preserve">la </w:t>
      </w:r>
      <w:r w:rsidR="00302BA5" w:rsidRPr="00326D0E">
        <w:rPr>
          <w:rFonts w:cs="Arial"/>
          <w:b/>
          <w:sz w:val="24"/>
          <w:szCs w:val="24"/>
          <w:lang w:val="es-MX"/>
        </w:rPr>
        <w:t xml:space="preserve">TITULAR DE </w:t>
      </w:r>
      <w:r w:rsidRPr="00326D0E">
        <w:rPr>
          <w:rFonts w:cs="Arial"/>
          <w:b/>
          <w:sz w:val="24"/>
          <w:szCs w:val="24"/>
          <w:lang w:val="es-MX"/>
        </w:rPr>
        <w:t xml:space="preserve">LA UNIDAD DE TRANSPARENCIA </w:t>
      </w:r>
      <w:r w:rsidRPr="00326D0E">
        <w:rPr>
          <w:rFonts w:cs="Arial"/>
          <w:sz w:val="24"/>
          <w:szCs w:val="24"/>
          <w:lang w:val="es-MX"/>
        </w:rPr>
        <w:t xml:space="preserve">del sujeto obligado cuando rindió su informe ante esta Comisión de Transparencia solicitó que se sobreseyera el presente recurso en virtud de </w:t>
      </w:r>
      <w:r w:rsidR="00302BA5" w:rsidRPr="00326D0E">
        <w:rPr>
          <w:rFonts w:cs="Arial"/>
          <w:sz w:val="24"/>
          <w:szCs w:val="24"/>
          <w:lang w:val="es-MX"/>
        </w:rPr>
        <w:t>que,</w:t>
      </w:r>
      <w:r w:rsidRPr="00326D0E">
        <w:rPr>
          <w:rFonts w:cs="Arial"/>
          <w:sz w:val="24"/>
          <w:szCs w:val="24"/>
          <w:lang w:val="es-MX"/>
        </w:rPr>
        <w:t xml:space="preserve"> de acuerdo a él, en la especie se actualizaba el supuesto de la fracción III del artículo 180, de la Ley de Transparencia.</w:t>
      </w:r>
    </w:p>
    <w:p w:rsidR="00DA7D25" w:rsidRPr="00326D0E" w:rsidRDefault="00DA7D25" w:rsidP="00DB2A8F">
      <w:pPr>
        <w:pStyle w:val="corte4fondo"/>
        <w:spacing w:line="276" w:lineRule="auto"/>
        <w:ind w:firstLine="0"/>
        <w:rPr>
          <w:rFonts w:cs="Arial"/>
          <w:sz w:val="24"/>
          <w:szCs w:val="24"/>
          <w:lang w:val="es-MX"/>
        </w:rPr>
      </w:pPr>
    </w:p>
    <w:p w:rsidR="00DA7D25" w:rsidRPr="00326D0E" w:rsidRDefault="00DA7D25" w:rsidP="00DB2A8F">
      <w:pPr>
        <w:pStyle w:val="corte4fondo"/>
        <w:spacing w:line="276" w:lineRule="auto"/>
        <w:ind w:firstLine="0"/>
        <w:rPr>
          <w:rFonts w:cs="Arial"/>
          <w:sz w:val="24"/>
          <w:szCs w:val="24"/>
          <w:lang w:val="es-MX"/>
        </w:rPr>
      </w:pPr>
      <w:r w:rsidRPr="00326D0E">
        <w:rPr>
          <w:rFonts w:cs="Arial"/>
          <w:sz w:val="24"/>
          <w:szCs w:val="24"/>
          <w:lang w:val="es-MX"/>
        </w:rPr>
        <w:tab/>
        <w:t xml:space="preserve">Así, está Comisión de Transparencia analiza la procedencia del sobreseimiento, en virtud de que de acuerdo con la Ley de Transparencia esta figura es una cuestión de orden público que impide, como se ha dicho, entrar al fondo del asunto. </w:t>
      </w:r>
    </w:p>
    <w:p w:rsidR="00DA7D25" w:rsidRPr="00326D0E" w:rsidRDefault="00DA7D25" w:rsidP="00DB2A8F">
      <w:pPr>
        <w:pStyle w:val="corte4fondo"/>
        <w:spacing w:line="276" w:lineRule="auto"/>
        <w:ind w:firstLine="0"/>
        <w:rPr>
          <w:rFonts w:cs="Arial"/>
          <w:sz w:val="24"/>
          <w:szCs w:val="24"/>
          <w:lang w:val="es-MX"/>
        </w:rPr>
      </w:pPr>
    </w:p>
    <w:p w:rsidR="00DA7D25" w:rsidRPr="00326D0E" w:rsidRDefault="00DA7D25" w:rsidP="00DB2A8F">
      <w:pPr>
        <w:pStyle w:val="corte4fondo"/>
        <w:spacing w:line="276" w:lineRule="auto"/>
        <w:ind w:firstLine="0"/>
        <w:rPr>
          <w:rFonts w:cs="Arial"/>
          <w:sz w:val="24"/>
          <w:szCs w:val="24"/>
          <w:lang w:val="es-MX"/>
        </w:rPr>
      </w:pPr>
      <w:r w:rsidRPr="00326D0E">
        <w:rPr>
          <w:rFonts w:cs="Arial"/>
          <w:b/>
          <w:sz w:val="24"/>
          <w:szCs w:val="24"/>
          <w:lang w:val="es-MX"/>
        </w:rPr>
        <w:t>6.1. Objetivo de la Ley de Transparencia</w:t>
      </w:r>
      <w:r w:rsidRPr="00326D0E">
        <w:rPr>
          <w:rFonts w:cs="Arial"/>
          <w:sz w:val="24"/>
          <w:szCs w:val="24"/>
          <w:lang w:val="es-MX"/>
        </w:rPr>
        <w:t>.</w:t>
      </w:r>
    </w:p>
    <w:p w:rsidR="00DA7D25" w:rsidRPr="00326D0E" w:rsidRDefault="00DA7D25" w:rsidP="00DB2A8F">
      <w:pPr>
        <w:pStyle w:val="corte4fondo"/>
        <w:spacing w:line="276" w:lineRule="auto"/>
        <w:ind w:firstLine="0"/>
        <w:rPr>
          <w:rFonts w:cs="Arial"/>
          <w:sz w:val="24"/>
          <w:szCs w:val="24"/>
          <w:lang w:val="es-MX"/>
        </w:rPr>
      </w:pPr>
    </w:p>
    <w:p w:rsidR="00DA7D25" w:rsidRPr="00326D0E" w:rsidRDefault="00DA7D25" w:rsidP="00DB2A8F">
      <w:pPr>
        <w:pStyle w:val="NormalWeb"/>
        <w:spacing w:before="0" w:beforeAutospacing="0" w:after="0" w:afterAutospacing="0" w:line="276" w:lineRule="auto"/>
        <w:jc w:val="both"/>
        <w:rPr>
          <w:rFonts w:ascii="Arial" w:eastAsia="Arial Unicode MS" w:hAnsi="Arial" w:cs="Arial"/>
        </w:rPr>
      </w:pPr>
      <w:r w:rsidRPr="00326D0E">
        <w:rPr>
          <w:rFonts w:ascii="Arial" w:hAnsi="Arial" w:cs="Arial"/>
          <w:lang w:val="es-MX" w:eastAsia="es-MX"/>
        </w:rPr>
        <w:tab/>
      </w:r>
      <w:r w:rsidRPr="00326D0E">
        <w:rPr>
          <w:rFonts w:ascii="Arial" w:eastAsia="Arial Unicode MS" w:hAnsi="Arial" w:cs="Arial"/>
        </w:rPr>
        <w:t>Ahora, es necesario precisar que</w:t>
      </w:r>
      <w:r w:rsidRPr="00326D0E">
        <w:rPr>
          <w:rFonts w:ascii="Arial" w:eastAsia="Arial Unicode MS" w:hAnsi="Arial" w:cs="Arial"/>
        </w:rPr>
        <w:tab/>
        <w:t xml:space="preserve"> de conformidad con el segundo párrafo, del artículo 1°</w:t>
      </w:r>
      <w:r w:rsidRPr="00326D0E">
        <w:rPr>
          <w:rStyle w:val="Refdenotaalpie"/>
          <w:rFonts w:eastAsia="Arial Unicode MS" w:cs="Arial"/>
        </w:rPr>
        <w:footnoteReference w:id="3"/>
      </w:r>
      <w:r w:rsidRPr="00326D0E">
        <w:rPr>
          <w:rFonts w:ascii="Arial" w:eastAsia="Arial Unicode MS" w:hAnsi="Arial" w:cs="Arial"/>
        </w:rPr>
        <w:t xml:space="preserve"> de la Ley de Transparencia, uno de los objetivos de ésta es garantizar el ejercicio del derecho de acceso a la información pública. </w:t>
      </w:r>
    </w:p>
    <w:p w:rsidR="00DA7D25" w:rsidRPr="00326D0E" w:rsidRDefault="00DA7D25" w:rsidP="00DB2A8F">
      <w:pPr>
        <w:pStyle w:val="NormalWeb"/>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b/>
        </w:rPr>
      </w:pPr>
      <w:r w:rsidRPr="00326D0E">
        <w:rPr>
          <w:rFonts w:ascii="Arial" w:eastAsia="Arial Unicode MS" w:hAnsi="Arial" w:cs="Arial"/>
          <w:b/>
        </w:rPr>
        <w:t>6.2. Supuesto invocado implícitamente por el sujeto obligado para el sobreseimiento.</w:t>
      </w:r>
    </w:p>
    <w:p w:rsidR="00F810E6" w:rsidRPr="00326D0E" w:rsidRDefault="00F810E6" w:rsidP="00DB2A8F">
      <w:pPr>
        <w:pStyle w:val="NormalWeb"/>
        <w:tabs>
          <w:tab w:val="left" w:pos="0"/>
        </w:tabs>
        <w:spacing w:before="0" w:beforeAutospacing="0" w:after="0" w:afterAutospacing="0" w:line="276" w:lineRule="auto"/>
        <w:jc w:val="both"/>
        <w:rPr>
          <w:rFonts w:ascii="Arial" w:eastAsia="Arial Unicode MS" w:hAnsi="Arial" w:cs="Arial"/>
          <w:b/>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lastRenderedPageBreak/>
        <w:tab/>
        <w:t>Como se ha dicho, el sujeto obligado al momento de rendir el informe ante esta Comisión de Transparencia</w:t>
      </w:r>
      <w:r w:rsidR="00302BA5" w:rsidRPr="00326D0E">
        <w:rPr>
          <w:rFonts w:ascii="Arial" w:eastAsia="Arial Unicode MS" w:hAnsi="Arial" w:cs="Arial"/>
        </w:rPr>
        <w:t xml:space="preserve"> adjuntó copia certificada de la impresión de pantalla  donde se advierte el envió del documento digital consistente en “Reglamento de Asociaciones de padres de Familia” </w:t>
      </w:r>
      <w:r w:rsidR="00EF59B3" w:rsidRPr="00326D0E">
        <w:rPr>
          <w:rFonts w:ascii="Arial" w:eastAsia="Arial Unicode MS" w:hAnsi="Arial" w:cs="Arial"/>
        </w:rPr>
        <w:t>a</w:t>
      </w:r>
      <w:r w:rsidR="00302BA5" w:rsidRPr="00326D0E">
        <w:rPr>
          <w:rFonts w:ascii="Arial" w:eastAsia="Arial Unicode MS" w:hAnsi="Arial" w:cs="Arial"/>
        </w:rPr>
        <w:t>l correo electr</w:t>
      </w:r>
      <w:r w:rsidR="00EF59B3" w:rsidRPr="00326D0E">
        <w:rPr>
          <w:rFonts w:ascii="Arial" w:eastAsia="Arial Unicode MS" w:hAnsi="Arial" w:cs="Arial"/>
        </w:rPr>
        <w:t>ónico proporcionado por la parte</w:t>
      </w:r>
      <w:r w:rsidR="00302BA5" w:rsidRPr="00326D0E">
        <w:rPr>
          <w:rFonts w:ascii="Arial" w:eastAsia="Arial Unicode MS" w:hAnsi="Arial" w:cs="Arial"/>
        </w:rPr>
        <w:t xml:space="preserve"> recurrente</w:t>
      </w:r>
      <w:r w:rsidRPr="00326D0E">
        <w:rPr>
          <w:rFonts w:ascii="Arial" w:eastAsia="Arial Unicode MS" w:hAnsi="Arial" w:cs="Arial"/>
        </w:rPr>
        <w:t xml:space="preserve">, </w:t>
      </w:r>
      <w:r w:rsidR="00EF59B3" w:rsidRPr="00326D0E">
        <w:rPr>
          <w:rFonts w:ascii="Arial" w:eastAsia="Arial Unicode MS" w:hAnsi="Arial" w:cs="Arial"/>
        </w:rPr>
        <w:t xml:space="preserve">por lo que de dicha </w:t>
      </w:r>
      <w:r w:rsidRPr="00326D0E">
        <w:rPr>
          <w:rFonts w:ascii="Arial" w:eastAsia="Arial Unicode MS" w:hAnsi="Arial" w:cs="Arial"/>
        </w:rPr>
        <w:t xml:space="preserve">constancia esta Comisión de Transparencia advierte que se está en presencia del artículo 180, fracción III, de la Ley de Transparencia, por ello este </w:t>
      </w:r>
      <w:r w:rsidR="00EF59B3" w:rsidRPr="00326D0E">
        <w:rPr>
          <w:rFonts w:ascii="Arial" w:eastAsia="Arial Unicode MS" w:hAnsi="Arial" w:cs="Arial"/>
        </w:rPr>
        <w:t xml:space="preserve">Órgano Colegiado </w:t>
      </w:r>
      <w:r w:rsidRPr="00326D0E">
        <w:rPr>
          <w:rFonts w:ascii="Arial" w:eastAsia="Arial Unicode MS" w:hAnsi="Arial" w:cs="Arial"/>
        </w:rPr>
        <w:t>se avoca al estudio de ese supuesto alegado por la autoridad.</w:t>
      </w:r>
    </w:p>
    <w:p w:rsidR="00DA7D25" w:rsidRPr="00326D0E" w:rsidRDefault="00DA7D25" w:rsidP="00DB2A8F">
      <w:pPr>
        <w:pStyle w:val="NormalWeb"/>
        <w:tabs>
          <w:tab w:val="left" w:pos="0"/>
        </w:tabs>
        <w:spacing w:before="0" w:beforeAutospacing="0" w:after="0" w:afterAutospacing="0" w:line="276" w:lineRule="auto"/>
        <w:ind w:left="708"/>
        <w:jc w:val="both"/>
        <w:rPr>
          <w:rFonts w:ascii="Arial" w:eastAsia="Arial Unicode MS" w:hAnsi="Arial" w:cs="Arial"/>
          <w:b/>
        </w:rPr>
      </w:pPr>
    </w:p>
    <w:p w:rsidR="00DA7D25" w:rsidRPr="00326D0E" w:rsidRDefault="00DA7D25" w:rsidP="00DB2A8F">
      <w:pPr>
        <w:pStyle w:val="corte4fondo"/>
        <w:spacing w:line="276" w:lineRule="auto"/>
        <w:ind w:firstLine="0"/>
        <w:rPr>
          <w:rFonts w:cs="Arial"/>
          <w:sz w:val="24"/>
          <w:szCs w:val="24"/>
          <w:lang w:val="es-MX"/>
        </w:rPr>
      </w:pPr>
      <w:r w:rsidRPr="00326D0E">
        <w:rPr>
          <w:rFonts w:cs="Arial"/>
          <w:sz w:val="25"/>
          <w:szCs w:val="25"/>
          <w:lang w:val="es-MX"/>
        </w:rPr>
        <w:tab/>
      </w:r>
      <w:r w:rsidRPr="00326D0E">
        <w:rPr>
          <w:rFonts w:cs="Arial"/>
          <w:sz w:val="24"/>
          <w:szCs w:val="24"/>
          <w:lang w:val="es-MX"/>
        </w:rPr>
        <w:t>Ahora, el artículo 180, de la Ley de Transparencia establece que:</w:t>
      </w:r>
    </w:p>
    <w:p w:rsidR="00DA7D25" w:rsidRPr="00326D0E" w:rsidRDefault="00DA7D25" w:rsidP="00DB2A8F">
      <w:pPr>
        <w:pStyle w:val="corte4fondo"/>
        <w:spacing w:line="276" w:lineRule="auto"/>
        <w:ind w:firstLine="0"/>
        <w:rPr>
          <w:rFonts w:cs="Arial"/>
          <w:sz w:val="24"/>
          <w:szCs w:val="24"/>
          <w:lang w:val="es-MX"/>
        </w:rPr>
      </w:pPr>
    </w:p>
    <w:p w:rsidR="00DA7D25" w:rsidRPr="00326D0E" w:rsidRDefault="00DA7D25" w:rsidP="00DB2A8F">
      <w:pPr>
        <w:pStyle w:val="corte4fondo"/>
        <w:spacing w:line="276" w:lineRule="auto"/>
        <w:ind w:left="708" w:firstLine="0"/>
        <w:rPr>
          <w:rFonts w:cs="Arial"/>
          <w:sz w:val="18"/>
          <w:szCs w:val="18"/>
          <w:lang w:val="es-MX"/>
        </w:rPr>
      </w:pPr>
      <w:r w:rsidRPr="00326D0E">
        <w:rPr>
          <w:rFonts w:cs="Arial"/>
          <w:b/>
          <w:sz w:val="18"/>
          <w:szCs w:val="18"/>
          <w:lang w:val="es-MX"/>
        </w:rPr>
        <w:t>ARTÍCULO 180.</w:t>
      </w:r>
      <w:r w:rsidRPr="00326D0E">
        <w:rPr>
          <w:rFonts w:cs="Arial"/>
          <w:sz w:val="18"/>
          <w:szCs w:val="18"/>
          <w:lang w:val="es-MX"/>
        </w:rPr>
        <w:t xml:space="preserve"> El recurso será sobreseído, en todo o en parte, cuando, una vez admitido, se actualicen alguno de los siguientes supuestos:</w:t>
      </w:r>
    </w:p>
    <w:p w:rsidR="00DA7D25" w:rsidRPr="00326D0E" w:rsidRDefault="00DA7D25" w:rsidP="00DB2A8F">
      <w:pPr>
        <w:pStyle w:val="corte4fondo"/>
        <w:spacing w:line="276" w:lineRule="auto"/>
        <w:ind w:left="708" w:firstLine="0"/>
        <w:rPr>
          <w:rFonts w:cs="Arial"/>
          <w:sz w:val="18"/>
          <w:szCs w:val="18"/>
          <w:lang w:val="es-MX"/>
        </w:rPr>
      </w:pPr>
      <w:r w:rsidRPr="00326D0E">
        <w:rPr>
          <w:rFonts w:cs="Arial"/>
          <w:sz w:val="18"/>
          <w:szCs w:val="18"/>
          <w:lang w:val="es-MX"/>
        </w:rPr>
        <w:t>[…]</w:t>
      </w:r>
    </w:p>
    <w:p w:rsidR="00DA7D25" w:rsidRPr="00326D0E" w:rsidRDefault="00DA7D25" w:rsidP="00DB2A8F">
      <w:pPr>
        <w:pStyle w:val="corte4fondo"/>
        <w:spacing w:line="276" w:lineRule="auto"/>
        <w:ind w:left="708" w:firstLine="0"/>
        <w:rPr>
          <w:rFonts w:cs="Arial"/>
          <w:sz w:val="18"/>
          <w:szCs w:val="18"/>
          <w:lang w:val="es-MX"/>
        </w:rPr>
      </w:pPr>
      <w:r w:rsidRPr="00326D0E">
        <w:rPr>
          <w:rFonts w:cs="Arial"/>
          <w:b/>
          <w:sz w:val="18"/>
          <w:szCs w:val="18"/>
          <w:lang w:val="es-MX"/>
        </w:rPr>
        <w:t>III.</w:t>
      </w:r>
      <w:r w:rsidRPr="00326D0E">
        <w:rPr>
          <w:rFonts w:cs="Arial"/>
          <w:sz w:val="18"/>
          <w:szCs w:val="18"/>
          <w:lang w:val="es-MX"/>
        </w:rPr>
        <w:t xml:space="preserve"> El sujeto obligado responsable del acto lo modifique o revoque de tal manera que el recurso de revisión quede sin materia, o</w:t>
      </w:r>
    </w:p>
    <w:p w:rsidR="00DA7D25" w:rsidRPr="00326D0E" w:rsidRDefault="00DA7D25" w:rsidP="00DB2A8F">
      <w:pPr>
        <w:pStyle w:val="corte4fondo"/>
        <w:tabs>
          <w:tab w:val="left" w:pos="2284"/>
        </w:tabs>
        <w:spacing w:line="276" w:lineRule="auto"/>
        <w:ind w:firstLine="0"/>
        <w:rPr>
          <w:rFonts w:cs="Arial"/>
          <w:sz w:val="24"/>
          <w:szCs w:val="24"/>
          <w:lang w:val="es-MX"/>
        </w:rPr>
      </w:pPr>
      <w:r w:rsidRPr="00326D0E">
        <w:rPr>
          <w:rFonts w:cs="Arial"/>
          <w:sz w:val="24"/>
          <w:szCs w:val="24"/>
          <w:lang w:val="es-MX"/>
        </w:rPr>
        <w:tab/>
      </w:r>
    </w:p>
    <w:p w:rsidR="00DA7D25" w:rsidRPr="00326D0E" w:rsidRDefault="00DA7D25" w:rsidP="00DB2A8F">
      <w:pPr>
        <w:pStyle w:val="corte4fondo"/>
        <w:spacing w:line="276" w:lineRule="auto"/>
        <w:ind w:firstLine="0"/>
        <w:rPr>
          <w:rFonts w:cs="Arial"/>
          <w:sz w:val="24"/>
          <w:szCs w:val="24"/>
          <w:lang w:val="es-MX"/>
        </w:rPr>
      </w:pPr>
      <w:r w:rsidRPr="00326D0E">
        <w:rPr>
          <w:rFonts w:cs="Arial"/>
          <w:sz w:val="24"/>
          <w:szCs w:val="24"/>
          <w:lang w:val="es-MX"/>
        </w:rPr>
        <w:tab/>
        <w:t>Como se dijo, esta Comisión de Transparencia advierte que se está en presencia de la porción normativa citada, esto es que cuando el ente obligado como responsable de lo que se le reclama, modifica su acto de tal manera de que se llegue al extremo de que el presente recuso quede sin materia y ello se logra a través de que la autoridad entregue la respuesta, la información o bien, otra circunstancia en la que permita el sobreseimiento y que lo anterior sea notificado al solicitante de la información.</w:t>
      </w:r>
    </w:p>
    <w:p w:rsidR="00F810E6" w:rsidRPr="00326D0E" w:rsidRDefault="00F810E6" w:rsidP="00DB2A8F">
      <w:pPr>
        <w:pStyle w:val="NormalWeb"/>
        <w:tabs>
          <w:tab w:val="left" w:pos="0"/>
        </w:tabs>
        <w:spacing w:before="0" w:beforeAutospacing="0" w:after="0" w:afterAutospacing="0" w:line="276" w:lineRule="auto"/>
        <w:ind w:left="708"/>
        <w:jc w:val="both"/>
        <w:rPr>
          <w:rFonts w:ascii="Arial" w:eastAsia="Arial Unicode MS" w:hAnsi="Arial" w:cs="Arial"/>
          <w:b/>
          <w:highlight w:val="green"/>
          <w:lang w:val="es-MX"/>
        </w:rPr>
      </w:pPr>
    </w:p>
    <w:p w:rsidR="00DA7D25" w:rsidRPr="00326D0E" w:rsidRDefault="00DA7D25" w:rsidP="00DB2A8F">
      <w:pPr>
        <w:pStyle w:val="NormalWeb"/>
        <w:tabs>
          <w:tab w:val="left" w:pos="0"/>
        </w:tabs>
        <w:spacing w:before="0" w:beforeAutospacing="0" w:after="0" w:afterAutospacing="0" w:line="276" w:lineRule="auto"/>
        <w:ind w:left="708"/>
        <w:jc w:val="both"/>
        <w:rPr>
          <w:rFonts w:ascii="Arial" w:eastAsia="Arial Unicode MS" w:hAnsi="Arial" w:cs="Arial"/>
          <w:b/>
        </w:rPr>
      </w:pPr>
      <w:r w:rsidRPr="00326D0E">
        <w:rPr>
          <w:rFonts w:ascii="Arial" w:eastAsia="Arial Unicode MS" w:hAnsi="Arial" w:cs="Arial"/>
          <w:b/>
        </w:rPr>
        <w:t>6.3. Notificación de la respuesta a la solicitud de acceso a la información pública.</w:t>
      </w:r>
    </w:p>
    <w:p w:rsidR="00F810E6" w:rsidRPr="00326D0E" w:rsidRDefault="00F810E6" w:rsidP="00DB2A8F">
      <w:pPr>
        <w:pStyle w:val="NormalWeb"/>
        <w:tabs>
          <w:tab w:val="left" w:pos="0"/>
        </w:tabs>
        <w:spacing w:before="0" w:beforeAutospacing="0" w:after="0" w:afterAutospacing="0" w:line="276" w:lineRule="auto"/>
        <w:ind w:left="708"/>
        <w:jc w:val="both"/>
        <w:rPr>
          <w:rFonts w:ascii="Arial" w:eastAsia="Arial Unicode MS" w:hAnsi="Arial" w:cs="Arial"/>
          <w:b/>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sz w:val="25"/>
          <w:szCs w:val="25"/>
        </w:rPr>
        <w:tab/>
      </w:r>
      <w:r w:rsidRPr="00326D0E">
        <w:rPr>
          <w:rFonts w:ascii="Arial" w:eastAsia="Arial Unicode MS" w:hAnsi="Arial" w:cs="Arial"/>
        </w:rPr>
        <w:t>Para que el sobreseimiento se pueda actualizar, es necesario que el sujeto obligado acredite que efectivamente el ahora recurrente ya se allegó de esa respuesta.</w:t>
      </w:r>
    </w:p>
    <w:p w:rsidR="00F810E6" w:rsidRPr="00326D0E" w:rsidRDefault="00F810E6" w:rsidP="00DB2A8F">
      <w:pPr>
        <w:pStyle w:val="NormalWeb"/>
        <w:tabs>
          <w:tab w:val="left" w:pos="0"/>
        </w:tabs>
        <w:spacing w:before="0" w:beforeAutospacing="0" w:after="0" w:afterAutospacing="0" w:line="276" w:lineRule="auto"/>
        <w:jc w:val="both"/>
        <w:rPr>
          <w:rFonts w:ascii="Arial" w:eastAsia="Arial Unicode MS" w:hAnsi="Arial" w:cs="Arial"/>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t xml:space="preserve">Ahora, esta Comisión de Transparencia al analizar las constancias y propiamente la que obra en la foja </w:t>
      </w:r>
      <w:r w:rsidR="00EF59B3" w:rsidRPr="00326D0E">
        <w:rPr>
          <w:rFonts w:ascii="Arial" w:eastAsia="Arial Unicode MS" w:hAnsi="Arial" w:cs="Arial"/>
        </w:rPr>
        <w:t xml:space="preserve">27 </w:t>
      </w:r>
      <w:r w:rsidRPr="00326D0E">
        <w:rPr>
          <w:rFonts w:ascii="Arial" w:eastAsia="Arial Unicode MS" w:hAnsi="Arial" w:cs="Arial"/>
        </w:rPr>
        <w:t>de autos se aprecia que a las</w:t>
      </w:r>
      <w:r w:rsidR="00EF59B3" w:rsidRPr="00326D0E">
        <w:rPr>
          <w:rFonts w:ascii="Arial" w:eastAsia="Arial Unicode MS" w:hAnsi="Arial" w:cs="Arial"/>
        </w:rPr>
        <w:t xml:space="preserve"> 10:13 diez con trece minutos </w:t>
      </w:r>
      <w:r w:rsidRPr="00326D0E">
        <w:rPr>
          <w:rFonts w:ascii="Arial" w:eastAsia="Arial Unicode MS" w:hAnsi="Arial" w:cs="Arial"/>
        </w:rPr>
        <w:t xml:space="preserve">del </w:t>
      </w:r>
      <w:r w:rsidR="00EF59B3" w:rsidRPr="00326D0E">
        <w:rPr>
          <w:rFonts w:ascii="Arial" w:eastAsia="Arial Unicode MS" w:hAnsi="Arial" w:cs="Arial"/>
        </w:rPr>
        <w:t xml:space="preserve">12 doce de enero </w:t>
      </w:r>
      <w:r w:rsidRPr="00326D0E">
        <w:rPr>
          <w:rFonts w:ascii="Arial" w:eastAsia="Arial Unicode MS" w:hAnsi="Arial" w:cs="Arial"/>
        </w:rPr>
        <w:t>de este año el solicitante y ahora recurrente</w:t>
      </w:r>
      <w:r w:rsidR="00EF59B3" w:rsidRPr="00326D0E">
        <w:rPr>
          <w:rFonts w:ascii="Arial" w:eastAsia="Arial Unicode MS" w:hAnsi="Arial" w:cs="Arial"/>
        </w:rPr>
        <w:t xml:space="preserve"> envió al correo electrónico</w:t>
      </w:r>
      <w:r w:rsidRPr="00326D0E">
        <w:rPr>
          <w:rFonts w:ascii="Arial" w:eastAsia="Arial Unicode MS" w:hAnsi="Arial" w:cs="Arial"/>
        </w:rPr>
        <w:t>, es decir, que consta</w:t>
      </w:r>
      <w:r w:rsidR="00E977AF" w:rsidRPr="00326D0E">
        <w:rPr>
          <w:rFonts w:ascii="Arial" w:eastAsia="Arial Unicode MS" w:hAnsi="Arial" w:cs="Arial"/>
        </w:rPr>
        <w:t xml:space="preserve"> que el solicitante se allegó de la información faltante</w:t>
      </w:r>
      <w:r w:rsidR="00501B3B" w:rsidRPr="00326D0E">
        <w:rPr>
          <w:rFonts w:ascii="Arial" w:eastAsia="Arial Unicode MS" w:hAnsi="Arial" w:cs="Arial"/>
        </w:rPr>
        <w:t>.</w:t>
      </w:r>
    </w:p>
    <w:p w:rsidR="00DB2A8F" w:rsidRPr="00326D0E" w:rsidRDefault="00DB2A8F" w:rsidP="00DB2A8F">
      <w:pPr>
        <w:pStyle w:val="NormalWeb"/>
        <w:tabs>
          <w:tab w:val="left" w:pos="0"/>
        </w:tabs>
        <w:spacing w:before="0" w:beforeAutospacing="0" w:after="0" w:afterAutospacing="0" w:line="276" w:lineRule="auto"/>
        <w:jc w:val="both"/>
        <w:rPr>
          <w:rFonts w:ascii="Arial" w:eastAsia="Arial Unicode MS" w:hAnsi="Arial" w:cs="Arial"/>
        </w:rPr>
      </w:pPr>
    </w:p>
    <w:p w:rsidR="00F810E6" w:rsidRPr="00326D0E" w:rsidRDefault="00DB2A8F" w:rsidP="00DB2A8F">
      <w:pPr>
        <w:pStyle w:val="NormalWeb"/>
        <w:tabs>
          <w:tab w:val="left" w:pos="0"/>
        </w:tabs>
        <w:spacing w:before="0" w:beforeAutospacing="0" w:after="0" w:afterAutospacing="0" w:line="276" w:lineRule="auto"/>
        <w:jc w:val="center"/>
        <w:rPr>
          <w:rFonts w:ascii="Arial" w:eastAsia="Arial Unicode MS" w:hAnsi="Arial" w:cs="Arial"/>
        </w:rPr>
      </w:pPr>
      <w:r w:rsidRPr="00326D0E">
        <w:rPr>
          <w:rFonts w:ascii="Arial" w:eastAsia="Arial Unicode MS" w:hAnsi="Arial" w:cs="Arial"/>
          <w:noProof/>
          <w:lang w:val="es-MX" w:eastAsia="es-MX"/>
        </w:rPr>
        <w:lastRenderedPageBreak/>
        <w:drawing>
          <wp:inline distT="0" distB="0" distL="0" distR="0">
            <wp:extent cx="5164531" cy="2772410"/>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74779" cy="2777911"/>
                    </a:xfrm>
                    <a:prstGeom prst="rect">
                      <a:avLst/>
                    </a:prstGeom>
                    <a:noFill/>
                    <a:ln>
                      <a:noFill/>
                    </a:ln>
                  </pic:spPr>
                </pic:pic>
              </a:graphicData>
            </a:graphic>
          </wp:inline>
        </w:drawing>
      </w:r>
    </w:p>
    <w:p w:rsidR="00DB2A8F" w:rsidRPr="00326D0E" w:rsidRDefault="00DB2A8F" w:rsidP="00DB2A8F">
      <w:pPr>
        <w:pStyle w:val="NormalWeb"/>
        <w:tabs>
          <w:tab w:val="left" w:pos="0"/>
        </w:tabs>
        <w:spacing w:before="0" w:beforeAutospacing="0" w:after="0" w:afterAutospacing="0" w:line="276" w:lineRule="auto"/>
        <w:jc w:val="center"/>
        <w:rPr>
          <w:rFonts w:ascii="Arial" w:eastAsia="Arial Unicode MS" w:hAnsi="Arial" w:cs="Arial"/>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t>Así, también para que exista el sobreseimiento, se debe de acreditar, además el contenido de la respuesta, como se explica en el apartado siguiente.</w:t>
      </w:r>
    </w:p>
    <w:p w:rsidR="00F810E6" w:rsidRPr="00326D0E" w:rsidRDefault="00F810E6" w:rsidP="00DB2A8F">
      <w:pPr>
        <w:pStyle w:val="NormalWeb"/>
        <w:tabs>
          <w:tab w:val="left" w:pos="0"/>
        </w:tabs>
        <w:spacing w:before="0" w:beforeAutospacing="0" w:after="0" w:afterAutospacing="0" w:line="276" w:lineRule="auto"/>
        <w:jc w:val="both"/>
        <w:rPr>
          <w:rFonts w:ascii="Arial" w:eastAsia="Arial Unicode MS" w:hAnsi="Arial" w:cs="Arial"/>
        </w:rPr>
      </w:pPr>
    </w:p>
    <w:p w:rsidR="00DA7D25" w:rsidRPr="00326D0E" w:rsidRDefault="00DA7D25" w:rsidP="0056650E">
      <w:pPr>
        <w:pStyle w:val="NormalWeb"/>
        <w:tabs>
          <w:tab w:val="left" w:pos="0"/>
        </w:tabs>
        <w:spacing w:before="0" w:beforeAutospacing="0" w:after="0" w:afterAutospacing="0" w:line="276" w:lineRule="auto"/>
        <w:jc w:val="both"/>
        <w:rPr>
          <w:rFonts w:ascii="Arial" w:eastAsia="Arial Unicode MS" w:hAnsi="Arial" w:cs="Arial"/>
          <w:b/>
        </w:rPr>
      </w:pPr>
      <w:r w:rsidRPr="00326D0E">
        <w:rPr>
          <w:rFonts w:ascii="Arial" w:eastAsia="Arial Unicode MS" w:hAnsi="Arial" w:cs="Arial"/>
          <w:b/>
        </w:rPr>
        <w:t>6.4. Modificación del acto reclamado para que el recurso quede sin materia.</w:t>
      </w:r>
    </w:p>
    <w:p w:rsidR="00DA7D25" w:rsidRPr="00326D0E" w:rsidRDefault="00DA7D25" w:rsidP="00DB2A8F">
      <w:pPr>
        <w:pStyle w:val="NormalWeb"/>
        <w:tabs>
          <w:tab w:val="left" w:pos="0"/>
        </w:tabs>
        <w:spacing w:before="0" w:beforeAutospacing="0" w:after="0" w:afterAutospacing="0" w:line="276" w:lineRule="auto"/>
        <w:ind w:left="708"/>
        <w:jc w:val="both"/>
        <w:rPr>
          <w:rFonts w:ascii="Arial" w:eastAsia="Arial Unicode MS" w:hAnsi="Arial" w:cs="Arial"/>
          <w:b/>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t>Como se ha dicho, para que proceda el sobreseimiento es necesario que el sujeto obligado modifique el acto que se le reclama para el efecto de que el recurso quede sin materia.</w:t>
      </w: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t xml:space="preserve">En el caso, tal circunstancia ya </w:t>
      </w:r>
      <w:r w:rsidR="00501B3B" w:rsidRPr="00326D0E">
        <w:rPr>
          <w:rFonts w:ascii="Arial" w:eastAsia="Arial Unicode MS" w:hAnsi="Arial" w:cs="Arial"/>
        </w:rPr>
        <w:t xml:space="preserve">ha </w:t>
      </w:r>
      <w:r w:rsidR="001A5F90" w:rsidRPr="00326D0E">
        <w:rPr>
          <w:rFonts w:ascii="Arial" w:eastAsia="Arial Unicode MS" w:hAnsi="Arial" w:cs="Arial"/>
        </w:rPr>
        <w:t xml:space="preserve">sido </w:t>
      </w:r>
      <w:r w:rsidR="00501B3B" w:rsidRPr="00326D0E">
        <w:rPr>
          <w:rFonts w:ascii="Arial" w:eastAsia="Arial Unicode MS" w:hAnsi="Arial" w:cs="Arial"/>
        </w:rPr>
        <w:t>subsanada</w:t>
      </w:r>
      <w:r w:rsidRPr="00326D0E">
        <w:rPr>
          <w:rFonts w:ascii="Arial" w:eastAsia="Arial Unicode MS" w:hAnsi="Arial" w:cs="Arial"/>
          <w:b/>
        </w:rPr>
        <w:t xml:space="preserve"> por la autoridad</w:t>
      </w:r>
      <w:r w:rsidRPr="00326D0E">
        <w:rPr>
          <w:rFonts w:ascii="Arial" w:eastAsia="Arial Unicode MS" w:hAnsi="Arial" w:cs="Arial"/>
        </w:rPr>
        <w:t xml:space="preserve">, ya que ésta ha entregado la información </w:t>
      </w:r>
      <w:r w:rsidR="00501B3B" w:rsidRPr="00326D0E">
        <w:rPr>
          <w:rFonts w:ascii="Arial" w:eastAsia="Arial Unicode MS" w:hAnsi="Arial" w:cs="Arial"/>
        </w:rPr>
        <w:t>faltante</w:t>
      </w:r>
      <w:r w:rsidR="001A5F90" w:rsidRPr="00326D0E">
        <w:rPr>
          <w:rFonts w:ascii="Arial" w:eastAsia="Arial Unicode MS" w:hAnsi="Arial" w:cs="Arial"/>
        </w:rPr>
        <w:t>, motivo de inconformidad en el presente asunto</w:t>
      </w:r>
      <w:r w:rsidRPr="00326D0E">
        <w:rPr>
          <w:rFonts w:ascii="Arial" w:eastAsia="Arial Unicode MS" w:hAnsi="Arial" w:cs="Arial"/>
        </w:rPr>
        <w:t>.</w:t>
      </w: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p>
    <w:p w:rsidR="00DA7D25" w:rsidRPr="00326D0E" w:rsidRDefault="00DA7D25"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rPr>
        <w:tab/>
        <w:t xml:space="preserve">En efecto, ya se ha dicho que está Comisión de Transparencia al analizar las constancias que el sujeto obligado adjuntó </w:t>
      </w:r>
      <w:r w:rsidR="00CD0EEB" w:rsidRPr="00326D0E">
        <w:rPr>
          <w:rFonts w:ascii="Arial" w:eastAsia="Arial Unicode MS" w:hAnsi="Arial" w:cs="Arial"/>
        </w:rPr>
        <w:t>los documentos en los que se contiene la información faltante</w:t>
      </w:r>
      <w:r w:rsidRPr="00326D0E">
        <w:rPr>
          <w:rFonts w:ascii="Arial" w:eastAsia="Arial Unicode MS" w:hAnsi="Arial" w:cs="Arial"/>
        </w:rPr>
        <w:t>,</w:t>
      </w:r>
      <w:r w:rsidR="00CD0EEB" w:rsidRPr="00326D0E">
        <w:rPr>
          <w:rFonts w:ascii="Arial" w:eastAsia="Arial Unicode MS" w:hAnsi="Arial" w:cs="Arial"/>
        </w:rPr>
        <w:t xml:space="preserve"> tal y como</w:t>
      </w:r>
      <w:r w:rsidRPr="00326D0E">
        <w:rPr>
          <w:rFonts w:ascii="Arial" w:eastAsia="Arial Unicode MS" w:hAnsi="Arial" w:cs="Arial"/>
        </w:rPr>
        <w:t xml:space="preserve"> consta</w:t>
      </w:r>
      <w:r w:rsidR="00CD0EEB" w:rsidRPr="00326D0E">
        <w:rPr>
          <w:rFonts w:ascii="Arial" w:eastAsia="Arial Unicode MS" w:hAnsi="Arial" w:cs="Arial"/>
        </w:rPr>
        <w:t xml:space="preserve"> con</w:t>
      </w:r>
      <w:r w:rsidR="00501B3B" w:rsidRPr="00326D0E">
        <w:rPr>
          <w:rFonts w:ascii="Arial" w:eastAsia="Arial Unicode MS" w:hAnsi="Arial" w:cs="Arial"/>
        </w:rPr>
        <w:t xml:space="preserve"> </w:t>
      </w:r>
      <w:r w:rsidR="001A5F90" w:rsidRPr="00326D0E">
        <w:rPr>
          <w:rFonts w:ascii="Arial" w:eastAsia="Arial Unicode MS" w:hAnsi="Arial" w:cs="Arial"/>
        </w:rPr>
        <w:t xml:space="preserve">el envío al correo electrónico proporcionado por el solicitante </w:t>
      </w:r>
      <w:r w:rsidR="00501B3B" w:rsidRPr="00326D0E">
        <w:rPr>
          <w:rFonts w:ascii="Arial" w:eastAsia="Arial Unicode MS" w:hAnsi="Arial" w:cs="Arial"/>
        </w:rPr>
        <w:t>en archivo adjunto el “Reglamento de Asociaciones de Padres de Familia”</w:t>
      </w:r>
      <w:r w:rsidR="00F810E6" w:rsidRPr="00326D0E">
        <w:rPr>
          <w:rFonts w:ascii="Arial" w:eastAsia="Arial Unicode MS" w:hAnsi="Arial" w:cs="Arial"/>
        </w:rPr>
        <w:t>.</w:t>
      </w:r>
    </w:p>
    <w:p w:rsidR="00F810E6" w:rsidRPr="00326D0E" w:rsidRDefault="00F810E6" w:rsidP="00DB2A8F">
      <w:pPr>
        <w:pStyle w:val="NormalWeb"/>
        <w:tabs>
          <w:tab w:val="left" w:pos="0"/>
        </w:tabs>
        <w:spacing w:before="0" w:beforeAutospacing="0" w:after="0" w:afterAutospacing="0" w:line="276" w:lineRule="auto"/>
        <w:jc w:val="both"/>
        <w:rPr>
          <w:rFonts w:ascii="Arial" w:eastAsia="Arial Unicode MS" w:hAnsi="Arial" w:cs="Arial"/>
        </w:rPr>
      </w:pPr>
    </w:p>
    <w:p w:rsidR="00CA0726" w:rsidRPr="00326D0E" w:rsidRDefault="00CA0726" w:rsidP="00DB2A8F">
      <w:pPr>
        <w:pStyle w:val="NormalWeb"/>
        <w:tabs>
          <w:tab w:val="left" w:pos="0"/>
        </w:tabs>
        <w:spacing w:before="0" w:beforeAutospacing="0" w:after="0" w:afterAutospacing="0" w:line="276" w:lineRule="auto"/>
        <w:jc w:val="both"/>
        <w:rPr>
          <w:rFonts w:ascii="Arial" w:eastAsia="Arial Unicode MS" w:hAnsi="Arial" w:cs="Arial"/>
        </w:rPr>
      </w:pPr>
      <w:r w:rsidRPr="00326D0E">
        <w:rPr>
          <w:rFonts w:ascii="Arial" w:eastAsia="Arial Unicode MS" w:hAnsi="Arial" w:cs="Arial"/>
          <w:b/>
        </w:rPr>
        <w:t>6.5. Conclusión</w:t>
      </w:r>
      <w:r w:rsidRPr="00326D0E">
        <w:rPr>
          <w:rFonts w:ascii="Arial" w:eastAsia="Arial Unicode MS" w:hAnsi="Arial" w:cs="Arial"/>
        </w:rPr>
        <w:t>.</w:t>
      </w:r>
    </w:p>
    <w:p w:rsidR="00CA0726" w:rsidRPr="00326D0E" w:rsidRDefault="00CA0726" w:rsidP="00DB2A8F">
      <w:pPr>
        <w:pStyle w:val="NormalWeb"/>
        <w:tabs>
          <w:tab w:val="left" w:pos="0"/>
        </w:tabs>
        <w:spacing w:before="0" w:beforeAutospacing="0" w:after="0" w:afterAutospacing="0" w:line="276" w:lineRule="auto"/>
        <w:jc w:val="both"/>
        <w:rPr>
          <w:rFonts w:ascii="Arial" w:eastAsia="Arial Unicode MS" w:hAnsi="Arial" w:cs="Arial"/>
        </w:rPr>
      </w:pPr>
    </w:p>
    <w:p w:rsidR="00CA0726" w:rsidRPr="00326D0E" w:rsidRDefault="00CA0726" w:rsidP="00DB2A8F">
      <w:pPr>
        <w:spacing w:after="0"/>
        <w:ind w:firstLine="708"/>
        <w:jc w:val="both"/>
        <w:rPr>
          <w:rFonts w:ascii="Arial" w:eastAsia="Arial Unicode MS" w:hAnsi="Arial" w:cs="Arial"/>
          <w:sz w:val="24"/>
          <w:szCs w:val="24"/>
          <w:lang w:eastAsia="es-MX"/>
        </w:rPr>
      </w:pPr>
      <w:r w:rsidRPr="00326D0E">
        <w:rPr>
          <w:rFonts w:ascii="Arial" w:eastAsia="Arial Unicode MS" w:hAnsi="Arial" w:cs="Arial"/>
          <w:sz w:val="24"/>
          <w:szCs w:val="24"/>
        </w:rPr>
        <w:t xml:space="preserve">Así pues, como quedó visto, la autoridad no sólo justificó haber notificado la respuesta al solicitante, sino además la misma contiene la información faltante, </w:t>
      </w:r>
      <w:r w:rsidRPr="00326D0E">
        <w:rPr>
          <w:rFonts w:ascii="Arial" w:eastAsia="Arial Unicode MS" w:hAnsi="Arial" w:cs="Arial"/>
          <w:sz w:val="24"/>
          <w:szCs w:val="24"/>
          <w:lang w:eastAsia="es-MX"/>
        </w:rPr>
        <w:t>de tal manera que en el presente recurso se actualiza el sobreseimiento, pues para ello era necesario que el recurrente se allegara de todos aquéllos elementos necesarios para obtener la información que solicitó, lo que en la especie ya aconteció.</w:t>
      </w:r>
    </w:p>
    <w:p w:rsidR="00CA0726" w:rsidRPr="00326D0E" w:rsidRDefault="00CA0726" w:rsidP="00DB2A8F">
      <w:pPr>
        <w:spacing w:after="0"/>
        <w:ind w:firstLine="708"/>
        <w:jc w:val="both"/>
        <w:rPr>
          <w:rFonts w:ascii="Arial" w:eastAsia="Arial Unicode MS" w:hAnsi="Arial" w:cs="Arial"/>
          <w:sz w:val="24"/>
          <w:szCs w:val="24"/>
          <w:lang w:eastAsia="es-MX"/>
        </w:rPr>
      </w:pPr>
    </w:p>
    <w:p w:rsidR="00CA0726" w:rsidRPr="00326D0E" w:rsidRDefault="00CA0726" w:rsidP="00DB2A8F">
      <w:pPr>
        <w:pStyle w:val="corte4fondo"/>
        <w:spacing w:line="276" w:lineRule="auto"/>
        <w:ind w:firstLine="0"/>
        <w:rPr>
          <w:rFonts w:cs="Arial"/>
          <w:sz w:val="24"/>
          <w:szCs w:val="24"/>
          <w:lang w:val="es-MX"/>
        </w:rPr>
      </w:pPr>
      <w:r w:rsidRPr="00326D0E">
        <w:rPr>
          <w:rFonts w:eastAsia="Arial Unicode MS" w:cs="Arial"/>
          <w:b/>
          <w:sz w:val="24"/>
          <w:szCs w:val="24"/>
          <w:lang w:val="es-MX"/>
        </w:rPr>
        <w:t>6.6.</w:t>
      </w:r>
      <w:r w:rsidRPr="00326D0E">
        <w:rPr>
          <w:rFonts w:eastAsia="Arial Unicode MS" w:cs="Arial"/>
          <w:sz w:val="24"/>
          <w:szCs w:val="24"/>
          <w:lang w:val="es-MX"/>
        </w:rPr>
        <w:t xml:space="preserve"> </w:t>
      </w:r>
      <w:r w:rsidRPr="00326D0E">
        <w:rPr>
          <w:rFonts w:eastAsia="Arial Unicode MS" w:cs="Arial"/>
          <w:b/>
          <w:sz w:val="24"/>
          <w:szCs w:val="24"/>
          <w:lang w:val="es-MX"/>
        </w:rPr>
        <w:t>Sentido de la resolución</w:t>
      </w:r>
      <w:r w:rsidRPr="00326D0E">
        <w:rPr>
          <w:rFonts w:cs="Arial"/>
          <w:b/>
          <w:sz w:val="24"/>
          <w:szCs w:val="24"/>
          <w:lang w:val="es-MX"/>
        </w:rPr>
        <w:t>.</w:t>
      </w:r>
    </w:p>
    <w:p w:rsidR="00CA0726" w:rsidRPr="00326D0E" w:rsidRDefault="00CA0726" w:rsidP="00DB2A8F">
      <w:pPr>
        <w:pStyle w:val="corte4fondo"/>
        <w:tabs>
          <w:tab w:val="left" w:pos="567"/>
        </w:tabs>
        <w:spacing w:line="276" w:lineRule="auto"/>
        <w:rPr>
          <w:rFonts w:cs="Arial"/>
          <w:sz w:val="24"/>
          <w:szCs w:val="24"/>
          <w:lang w:val="es-MX"/>
        </w:rPr>
      </w:pPr>
    </w:p>
    <w:p w:rsidR="00CA0726" w:rsidRPr="00326D0E" w:rsidRDefault="00CA0726" w:rsidP="00DB2A8F">
      <w:pPr>
        <w:pStyle w:val="corte4fondo"/>
        <w:tabs>
          <w:tab w:val="left" w:pos="567"/>
        </w:tabs>
        <w:spacing w:line="276" w:lineRule="auto"/>
        <w:rPr>
          <w:rFonts w:cs="Arial"/>
          <w:sz w:val="24"/>
          <w:szCs w:val="24"/>
          <w:lang w:val="es-MX"/>
        </w:rPr>
      </w:pPr>
      <w:r w:rsidRPr="00326D0E">
        <w:rPr>
          <w:rFonts w:cs="Arial"/>
          <w:sz w:val="24"/>
          <w:szCs w:val="24"/>
          <w:lang w:val="es-MX"/>
        </w:rPr>
        <w:t xml:space="preserve">Así pues, y por lo expuesto, esta Comisión Estatal de Garantía de Acceso a la Información Pública de conformidad con el artículo 175, fracción I, de la Ley de </w:t>
      </w:r>
      <w:r w:rsidRPr="00326D0E">
        <w:rPr>
          <w:rFonts w:cs="Arial"/>
          <w:sz w:val="24"/>
          <w:szCs w:val="24"/>
          <w:lang w:val="es-MX"/>
        </w:rPr>
        <w:lastRenderedPageBreak/>
        <w:t>Transparencia y Acceso a la Información Pública del Estado sobresee el presente recurso.</w:t>
      </w:r>
    </w:p>
    <w:p w:rsidR="00CA0726" w:rsidRPr="00326D0E" w:rsidRDefault="00CA0726" w:rsidP="00DB2A8F">
      <w:pPr>
        <w:pStyle w:val="corte4fondo"/>
        <w:tabs>
          <w:tab w:val="left" w:pos="567"/>
        </w:tabs>
        <w:spacing w:line="276" w:lineRule="auto"/>
        <w:rPr>
          <w:rFonts w:cs="Arial"/>
          <w:sz w:val="24"/>
          <w:szCs w:val="24"/>
          <w:lang w:val="es-MX"/>
        </w:rPr>
      </w:pPr>
    </w:p>
    <w:p w:rsidR="00CA0726" w:rsidRPr="00326D0E" w:rsidRDefault="00CA0726" w:rsidP="00DB2A8F">
      <w:pPr>
        <w:pStyle w:val="corte4fondo"/>
        <w:tabs>
          <w:tab w:val="left" w:pos="567"/>
        </w:tabs>
        <w:spacing w:line="276" w:lineRule="auto"/>
        <w:ind w:firstLine="0"/>
        <w:rPr>
          <w:rFonts w:cs="Arial"/>
          <w:b/>
          <w:sz w:val="24"/>
          <w:szCs w:val="24"/>
          <w:lang w:val="es-MX"/>
        </w:rPr>
      </w:pPr>
      <w:r w:rsidRPr="00326D0E">
        <w:rPr>
          <w:rFonts w:cs="Arial"/>
          <w:b/>
          <w:sz w:val="24"/>
          <w:szCs w:val="24"/>
          <w:lang w:val="es-MX"/>
        </w:rPr>
        <w:t>6.7. Archivo.</w:t>
      </w:r>
    </w:p>
    <w:p w:rsidR="00CA0726" w:rsidRPr="00326D0E" w:rsidRDefault="00CA0726" w:rsidP="00DB2A8F">
      <w:pPr>
        <w:pStyle w:val="corte4fondo"/>
        <w:tabs>
          <w:tab w:val="left" w:pos="567"/>
        </w:tabs>
        <w:spacing w:line="276" w:lineRule="auto"/>
        <w:ind w:firstLine="0"/>
        <w:rPr>
          <w:rFonts w:cs="Arial"/>
          <w:sz w:val="24"/>
          <w:szCs w:val="24"/>
          <w:lang w:val="es-MX"/>
        </w:rPr>
      </w:pPr>
    </w:p>
    <w:p w:rsidR="00CA0726" w:rsidRPr="00326D0E" w:rsidRDefault="00CA0726" w:rsidP="00DB2A8F">
      <w:pPr>
        <w:pStyle w:val="corte4fondo"/>
        <w:tabs>
          <w:tab w:val="left" w:pos="567"/>
        </w:tabs>
        <w:spacing w:line="276" w:lineRule="auto"/>
        <w:ind w:firstLine="0"/>
        <w:rPr>
          <w:rFonts w:cs="Arial"/>
          <w:sz w:val="24"/>
          <w:szCs w:val="24"/>
          <w:lang w:val="es-MX"/>
        </w:rPr>
      </w:pPr>
      <w:r w:rsidRPr="00326D0E">
        <w:rPr>
          <w:rFonts w:cs="Arial"/>
          <w:sz w:val="24"/>
          <w:szCs w:val="24"/>
          <w:lang w:val="es-MX"/>
        </w:rPr>
        <w:tab/>
        <w:t>Que una vez que la presente resolución sea notificada a las partes, la ponencia mande archivar el presente asunto como totalmente concluido.</w:t>
      </w:r>
    </w:p>
    <w:p w:rsidR="00CA0726" w:rsidRPr="00326D0E" w:rsidRDefault="00CA0726" w:rsidP="00DB2A8F">
      <w:pPr>
        <w:pStyle w:val="corte4fondo"/>
        <w:tabs>
          <w:tab w:val="left" w:pos="567"/>
        </w:tabs>
        <w:spacing w:line="276" w:lineRule="auto"/>
        <w:ind w:firstLine="0"/>
        <w:rPr>
          <w:rFonts w:cs="Arial"/>
          <w:sz w:val="24"/>
          <w:szCs w:val="24"/>
          <w:lang w:val="es-MX"/>
        </w:rPr>
      </w:pPr>
    </w:p>
    <w:p w:rsidR="00CA0726" w:rsidRPr="00326D0E" w:rsidRDefault="00CA0726" w:rsidP="00DB2A8F">
      <w:pPr>
        <w:pStyle w:val="corte4fondo"/>
        <w:tabs>
          <w:tab w:val="left" w:pos="567"/>
        </w:tabs>
        <w:spacing w:line="276" w:lineRule="auto"/>
        <w:ind w:firstLine="0"/>
        <w:rPr>
          <w:rFonts w:cs="Arial"/>
          <w:b/>
          <w:sz w:val="23"/>
          <w:szCs w:val="23"/>
          <w:lang w:val="es-MX"/>
        </w:rPr>
      </w:pPr>
      <w:r w:rsidRPr="00326D0E">
        <w:rPr>
          <w:rFonts w:cs="Arial"/>
          <w:b/>
          <w:sz w:val="23"/>
          <w:szCs w:val="23"/>
          <w:lang w:val="es-MX"/>
        </w:rPr>
        <w:t>6.8. Medios de impugnación.</w:t>
      </w:r>
    </w:p>
    <w:p w:rsidR="00CA0726" w:rsidRPr="00326D0E" w:rsidRDefault="00CA0726" w:rsidP="00DB2A8F">
      <w:pPr>
        <w:pStyle w:val="corte4fondo"/>
        <w:tabs>
          <w:tab w:val="left" w:pos="567"/>
        </w:tabs>
        <w:spacing w:line="276" w:lineRule="auto"/>
        <w:ind w:firstLine="0"/>
        <w:rPr>
          <w:rFonts w:cs="Arial"/>
          <w:sz w:val="23"/>
          <w:szCs w:val="23"/>
          <w:lang w:val="es-MX"/>
        </w:rPr>
      </w:pPr>
    </w:p>
    <w:p w:rsidR="00CA0726" w:rsidRPr="00326D0E" w:rsidRDefault="00CA0726" w:rsidP="00DB2A8F">
      <w:pPr>
        <w:pStyle w:val="corte4fondo"/>
        <w:tabs>
          <w:tab w:val="left" w:pos="567"/>
        </w:tabs>
        <w:spacing w:line="276" w:lineRule="auto"/>
        <w:ind w:firstLine="0"/>
        <w:rPr>
          <w:rFonts w:cs="Arial"/>
          <w:sz w:val="23"/>
          <w:szCs w:val="23"/>
        </w:rPr>
      </w:pPr>
      <w:r w:rsidRPr="00326D0E">
        <w:rPr>
          <w:rFonts w:cs="Arial"/>
          <w:sz w:val="23"/>
          <w:szCs w:val="23"/>
          <w:lang w:val="es-MX"/>
        </w:rPr>
        <w:tab/>
      </w:r>
      <w:r w:rsidRPr="00326D0E">
        <w:rPr>
          <w:rFonts w:cs="Arial"/>
          <w:sz w:val="23"/>
          <w:szCs w:val="23"/>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CA0726" w:rsidRPr="00326D0E" w:rsidRDefault="00CA0726" w:rsidP="00DB2A8F">
      <w:pPr>
        <w:pStyle w:val="corte4fondo"/>
        <w:tabs>
          <w:tab w:val="left" w:pos="567"/>
        </w:tabs>
        <w:spacing w:line="276" w:lineRule="auto"/>
        <w:rPr>
          <w:rFonts w:cs="Arial"/>
          <w:sz w:val="24"/>
          <w:szCs w:val="24"/>
          <w:lang w:val="es-MX"/>
        </w:rPr>
      </w:pPr>
    </w:p>
    <w:p w:rsidR="00CA0726" w:rsidRPr="00326D0E" w:rsidRDefault="00CA0726" w:rsidP="00DB2A8F">
      <w:pPr>
        <w:pStyle w:val="corte4fondo"/>
        <w:tabs>
          <w:tab w:val="left" w:pos="567"/>
        </w:tabs>
        <w:spacing w:line="276" w:lineRule="auto"/>
        <w:jc w:val="center"/>
        <w:rPr>
          <w:rFonts w:cs="Arial"/>
          <w:sz w:val="24"/>
          <w:szCs w:val="24"/>
          <w:lang w:val="es-MX"/>
        </w:rPr>
      </w:pPr>
      <w:r w:rsidRPr="00326D0E">
        <w:rPr>
          <w:rFonts w:cs="Arial"/>
          <w:b/>
          <w:sz w:val="24"/>
          <w:szCs w:val="24"/>
          <w:lang w:val="es-MX"/>
        </w:rPr>
        <w:t>RESOLUTIVO</w:t>
      </w:r>
      <w:r w:rsidRPr="00326D0E">
        <w:rPr>
          <w:rFonts w:cs="Arial"/>
          <w:sz w:val="24"/>
          <w:szCs w:val="24"/>
          <w:lang w:val="es-MX"/>
        </w:rPr>
        <w:t xml:space="preserve"> </w:t>
      </w:r>
    </w:p>
    <w:p w:rsidR="00CA0726" w:rsidRPr="00326D0E" w:rsidRDefault="00CA0726" w:rsidP="00DB2A8F">
      <w:pPr>
        <w:pStyle w:val="corte4fondo"/>
        <w:tabs>
          <w:tab w:val="left" w:pos="567"/>
        </w:tabs>
        <w:spacing w:line="276" w:lineRule="auto"/>
        <w:jc w:val="center"/>
        <w:rPr>
          <w:rFonts w:cs="Arial"/>
          <w:sz w:val="24"/>
          <w:szCs w:val="24"/>
          <w:lang w:val="es-MX"/>
        </w:rPr>
      </w:pPr>
    </w:p>
    <w:p w:rsidR="00CA0726" w:rsidRPr="00326D0E" w:rsidRDefault="00CA0726" w:rsidP="00DB2A8F">
      <w:pPr>
        <w:pStyle w:val="corte4fondo"/>
        <w:tabs>
          <w:tab w:val="left" w:pos="567"/>
        </w:tabs>
        <w:spacing w:line="276" w:lineRule="auto"/>
        <w:rPr>
          <w:rFonts w:cs="Arial"/>
          <w:sz w:val="24"/>
          <w:szCs w:val="24"/>
          <w:lang w:val="es-MX"/>
        </w:rPr>
      </w:pPr>
      <w:r w:rsidRPr="00326D0E">
        <w:rPr>
          <w:rFonts w:cs="Arial"/>
          <w:sz w:val="24"/>
          <w:szCs w:val="24"/>
          <w:lang w:val="es-MX"/>
        </w:rPr>
        <w:t>Por lo expuesto y fundado, SE RESUELVE:</w:t>
      </w:r>
    </w:p>
    <w:p w:rsidR="00CA0726" w:rsidRPr="00326D0E" w:rsidRDefault="00CA0726" w:rsidP="00DB2A8F">
      <w:pPr>
        <w:pStyle w:val="corte4fondo"/>
        <w:tabs>
          <w:tab w:val="left" w:pos="567"/>
        </w:tabs>
        <w:spacing w:line="276" w:lineRule="auto"/>
        <w:rPr>
          <w:rFonts w:cs="Arial"/>
          <w:sz w:val="24"/>
          <w:szCs w:val="24"/>
          <w:lang w:val="es-MX"/>
        </w:rPr>
      </w:pPr>
    </w:p>
    <w:p w:rsidR="00CA0726" w:rsidRPr="00326D0E" w:rsidRDefault="00CA0726" w:rsidP="00DB2A8F">
      <w:pPr>
        <w:pStyle w:val="corte4fondo"/>
        <w:tabs>
          <w:tab w:val="left" w:pos="567"/>
        </w:tabs>
        <w:spacing w:line="276" w:lineRule="auto"/>
        <w:rPr>
          <w:rFonts w:cs="Arial"/>
          <w:sz w:val="24"/>
          <w:szCs w:val="24"/>
          <w:lang w:val="es-MX"/>
        </w:rPr>
      </w:pPr>
      <w:r w:rsidRPr="00326D0E">
        <w:rPr>
          <w:rFonts w:cs="Arial"/>
          <w:b/>
          <w:sz w:val="24"/>
          <w:szCs w:val="24"/>
          <w:lang w:val="es-MX"/>
        </w:rPr>
        <w:t>ÚNICO</w:t>
      </w:r>
      <w:r w:rsidRPr="00326D0E">
        <w:rPr>
          <w:rFonts w:cs="Arial"/>
          <w:sz w:val="24"/>
          <w:szCs w:val="24"/>
          <w:lang w:val="es-MX"/>
        </w:rPr>
        <w:t xml:space="preserve">. Esta Comisión Estatal de Garantía y Acceso a la Información Pública </w:t>
      </w:r>
      <w:r w:rsidRPr="00326D0E">
        <w:rPr>
          <w:rFonts w:cs="Arial"/>
          <w:b/>
          <w:sz w:val="24"/>
          <w:szCs w:val="24"/>
          <w:lang w:val="es-MX"/>
        </w:rPr>
        <w:t>sobresee</w:t>
      </w:r>
      <w:r w:rsidRPr="00326D0E">
        <w:rPr>
          <w:rFonts w:cs="Arial"/>
          <w:sz w:val="24"/>
          <w:szCs w:val="24"/>
          <w:lang w:val="es-MX"/>
        </w:rPr>
        <w:t xml:space="preserve"> el presente recurso por los fundamentos y las razones desarrolladas en el considerando sexto de la presente resolución.</w:t>
      </w:r>
    </w:p>
    <w:p w:rsidR="00CA0726" w:rsidRPr="00326D0E" w:rsidRDefault="00CA0726" w:rsidP="00DB2A8F">
      <w:pPr>
        <w:pStyle w:val="corte4fondo"/>
        <w:tabs>
          <w:tab w:val="left" w:pos="567"/>
        </w:tabs>
        <w:spacing w:line="276" w:lineRule="auto"/>
        <w:rPr>
          <w:rFonts w:cs="Arial"/>
          <w:sz w:val="24"/>
          <w:szCs w:val="24"/>
          <w:lang w:val="es-MX"/>
        </w:rPr>
      </w:pPr>
    </w:p>
    <w:p w:rsidR="00CA0726" w:rsidRPr="00326D0E" w:rsidRDefault="00CA0726" w:rsidP="00DB2A8F">
      <w:pPr>
        <w:pStyle w:val="corte4fondo"/>
        <w:tabs>
          <w:tab w:val="left" w:pos="567"/>
        </w:tabs>
        <w:spacing w:line="276" w:lineRule="auto"/>
        <w:rPr>
          <w:rFonts w:cs="Arial"/>
          <w:sz w:val="24"/>
          <w:szCs w:val="24"/>
          <w:lang w:val="es-MX"/>
        </w:rPr>
      </w:pPr>
      <w:r w:rsidRPr="00326D0E">
        <w:rPr>
          <w:rFonts w:cs="Arial"/>
          <w:b/>
          <w:sz w:val="24"/>
          <w:szCs w:val="24"/>
          <w:lang w:val="es-MX"/>
        </w:rPr>
        <w:t xml:space="preserve">Notifíquese; </w:t>
      </w:r>
      <w:r w:rsidRPr="00326D0E">
        <w:rPr>
          <w:rFonts w:cs="Arial"/>
          <w:sz w:val="24"/>
          <w:szCs w:val="24"/>
          <w:lang w:val="es-MX"/>
        </w:rPr>
        <w:t>por oficio a las autoridades</w:t>
      </w:r>
      <w:r w:rsidRPr="00326D0E">
        <w:rPr>
          <w:rFonts w:cs="Arial"/>
          <w:b/>
          <w:sz w:val="24"/>
          <w:szCs w:val="24"/>
          <w:lang w:val="es-MX"/>
        </w:rPr>
        <w:t xml:space="preserve"> </w:t>
      </w:r>
      <w:r w:rsidRPr="00326D0E">
        <w:rPr>
          <w:rFonts w:cs="Arial"/>
          <w:sz w:val="24"/>
          <w:szCs w:val="24"/>
          <w:lang w:val="es-MX"/>
        </w:rPr>
        <w:t>y a la recurrente por el medio que designó.</w:t>
      </w:r>
    </w:p>
    <w:p w:rsidR="00CA0726" w:rsidRPr="00326D0E" w:rsidRDefault="00CA0726" w:rsidP="00DB2A8F">
      <w:pPr>
        <w:pStyle w:val="corte4fondo"/>
        <w:tabs>
          <w:tab w:val="left" w:pos="567"/>
        </w:tabs>
        <w:spacing w:line="276" w:lineRule="auto"/>
        <w:rPr>
          <w:rFonts w:cs="Arial"/>
          <w:sz w:val="24"/>
          <w:szCs w:val="24"/>
          <w:lang w:val="es-MX"/>
        </w:rPr>
      </w:pPr>
    </w:p>
    <w:p w:rsidR="006A3443" w:rsidRPr="00326D0E" w:rsidRDefault="006A3443" w:rsidP="00DB2A8F">
      <w:pPr>
        <w:pStyle w:val="corte4fondo"/>
        <w:tabs>
          <w:tab w:val="left" w:pos="567"/>
        </w:tabs>
        <w:spacing w:line="276" w:lineRule="auto"/>
        <w:rPr>
          <w:rFonts w:eastAsia="Arial Unicode MS" w:cs="Arial"/>
          <w:sz w:val="24"/>
          <w:szCs w:val="24"/>
          <w:lang w:val="es-MX"/>
        </w:rPr>
      </w:pPr>
      <w:r w:rsidRPr="00326D0E">
        <w:rPr>
          <w:rFonts w:cs="Arial"/>
          <w:sz w:val="24"/>
          <w:szCs w:val="24"/>
        </w:rPr>
        <w:t>Así, por unanimidad de votos lo resolvió la Comisión Estatal de Garantía de Acceso a la Información Pública, integrada por los Comisionados</w:t>
      </w:r>
      <w:r w:rsidRPr="00326D0E">
        <w:rPr>
          <w:rFonts w:cs="Arial"/>
          <w:sz w:val="24"/>
          <w:szCs w:val="24"/>
          <w:lang w:val="es-MX"/>
        </w:rPr>
        <w:t xml:space="preserve"> Licenciadas Paulina Sánchez Pérez del Pozo,</w:t>
      </w:r>
      <w:r w:rsidRPr="00326D0E">
        <w:rPr>
          <w:rFonts w:cs="Arial"/>
          <w:sz w:val="24"/>
          <w:szCs w:val="24"/>
        </w:rPr>
        <w:t xml:space="preserve"> Claudia Elizabeth </w:t>
      </w:r>
      <w:r w:rsidRPr="00326D0E">
        <w:rPr>
          <w:rFonts w:cs="Arial"/>
          <w:sz w:val="24"/>
          <w:szCs w:val="24"/>
          <w:lang w:val="es-MX"/>
        </w:rPr>
        <w:t>A</w:t>
      </w:r>
      <w:proofErr w:type="spellStart"/>
      <w:r w:rsidRPr="00326D0E">
        <w:rPr>
          <w:rFonts w:cs="Arial"/>
          <w:sz w:val="24"/>
          <w:szCs w:val="24"/>
        </w:rPr>
        <w:t>valos</w:t>
      </w:r>
      <w:proofErr w:type="spellEnd"/>
      <w:r w:rsidRPr="00326D0E">
        <w:rPr>
          <w:rFonts w:cs="Arial"/>
          <w:sz w:val="24"/>
          <w:szCs w:val="24"/>
        </w:rPr>
        <w:t xml:space="preserve"> Cedillo</w:t>
      </w:r>
      <w:r w:rsidRPr="00326D0E">
        <w:rPr>
          <w:rFonts w:cs="Arial"/>
          <w:sz w:val="24"/>
          <w:szCs w:val="24"/>
          <w:lang w:val="es-MX"/>
        </w:rPr>
        <w:t xml:space="preserve"> </w:t>
      </w:r>
      <w:r w:rsidRPr="00326D0E">
        <w:rPr>
          <w:rFonts w:cs="Arial"/>
          <w:sz w:val="24"/>
          <w:szCs w:val="24"/>
        </w:rPr>
        <w:t xml:space="preserve">y </w:t>
      </w:r>
      <w:proofErr w:type="spellStart"/>
      <w:r w:rsidRPr="00326D0E">
        <w:rPr>
          <w:rFonts w:cs="Arial"/>
          <w:sz w:val="24"/>
          <w:szCs w:val="24"/>
        </w:rPr>
        <w:t>M</w:t>
      </w:r>
      <w:r w:rsidRPr="00326D0E">
        <w:rPr>
          <w:rFonts w:cs="Arial"/>
          <w:sz w:val="24"/>
          <w:szCs w:val="24"/>
          <w:lang w:val="es-MX"/>
        </w:rPr>
        <w:t>tro</w:t>
      </w:r>
      <w:proofErr w:type="spellEnd"/>
      <w:r w:rsidRPr="00326D0E">
        <w:rPr>
          <w:rFonts w:cs="Arial"/>
          <w:sz w:val="24"/>
          <w:szCs w:val="24"/>
        </w:rPr>
        <w:t>. Alejandro Lafuente Torres</w:t>
      </w:r>
      <w:r w:rsidRPr="00326D0E">
        <w:rPr>
          <w:rFonts w:cs="Arial"/>
          <w:sz w:val="24"/>
          <w:szCs w:val="24"/>
          <w:lang w:val="es-MX"/>
        </w:rPr>
        <w:t>,</w:t>
      </w:r>
      <w:r w:rsidRPr="00326D0E">
        <w:rPr>
          <w:rFonts w:cs="Arial"/>
          <w:sz w:val="24"/>
          <w:szCs w:val="24"/>
        </w:rPr>
        <w:t xml:space="preserve"> </w:t>
      </w:r>
      <w:r w:rsidRPr="00326D0E">
        <w:rPr>
          <w:rFonts w:cs="Arial"/>
          <w:sz w:val="24"/>
          <w:szCs w:val="24"/>
          <w:lang w:val="es-MX"/>
        </w:rPr>
        <w:t>P</w:t>
      </w:r>
      <w:r w:rsidRPr="00326D0E">
        <w:rPr>
          <w:rFonts w:cs="Arial"/>
          <w:sz w:val="24"/>
          <w:szCs w:val="24"/>
        </w:rPr>
        <w:t>residente, siendo ponente la primera de los nombrados, quienes en u</w:t>
      </w:r>
      <w:r w:rsidR="00CA0726" w:rsidRPr="00326D0E">
        <w:rPr>
          <w:rFonts w:cs="Arial"/>
          <w:sz w:val="24"/>
          <w:szCs w:val="24"/>
        </w:rPr>
        <w:t>nión de la L</w:t>
      </w:r>
      <w:r w:rsidRPr="00326D0E">
        <w:rPr>
          <w:rFonts w:cs="Arial"/>
          <w:sz w:val="24"/>
          <w:szCs w:val="24"/>
        </w:rPr>
        <w:t xml:space="preserve">icenciada Rosa María Motilla García, Secretaria de Pleno que da fe, firman esta resolución. </w:t>
      </w:r>
      <w:r w:rsidRPr="00326D0E">
        <w:rPr>
          <w:rFonts w:eastAsia="Arial Unicode MS" w:cs="Arial"/>
          <w:sz w:val="24"/>
          <w:szCs w:val="24"/>
        </w:rPr>
        <w:t xml:space="preserve"> </w:t>
      </w:r>
      <w:r w:rsidRPr="00326D0E">
        <w:rPr>
          <w:rFonts w:eastAsia="Arial Unicode MS" w:cs="Arial"/>
          <w:sz w:val="24"/>
          <w:szCs w:val="24"/>
          <w:lang w:val="es-MX"/>
        </w:rPr>
        <w:t xml:space="preserve">  </w:t>
      </w:r>
    </w:p>
    <w:p w:rsidR="006A3443" w:rsidRPr="00326D0E" w:rsidRDefault="006A3443" w:rsidP="00DB2A8F">
      <w:pPr>
        <w:pStyle w:val="corte4fondo"/>
        <w:tabs>
          <w:tab w:val="left" w:pos="567"/>
        </w:tabs>
        <w:spacing w:line="276" w:lineRule="auto"/>
        <w:rPr>
          <w:rFonts w:cs="Arial"/>
          <w:sz w:val="24"/>
          <w:szCs w:val="24"/>
          <w:lang w:val="es-MX"/>
        </w:rPr>
      </w:pPr>
    </w:p>
    <w:p w:rsidR="006A3443" w:rsidRPr="00326D0E" w:rsidRDefault="006A3443" w:rsidP="00DB2A8F">
      <w:pPr>
        <w:spacing w:after="0"/>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326D0E" w:rsidRPr="00326D0E" w:rsidTr="000616C2">
        <w:trPr>
          <w:trHeight w:val="2654"/>
          <w:jc w:val="center"/>
        </w:trPr>
        <w:tc>
          <w:tcPr>
            <w:tcW w:w="4706" w:type="dxa"/>
            <w:gridSpan w:val="2"/>
          </w:tcPr>
          <w:p w:rsidR="006A3443" w:rsidRPr="00326D0E" w:rsidRDefault="006A3443" w:rsidP="00DB2A8F">
            <w:pPr>
              <w:spacing w:after="0"/>
              <w:jc w:val="center"/>
              <w:rPr>
                <w:rFonts w:ascii="Arial" w:eastAsia="Arial Unicode MS" w:hAnsi="Arial" w:cs="Arial"/>
                <w:b/>
                <w:sz w:val="24"/>
                <w:szCs w:val="24"/>
              </w:rPr>
            </w:pPr>
            <w:r w:rsidRPr="00326D0E">
              <w:rPr>
                <w:rFonts w:ascii="Arial" w:eastAsia="Arial Unicode MS" w:hAnsi="Arial" w:cs="Arial"/>
                <w:b/>
                <w:sz w:val="24"/>
                <w:szCs w:val="24"/>
              </w:rPr>
              <w:t xml:space="preserve">        COMISIONADO PRESIDENTE</w:t>
            </w: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rPr>
                <w:rFonts w:ascii="Arial" w:eastAsia="Arial Unicode MS" w:hAnsi="Arial" w:cs="Arial"/>
                <w:b/>
                <w:sz w:val="24"/>
                <w:szCs w:val="24"/>
              </w:rPr>
            </w:pPr>
            <w:r w:rsidRPr="00326D0E">
              <w:rPr>
                <w:rFonts w:ascii="Arial" w:eastAsia="Arial Unicode MS" w:hAnsi="Arial" w:cs="Arial"/>
                <w:b/>
                <w:sz w:val="24"/>
                <w:szCs w:val="24"/>
              </w:rPr>
              <w:t xml:space="preserve">                   MTRO. ALEJANDRO </w:t>
            </w:r>
          </w:p>
          <w:p w:rsidR="006A3443" w:rsidRPr="00326D0E" w:rsidRDefault="006A3443" w:rsidP="00DB2A8F">
            <w:pPr>
              <w:spacing w:after="0"/>
              <w:rPr>
                <w:rFonts w:ascii="Arial" w:eastAsia="Arial Unicode MS" w:hAnsi="Arial" w:cs="Arial"/>
                <w:b/>
                <w:sz w:val="24"/>
                <w:szCs w:val="24"/>
              </w:rPr>
            </w:pPr>
            <w:r w:rsidRPr="00326D0E">
              <w:rPr>
                <w:rFonts w:ascii="Arial" w:eastAsia="Arial Unicode MS" w:hAnsi="Arial" w:cs="Arial"/>
                <w:b/>
                <w:sz w:val="24"/>
                <w:szCs w:val="24"/>
              </w:rPr>
              <w:t xml:space="preserve">                    LAFUENTE TORRES </w:t>
            </w:r>
          </w:p>
        </w:tc>
        <w:tc>
          <w:tcPr>
            <w:tcW w:w="5194" w:type="dxa"/>
            <w:gridSpan w:val="2"/>
          </w:tcPr>
          <w:p w:rsidR="006A3443" w:rsidRPr="00326D0E" w:rsidRDefault="006A3443" w:rsidP="00DB2A8F">
            <w:pPr>
              <w:spacing w:after="0"/>
              <w:ind w:left="360" w:firstLine="708"/>
              <w:rPr>
                <w:rFonts w:ascii="Arial" w:eastAsia="Arial Unicode MS" w:hAnsi="Arial" w:cs="Arial"/>
                <w:b/>
                <w:sz w:val="24"/>
                <w:szCs w:val="24"/>
              </w:rPr>
            </w:pPr>
            <w:r w:rsidRPr="00326D0E">
              <w:rPr>
                <w:rFonts w:ascii="Arial" w:eastAsia="Arial Unicode MS" w:hAnsi="Arial" w:cs="Arial"/>
                <w:b/>
                <w:sz w:val="24"/>
                <w:szCs w:val="24"/>
              </w:rPr>
              <w:t xml:space="preserve">              COMISIONADA </w:t>
            </w: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jc w:val="center"/>
              <w:rPr>
                <w:rFonts w:ascii="Arial" w:eastAsia="Arial Unicode MS" w:hAnsi="Arial" w:cs="Arial"/>
                <w:b/>
                <w:sz w:val="24"/>
                <w:szCs w:val="24"/>
              </w:rPr>
            </w:pPr>
            <w:r w:rsidRPr="00326D0E">
              <w:rPr>
                <w:rFonts w:ascii="Arial" w:eastAsia="Arial Unicode MS" w:hAnsi="Arial" w:cs="Arial"/>
                <w:b/>
                <w:sz w:val="24"/>
                <w:szCs w:val="24"/>
              </w:rPr>
              <w:t xml:space="preserve">LIC. PAULINA SÁNCHEZ </w:t>
            </w:r>
          </w:p>
          <w:p w:rsidR="006A3443" w:rsidRPr="00326D0E" w:rsidRDefault="006A3443" w:rsidP="00DB2A8F">
            <w:pPr>
              <w:spacing w:after="0"/>
              <w:jc w:val="center"/>
              <w:rPr>
                <w:rFonts w:ascii="Arial" w:eastAsia="Arial Unicode MS" w:hAnsi="Arial" w:cs="Arial"/>
                <w:b/>
                <w:sz w:val="24"/>
                <w:szCs w:val="24"/>
              </w:rPr>
            </w:pPr>
            <w:r w:rsidRPr="00326D0E">
              <w:rPr>
                <w:rFonts w:ascii="Arial" w:eastAsia="Arial Unicode MS" w:hAnsi="Arial" w:cs="Arial"/>
                <w:b/>
                <w:sz w:val="24"/>
                <w:szCs w:val="24"/>
              </w:rPr>
              <w:t>PÉREZ DEL POZO</w:t>
            </w:r>
          </w:p>
          <w:p w:rsidR="006A3443" w:rsidRPr="00326D0E" w:rsidRDefault="006A3443" w:rsidP="00DB2A8F">
            <w:pPr>
              <w:spacing w:after="0"/>
              <w:ind w:left="1132"/>
              <w:rPr>
                <w:rFonts w:ascii="Arial" w:eastAsia="Arial Unicode MS" w:hAnsi="Arial" w:cs="Arial"/>
                <w:b/>
                <w:sz w:val="24"/>
                <w:szCs w:val="24"/>
              </w:rPr>
            </w:pPr>
          </w:p>
        </w:tc>
      </w:tr>
      <w:tr w:rsidR="00326D0E" w:rsidRPr="00326D0E" w:rsidTr="000616C2">
        <w:trPr>
          <w:trHeight w:val="2085"/>
          <w:jc w:val="center"/>
        </w:trPr>
        <w:tc>
          <w:tcPr>
            <w:tcW w:w="4552" w:type="dxa"/>
          </w:tcPr>
          <w:p w:rsidR="006A3443" w:rsidRPr="00326D0E" w:rsidRDefault="006A3443" w:rsidP="00DB2A8F">
            <w:pPr>
              <w:spacing w:after="0"/>
              <w:ind w:left="360" w:hanging="360"/>
              <w:jc w:val="center"/>
              <w:rPr>
                <w:rFonts w:ascii="Arial" w:eastAsia="Arial Unicode MS" w:hAnsi="Arial" w:cs="Arial"/>
                <w:b/>
                <w:sz w:val="24"/>
                <w:szCs w:val="24"/>
              </w:rPr>
            </w:pPr>
            <w:r w:rsidRPr="00326D0E">
              <w:rPr>
                <w:rFonts w:ascii="Arial" w:eastAsia="Arial Unicode MS" w:hAnsi="Arial" w:cs="Arial"/>
                <w:b/>
                <w:sz w:val="24"/>
                <w:szCs w:val="24"/>
              </w:rPr>
              <w:lastRenderedPageBreak/>
              <w:t xml:space="preserve">COMISIONADA </w:t>
            </w:r>
          </w:p>
          <w:p w:rsidR="006A3443" w:rsidRPr="00326D0E" w:rsidRDefault="006A3443" w:rsidP="00DB2A8F">
            <w:pPr>
              <w:spacing w:after="0"/>
              <w:ind w:left="360"/>
              <w:rPr>
                <w:rFonts w:ascii="Arial" w:eastAsia="Arial Unicode MS" w:hAnsi="Arial" w:cs="Arial"/>
                <w:b/>
                <w:sz w:val="24"/>
                <w:szCs w:val="24"/>
              </w:rPr>
            </w:pPr>
          </w:p>
          <w:p w:rsidR="006A3443" w:rsidRPr="00326D0E" w:rsidRDefault="006A3443" w:rsidP="00DB2A8F">
            <w:pPr>
              <w:spacing w:after="0"/>
              <w:ind w:left="360"/>
              <w:rPr>
                <w:rFonts w:ascii="Arial" w:eastAsia="Arial Unicode MS" w:hAnsi="Arial" w:cs="Arial"/>
                <w:b/>
                <w:sz w:val="24"/>
                <w:szCs w:val="24"/>
              </w:rPr>
            </w:pPr>
          </w:p>
          <w:p w:rsidR="006A3443" w:rsidRPr="00326D0E" w:rsidRDefault="006A3443" w:rsidP="00DB2A8F">
            <w:pPr>
              <w:spacing w:after="0"/>
              <w:ind w:left="360"/>
              <w:rPr>
                <w:rFonts w:ascii="Arial" w:eastAsia="Arial Unicode MS" w:hAnsi="Arial" w:cs="Arial"/>
                <w:b/>
                <w:sz w:val="24"/>
                <w:szCs w:val="24"/>
              </w:rPr>
            </w:pPr>
          </w:p>
          <w:p w:rsidR="006A3443" w:rsidRPr="00326D0E" w:rsidRDefault="006A3443" w:rsidP="00DB2A8F">
            <w:pPr>
              <w:tabs>
                <w:tab w:val="left" w:pos="1358"/>
              </w:tabs>
              <w:spacing w:after="0"/>
              <w:ind w:firstLine="36"/>
              <w:jc w:val="center"/>
              <w:rPr>
                <w:rFonts w:ascii="Arial" w:eastAsia="Arial Unicode MS" w:hAnsi="Arial" w:cs="Arial"/>
                <w:b/>
                <w:sz w:val="24"/>
                <w:szCs w:val="24"/>
              </w:rPr>
            </w:pPr>
            <w:r w:rsidRPr="00326D0E">
              <w:rPr>
                <w:rFonts w:ascii="Arial" w:eastAsia="Arial Unicode MS" w:hAnsi="Arial" w:cs="Arial"/>
                <w:b/>
                <w:sz w:val="24"/>
                <w:szCs w:val="24"/>
              </w:rPr>
              <w:t xml:space="preserve">LIC. CLAUDIA ELIZABETH </w:t>
            </w:r>
          </w:p>
          <w:p w:rsidR="006A3443" w:rsidRPr="00326D0E" w:rsidRDefault="006A3443" w:rsidP="00DB2A8F">
            <w:pPr>
              <w:spacing w:after="0"/>
              <w:ind w:left="360" w:firstLine="36"/>
              <w:jc w:val="center"/>
              <w:rPr>
                <w:rFonts w:ascii="Arial" w:eastAsia="Arial Unicode MS" w:hAnsi="Arial" w:cs="Arial"/>
                <w:b/>
                <w:sz w:val="24"/>
                <w:szCs w:val="24"/>
              </w:rPr>
            </w:pPr>
            <w:r w:rsidRPr="00326D0E">
              <w:rPr>
                <w:rFonts w:ascii="Arial" w:eastAsia="Arial Unicode MS" w:hAnsi="Arial" w:cs="Arial"/>
                <w:b/>
                <w:sz w:val="24"/>
                <w:szCs w:val="24"/>
              </w:rPr>
              <w:t xml:space="preserve">ÁVALOS CEDILLO  </w:t>
            </w:r>
          </w:p>
          <w:p w:rsidR="006A3443" w:rsidRPr="00326D0E" w:rsidRDefault="006A3443" w:rsidP="00DB2A8F">
            <w:pPr>
              <w:spacing w:after="0"/>
              <w:ind w:left="360" w:firstLine="36"/>
              <w:jc w:val="center"/>
              <w:rPr>
                <w:rFonts w:ascii="Arial" w:eastAsia="Arial Unicode MS" w:hAnsi="Arial" w:cs="Arial"/>
                <w:b/>
                <w:sz w:val="24"/>
                <w:szCs w:val="24"/>
              </w:rPr>
            </w:pPr>
          </w:p>
          <w:p w:rsidR="0056650E" w:rsidRPr="00326D0E" w:rsidRDefault="0056650E" w:rsidP="00DB2A8F">
            <w:pPr>
              <w:spacing w:after="0"/>
              <w:ind w:left="360" w:firstLine="36"/>
              <w:jc w:val="center"/>
              <w:rPr>
                <w:rFonts w:ascii="Arial" w:eastAsia="Arial Unicode MS" w:hAnsi="Arial" w:cs="Arial"/>
                <w:b/>
                <w:sz w:val="24"/>
                <w:szCs w:val="24"/>
              </w:rPr>
            </w:pPr>
          </w:p>
          <w:p w:rsidR="0056650E" w:rsidRPr="00326D0E" w:rsidRDefault="0056650E" w:rsidP="00DB2A8F">
            <w:pPr>
              <w:spacing w:after="0"/>
              <w:ind w:left="360" w:firstLine="36"/>
              <w:jc w:val="center"/>
              <w:rPr>
                <w:rFonts w:ascii="Arial" w:eastAsia="Arial Unicode MS" w:hAnsi="Arial" w:cs="Arial"/>
                <w:b/>
                <w:sz w:val="24"/>
                <w:szCs w:val="24"/>
              </w:rPr>
            </w:pPr>
          </w:p>
        </w:tc>
        <w:tc>
          <w:tcPr>
            <w:tcW w:w="334" w:type="dxa"/>
            <w:gridSpan w:val="2"/>
          </w:tcPr>
          <w:p w:rsidR="006A3443" w:rsidRPr="00326D0E" w:rsidRDefault="006A3443" w:rsidP="00DB2A8F">
            <w:pPr>
              <w:spacing w:after="0"/>
              <w:ind w:left="360" w:firstLine="708"/>
              <w:jc w:val="center"/>
              <w:rPr>
                <w:rFonts w:ascii="Arial" w:eastAsia="Arial Unicode MS" w:hAnsi="Arial" w:cs="Arial"/>
                <w:b/>
                <w:sz w:val="24"/>
                <w:szCs w:val="24"/>
              </w:rPr>
            </w:pPr>
          </w:p>
        </w:tc>
        <w:tc>
          <w:tcPr>
            <w:tcW w:w="5014" w:type="dxa"/>
          </w:tcPr>
          <w:p w:rsidR="006A3443" w:rsidRPr="00326D0E" w:rsidRDefault="006A3443" w:rsidP="00DB2A8F">
            <w:pPr>
              <w:spacing w:after="0"/>
              <w:ind w:left="360" w:firstLine="708"/>
              <w:rPr>
                <w:rFonts w:ascii="Arial" w:eastAsia="Arial Unicode MS" w:hAnsi="Arial" w:cs="Arial"/>
                <w:b/>
                <w:sz w:val="24"/>
                <w:szCs w:val="24"/>
              </w:rPr>
            </w:pPr>
            <w:r w:rsidRPr="00326D0E">
              <w:rPr>
                <w:rFonts w:ascii="Arial" w:eastAsia="Arial Unicode MS" w:hAnsi="Arial" w:cs="Arial"/>
                <w:b/>
                <w:sz w:val="24"/>
                <w:szCs w:val="24"/>
              </w:rPr>
              <w:t>SECRETARIA DE PLENO</w:t>
            </w: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firstLine="708"/>
              <w:jc w:val="center"/>
              <w:rPr>
                <w:rFonts w:ascii="Arial" w:eastAsia="Arial Unicode MS" w:hAnsi="Arial" w:cs="Arial"/>
                <w:b/>
                <w:sz w:val="24"/>
                <w:szCs w:val="24"/>
              </w:rPr>
            </w:pPr>
          </w:p>
          <w:p w:rsidR="006A3443" w:rsidRPr="00326D0E" w:rsidRDefault="006A3443" w:rsidP="00DB2A8F">
            <w:pPr>
              <w:spacing w:after="0"/>
              <w:ind w:left="360" w:hanging="360"/>
              <w:jc w:val="center"/>
              <w:rPr>
                <w:rFonts w:ascii="Arial" w:eastAsia="Arial Unicode MS" w:hAnsi="Arial" w:cs="Arial"/>
                <w:b/>
                <w:sz w:val="24"/>
                <w:szCs w:val="24"/>
              </w:rPr>
            </w:pPr>
            <w:r w:rsidRPr="00326D0E">
              <w:rPr>
                <w:rFonts w:ascii="Arial" w:eastAsia="Arial Unicode MS" w:hAnsi="Arial" w:cs="Arial"/>
                <w:b/>
                <w:sz w:val="24"/>
                <w:szCs w:val="24"/>
              </w:rPr>
              <w:t xml:space="preserve">LIC. ROSA MARÍA MOTILLA GARCÍA </w:t>
            </w:r>
          </w:p>
        </w:tc>
      </w:tr>
    </w:tbl>
    <w:p w:rsidR="006A3443" w:rsidRPr="00326D0E" w:rsidRDefault="00CA0726" w:rsidP="00DB2A8F">
      <w:pPr>
        <w:pStyle w:val="corte4fondo"/>
        <w:tabs>
          <w:tab w:val="left" w:pos="567"/>
        </w:tabs>
        <w:spacing w:line="276" w:lineRule="auto"/>
        <w:ind w:firstLine="0"/>
        <w:rPr>
          <w:rFonts w:cs="Arial"/>
          <w:sz w:val="10"/>
          <w:szCs w:val="10"/>
        </w:rPr>
      </w:pPr>
      <w:r w:rsidRPr="00326D0E">
        <w:rPr>
          <w:rFonts w:cs="Arial"/>
          <w:sz w:val="10"/>
          <w:szCs w:val="10"/>
        </w:rPr>
        <w:t>*</w:t>
      </w:r>
      <w:r w:rsidR="00F810E6" w:rsidRPr="00326D0E">
        <w:rPr>
          <w:rFonts w:cs="Arial"/>
          <w:sz w:val="10"/>
          <w:szCs w:val="10"/>
        </w:rPr>
        <w:t xml:space="preserve">ESTAS FIRMAS PERTENECEN A LA RESOLUCIÓN DE LA REVISIÓN </w:t>
      </w:r>
      <w:r w:rsidR="00F810E6" w:rsidRPr="00326D0E">
        <w:rPr>
          <w:rFonts w:cs="Arial"/>
          <w:sz w:val="10"/>
          <w:szCs w:val="10"/>
          <w:lang w:val="es-MX"/>
        </w:rPr>
        <w:t>005</w:t>
      </w:r>
      <w:r w:rsidR="00F810E6" w:rsidRPr="00326D0E">
        <w:rPr>
          <w:rFonts w:cs="Arial"/>
          <w:sz w:val="10"/>
          <w:szCs w:val="10"/>
        </w:rPr>
        <w:t>/201</w:t>
      </w:r>
      <w:r w:rsidR="00F810E6" w:rsidRPr="00326D0E">
        <w:rPr>
          <w:rFonts w:cs="Arial"/>
          <w:sz w:val="10"/>
          <w:szCs w:val="10"/>
          <w:lang w:val="es-MX"/>
        </w:rPr>
        <w:t>8</w:t>
      </w:r>
      <w:r w:rsidR="00F810E6" w:rsidRPr="00326D0E">
        <w:rPr>
          <w:rFonts w:cs="Arial"/>
          <w:sz w:val="10"/>
          <w:szCs w:val="10"/>
        </w:rPr>
        <w:t xml:space="preserve">-2 QUE FUE INTERPUESTO CONTRA </w:t>
      </w:r>
      <w:r w:rsidR="00F810E6" w:rsidRPr="00326D0E">
        <w:rPr>
          <w:rFonts w:cs="Arial"/>
          <w:sz w:val="10"/>
          <w:szCs w:val="10"/>
          <w:lang w:val="es-MX"/>
        </w:rPr>
        <w:t xml:space="preserve">LA SECRETARÍA DE EDUCACIÓN DE GOBIERNO DEL ESTADO Y OTRAS AUTORIDADES </w:t>
      </w:r>
      <w:r w:rsidR="00F810E6" w:rsidRPr="00326D0E">
        <w:rPr>
          <w:rFonts w:cs="Arial"/>
          <w:sz w:val="10"/>
          <w:szCs w:val="10"/>
        </w:rPr>
        <w:t>Y QUE FUE APROBADA EN LA SESIÓN EXTRAORDINARIA DEL</w:t>
      </w:r>
      <w:r w:rsidR="00F810E6" w:rsidRPr="00326D0E">
        <w:rPr>
          <w:rFonts w:cs="Arial"/>
          <w:sz w:val="10"/>
          <w:szCs w:val="10"/>
          <w:lang w:val="es-MX"/>
        </w:rPr>
        <w:t xml:space="preserve"> 14 CATORCE DE FEBRERO DEL 2018 DOS MIL DIECIOCHO</w:t>
      </w:r>
      <w:r w:rsidR="00F810E6" w:rsidRPr="00326D0E">
        <w:rPr>
          <w:rFonts w:cs="Arial"/>
          <w:sz w:val="10"/>
          <w:szCs w:val="10"/>
        </w:rPr>
        <w:t>.</w:t>
      </w:r>
    </w:p>
    <w:p w:rsidR="00CA0726" w:rsidRPr="00326D0E" w:rsidRDefault="00CA0726" w:rsidP="00DB2A8F">
      <w:pPr>
        <w:pStyle w:val="corte4fondo"/>
        <w:tabs>
          <w:tab w:val="left" w:pos="567"/>
        </w:tabs>
        <w:spacing w:line="276" w:lineRule="auto"/>
        <w:ind w:firstLine="0"/>
        <w:rPr>
          <w:rFonts w:cs="Arial"/>
          <w:sz w:val="10"/>
          <w:szCs w:val="10"/>
          <w:lang w:val="es-MX"/>
        </w:rPr>
      </w:pPr>
    </w:p>
    <w:p w:rsidR="006A3443" w:rsidRPr="00326D0E" w:rsidRDefault="006A3443" w:rsidP="00DB2A8F">
      <w:pPr>
        <w:pStyle w:val="corte4fondo"/>
        <w:tabs>
          <w:tab w:val="left" w:pos="567"/>
        </w:tabs>
        <w:spacing w:line="276" w:lineRule="auto"/>
        <w:ind w:firstLine="0"/>
        <w:rPr>
          <w:rFonts w:cs="Arial"/>
          <w:sz w:val="10"/>
          <w:szCs w:val="10"/>
          <w:lang w:val="es-MX"/>
        </w:rPr>
      </w:pPr>
      <w:r w:rsidRPr="00326D0E">
        <w:rPr>
          <w:rFonts w:cs="Arial"/>
          <w:sz w:val="10"/>
          <w:szCs w:val="10"/>
          <w:lang w:val="es-MX"/>
        </w:rPr>
        <w:t>L´MEMH</w:t>
      </w:r>
    </w:p>
    <w:sectPr w:rsidR="006A3443" w:rsidRPr="00326D0E" w:rsidSect="0056650E">
      <w:headerReference w:type="default" r:id="rId10"/>
      <w:pgSz w:w="12242" w:h="20163" w:code="5"/>
      <w:pgMar w:top="2948" w:right="851" w:bottom="2381" w:left="238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EC0" w:rsidRDefault="00671EC0" w:rsidP="006A3443">
      <w:pPr>
        <w:spacing w:after="0" w:line="240" w:lineRule="auto"/>
      </w:pPr>
      <w:r>
        <w:separator/>
      </w:r>
    </w:p>
  </w:endnote>
  <w:endnote w:type="continuationSeparator" w:id="0">
    <w:p w:rsidR="00671EC0" w:rsidRDefault="00671EC0" w:rsidP="006A34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EC0" w:rsidRDefault="00671EC0" w:rsidP="006A3443">
      <w:pPr>
        <w:spacing w:after="0" w:line="240" w:lineRule="auto"/>
      </w:pPr>
      <w:r>
        <w:separator/>
      </w:r>
    </w:p>
  </w:footnote>
  <w:footnote w:type="continuationSeparator" w:id="0">
    <w:p w:rsidR="00671EC0" w:rsidRDefault="00671EC0" w:rsidP="006A3443">
      <w:pPr>
        <w:spacing w:after="0" w:line="240" w:lineRule="auto"/>
      </w:pPr>
      <w:r>
        <w:continuationSeparator/>
      </w:r>
    </w:p>
  </w:footnote>
  <w:footnote w:id="1">
    <w:p w:rsidR="006A3443" w:rsidRPr="004B20C5" w:rsidRDefault="006A3443" w:rsidP="006A3443">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6A3443" w:rsidRPr="00FE1DE4" w:rsidRDefault="006A3443" w:rsidP="006A3443">
      <w:pPr>
        <w:spacing w:after="0"/>
        <w:jc w:val="both"/>
        <w:rPr>
          <w:rFonts w:ascii="Arial" w:hAnsi="Arial" w:cs="Arial"/>
          <w:sz w:val="16"/>
          <w:szCs w:val="16"/>
        </w:rPr>
      </w:pPr>
      <w:r w:rsidRPr="00E636CB">
        <w:rPr>
          <w:rStyle w:val="Refdenotaalpie"/>
          <w:rFonts w:ascii="Arial" w:hAnsi="Arial" w:cs="Arial"/>
          <w:sz w:val="16"/>
          <w:szCs w:val="16"/>
        </w:rPr>
        <w:footnoteRef/>
      </w:r>
      <w:r>
        <w:rPr>
          <w:rFonts w:ascii="Arial" w:hAnsi="Arial" w:cs="Arial"/>
          <w:sz w:val="16"/>
          <w:szCs w:val="16"/>
        </w:rPr>
        <w:t xml:space="preserve"> Visible en la foja 1 de autos.</w:t>
      </w:r>
    </w:p>
  </w:footnote>
  <w:footnote w:id="3">
    <w:p w:rsidR="00DA7D25" w:rsidRPr="003505B3" w:rsidRDefault="00DA7D25" w:rsidP="00DA7D25">
      <w:pPr>
        <w:pStyle w:val="Default"/>
        <w:jc w:val="both"/>
        <w:rPr>
          <w:rFonts w:ascii="Arial Unicode MS" w:eastAsia="Arial Unicode MS" w:hAnsi="Arial Unicode MS" w:cs="Arial Unicode MS"/>
          <w:sz w:val="16"/>
          <w:szCs w:val="16"/>
        </w:rPr>
      </w:pPr>
      <w:r w:rsidRPr="003505B3">
        <w:rPr>
          <w:rStyle w:val="Refdenotaalpie"/>
          <w:rFonts w:ascii="Arial Unicode MS" w:eastAsia="Arial Unicode MS" w:hAnsi="Arial Unicode MS" w:cs="Arial Unicode MS"/>
          <w:sz w:val="16"/>
          <w:szCs w:val="16"/>
        </w:rPr>
        <w:footnoteRef/>
      </w:r>
      <w:r>
        <w:rPr>
          <w:rFonts w:ascii="Arial Unicode MS" w:eastAsia="Arial Unicode MS" w:hAnsi="Arial Unicode MS" w:cs="Arial Unicode MS"/>
          <w:sz w:val="16"/>
          <w:szCs w:val="16"/>
        </w:rPr>
        <w:t xml:space="preserve"> </w:t>
      </w:r>
      <w:r w:rsidRPr="00505CCC">
        <w:rPr>
          <w:rFonts w:ascii="Arial Unicode MS" w:eastAsia="Arial Unicode MS" w:hAnsi="Arial Unicode MS" w:cs="Arial Unicode MS"/>
          <w:b/>
          <w:sz w:val="16"/>
          <w:szCs w:val="16"/>
        </w:rPr>
        <w:t>ARTÍCULO 1°.</w:t>
      </w:r>
      <w:r w:rsidRPr="00505CCC">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 </w:t>
      </w:r>
      <w:r w:rsidRPr="00505CCC">
        <w:rPr>
          <w:rFonts w:ascii="Arial Unicode MS" w:eastAsia="Arial Unicode MS" w:hAnsi="Arial Unicode MS" w:cs="Arial Unicode MS"/>
          <w:sz w:val="16"/>
          <w:szCs w:val="16"/>
        </w:rPr>
        <w:t>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2" w:rsidRPr="008850DE" w:rsidRDefault="002F784D"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5049A8" w:rsidRPr="00F23CCE">
      <w:rPr>
        <w:rFonts w:ascii="Arial" w:hAnsi="Arial" w:cs="Arial"/>
      </w:rPr>
      <w:fldChar w:fldCharType="begin"/>
    </w:r>
    <w:r w:rsidRPr="00F23CCE">
      <w:rPr>
        <w:rFonts w:ascii="Arial" w:hAnsi="Arial" w:cs="Arial"/>
      </w:rPr>
      <w:instrText xml:space="preserve"> PAGE   \* MERGEFORMAT </w:instrText>
    </w:r>
    <w:r w:rsidR="005049A8" w:rsidRPr="00F23CCE">
      <w:rPr>
        <w:rFonts w:ascii="Arial" w:hAnsi="Arial" w:cs="Arial"/>
      </w:rPr>
      <w:fldChar w:fldCharType="separate"/>
    </w:r>
    <w:r w:rsidR="00E751CB">
      <w:rPr>
        <w:rFonts w:ascii="Arial" w:hAnsi="Arial" w:cs="Arial"/>
        <w:noProof/>
      </w:rPr>
      <w:t>9</w:t>
    </w:r>
    <w:r w:rsidR="005049A8"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6A3443">
      <w:rPr>
        <w:rFonts w:ascii="Arial" w:hAnsi="Arial" w:cs="Arial"/>
        <w:sz w:val="16"/>
        <w:szCs w:val="16"/>
        <w:lang w:val="es-MX"/>
      </w:rPr>
      <w:t>005</w:t>
    </w:r>
    <w:r w:rsidR="006A3443">
      <w:rPr>
        <w:rFonts w:ascii="Arial" w:hAnsi="Arial" w:cs="Arial"/>
        <w:sz w:val="16"/>
        <w:szCs w:val="16"/>
      </w:rPr>
      <w:t>/2018</w:t>
    </w:r>
  </w:p>
  <w:p w:rsidR="001E2F62" w:rsidRDefault="00671EC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702745E5"/>
    <w:multiLevelType w:val="hybridMultilevel"/>
    <w:tmpl w:val="18E0CD5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1"/>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6A3443"/>
    <w:rsid w:val="000A3C35"/>
    <w:rsid w:val="000B25E7"/>
    <w:rsid w:val="001A5F90"/>
    <w:rsid w:val="002B6DC3"/>
    <w:rsid w:val="002D0554"/>
    <w:rsid w:val="002F784D"/>
    <w:rsid w:val="00302BA5"/>
    <w:rsid w:val="00326D0E"/>
    <w:rsid w:val="004F329F"/>
    <w:rsid w:val="00501B3B"/>
    <w:rsid w:val="005049A8"/>
    <w:rsid w:val="005137C9"/>
    <w:rsid w:val="0056650E"/>
    <w:rsid w:val="00615E0A"/>
    <w:rsid w:val="00671EC0"/>
    <w:rsid w:val="006A3443"/>
    <w:rsid w:val="007369AF"/>
    <w:rsid w:val="00773A77"/>
    <w:rsid w:val="00834412"/>
    <w:rsid w:val="00A61692"/>
    <w:rsid w:val="00CA0726"/>
    <w:rsid w:val="00CD0EEB"/>
    <w:rsid w:val="00DA7D25"/>
    <w:rsid w:val="00DB2A8F"/>
    <w:rsid w:val="00DD42EB"/>
    <w:rsid w:val="00E751CB"/>
    <w:rsid w:val="00E977AF"/>
    <w:rsid w:val="00EF59B3"/>
    <w:rsid w:val="00F810E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443"/>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6A3443"/>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6A3443"/>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6A3443"/>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6A3443"/>
    <w:rPr>
      <w:rFonts w:ascii="Arial" w:eastAsia="Times New Roman" w:hAnsi="Arial" w:cs="Times New Roman"/>
      <w:b/>
      <w:caps/>
      <w:sz w:val="30"/>
      <w:szCs w:val="20"/>
      <w:lang w:eastAsia="es-MX"/>
    </w:rPr>
  </w:style>
  <w:style w:type="character" w:customStyle="1" w:styleId="corte4fondoCar1">
    <w:name w:val="corte4 fondo Car1"/>
    <w:link w:val="corte4fondo"/>
    <w:rsid w:val="006A3443"/>
    <w:rPr>
      <w:rFonts w:ascii="Arial" w:eastAsia="Times New Roman" w:hAnsi="Arial" w:cs="Times New Roman"/>
      <w:sz w:val="30"/>
      <w:szCs w:val="20"/>
      <w:lang w:eastAsia="es-MX"/>
    </w:rPr>
  </w:style>
  <w:style w:type="character" w:customStyle="1" w:styleId="corte1datosCar">
    <w:name w:val="corte1 datos Car"/>
    <w:link w:val="corte1datos"/>
    <w:rsid w:val="006A3443"/>
    <w:rPr>
      <w:rFonts w:ascii="Arial" w:eastAsia="Times New Roman" w:hAnsi="Arial" w:cs="Times New Roman"/>
      <w:b/>
      <w:caps/>
      <w:sz w:val="30"/>
      <w:szCs w:val="20"/>
      <w:lang w:eastAsia="es-MX"/>
    </w:rPr>
  </w:style>
  <w:style w:type="paragraph" w:styleId="Encabezado">
    <w:name w:val="header"/>
    <w:basedOn w:val="Normal"/>
    <w:link w:val="EncabezadoCar"/>
    <w:unhideWhenUsed/>
    <w:rsid w:val="006A3443"/>
    <w:pPr>
      <w:tabs>
        <w:tab w:val="center" w:pos="4419"/>
        <w:tab w:val="right" w:pos="8838"/>
      </w:tabs>
      <w:spacing w:after="0" w:line="240" w:lineRule="auto"/>
    </w:pPr>
    <w:rPr>
      <w:sz w:val="20"/>
      <w:szCs w:val="20"/>
      <w:lang/>
    </w:rPr>
  </w:style>
  <w:style w:type="character" w:customStyle="1" w:styleId="EncabezadoCar">
    <w:name w:val="Encabezado Car"/>
    <w:basedOn w:val="Fuentedeprrafopredeter"/>
    <w:link w:val="Encabezado"/>
    <w:rsid w:val="006A3443"/>
    <w:rPr>
      <w:rFonts w:ascii="Calibri" w:eastAsia="Calibri" w:hAnsi="Calibri" w:cs="Times New Roman"/>
      <w:sz w:val="20"/>
      <w:szCs w:val="20"/>
      <w:lang/>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6A3443"/>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6A3443"/>
    <w:rPr>
      <w:sz w:val="20"/>
      <w:szCs w:val="20"/>
      <w:lang/>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6A3443"/>
    <w:rPr>
      <w:rFonts w:ascii="Calibri" w:eastAsia="Calibri" w:hAnsi="Calibri" w:cs="Times New Roman"/>
      <w:sz w:val="20"/>
      <w:szCs w:val="20"/>
      <w:lang/>
    </w:rPr>
  </w:style>
  <w:style w:type="paragraph" w:styleId="Prrafodelista">
    <w:name w:val="List Paragraph"/>
    <w:basedOn w:val="Normal"/>
    <w:uiPriority w:val="34"/>
    <w:qFormat/>
    <w:rsid w:val="006A3443"/>
    <w:pPr>
      <w:ind w:left="708"/>
    </w:pPr>
  </w:style>
  <w:style w:type="paragraph" w:styleId="NormalWeb">
    <w:name w:val="Normal (Web)"/>
    <w:basedOn w:val="Normal"/>
    <w:uiPriority w:val="99"/>
    <w:rsid w:val="006A3443"/>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6A34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3443"/>
    <w:rPr>
      <w:rFonts w:ascii="Calibri" w:eastAsia="Calibri" w:hAnsi="Calibri" w:cs="Times New Roman"/>
    </w:rPr>
  </w:style>
  <w:style w:type="paragraph" w:customStyle="1" w:styleId="Default">
    <w:name w:val="Default"/>
    <w:rsid w:val="00DA7D25"/>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326D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6D0E"/>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2483</Words>
  <Characters>13661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cp:lastPrinted>2018-02-22T20:08:00Z</cp:lastPrinted>
  <dcterms:created xsi:type="dcterms:W3CDTF">2018-03-01T19:55:00Z</dcterms:created>
  <dcterms:modified xsi:type="dcterms:W3CDTF">2018-03-01T19:55:00Z</dcterms:modified>
</cp:coreProperties>
</file>