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835" w:rsidRDefault="00B65835" w:rsidP="00B65835">
      <w:pPr>
        <w:jc w:val="both"/>
        <w:rPr>
          <w:sz w:val="48"/>
        </w:rPr>
      </w:pPr>
    </w:p>
    <w:p w:rsidR="00B65835" w:rsidRDefault="00B65835" w:rsidP="00B65835">
      <w:pPr>
        <w:jc w:val="both"/>
        <w:rPr>
          <w:sz w:val="48"/>
        </w:rPr>
      </w:pPr>
    </w:p>
    <w:p w:rsidR="00B65835" w:rsidRPr="00B65835" w:rsidRDefault="00B65835" w:rsidP="00B65835">
      <w:pPr>
        <w:jc w:val="both"/>
        <w:rPr>
          <w:sz w:val="40"/>
        </w:rPr>
      </w:pPr>
    </w:p>
    <w:p w:rsidR="00B65835" w:rsidRDefault="00B65835" w:rsidP="00B65835">
      <w:pPr>
        <w:jc w:val="both"/>
        <w:rPr>
          <w:sz w:val="40"/>
        </w:rPr>
      </w:pPr>
      <w:r w:rsidRPr="00B65835">
        <w:rPr>
          <w:sz w:val="40"/>
        </w:rPr>
        <w:t>NO SE GENERA RESPUESTA EN CUMPLIMIENTO, TODA VEZ QUE LA PRESENTE DENUNCIA SE RECIBIÓ DURANTE EL PROCEDIMIENTO DE</w:t>
      </w:r>
      <w:r>
        <w:rPr>
          <w:sz w:val="40"/>
        </w:rPr>
        <w:t xml:space="preserve"> VERIFICACIÓN DIAGNOSTICA Y POR </w:t>
      </w:r>
      <w:bookmarkStart w:id="0" w:name="_GoBack"/>
      <w:bookmarkEnd w:id="0"/>
      <w:r w:rsidRPr="00B65835">
        <w:rPr>
          <w:sz w:val="40"/>
        </w:rPr>
        <w:t>DISPOSICIÓN DEL ACUERDO CONAIP</w:t>
      </w:r>
      <w:r>
        <w:rPr>
          <w:sz w:val="40"/>
        </w:rPr>
        <w:t>/SNT/ACUERDO/EXT03-03/05/2017-2.</w:t>
      </w:r>
    </w:p>
    <w:p w:rsidR="00026B5E" w:rsidRPr="00B65835" w:rsidRDefault="00B65835" w:rsidP="00B65835">
      <w:pPr>
        <w:jc w:val="both"/>
        <w:rPr>
          <w:sz w:val="40"/>
        </w:rPr>
      </w:pPr>
      <w:r w:rsidRPr="00B65835">
        <w:rPr>
          <w:sz w:val="40"/>
        </w:rPr>
        <w:t>LAS DENUNCIAS PRESENTADAS DURANTE DICHO PROCEDIMIENTO DE VERIFICACIÓN DIAGNOSTICA, NO TENDRÁN EFECTO VINCULATORIO PARA LOS SUJETOS OBLIGADOS.</w:t>
      </w:r>
    </w:p>
    <w:sectPr w:rsidR="00026B5E" w:rsidRPr="00B658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835"/>
    <w:rsid w:val="00026B5E"/>
    <w:rsid w:val="00B6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41CFE"/>
  <w15:chartTrackingRefBased/>
  <w15:docId w15:val="{54521286-4BB7-42DD-B07E-C3E41BC7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Lupita</dc:creator>
  <cp:keywords/>
  <dc:description/>
  <cp:lastModifiedBy>Lupita</cp:lastModifiedBy>
  <cp:revision>1</cp:revision>
  <dcterms:created xsi:type="dcterms:W3CDTF">2018-03-08T18:42:00Z</dcterms:created>
  <dcterms:modified xsi:type="dcterms:W3CDTF">2018-03-08T18:50:00Z</dcterms:modified>
</cp:coreProperties>
</file>