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5303A7">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895093">
        <w:rPr>
          <w:rFonts w:ascii="AvantGarde Bk BT" w:hAnsi="AvantGarde Bk BT" w:cs="Arial"/>
          <w:b/>
          <w:color w:val="000000" w:themeColor="text1"/>
          <w:sz w:val="24"/>
          <w:szCs w:val="24"/>
        </w:rPr>
        <w:t>652</w:t>
      </w:r>
      <w:bookmarkStart w:id="0" w:name="_GoBack"/>
      <w:bookmarkEnd w:id="0"/>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3343A"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SERVICIOS DE SALUD EN EL ESTADO</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D070F0">
        <w:rPr>
          <w:rFonts w:ascii="AvantGarde Bk BT" w:hAnsi="AvantGarde Bk BT" w:cs="Arial"/>
          <w:color w:val="000000" w:themeColor="text1"/>
          <w:sz w:val="24"/>
          <w:szCs w:val="24"/>
        </w:rPr>
        <w:t>07 siete</w:t>
      </w:r>
      <w:r w:rsidR="009656F1">
        <w:rPr>
          <w:rFonts w:ascii="AvantGarde Bk BT" w:hAnsi="AvantGarde Bk BT" w:cs="Arial"/>
          <w:color w:val="000000" w:themeColor="text1"/>
          <w:sz w:val="24"/>
          <w:szCs w:val="24"/>
        </w:rPr>
        <w:t xml:space="preserve"> de noviembre</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581774">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D070F0">
        <w:rPr>
          <w:rFonts w:ascii="AvantGarde Bk BT" w:hAnsi="AvantGarde Bk BT" w:cs="Arial"/>
          <w:color w:val="000000" w:themeColor="text1"/>
          <w:sz w:val="24"/>
          <w:szCs w:val="24"/>
        </w:rPr>
        <w:t>23 veintitrés de agosto</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sidR="00581774">
        <w:rPr>
          <w:rFonts w:ascii="AvantGarde Bk BT" w:hAnsi="AvantGarde Bk BT" w:cs="Arial"/>
          <w:b/>
          <w:color w:val="000000" w:themeColor="text1"/>
          <w:sz w:val="24"/>
          <w:szCs w:val="24"/>
        </w:rPr>
        <w:t>SERVICIOS DE SALUD EN EL ESTADO</w:t>
      </w:r>
      <w:r w:rsidR="00CE76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E376C1">
        <w:rPr>
          <w:rFonts w:ascii="AvantGarde Bk BT" w:hAnsi="AvantGarde Bk BT" w:cs="Arial"/>
          <w:color w:val="000000" w:themeColor="text1"/>
          <w:sz w:val="24"/>
          <w:szCs w:val="24"/>
        </w:rPr>
        <w:t>00</w:t>
      </w:r>
      <w:r w:rsidR="00D070F0">
        <w:rPr>
          <w:rFonts w:ascii="AvantGarde Bk BT" w:hAnsi="AvantGarde Bk BT" w:cs="Arial"/>
          <w:color w:val="000000" w:themeColor="text1"/>
          <w:sz w:val="24"/>
          <w:szCs w:val="24"/>
        </w:rPr>
        <w:t>5178</w:t>
      </w:r>
      <w:r w:rsidR="00581774">
        <w:rPr>
          <w:rFonts w:ascii="AvantGarde Bk BT" w:hAnsi="AvantGarde Bk BT" w:cs="Arial"/>
          <w:color w:val="000000" w:themeColor="text1"/>
          <w:sz w:val="24"/>
          <w:szCs w:val="24"/>
        </w:rPr>
        <w:t>17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B754E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D070F0" w:rsidRPr="00D070F0">
        <w:rPr>
          <w:rFonts w:ascii="AvantGarde Bk BT" w:hAnsi="AvantGarde Bk BT" w:cs="Arial"/>
          <w:i/>
          <w:color w:val="000000" w:themeColor="text1"/>
          <w:sz w:val="22"/>
          <w:szCs w:val="22"/>
        </w:rPr>
        <w:t xml:space="preserve">¿Motivo por el cual el </w:t>
      </w:r>
      <w:proofErr w:type="spellStart"/>
      <w:r w:rsidR="00D070F0" w:rsidRPr="00D070F0">
        <w:rPr>
          <w:rFonts w:ascii="AvantGarde Bk BT" w:hAnsi="AvantGarde Bk BT" w:cs="Arial"/>
          <w:i/>
          <w:color w:val="000000" w:themeColor="text1"/>
          <w:sz w:val="22"/>
          <w:szCs w:val="22"/>
        </w:rPr>
        <w:t>vehiculo</w:t>
      </w:r>
      <w:proofErr w:type="spellEnd"/>
      <w:r w:rsidR="00D070F0" w:rsidRPr="00D070F0">
        <w:rPr>
          <w:rFonts w:ascii="AvantGarde Bk BT" w:hAnsi="AvantGarde Bk BT" w:cs="Arial"/>
          <w:i/>
          <w:color w:val="000000" w:themeColor="text1"/>
          <w:sz w:val="22"/>
          <w:szCs w:val="22"/>
        </w:rPr>
        <w:t xml:space="preserve"> oficial identificado con el numero 409 Nissan Sentra que conduce el C. Juan Manuel Barbosa Silva al igual que las unidades de los directores de </w:t>
      </w:r>
      <w:proofErr w:type="spellStart"/>
      <w:r w:rsidR="00D070F0" w:rsidRPr="00D070F0">
        <w:rPr>
          <w:rFonts w:ascii="AvantGarde Bk BT" w:hAnsi="AvantGarde Bk BT" w:cs="Arial"/>
          <w:i/>
          <w:color w:val="000000" w:themeColor="text1"/>
          <w:sz w:val="22"/>
          <w:szCs w:val="22"/>
        </w:rPr>
        <w:t>area</w:t>
      </w:r>
      <w:proofErr w:type="spellEnd"/>
      <w:r w:rsidR="00D070F0" w:rsidRPr="00D070F0">
        <w:rPr>
          <w:rFonts w:ascii="AvantGarde Bk BT" w:hAnsi="AvantGarde Bk BT" w:cs="Arial"/>
          <w:i/>
          <w:color w:val="000000" w:themeColor="text1"/>
          <w:sz w:val="22"/>
          <w:szCs w:val="22"/>
        </w:rPr>
        <w:t xml:space="preserve"> así como la titular de los Servicios de Salud no portan logotipos oficiales de la institución?</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D070F0" w:rsidRPr="00D070F0"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00D070F0" w:rsidRPr="00D070F0">
        <w:rPr>
          <w:rFonts w:ascii="AvantGarde Bk BT" w:hAnsi="AvantGarde Bk BT" w:cs="Arial"/>
          <w:b/>
          <w:color w:val="000000" w:themeColor="text1"/>
          <w:sz w:val="24"/>
          <w:szCs w:val="24"/>
        </w:rPr>
        <w:t xml:space="preserve">Prevención al solicitante. </w:t>
      </w:r>
      <w:r w:rsidR="00D070F0" w:rsidRPr="00D070F0">
        <w:rPr>
          <w:rFonts w:ascii="AvantGarde Bk BT" w:hAnsi="AvantGarde Bk BT" w:cs="Arial"/>
          <w:color w:val="000000" w:themeColor="text1"/>
          <w:sz w:val="24"/>
          <w:szCs w:val="24"/>
        </w:rPr>
        <w:t>El 28 veintiocho de agosto de 2017 dos mil diecisiete el ente obligado realizó una prevención al solicitante para que aclarara su solicitud.</w:t>
      </w:r>
    </w:p>
    <w:p w:rsidR="00D070F0" w:rsidRDefault="00D070F0" w:rsidP="00D070F0">
      <w:pPr>
        <w:pStyle w:val="corte4fondo"/>
        <w:tabs>
          <w:tab w:val="left" w:pos="567"/>
        </w:tabs>
        <w:ind w:firstLine="0"/>
        <w:rPr>
          <w:rFonts w:ascii="AvantGarde Bk BT" w:hAnsi="AvantGarde Bk BT" w:cs="Arial"/>
          <w:b/>
          <w:color w:val="000000" w:themeColor="text1"/>
          <w:sz w:val="24"/>
          <w:szCs w:val="24"/>
        </w:rPr>
      </w:pPr>
    </w:p>
    <w:p w:rsidR="00D070F0" w:rsidRPr="00D070F0" w:rsidRDefault="00D070F0" w:rsidP="00D070F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TERCERO. Desahogo de la prevención. </w:t>
      </w:r>
      <w:r w:rsidRPr="00D070F0">
        <w:rPr>
          <w:rFonts w:ascii="AvantGarde Bk BT" w:hAnsi="AvantGarde Bk BT" w:cs="Arial"/>
          <w:color w:val="000000" w:themeColor="text1"/>
          <w:sz w:val="24"/>
          <w:szCs w:val="24"/>
        </w:rPr>
        <w:t>El 30 treinta de agosto del año en curso el particular respondió a la prevención realizada por la autoridad.</w:t>
      </w:r>
    </w:p>
    <w:p w:rsidR="00D070F0" w:rsidRDefault="00D070F0" w:rsidP="00D070F0">
      <w:pPr>
        <w:pStyle w:val="corte4fondo"/>
        <w:tabs>
          <w:tab w:val="left" w:pos="567"/>
        </w:tabs>
        <w:ind w:firstLine="0"/>
        <w:rPr>
          <w:rFonts w:ascii="AvantGarde Bk BT" w:hAnsi="AvantGarde Bk BT" w:cs="Arial"/>
          <w:b/>
          <w:color w:val="000000" w:themeColor="text1"/>
          <w:sz w:val="24"/>
          <w:szCs w:val="24"/>
        </w:rPr>
      </w:pPr>
    </w:p>
    <w:p w:rsidR="00E71CBE" w:rsidRPr="00751034" w:rsidRDefault="00D070F0" w:rsidP="0075103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CUARTO.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2D3F85">
        <w:rPr>
          <w:rFonts w:ascii="AvantGarde Bk BT" w:hAnsi="AvantGarde Bk BT" w:cs="Arial"/>
          <w:color w:val="000000" w:themeColor="text1"/>
          <w:sz w:val="24"/>
          <w:szCs w:val="24"/>
        </w:rPr>
        <w:t>12 doce de septiembre</w:t>
      </w:r>
      <w:r w:rsidR="00180298">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w:t>
      </w:r>
      <w:r w:rsidR="00180298">
        <w:rPr>
          <w:rFonts w:ascii="AvantGarde Bk BT" w:hAnsi="AvantGarde Bk BT" w:cs="Arial"/>
          <w:b/>
          <w:color w:val="000000" w:themeColor="text1"/>
          <w:sz w:val="24"/>
          <w:szCs w:val="24"/>
        </w:rPr>
        <w:t>SERVICIOS DE SALUD EN EL ESTADO</w:t>
      </w:r>
      <w:r w:rsidR="0004274F"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p>
    <w:p w:rsidR="000C2726" w:rsidRDefault="000C2726" w:rsidP="000C2726">
      <w:pPr>
        <w:pStyle w:val="corte4fondo"/>
        <w:tabs>
          <w:tab w:val="left" w:pos="567"/>
        </w:tabs>
        <w:ind w:firstLine="0"/>
        <w:rPr>
          <w:rFonts w:ascii="AvantGarde Bk BT" w:hAnsi="AvantGarde Bk BT" w:cs="Arial"/>
          <w:color w:val="000000" w:themeColor="text1"/>
          <w:sz w:val="24"/>
          <w:szCs w:val="24"/>
        </w:rPr>
      </w:pPr>
    </w:p>
    <w:p w:rsidR="004D2DD0" w:rsidRPr="00C568CD" w:rsidRDefault="0075350F" w:rsidP="002D3F85">
      <w:pPr>
        <w:pStyle w:val="corte4fondo"/>
        <w:tabs>
          <w:tab w:val="left" w:pos="567"/>
        </w:tabs>
        <w:ind w:left="680" w:firstLine="0"/>
        <w:rPr>
          <w:rFonts w:ascii="AvantGarde Bk BT" w:hAnsi="AvantGarde Bk BT" w:cs="Arial"/>
          <w:i/>
          <w:color w:val="000000" w:themeColor="text1"/>
          <w:sz w:val="22"/>
          <w:szCs w:val="22"/>
        </w:rPr>
      </w:pPr>
      <w:r w:rsidRPr="0075350F">
        <w:rPr>
          <w:rFonts w:ascii="AvantGarde Bk BT" w:hAnsi="AvantGarde Bk BT" w:cs="Arial"/>
          <w:i/>
          <w:color w:val="000000" w:themeColor="text1"/>
          <w:sz w:val="22"/>
          <w:szCs w:val="22"/>
        </w:rPr>
        <w:t>“</w:t>
      </w:r>
      <w:r w:rsidR="002D3F85" w:rsidRPr="002D3F85">
        <w:rPr>
          <w:rFonts w:ascii="AvantGarde Bk BT" w:hAnsi="AvantGarde Bk BT" w:cs="Arial"/>
          <w:i/>
          <w:color w:val="000000" w:themeColor="text1"/>
          <w:sz w:val="22"/>
          <w:szCs w:val="22"/>
        </w:rPr>
        <w:t>Por este conducto me permito dar respuesta a su solicitud de información, para lo cual, te adjunto archivo que contiene la misma.</w:t>
      </w:r>
      <w:r w:rsidR="00252B52">
        <w:rPr>
          <w:rFonts w:ascii="AvantGarde Bk BT" w:hAnsi="AvantGarde Bk BT" w:cs="Arial"/>
          <w:color w:val="000000" w:themeColor="text1"/>
          <w:sz w:val="24"/>
          <w:szCs w:val="24"/>
        </w:rPr>
        <w:t xml:space="preserve">” </w:t>
      </w:r>
      <w:r w:rsidR="00252B52" w:rsidRPr="00252B52">
        <w:rPr>
          <w:rFonts w:ascii="AvantGarde Bk BT" w:hAnsi="AvantGarde Bk BT" w:cs="Arial"/>
          <w:b/>
          <w:color w:val="000000" w:themeColor="text1"/>
          <w:sz w:val="24"/>
          <w:szCs w:val="24"/>
        </w:rPr>
        <w:t>SIC.</w:t>
      </w:r>
      <w:r w:rsidR="00252B52">
        <w:rPr>
          <w:rFonts w:ascii="AvantGarde Bk BT" w:hAnsi="AvantGarde Bk BT" w:cs="Arial"/>
          <w:color w:val="000000" w:themeColor="text1"/>
          <w:sz w:val="24"/>
          <w:szCs w:val="24"/>
        </w:rPr>
        <w:t xml:space="preserve"> (Visible a foja 01 de autos).</w:t>
      </w:r>
    </w:p>
    <w:p w:rsidR="0084778B" w:rsidRDefault="0084778B" w:rsidP="00250A5F">
      <w:pPr>
        <w:pStyle w:val="corte4fondo"/>
        <w:tabs>
          <w:tab w:val="left" w:pos="567"/>
        </w:tabs>
        <w:rPr>
          <w:noProof/>
        </w:rPr>
      </w:pPr>
    </w:p>
    <w:p w:rsidR="009E6CC7" w:rsidRDefault="00250A5F"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75350F">
        <w:rPr>
          <w:rFonts w:ascii="AvantGarde Bk BT" w:hAnsi="AvantGarde Bk BT" w:cs="Arial"/>
          <w:color w:val="000000" w:themeColor="text1"/>
          <w:sz w:val="24"/>
          <w:szCs w:val="24"/>
        </w:rPr>
        <w:t>ar</w:t>
      </w:r>
      <w:r w:rsidR="009C1C3D">
        <w:rPr>
          <w:rFonts w:ascii="AvantGarde Bk BT" w:hAnsi="AvantGarde Bk BT" w:cs="Arial"/>
          <w:color w:val="000000" w:themeColor="text1"/>
          <w:sz w:val="24"/>
          <w:szCs w:val="24"/>
        </w:rPr>
        <w:t xml:space="preserve">chivo adjunto a la respuesta </w:t>
      </w:r>
      <w:r w:rsidR="00150901">
        <w:rPr>
          <w:rFonts w:ascii="AvantGarde Bk BT" w:hAnsi="AvantGarde Bk BT" w:cs="Arial"/>
          <w:color w:val="000000" w:themeColor="text1"/>
          <w:sz w:val="24"/>
          <w:szCs w:val="24"/>
        </w:rPr>
        <w:t xml:space="preserve">es el </w:t>
      </w:r>
      <w:r w:rsidR="002D3F85">
        <w:rPr>
          <w:rFonts w:ascii="AvantGarde Bk BT" w:hAnsi="AvantGarde Bk BT" w:cs="Arial"/>
          <w:color w:val="000000" w:themeColor="text1"/>
          <w:sz w:val="24"/>
          <w:szCs w:val="24"/>
        </w:rPr>
        <w:t>siguiente</w:t>
      </w:r>
      <w:r w:rsidR="00191421">
        <w:rPr>
          <w:rFonts w:ascii="AvantGarde Bk BT" w:hAnsi="AvantGarde Bk BT" w:cs="Arial"/>
          <w:color w:val="000000" w:themeColor="text1"/>
          <w:sz w:val="24"/>
          <w:szCs w:val="24"/>
        </w:rPr>
        <w:t xml:space="preserve"> y está visible </w:t>
      </w:r>
      <w:r w:rsidR="002D3F85">
        <w:rPr>
          <w:rFonts w:ascii="AvantGarde Bk BT" w:hAnsi="AvantGarde Bk BT" w:cs="Arial"/>
          <w:color w:val="000000" w:themeColor="text1"/>
          <w:sz w:val="24"/>
          <w:szCs w:val="24"/>
        </w:rPr>
        <w:t>a</w:t>
      </w:r>
      <w:r w:rsidR="00191421">
        <w:rPr>
          <w:rFonts w:ascii="AvantGarde Bk BT" w:hAnsi="AvantGarde Bk BT" w:cs="Arial"/>
          <w:color w:val="000000" w:themeColor="text1"/>
          <w:sz w:val="24"/>
          <w:szCs w:val="24"/>
        </w:rPr>
        <w:t xml:space="preserve"> foja </w:t>
      </w:r>
      <w:r w:rsidR="002D3F85">
        <w:rPr>
          <w:rFonts w:ascii="AvantGarde Bk BT" w:hAnsi="AvantGarde Bk BT" w:cs="Arial"/>
          <w:color w:val="000000" w:themeColor="text1"/>
          <w:sz w:val="24"/>
          <w:szCs w:val="24"/>
        </w:rPr>
        <w:t>05 cinco</w:t>
      </w:r>
      <w:r w:rsidR="00191421">
        <w:rPr>
          <w:rFonts w:ascii="AvantGarde Bk BT" w:hAnsi="AvantGarde Bk BT" w:cs="Arial"/>
          <w:color w:val="000000" w:themeColor="text1"/>
          <w:sz w:val="24"/>
          <w:szCs w:val="24"/>
        </w:rPr>
        <w:t xml:space="preserve"> de autos</w:t>
      </w:r>
      <w:r w:rsidR="002D3F85">
        <w:rPr>
          <w:rFonts w:ascii="AvantGarde Bk BT" w:hAnsi="AvantGarde Bk BT" w:cs="Arial"/>
          <w:color w:val="000000" w:themeColor="text1"/>
          <w:sz w:val="24"/>
          <w:szCs w:val="24"/>
        </w:rPr>
        <w:t>:</w:t>
      </w: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5434C8"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60800" behindDoc="0" locked="0" layoutInCell="1" allowOverlap="1">
            <wp:simplePos x="0" y="0"/>
            <wp:positionH relativeFrom="column">
              <wp:posOffset>850265</wp:posOffset>
            </wp:positionH>
            <wp:positionV relativeFrom="paragraph">
              <wp:posOffset>78105</wp:posOffset>
            </wp:positionV>
            <wp:extent cx="4981575" cy="36195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3466"/>
                    <a:stretch/>
                  </pic:blipFill>
                  <pic:spPr bwMode="auto">
                    <a:xfrm>
                      <a:off x="0" y="0"/>
                      <a:ext cx="4981575" cy="3619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2D3F85" w:rsidRDefault="002D3F85" w:rsidP="00751034">
      <w:pPr>
        <w:pStyle w:val="corte4fondo"/>
        <w:tabs>
          <w:tab w:val="left" w:pos="567"/>
        </w:tabs>
        <w:rPr>
          <w:rFonts w:ascii="AvantGarde Bk BT" w:hAnsi="AvantGarde Bk BT" w:cs="Arial"/>
          <w:color w:val="000000" w:themeColor="text1"/>
          <w:sz w:val="24"/>
          <w:szCs w:val="24"/>
        </w:rPr>
      </w:pPr>
    </w:p>
    <w:p w:rsidR="000600F7" w:rsidRDefault="000600F7" w:rsidP="00751034">
      <w:pPr>
        <w:pStyle w:val="corte4fondo"/>
        <w:tabs>
          <w:tab w:val="left" w:pos="567"/>
        </w:tabs>
        <w:rPr>
          <w:rFonts w:ascii="AvantGarde Bk BT" w:hAnsi="AvantGarde Bk BT" w:cs="Arial"/>
          <w:color w:val="000000" w:themeColor="text1"/>
          <w:sz w:val="24"/>
          <w:szCs w:val="24"/>
        </w:rPr>
      </w:pPr>
    </w:p>
    <w:p w:rsidR="000600F7" w:rsidRDefault="000600F7" w:rsidP="00751034">
      <w:pPr>
        <w:pStyle w:val="corte4fondo"/>
        <w:tabs>
          <w:tab w:val="left" w:pos="567"/>
        </w:tabs>
        <w:rPr>
          <w:rFonts w:ascii="AvantGarde Bk BT" w:hAnsi="AvantGarde Bk BT" w:cs="Arial"/>
          <w:color w:val="000000" w:themeColor="text1"/>
          <w:sz w:val="24"/>
          <w:szCs w:val="24"/>
        </w:rPr>
      </w:pPr>
    </w:p>
    <w:p w:rsidR="000600F7" w:rsidRDefault="000600F7" w:rsidP="00751034">
      <w:pPr>
        <w:pStyle w:val="corte4fondo"/>
        <w:tabs>
          <w:tab w:val="left" w:pos="567"/>
        </w:tabs>
        <w:rPr>
          <w:rFonts w:ascii="AvantGarde Bk BT" w:hAnsi="AvantGarde Bk BT" w:cs="Arial"/>
          <w:color w:val="000000" w:themeColor="text1"/>
          <w:sz w:val="24"/>
          <w:szCs w:val="24"/>
        </w:rPr>
      </w:pPr>
    </w:p>
    <w:p w:rsidR="000600F7" w:rsidRDefault="000600F7" w:rsidP="00751034">
      <w:pPr>
        <w:pStyle w:val="corte4fondo"/>
        <w:tabs>
          <w:tab w:val="left" w:pos="567"/>
        </w:tabs>
        <w:rPr>
          <w:rFonts w:ascii="AvantGarde Bk BT" w:hAnsi="AvantGarde Bk BT" w:cs="Arial"/>
          <w:color w:val="000000" w:themeColor="text1"/>
          <w:sz w:val="24"/>
          <w:szCs w:val="24"/>
        </w:rPr>
      </w:pPr>
    </w:p>
    <w:p w:rsidR="000600F7" w:rsidRDefault="000600F7" w:rsidP="00751034">
      <w:pPr>
        <w:pStyle w:val="corte4fondo"/>
        <w:tabs>
          <w:tab w:val="left" w:pos="567"/>
        </w:tabs>
        <w:rPr>
          <w:rFonts w:ascii="AvantGarde Bk BT" w:hAnsi="AvantGarde Bk BT" w:cs="Arial"/>
          <w:color w:val="000000" w:themeColor="text1"/>
          <w:sz w:val="24"/>
          <w:szCs w:val="24"/>
        </w:rPr>
      </w:pPr>
    </w:p>
    <w:p w:rsidR="00751034" w:rsidRDefault="00751034" w:rsidP="0035003F">
      <w:pPr>
        <w:pStyle w:val="corte4fondo"/>
        <w:tabs>
          <w:tab w:val="left" w:pos="567"/>
        </w:tabs>
        <w:ind w:firstLine="0"/>
        <w:rPr>
          <w:rFonts w:ascii="AvantGarde Bk BT" w:hAnsi="AvantGarde Bk BT" w:cs="Arial"/>
          <w:color w:val="000000" w:themeColor="text1"/>
          <w:sz w:val="24"/>
          <w:szCs w:val="24"/>
        </w:rPr>
      </w:pPr>
    </w:p>
    <w:p w:rsidR="00CC35B6" w:rsidRDefault="00283E5F"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QUINTO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5F43C8">
        <w:rPr>
          <w:rFonts w:ascii="AvantGarde Bk BT" w:hAnsi="AvantGarde Bk BT" w:cs="Arial"/>
          <w:color w:val="000000" w:themeColor="text1"/>
          <w:sz w:val="24"/>
          <w:szCs w:val="24"/>
        </w:rPr>
        <w:t>13  trece de septiembre</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de 2017 dos mil diecisiete</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C35B6" w:rsidRDefault="00CC35B6" w:rsidP="00CC35B6">
      <w:pPr>
        <w:pStyle w:val="corte4fondo"/>
        <w:tabs>
          <w:tab w:val="left" w:pos="567"/>
        </w:tabs>
        <w:ind w:firstLine="0"/>
        <w:rPr>
          <w:rFonts w:ascii="AvantGarde Bk BT" w:hAnsi="AvantGarde Bk BT" w:cs="Arial"/>
          <w:color w:val="000000" w:themeColor="text1"/>
          <w:sz w:val="24"/>
          <w:szCs w:val="24"/>
        </w:rPr>
      </w:pPr>
    </w:p>
    <w:p w:rsidR="005F43C8" w:rsidRPr="005F43C8" w:rsidRDefault="00CC35B6" w:rsidP="005F43C8">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5F43C8" w:rsidRPr="005F43C8">
        <w:rPr>
          <w:rFonts w:ascii="AvantGarde Bk BT" w:hAnsi="AvantGarde Bk BT" w:cs="Arial"/>
          <w:i/>
          <w:color w:val="000000" w:themeColor="text1"/>
          <w:sz w:val="22"/>
          <w:szCs w:val="22"/>
        </w:rPr>
        <w:t xml:space="preserve">En seguimiento a la Solicitud de Información en donde se busca una respuesta porqué motivo algunos vehículos oficiales no portan el logotipo oficial, y en el ACUERDO PARA LA DISCIPLINA DEL GASTO PÚBLICO Y EL FORTALECIMIENTO DE LA INVERSIÓN PARA EL DESARROLLO que comenta la dependencia, indica en su artículo 17 ... </w:t>
      </w:r>
    </w:p>
    <w:p w:rsidR="00CC35B6" w:rsidRPr="00150901" w:rsidRDefault="005F43C8" w:rsidP="005F43C8">
      <w:pPr>
        <w:pStyle w:val="corte4fondo"/>
        <w:tabs>
          <w:tab w:val="left" w:pos="567"/>
        </w:tabs>
        <w:ind w:left="680" w:firstLine="0"/>
        <w:rPr>
          <w:rFonts w:ascii="AvantGarde Bk BT" w:hAnsi="AvantGarde Bk BT" w:cs="Arial"/>
          <w:i/>
          <w:color w:val="000000" w:themeColor="text1"/>
          <w:sz w:val="22"/>
          <w:szCs w:val="22"/>
        </w:rPr>
      </w:pPr>
      <w:r w:rsidRPr="005F43C8">
        <w:rPr>
          <w:rFonts w:ascii="AvantGarde Bk BT" w:hAnsi="AvantGarde Bk BT" w:cs="Arial"/>
          <w:i/>
          <w:color w:val="000000" w:themeColor="text1"/>
          <w:sz w:val="22"/>
          <w:szCs w:val="22"/>
        </w:rPr>
        <w:t xml:space="preserve">  Los vehículos utilitarios del Gobierno del Estado, con excepción de los requeridos para investigaciones ministeriales y de fiscalización, deberán tener visible el número económico y logotipo de la dependencia correspondiente..., y no como lo contesta la dependencia, por lo que no es válida la respuesta otorgada.</w:t>
      </w:r>
      <w:r w:rsidR="00CC35B6">
        <w:rPr>
          <w:rFonts w:ascii="AvantGarde Bk BT" w:hAnsi="AvantGarde Bk BT" w:cs="Arial"/>
          <w:color w:val="000000" w:themeColor="text1"/>
          <w:sz w:val="24"/>
          <w:szCs w:val="24"/>
        </w:rPr>
        <w:t xml:space="preserve">” </w:t>
      </w:r>
      <w:r w:rsidR="00CC35B6" w:rsidRPr="00792E1F">
        <w:rPr>
          <w:rFonts w:ascii="AvantGarde Bk BT" w:hAnsi="AvantGarde Bk BT" w:cs="Arial"/>
          <w:b/>
          <w:color w:val="000000" w:themeColor="text1"/>
          <w:sz w:val="24"/>
          <w:szCs w:val="24"/>
        </w:rPr>
        <w:t>SIC.</w:t>
      </w:r>
      <w:r w:rsidR="00CC35B6">
        <w:rPr>
          <w:rFonts w:ascii="AvantGarde Bk BT" w:hAnsi="AvantGarde Bk BT" w:cs="Arial"/>
          <w:color w:val="000000" w:themeColor="text1"/>
          <w:sz w:val="24"/>
          <w:szCs w:val="24"/>
        </w:rPr>
        <w:t xml:space="preserve"> (Visible a foja 01 uno 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B41DF7"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5F43C8">
        <w:rPr>
          <w:rFonts w:ascii="AvantGarde Bk BT" w:hAnsi="AvantGarde Bk BT" w:cs="Arial"/>
          <w:color w:val="000000" w:themeColor="text1"/>
          <w:sz w:val="24"/>
          <w:szCs w:val="24"/>
        </w:rPr>
        <w:t>18 dieciocho de septiembre</w:t>
      </w:r>
      <w:r w:rsidR="00CC35B6">
        <w:rPr>
          <w:rFonts w:ascii="AvantGarde Bk BT" w:hAnsi="AvantGarde Bk BT" w:cs="Arial"/>
          <w:color w:val="000000" w:themeColor="text1"/>
          <w:sz w:val="24"/>
          <w:szCs w:val="24"/>
        </w:rPr>
        <w:t xml:space="preserve"> de 2017 dos mil diecisiete</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B41DF7"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6412BE">
        <w:rPr>
          <w:rFonts w:ascii="AvantGarde Bk BT" w:hAnsi="AvantGarde Bk BT" w:cs="Arial"/>
          <w:color w:val="000000" w:themeColor="text1"/>
          <w:sz w:val="24"/>
          <w:szCs w:val="24"/>
        </w:rPr>
        <w:t>25 veinticinco de septiembre</w:t>
      </w:r>
      <w:r w:rsidR="00CC35B6">
        <w:rPr>
          <w:rFonts w:ascii="AvantGarde Bk BT" w:hAnsi="AvantGarde Bk BT" w:cs="Arial"/>
          <w:color w:val="000000" w:themeColor="text1"/>
          <w:sz w:val="24"/>
          <w:szCs w:val="24"/>
        </w:rPr>
        <w:t xml:space="preserve"> de 2017 dos mil diecisiete</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6412BE">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6412BE">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 fracción </w:t>
      </w:r>
      <w:r w:rsidR="006412BE">
        <w:rPr>
          <w:rFonts w:ascii="AvantGarde Bk BT" w:hAnsi="AvantGarde Bk BT" w:cs="Arial"/>
          <w:color w:val="000000" w:themeColor="text1"/>
          <w:sz w:val="24"/>
          <w:szCs w:val="24"/>
        </w:rPr>
        <w:t xml:space="preserve">V y XII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6412BE">
        <w:rPr>
          <w:rFonts w:ascii="AvantGarde Bk BT" w:hAnsi="AvantGarde Bk BT" w:cs="Arial"/>
          <w:b/>
          <w:color w:val="000000" w:themeColor="text1"/>
          <w:sz w:val="24"/>
          <w:szCs w:val="24"/>
        </w:rPr>
        <w:t>652</w:t>
      </w:r>
      <w:r w:rsidR="0060124B">
        <w:rPr>
          <w:rFonts w:ascii="AvantGarde Bk BT" w:hAnsi="AvantGarde Bk BT" w:cs="Arial"/>
          <w:b/>
          <w:color w:val="000000" w:themeColor="text1"/>
          <w:sz w:val="24"/>
          <w:szCs w:val="24"/>
        </w:rPr>
        <w:t>/</w:t>
      </w:r>
      <w:r w:rsidRPr="00BF7B76">
        <w:rPr>
          <w:rFonts w:ascii="AvantGarde Bk BT" w:hAnsi="AvantGarde Bk BT" w:cs="Arial"/>
          <w:b/>
          <w:color w:val="000000" w:themeColor="text1"/>
          <w:sz w:val="24"/>
          <w:szCs w:val="24"/>
        </w:rPr>
        <w:t>2017-1 PLATAFORMA.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926CE2">
        <w:rPr>
          <w:rFonts w:ascii="AvantGarde Bk BT" w:hAnsi="AvantGarde Bk BT" w:cs="Arial"/>
          <w:b/>
          <w:color w:val="000000" w:themeColor="text1"/>
          <w:sz w:val="24"/>
          <w:szCs w:val="24"/>
        </w:rPr>
        <w:t>GOBIERNO DEL ESTADO</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00717599">
        <w:rPr>
          <w:rFonts w:ascii="AvantGarde Bk BT" w:hAnsi="AvantGarde Bk BT" w:cs="Arial"/>
          <w:b/>
          <w:color w:val="000000" w:themeColor="text1"/>
          <w:sz w:val="24"/>
          <w:szCs w:val="24"/>
        </w:rPr>
        <w:t>por conducto</w:t>
      </w:r>
      <w:r>
        <w:rPr>
          <w:rFonts w:ascii="AvantGarde Bk BT" w:hAnsi="AvantGarde Bk BT" w:cs="Arial"/>
          <w:b/>
          <w:color w:val="000000" w:themeColor="text1"/>
          <w:sz w:val="24"/>
          <w:szCs w:val="24"/>
        </w:rPr>
        <w:t xml:space="preserve"> de </w:t>
      </w:r>
      <w:r w:rsidR="004407B8">
        <w:rPr>
          <w:rFonts w:ascii="AvantGarde Bk BT" w:hAnsi="AvantGarde Bk BT" w:cs="Arial"/>
          <w:b/>
          <w:color w:val="000000" w:themeColor="text1"/>
          <w:sz w:val="24"/>
          <w:szCs w:val="24"/>
        </w:rPr>
        <w:t>los</w:t>
      </w:r>
      <w:r>
        <w:rPr>
          <w:rFonts w:ascii="AvantGarde Bk BT" w:hAnsi="AvantGarde Bk BT" w:cs="Arial"/>
          <w:b/>
          <w:color w:val="000000" w:themeColor="text1"/>
          <w:sz w:val="24"/>
          <w:szCs w:val="24"/>
        </w:rPr>
        <w:t xml:space="preserve"> </w:t>
      </w:r>
      <w:r w:rsidR="004407B8">
        <w:rPr>
          <w:rFonts w:ascii="AvantGarde Bk BT" w:hAnsi="AvantGarde Bk BT" w:cs="Arial"/>
          <w:b/>
          <w:color w:val="000000" w:themeColor="text1"/>
          <w:sz w:val="24"/>
          <w:szCs w:val="24"/>
        </w:rPr>
        <w:t xml:space="preserve">SERVICIOS DE SALUD, </w:t>
      </w:r>
      <w:r w:rsidR="0003507B">
        <w:rPr>
          <w:rFonts w:ascii="AvantGarde Bk BT" w:hAnsi="AvantGarde Bk BT" w:cs="Arial"/>
          <w:b/>
          <w:color w:val="000000" w:themeColor="text1"/>
          <w:sz w:val="24"/>
          <w:szCs w:val="24"/>
        </w:rPr>
        <w:t>a través</w:t>
      </w:r>
      <w:r w:rsidR="004407B8">
        <w:rPr>
          <w:rFonts w:ascii="AvantGarde Bk BT" w:hAnsi="AvantGarde Bk BT" w:cs="Arial"/>
          <w:b/>
          <w:color w:val="000000" w:themeColor="text1"/>
          <w:sz w:val="24"/>
          <w:szCs w:val="24"/>
        </w:rPr>
        <w:t xml:space="preserve"> de su TITULAR</w:t>
      </w:r>
      <w:r>
        <w:rPr>
          <w:rFonts w:ascii="AvantGarde Bk BT" w:hAnsi="AvantGarde Bk BT" w:cs="Arial"/>
          <w:b/>
          <w:color w:val="000000" w:themeColor="text1"/>
          <w:sz w:val="24"/>
          <w:szCs w:val="24"/>
        </w:rPr>
        <w:t xml:space="preserve"> y </w:t>
      </w:r>
      <w:r w:rsidR="004407B8">
        <w:rPr>
          <w:rFonts w:ascii="AvantGarde Bk BT" w:hAnsi="AvantGarde Bk BT" w:cs="Arial"/>
          <w:b/>
          <w:color w:val="000000" w:themeColor="text1"/>
          <w:sz w:val="24"/>
          <w:szCs w:val="24"/>
        </w:rPr>
        <w:t xml:space="preserve">de </w:t>
      </w:r>
      <w:r>
        <w:rPr>
          <w:rFonts w:ascii="AvantGarde Bk BT" w:hAnsi="AvantGarde Bk BT" w:cs="Arial"/>
          <w:b/>
          <w:color w:val="000000" w:themeColor="text1"/>
          <w:sz w:val="24"/>
          <w:szCs w:val="24"/>
        </w:rPr>
        <w:t xml:space="preserve">su TITULAR </w:t>
      </w:r>
      <w:r w:rsidRPr="007C5605">
        <w:rPr>
          <w:rFonts w:ascii="AvantGarde Bk BT" w:hAnsi="AvantGarde Bk BT" w:cs="Arial"/>
          <w:b/>
          <w:color w:val="000000" w:themeColor="text1"/>
          <w:sz w:val="24"/>
          <w:szCs w:val="24"/>
        </w:rPr>
        <w:t>DE LA UNIDAD DE TRANSPARENCIA</w:t>
      </w:r>
      <w:r>
        <w:rPr>
          <w:rFonts w:ascii="AvantGarde Bk BT" w:hAnsi="AvantGarde Bk BT" w:cs="Arial"/>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•Se le tuvo al recurrente por señalado correo electrónico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B41DF7"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OCTAVO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04D4A">
        <w:rPr>
          <w:rFonts w:ascii="AvantGarde Bk BT" w:hAnsi="AvantGarde Bk BT" w:cs="Arial"/>
          <w:color w:val="000000" w:themeColor="text1"/>
          <w:sz w:val="24"/>
          <w:szCs w:val="24"/>
        </w:rPr>
        <w:t xml:space="preserve">10 diez de </w:t>
      </w:r>
      <w:r w:rsidR="006412BE">
        <w:rPr>
          <w:rFonts w:ascii="AvantGarde Bk BT" w:hAnsi="AvantGarde Bk BT" w:cs="Arial"/>
          <w:color w:val="000000" w:themeColor="text1"/>
          <w:sz w:val="24"/>
          <w:szCs w:val="24"/>
        </w:rPr>
        <w:t>octubre</w:t>
      </w:r>
      <w:r w:rsidR="00CC0E73">
        <w:rPr>
          <w:rFonts w:ascii="AvantGarde Bk BT" w:hAnsi="AvantGarde Bk BT" w:cs="Arial"/>
          <w:color w:val="000000" w:themeColor="text1"/>
          <w:sz w:val="24"/>
          <w:szCs w:val="24"/>
        </w:rPr>
        <w:t xml:space="preserve"> de 2017 dos mil diecisiete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Default="00CC0E73" w:rsidP="00C444C9">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927BD8" w:rsidRPr="0060124B">
        <w:rPr>
          <w:rFonts w:ascii="AvantGarde Bk BT" w:hAnsi="AvantGarde Bk BT" w:cs="Arial"/>
          <w:color w:val="000000" w:themeColor="text1"/>
          <w:sz w:val="24"/>
          <w:szCs w:val="24"/>
        </w:rPr>
        <w:t>oficio sin número, signado por el Encargado de la Unidad de Transparencia de S</w:t>
      </w:r>
      <w:r w:rsidR="0060124B">
        <w:rPr>
          <w:rFonts w:ascii="AvantGarde Bk BT" w:hAnsi="AvantGarde Bk BT" w:cs="Arial"/>
          <w:color w:val="000000" w:themeColor="text1"/>
          <w:sz w:val="24"/>
          <w:szCs w:val="24"/>
        </w:rPr>
        <w:t>ervicios de Salud en el Estado</w:t>
      </w:r>
      <w:r w:rsidR="00E91B4B">
        <w:rPr>
          <w:rFonts w:ascii="AvantGarde Bk BT" w:hAnsi="AvantGarde Bk BT" w:cs="Arial"/>
          <w:color w:val="000000" w:themeColor="text1"/>
          <w:sz w:val="24"/>
          <w:szCs w:val="24"/>
        </w:rPr>
        <w:t>, de fecha 04 cuatro de octubre de 2017 dos mil diecisiete.</w:t>
      </w:r>
    </w:p>
    <w:p w:rsidR="00927BD8" w:rsidRPr="0060124B" w:rsidRDefault="00927BD8" w:rsidP="00C444C9">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lastRenderedPageBreak/>
        <w:t>Le reconoció su personalidad para comparecer en este expediente.</w:t>
      </w:r>
    </w:p>
    <w:p w:rsidR="00CA366F" w:rsidRPr="002B4BF2" w:rsidRDefault="002B4BF2"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tuvo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 por presentados</w:t>
      </w:r>
      <w:r w:rsidR="00CC35B6" w:rsidRPr="002B4BF2">
        <w:rPr>
          <w:rFonts w:ascii="AvantGarde Bk BT" w:hAnsi="AvantGarde Bk BT" w:cs="Arial"/>
          <w:color w:val="000000" w:themeColor="text1"/>
          <w:sz w:val="24"/>
          <w:szCs w:val="24"/>
        </w:rPr>
        <w:t xml:space="preserve"> alegatos </w:t>
      </w:r>
      <w:r>
        <w:rPr>
          <w:rFonts w:ascii="AvantGarde Bk BT" w:hAnsi="AvantGarde Bk BT" w:cs="Arial"/>
          <w:color w:val="000000" w:themeColor="text1"/>
          <w:sz w:val="24"/>
          <w:szCs w:val="24"/>
        </w:rPr>
        <w:t xml:space="preserve">y </w:t>
      </w:r>
      <w:r w:rsidR="00CA366F" w:rsidRPr="002B4BF2">
        <w:rPr>
          <w:rFonts w:ascii="AvantGarde Bk BT" w:hAnsi="AvantGarde Bk BT" w:cs="Arial"/>
          <w:color w:val="000000" w:themeColor="text1"/>
          <w:sz w:val="24"/>
          <w:szCs w:val="24"/>
        </w:rPr>
        <w:t>por autorizado domicilio y profesionistas para oír y recibir notificaciones.</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E215D2" w:rsidRPr="007C5605" w:rsidRDefault="00E215D2" w:rsidP="00E215D2">
      <w:pPr>
        <w:pStyle w:val="corte4fondo"/>
        <w:tabs>
          <w:tab w:val="left" w:pos="567"/>
        </w:tabs>
        <w:spacing w:line="480" w:lineRule="auto"/>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rPr>
          <w:rFonts w:ascii="AvantGarde Bk BT" w:hAnsi="AvantGarde Bk BT" w:cs="Arial"/>
          <w:color w:val="000000" w:themeColor="text1"/>
          <w:sz w:val="24"/>
          <w:szCs w:val="24"/>
        </w:rPr>
      </w:pPr>
      <w:r w:rsidRPr="00EA2555">
        <w:rPr>
          <w:rFonts w:ascii="AvantGarde Bk BT" w:hAnsi="AvantGarde Bk BT" w:cs="Arial"/>
          <w:b/>
          <w:color w:val="000000" w:themeColor="text1"/>
          <w:sz w:val="24"/>
          <w:szCs w:val="24"/>
        </w:rPr>
        <w:t>CUARTO. Oportunidad del recurso.</w:t>
      </w:r>
      <w:r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w:t>
      </w:r>
      <w:r w:rsidRPr="00EA2555">
        <w:rPr>
          <w:rFonts w:ascii="AvantGarde Bk BT" w:hAnsi="AvantGarde Bk BT" w:cs="Arial"/>
          <w:color w:val="000000" w:themeColor="text1"/>
          <w:sz w:val="24"/>
          <w:szCs w:val="24"/>
        </w:rPr>
        <w:lastRenderedPageBreak/>
        <w:t>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29777D">
        <w:rPr>
          <w:rFonts w:ascii="AvantGarde Bk BT" w:hAnsi="AvantGarde Bk BT" w:cs="Arial"/>
          <w:color w:val="000000" w:themeColor="text1"/>
          <w:sz w:val="24"/>
          <w:szCs w:val="24"/>
        </w:rPr>
        <w:t>12 doce de septiembre</w:t>
      </w:r>
      <w:r w:rsidRPr="00EA2555">
        <w:rPr>
          <w:rFonts w:ascii="AvantGarde Bk BT" w:hAnsi="AvantGarde Bk BT" w:cs="Arial"/>
          <w:color w:val="000000" w:themeColor="text1"/>
          <w:sz w:val="24"/>
          <w:szCs w:val="24"/>
        </w:rPr>
        <w:t xml:space="preserve"> de 2017 dos mil diecisiete el solicitante de la información fue notificado de la respuesta a su solicitud mediante la Plataforma Nacional de Transparencia San Luis Potosí.</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819F3">
        <w:rPr>
          <w:rFonts w:ascii="AvantGarde Bk BT" w:hAnsi="AvantGarde Bk BT" w:cs="Arial"/>
          <w:color w:val="000000" w:themeColor="text1"/>
          <w:sz w:val="24"/>
          <w:szCs w:val="24"/>
        </w:rPr>
        <w:t>13 trece de septiembre al 04 cuatro de octubre</w:t>
      </w:r>
      <w:r w:rsidRPr="00EA2555">
        <w:rPr>
          <w:rFonts w:ascii="AvantGarde Bk BT" w:hAnsi="AvantGarde Bk BT" w:cs="Arial"/>
          <w:color w:val="000000" w:themeColor="text1"/>
          <w:sz w:val="24"/>
          <w:szCs w:val="24"/>
        </w:rPr>
        <w:t xml:space="preserve"> de 2017 dos mil diecisiete.</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51508F">
        <w:rPr>
          <w:rFonts w:ascii="AvantGarde Bk BT" w:hAnsi="AvantGarde Bk BT" w:cs="Arial"/>
          <w:color w:val="000000" w:themeColor="text1"/>
          <w:sz w:val="24"/>
          <w:szCs w:val="24"/>
        </w:rPr>
        <w:t>15 quince a 17 diecisiete, 23 veintitrés, 24 veinticuatro, 30 treinta de septiembre, y 01 uno de octubre</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51508F">
        <w:rPr>
          <w:rFonts w:ascii="AvantGarde Bk BT" w:hAnsi="AvantGarde Bk BT" w:cs="Arial"/>
          <w:color w:val="000000" w:themeColor="text1"/>
          <w:sz w:val="24"/>
          <w:szCs w:val="24"/>
        </w:rPr>
        <w:t>13 trece de septiembre</w:t>
      </w:r>
      <w:r w:rsidRPr="00EA2555">
        <w:rPr>
          <w:rFonts w:ascii="AvantGarde Bk BT" w:hAnsi="AvantGarde Bk BT" w:cs="Arial"/>
          <w:color w:val="000000" w:themeColor="text1"/>
          <w:sz w:val="24"/>
          <w:szCs w:val="24"/>
        </w:rPr>
        <w:t xml:space="preserve"> de 2017 dos mil diecisiete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QUINTO.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344A6F" w:rsidRDefault="00344A6F" w:rsidP="00D070F0">
      <w:pPr>
        <w:pStyle w:val="corte4fondo"/>
        <w:tabs>
          <w:tab w:val="left" w:pos="567"/>
        </w:tabs>
        <w:ind w:firstLine="0"/>
        <w:rPr>
          <w:rFonts w:ascii="AvantGarde Bk BT" w:hAnsi="AvantGarde Bk BT" w:cs="Arial"/>
          <w:color w:val="000000" w:themeColor="text1"/>
          <w:sz w:val="24"/>
          <w:szCs w:val="24"/>
        </w:rPr>
      </w:pPr>
    </w:p>
    <w:p w:rsidR="00D070F0" w:rsidRDefault="00D070F0" w:rsidP="00080FA4">
      <w:pPr>
        <w:pStyle w:val="corte4fondo"/>
        <w:tabs>
          <w:tab w:val="left" w:pos="567"/>
        </w:tabs>
        <w:ind w:firstLine="680"/>
        <w:rPr>
          <w:rFonts w:ascii="AvantGarde Bk BT" w:hAnsi="AvantGarde Bk BT" w:cs="Arial"/>
          <w:color w:val="000000" w:themeColor="text1"/>
          <w:sz w:val="24"/>
          <w:szCs w:val="24"/>
        </w:rPr>
      </w:pPr>
      <w:r w:rsidRPr="00D070F0">
        <w:rPr>
          <w:rFonts w:ascii="AvantGarde Bk BT" w:hAnsi="AvantGarde Bk BT" w:cs="Arial"/>
          <w:color w:val="000000" w:themeColor="text1"/>
          <w:sz w:val="24"/>
          <w:szCs w:val="24"/>
        </w:rPr>
        <w:t xml:space="preserve">Es pertinente recordar que </w:t>
      </w:r>
      <w:r>
        <w:rPr>
          <w:rFonts w:ascii="AvantGarde Bk BT" w:hAnsi="AvantGarde Bk BT" w:cs="Arial"/>
          <w:color w:val="000000" w:themeColor="text1"/>
          <w:sz w:val="24"/>
          <w:szCs w:val="24"/>
        </w:rPr>
        <w:t>el hoy recurrente solicitó saber el motivo por el cual el vehículo oficial identificado con el número 409 Nissan Sentra que conduce el C. Juan Manuel Barbosa Silva al igual que las unidades de los directores de área así como la titular de los Servicios de Salud no portan logotipos oficiales de la institución, a lo que el sujeto obligado contestó que:</w:t>
      </w:r>
    </w:p>
    <w:p w:rsidR="00080FA4" w:rsidRDefault="00080FA4" w:rsidP="00080FA4">
      <w:pPr>
        <w:pStyle w:val="corte4fondo"/>
        <w:tabs>
          <w:tab w:val="left" w:pos="567"/>
        </w:tabs>
        <w:ind w:firstLine="680"/>
        <w:rPr>
          <w:rFonts w:ascii="AvantGarde Bk BT" w:hAnsi="AvantGarde Bk BT" w:cs="Arial"/>
          <w:color w:val="000000" w:themeColor="text1"/>
          <w:sz w:val="24"/>
          <w:szCs w:val="24"/>
        </w:rPr>
      </w:pPr>
    </w:p>
    <w:p w:rsidR="00080FA4" w:rsidRDefault="00080FA4" w:rsidP="00080FA4">
      <w:pPr>
        <w:pStyle w:val="corte4fondo"/>
        <w:tabs>
          <w:tab w:val="left" w:pos="567"/>
        </w:tabs>
        <w:ind w:firstLine="680"/>
        <w:rPr>
          <w:rFonts w:ascii="AvantGarde Bk BT" w:hAnsi="AvantGarde Bk BT" w:cs="Arial"/>
          <w:color w:val="000000" w:themeColor="text1"/>
          <w:sz w:val="24"/>
          <w:szCs w:val="24"/>
        </w:rPr>
      </w:pPr>
    </w:p>
    <w:p w:rsidR="00080FA4" w:rsidRDefault="00080FA4" w:rsidP="00080FA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lastRenderedPageBreak/>
        <w:drawing>
          <wp:anchor distT="0" distB="0" distL="114300" distR="114300" simplePos="0" relativeHeight="251662848" behindDoc="0" locked="0" layoutInCell="1" allowOverlap="1" wp14:anchorId="5BA14966" wp14:editId="5589A9D7">
            <wp:simplePos x="0" y="0"/>
            <wp:positionH relativeFrom="column">
              <wp:posOffset>671195</wp:posOffset>
            </wp:positionH>
            <wp:positionV relativeFrom="paragraph">
              <wp:posOffset>9525</wp:posOffset>
            </wp:positionV>
            <wp:extent cx="4981575" cy="180022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43495" b="13466"/>
                    <a:stretch/>
                  </pic:blipFill>
                  <pic:spPr bwMode="auto">
                    <a:xfrm>
                      <a:off x="0" y="0"/>
                      <a:ext cx="4981575" cy="1800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80FA4" w:rsidRDefault="00080FA4" w:rsidP="00080FA4">
      <w:pPr>
        <w:pStyle w:val="corte4fondo"/>
        <w:tabs>
          <w:tab w:val="left" w:pos="567"/>
        </w:tabs>
        <w:ind w:firstLine="680"/>
        <w:rPr>
          <w:rFonts w:ascii="AvantGarde Bk BT" w:hAnsi="AvantGarde Bk BT" w:cs="Arial"/>
          <w:color w:val="000000" w:themeColor="text1"/>
          <w:sz w:val="24"/>
          <w:szCs w:val="24"/>
        </w:rPr>
      </w:pPr>
    </w:p>
    <w:p w:rsidR="00080FA4" w:rsidRPr="00D070F0" w:rsidRDefault="00080FA4" w:rsidP="00080FA4">
      <w:pPr>
        <w:pStyle w:val="corte4fondo"/>
        <w:tabs>
          <w:tab w:val="left" w:pos="567"/>
        </w:tabs>
        <w:ind w:firstLine="680"/>
        <w:rPr>
          <w:rFonts w:ascii="AvantGarde Bk BT" w:hAnsi="AvantGarde Bk BT" w:cs="Arial"/>
          <w:color w:val="000000" w:themeColor="text1"/>
          <w:sz w:val="24"/>
          <w:szCs w:val="24"/>
        </w:rPr>
      </w:pPr>
    </w:p>
    <w:p w:rsidR="00D070F0" w:rsidRDefault="00D070F0" w:rsidP="00D070F0">
      <w:pPr>
        <w:pStyle w:val="corte4fondo"/>
        <w:tabs>
          <w:tab w:val="left" w:pos="567"/>
        </w:tabs>
        <w:ind w:firstLine="0"/>
        <w:rPr>
          <w:rFonts w:ascii="AvantGarde Bk BT" w:hAnsi="AvantGarde Bk BT" w:cs="Arial"/>
          <w:b/>
          <w:color w:val="000000" w:themeColor="text1"/>
          <w:sz w:val="24"/>
          <w:szCs w:val="24"/>
        </w:rPr>
      </w:pP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080FA4" w:rsidRPr="00C444C9" w:rsidRDefault="00C444C9" w:rsidP="00C444C9">
      <w:pPr>
        <w:pStyle w:val="corte4fondo"/>
        <w:tabs>
          <w:tab w:val="left" w:pos="567"/>
        </w:tabs>
        <w:ind w:left="680" w:firstLine="0"/>
        <w:rPr>
          <w:rFonts w:ascii="AvantGarde Bk BT" w:hAnsi="AvantGarde Bk BT" w:cs="Arial"/>
          <w:color w:val="000000" w:themeColor="text1"/>
          <w:sz w:val="24"/>
          <w:szCs w:val="24"/>
        </w:rPr>
      </w:pPr>
      <w:r w:rsidRPr="00C444C9">
        <w:rPr>
          <w:rFonts w:ascii="AvantGarde Bk BT" w:hAnsi="AvantGarde Bk BT" w:cs="Arial"/>
          <w:color w:val="000000" w:themeColor="text1"/>
          <w:sz w:val="24"/>
          <w:szCs w:val="24"/>
        </w:rPr>
        <w:t>Bien, de la anterior respuesta se tiene que la autoridad señaló que:</w:t>
      </w:r>
    </w:p>
    <w:p w:rsidR="00C444C9" w:rsidRPr="00C444C9" w:rsidRDefault="00C444C9" w:rsidP="00C444C9">
      <w:pPr>
        <w:pStyle w:val="corte4fondo"/>
        <w:tabs>
          <w:tab w:val="left" w:pos="567"/>
        </w:tabs>
        <w:ind w:left="680" w:firstLine="0"/>
        <w:rPr>
          <w:rFonts w:ascii="AvantGarde Bk BT" w:hAnsi="AvantGarde Bk BT" w:cs="Arial"/>
          <w:color w:val="000000" w:themeColor="text1"/>
          <w:sz w:val="24"/>
          <w:szCs w:val="24"/>
        </w:rPr>
      </w:pPr>
    </w:p>
    <w:p w:rsidR="00C444C9" w:rsidRPr="00C444C9" w:rsidRDefault="00C444C9" w:rsidP="00C444C9">
      <w:pPr>
        <w:pStyle w:val="corte4fondo"/>
        <w:numPr>
          <w:ilvl w:val="0"/>
          <w:numId w:val="24"/>
        </w:numPr>
        <w:tabs>
          <w:tab w:val="left" w:pos="567"/>
        </w:tabs>
        <w:ind w:left="1040"/>
        <w:rPr>
          <w:rFonts w:ascii="AvantGarde Bk BT" w:hAnsi="AvantGarde Bk BT" w:cs="Arial"/>
          <w:color w:val="000000" w:themeColor="text1"/>
          <w:sz w:val="24"/>
          <w:szCs w:val="24"/>
        </w:rPr>
      </w:pPr>
      <w:r w:rsidRPr="00C444C9">
        <w:rPr>
          <w:rFonts w:ascii="AvantGarde Bk BT" w:hAnsi="AvantGarde Bk BT" w:cs="Arial"/>
          <w:color w:val="000000" w:themeColor="text1"/>
          <w:sz w:val="24"/>
          <w:szCs w:val="24"/>
        </w:rPr>
        <w:t>De acuerdo a la disciplina del gasto público y el fortalecimiento de la inversión, cada vehículo de la entidad pública se encuentra debidamente identificado con número económico y logotipo.</w:t>
      </w:r>
    </w:p>
    <w:p w:rsidR="00C444C9" w:rsidRPr="00C444C9" w:rsidRDefault="00C444C9" w:rsidP="00C444C9">
      <w:pPr>
        <w:pStyle w:val="corte4fondo"/>
        <w:numPr>
          <w:ilvl w:val="0"/>
          <w:numId w:val="24"/>
        </w:numPr>
        <w:tabs>
          <w:tab w:val="left" w:pos="567"/>
        </w:tabs>
        <w:ind w:left="1040"/>
        <w:rPr>
          <w:rFonts w:ascii="AvantGarde Bk BT" w:hAnsi="AvantGarde Bk BT" w:cs="Arial"/>
          <w:color w:val="000000" w:themeColor="text1"/>
          <w:sz w:val="24"/>
          <w:szCs w:val="24"/>
        </w:rPr>
      </w:pPr>
      <w:r w:rsidRPr="00C444C9">
        <w:rPr>
          <w:rFonts w:ascii="AvantGarde Bk BT" w:hAnsi="AvantGarde Bk BT" w:cs="Arial"/>
          <w:color w:val="000000" w:themeColor="text1"/>
          <w:sz w:val="24"/>
          <w:szCs w:val="24"/>
        </w:rPr>
        <w:t>Excepto los vehículos utilizados para realizar actividades administrativas de supervisión e inspección de personal y unidades médicas.</w:t>
      </w:r>
    </w:p>
    <w:p w:rsidR="00006364" w:rsidRDefault="00C444C9" w:rsidP="00006364">
      <w:pPr>
        <w:pStyle w:val="corte4fondo"/>
        <w:numPr>
          <w:ilvl w:val="0"/>
          <w:numId w:val="24"/>
        </w:numPr>
        <w:tabs>
          <w:tab w:val="left" w:pos="567"/>
        </w:tabs>
        <w:ind w:left="1040"/>
        <w:rPr>
          <w:rFonts w:ascii="AvantGarde Bk BT" w:hAnsi="AvantGarde Bk BT" w:cs="Arial"/>
          <w:color w:val="000000" w:themeColor="text1"/>
          <w:sz w:val="24"/>
          <w:szCs w:val="24"/>
        </w:rPr>
      </w:pPr>
      <w:r w:rsidRPr="00C444C9">
        <w:rPr>
          <w:rFonts w:ascii="AvantGarde Bk BT" w:hAnsi="AvantGarde Bk BT" w:cs="Arial"/>
          <w:color w:val="000000" w:themeColor="text1"/>
          <w:sz w:val="24"/>
          <w:szCs w:val="24"/>
        </w:rPr>
        <w:t>El vehículo 409 se encuentra dentro del supuesto referido.</w:t>
      </w:r>
    </w:p>
    <w:p w:rsidR="00006364" w:rsidRDefault="00006364" w:rsidP="00006364">
      <w:pPr>
        <w:pStyle w:val="corte4fondo"/>
        <w:tabs>
          <w:tab w:val="left" w:pos="567"/>
        </w:tabs>
        <w:ind w:firstLine="0"/>
        <w:rPr>
          <w:rFonts w:ascii="AvantGarde Bk BT" w:hAnsi="AvantGarde Bk BT" w:cs="Arial"/>
          <w:color w:val="000000" w:themeColor="text1"/>
          <w:sz w:val="24"/>
          <w:szCs w:val="24"/>
        </w:rPr>
      </w:pPr>
    </w:p>
    <w:p w:rsidR="00006364" w:rsidRDefault="00006364" w:rsidP="00006364">
      <w:pPr>
        <w:pStyle w:val="corte4fondo"/>
        <w:tabs>
          <w:tab w:val="left" w:pos="567"/>
        </w:tabs>
        <w:ind w:firstLine="680"/>
        <w:rPr>
          <w:rFonts w:ascii="AvantGarde Bk BT" w:hAnsi="AvantGarde Bk BT" w:cs="Arial"/>
          <w:color w:val="000000" w:themeColor="text1"/>
          <w:sz w:val="24"/>
          <w:szCs w:val="24"/>
        </w:rPr>
      </w:pPr>
      <w:r w:rsidRPr="00006364">
        <w:rPr>
          <w:rFonts w:ascii="AvantGarde Bk BT" w:hAnsi="AvantGarde Bk BT" w:cs="Arial"/>
          <w:color w:val="000000" w:themeColor="text1"/>
          <w:sz w:val="24"/>
          <w:szCs w:val="24"/>
        </w:rPr>
        <w:t xml:space="preserve">Ahora, en el informe que rindió el ente obligado ante este organismo garante, manifestó que los vehículos utilizados por los Servicios de Salud y que no cuentan con número económicos y logotipos de las dependencias visibles son los que se utilizan para realizar actividades administrativas y/o de supervisión e inspección de personal y unidades médicas, durante </w:t>
      </w:r>
      <w:r w:rsidR="002838BD">
        <w:rPr>
          <w:rFonts w:ascii="AvantGarde Bk BT" w:hAnsi="AvantGarde Bk BT" w:cs="Arial"/>
          <w:color w:val="000000" w:themeColor="text1"/>
          <w:sz w:val="24"/>
          <w:szCs w:val="24"/>
        </w:rPr>
        <w:t>las veinticuatro horas, los siete días de la semana, lo anterior como medida considerada para resguardar la integridad de los ocupantes, supuesto en el que se encuentra el vehículo 409, lo que encuentra sustento en el artículo 17 del Acuerdo para la Disciplina del Gasto Público y el Fortalecimiento de la Inversión para el Desarrollo.</w:t>
      </w:r>
    </w:p>
    <w:p w:rsidR="00523C5C" w:rsidRDefault="00523C5C" w:rsidP="00006364">
      <w:pPr>
        <w:pStyle w:val="corte4fondo"/>
        <w:tabs>
          <w:tab w:val="left" w:pos="567"/>
        </w:tabs>
        <w:ind w:firstLine="680"/>
        <w:rPr>
          <w:rFonts w:ascii="AvantGarde Bk BT" w:hAnsi="AvantGarde Bk BT" w:cs="Arial"/>
          <w:color w:val="000000" w:themeColor="text1"/>
          <w:sz w:val="24"/>
          <w:szCs w:val="24"/>
        </w:rPr>
      </w:pPr>
    </w:p>
    <w:p w:rsidR="00523C5C" w:rsidRDefault="00523C5C" w:rsidP="000063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mencionó que debe entenderse por fiscalización al proceso mediante el cual se ejercen controles con la finalidad de evitar comportamientos que se aparten de derecho. </w:t>
      </w:r>
    </w:p>
    <w:p w:rsidR="00523C5C" w:rsidRDefault="00523C5C" w:rsidP="00006364">
      <w:pPr>
        <w:pStyle w:val="corte4fondo"/>
        <w:tabs>
          <w:tab w:val="left" w:pos="567"/>
        </w:tabs>
        <w:ind w:firstLine="680"/>
        <w:rPr>
          <w:rFonts w:ascii="AvantGarde Bk BT" w:hAnsi="AvantGarde Bk BT" w:cs="Arial"/>
          <w:color w:val="000000" w:themeColor="text1"/>
          <w:sz w:val="24"/>
          <w:szCs w:val="24"/>
        </w:rPr>
      </w:pPr>
    </w:p>
    <w:p w:rsidR="00523C5C" w:rsidRPr="00006364" w:rsidRDefault="00523C5C" w:rsidP="000063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Pues bien, de la lectura de la respuesta, como de las manifestaciones vertidas por la autoridad  en su informe, se puede advertir que en la contestación recaída a la solicitud, si bien ésta hace referencia al Acuerdo para la Disciplina del Gasto Público y el Fortalecimiento de la Inversión para el Desarrollo, no fundamentó con base en cuál artículo es que encuentra sustento el que el vehículo 409 no porte logotipos oficiales de la Institución, sino que lo hizo hasta el momento de rendir su informe, de lo que en la especie se tiene que la respuesta fue otorgada de manera incompleta.</w:t>
      </w: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080FA4" w:rsidRDefault="00523C5C" w:rsidP="00523C5C">
      <w:pPr>
        <w:pStyle w:val="corte4fondo"/>
        <w:tabs>
          <w:tab w:val="left" w:pos="567"/>
        </w:tabs>
        <w:ind w:firstLine="680"/>
        <w:rPr>
          <w:rFonts w:ascii="AvantGarde Bk BT" w:hAnsi="AvantGarde Bk BT" w:cs="Arial"/>
          <w:color w:val="000000" w:themeColor="text1"/>
          <w:sz w:val="24"/>
          <w:szCs w:val="24"/>
        </w:rPr>
      </w:pPr>
      <w:r w:rsidRPr="00523C5C">
        <w:rPr>
          <w:rFonts w:ascii="AvantGarde Bk BT" w:hAnsi="AvantGarde Bk BT" w:cs="Arial"/>
          <w:color w:val="000000" w:themeColor="text1"/>
          <w:sz w:val="24"/>
          <w:szCs w:val="24"/>
        </w:rPr>
        <w:t xml:space="preserve">Ahora, del artículo 17 del citado acuerdo, relativo al Capítulo III denominado “Medidas en Materia de Gasto Corriente” se desprende que </w:t>
      </w:r>
      <w:r>
        <w:rPr>
          <w:rFonts w:ascii="AvantGarde Bk BT" w:hAnsi="AvantGarde Bk BT" w:cs="Arial"/>
          <w:color w:val="000000" w:themeColor="text1"/>
          <w:sz w:val="24"/>
          <w:szCs w:val="24"/>
        </w:rPr>
        <w:t>en efecto, dicho</w:t>
      </w:r>
      <w:r w:rsidR="00146FD4">
        <w:rPr>
          <w:rFonts w:ascii="AvantGarde Bk BT" w:hAnsi="AvantGarde Bk BT" w:cs="Arial"/>
          <w:color w:val="000000" w:themeColor="text1"/>
          <w:sz w:val="24"/>
          <w:szCs w:val="24"/>
        </w:rPr>
        <w:t xml:space="preserve"> artículo establece que los vehículos utilitarios de Gobierno del Estado deben tener visible el número económico y logotipo de la dependencia, </w:t>
      </w:r>
      <w:r w:rsidR="00146FD4" w:rsidRPr="00146FD4">
        <w:rPr>
          <w:rFonts w:ascii="AvantGarde Bk BT" w:hAnsi="AvantGarde Bk BT" w:cs="Arial"/>
          <w:color w:val="000000" w:themeColor="text1"/>
          <w:sz w:val="24"/>
          <w:szCs w:val="24"/>
          <w:u w:val="single"/>
        </w:rPr>
        <w:t>excepto los requeridos para</w:t>
      </w:r>
      <w:r w:rsidR="00146FD4">
        <w:rPr>
          <w:rFonts w:ascii="AvantGarde Bk BT" w:hAnsi="AvantGarde Bk BT" w:cs="Arial"/>
          <w:color w:val="000000" w:themeColor="text1"/>
          <w:sz w:val="24"/>
          <w:szCs w:val="24"/>
        </w:rPr>
        <w:t xml:space="preserve"> investigaciones ministeriales y de </w:t>
      </w:r>
      <w:r w:rsidR="00146FD4" w:rsidRPr="00146FD4">
        <w:rPr>
          <w:rFonts w:ascii="AvantGarde Bk BT" w:hAnsi="AvantGarde Bk BT" w:cs="Arial"/>
          <w:color w:val="000000" w:themeColor="text1"/>
          <w:sz w:val="24"/>
          <w:szCs w:val="24"/>
          <w:u w:val="single"/>
        </w:rPr>
        <w:t>fiscalización</w:t>
      </w:r>
      <w:r w:rsidR="00146FD4">
        <w:rPr>
          <w:rFonts w:ascii="AvantGarde Bk BT" w:hAnsi="AvantGarde Bk BT" w:cs="Arial"/>
          <w:color w:val="000000" w:themeColor="text1"/>
          <w:sz w:val="24"/>
          <w:szCs w:val="24"/>
        </w:rPr>
        <w:t>, supuesto en el que de acuerdo al dicho del sujeto obligado, se encuentra el vehículo 409:</w:t>
      </w:r>
    </w:p>
    <w:p w:rsidR="00146FD4" w:rsidRDefault="00146FD4" w:rsidP="00523C5C">
      <w:pPr>
        <w:pStyle w:val="corte4fondo"/>
        <w:tabs>
          <w:tab w:val="left" w:pos="567"/>
        </w:tabs>
        <w:ind w:firstLine="680"/>
        <w:rPr>
          <w:rFonts w:ascii="AvantGarde Bk BT" w:hAnsi="AvantGarde Bk BT" w:cs="Arial"/>
          <w:color w:val="000000" w:themeColor="text1"/>
          <w:sz w:val="24"/>
          <w:szCs w:val="24"/>
        </w:rPr>
      </w:pPr>
    </w:p>
    <w:p w:rsidR="00146FD4" w:rsidRPr="0050465C" w:rsidRDefault="00146FD4" w:rsidP="0050465C">
      <w:pPr>
        <w:pStyle w:val="corte4fondo"/>
        <w:tabs>
          <w:tab w:val="left" w:pos="567"/>
        </w:tabs>
        <w:ind w:left="680" w:firstLine="0"/>
        <w:jc w:val="center"/>
        <w:rPr>
          <w:rFonts w:ascii="AvantGarde Bk BT" w:hAnsi="AvantGarde Bk BT" w:cs="Arial"/>
          <w:i/>
          <w:color w:val="000000" w:themeColor="text1"/>
          <w:sz w:val="22"/>
          <w:szCs w:val="22"/>
        </w:rPr>
      </w:pPr>
      <w:r w:rsidRPr="0050465C">
        <w:rPr>
          <w:rFonts w:ascii="AvantGarde Bk BT" w:hAnsi="AvantGarde Bk BT" w:cs="Arial"/>
          <w:i/>
          <w:color w:val="000000" w:themeColor="text1"/>
          <w:sz w:val="22"/>
          <w:szCs w:val="22"/>
        </w:rPr>
        <w:t>“CAPITULO III</w:t>
      </w:r>
    </w:p>
    <w:p w:rsidR="00146FD4" w:rsidRPr="0050465C" w:rsidRDefault="00146FD4" w:rsidP="0050465C">
      <w:pPr>
        <w:pStyle w:val="corte4fondo"/>
        <w:tabs>
          <w:tab w:val="left" w:pos="567"/>
        </w:tabs>
        <w:ind w:left="680" w:firstLine="0"/>
        <w:jc w:val="center"/>
        <w:rPr>
          <w:rFonts w:ascii="AvantGarde Bk BT" w:hAnsi="AvantGarde Bk BT" w:cs="Arial"/>
          <w:i/>
          <w:color w:val="000000" w:themeColor="text1"/>
          <w:sz w:val="22"/>
          <w:szCs w:val="22"/>
        </w:rPr>
      </w:pPr>
      <w:r w:rsidRPr="0050465C">
        <w:rPr>
          <w:rFonts w:ascii="AvantGarde Bk BT" w:hAnsi="AvantGarde Bk BT" w:cs="Arial"/>
          <w:i/>
          <w:color w:val="000000" w:themeColor="text1"/>
          <w:sz w:val="22"/>
          <w:szCs w:val="22"/>
        </w:rPr>
        <w:t>MEDIDAS EN MATERIA DE GASTO CORRIENTE</w:t>
      </w:r>
    </w:p>
    <w:p w:rsidR="00146FD4" w:rsidRPr="0050465C" w:rsidRDefault="00146FD4" w:rsidP="0050465C">
      <w:pPr>
        <w:pStyle w:val="corte4fondo"/>
        <w:tabs>
          <w:tab w:val="left" w:pos="567"/>
        </w:tabs>
        <w:ind w:left="680" w:firstLine="680"/>
        <w:rPr>
          <w:rFonts w:ascii="AvantGarde Bk BT" w:hAnsi="AvantGarde Bk BT" w:cs="Arial"/>
          <w:i/>
          <w:color w:val="000000" w:themeColor="text1"/>
          <w:sz w:val="22"/>
          <w:szCs w:val="22"/>
        </w:rPr>
      </w:pPr>
    </w:p>
    <w:p w:rsidR="00146FD4" w:rsidRPr="0050465C" w:rsidRDefault="00146FD4" w:rsidP="0050465C">
      <w:pPr>
        <w:pStyle w:val="corte4fondo"/>
        <w:tabs>
          <w:tab w:val="left" w:pos="567"/>
        </w:tabs>
        <w:ind w:left="680" w:firstLine="0"/>
        <w:rPr>
          <w:rFonts w:ascii="AvantGarde Bk BT" w:hAnsi="AvantGarde Bk BT" w:cs="Arial"/>
          <w:i/>
          <w:color w:val="000000" w:themeColor="text1"/>
          <w:sz w:val="22"/>
          <w:szCs w:val="22"/>
        </w:rPr>
      </w:pPr>
      <w:r w:rsidRPr="0050465C">
        <w:rPr>
          <w:rFonts w:ascii="AvantGarde Bk BT" w:hAnsi="AvantGarde Bk BT" w:cs="Arial"/>
          <w:i/>
          <w:color w:val="000000" w:themeColor="text1"/>
          <w:sz w:val="22"/>
          <w:szCs w:val="22"/>
        </w:rPr>
        <w:t>Artículo 17.- L</w:t>
      </w:r>
      <w:r w:rsidRPr="0050465C">
        <w:rPr>
          <w:rFonts w:ascii="AvantGarde Bk BT" w:hAnsi="AvantGarde Bk BT" w:cs="Arial"/>
          <w:i/>
          <w:color w:val="000000" w:themeColor="text1"/>
          <w:sz w:val="22"/>
          <w:szCs w:val="22"/>
        </w:rPr>
        <w:t>os vehículos utilitarios de Gobierno del Estado</w:t>
      </w:r>
      <w:r w:rsidRPr="0050465C">
        <w:rPr>
          <w:rFonts w:ascii="AvantGarde Bk BT" w:hAnsi="AvantGarde Bk BT" w:cs="Arial"/>
          <w:i/>
          <w:color w:val="000000" w:themeColor="text1"/>
          <w:sz w:val="22"/>
          <w:szCs w:val="22"/>
        </w:rPr>
        <w:t xml:space="preserve">, </w:t>
      </w:r>
      <w:r w:rsidRPr="0050465C">
        <w:rPr>
          <w:rFonts w:ascii="AvantGarde Bk BT" w:hAnsi="AvantGarde Bk BT" w:cs="Arial"/>
          <w:i/>
          <w:color w:val="000000" w:themeColor="text1"/>
          <w:sz w:val="22"/>
          <w:szCs w:val="22"/>
          <w:u w:val="single"/>
        </w:rPr>
        <w:t>con</w:t>
      </w:r>
      <w:r w:rsidR="0050465C" w:rsidRPr="0050465C">
        <w:rPr>
          <w:rFonts w:ascii="AvantGarde Bk BT" w:hAnsi="AvantGarde Bk BT" w:cs="Arial"/>
          <w:i/>
          <w:color w:val="000000" w:themeColor="text1"/>
          <w:sz w:val="22"/>
          <w:szCs w:val="22"/>
          <w:u w:val="single"/>
        </w:rPr>
        <w:t xml:space="preserve"> excepción de </w:t>
      </w:r>
      <w:r w:rsidR="0050465C" w:rsidRPr="0050465C">
        <w:rPr>
          <w:rFonts w:ascii="AvantGarde Bk BT" w:hAnsi="AvantGarde Bk BT" w:cs="Arial"/>
          <w:i/>
          <w:color w:val="000000" w:themeColor="text1"/>
          <w:sz w:val="22"/>
          <w:szCs w:val="22"/>
          <w:u w:val="single"/>
        </w:rPr>
        <w:t>los requeridos para investigaciones ministeriales y de fiscalización</w:t>
      </w:r>
      <w:r w:rsidR="0050465C" w:rsidRPr="0050465C">
        <w:rPr>
          <w:rFonts w:ascii="AvantGarde Bk BT" w:hAnsi="AvantGarde Bk BT" w:cs="Arial"/>
          <w:i/>
          <w:color w:val="000000" w:themeColor="text1"/>
          <w:sz w:val="22"/>
          <w:szCs w:val="22"/>
        </w:rPr>
        <w:t xml:space="preserve">, deberán </w:t>
      </w:r>
      <w:r w:rsidR="0050465C" w:rsidRPr="0050465C">
        <w:rPr>
          <w:rFonts w:ascii="AvantGarde Bk BT" w:hAnsi="AvantGarde Bk BT" w:cs="Arial"/>
          <w:i/>
          <w:color w:val="000000" w:themeColor="text1"/>
          <w:sz w:val="22"/>
          <w:szCs w:val="22"/>
        </w:rPr>
        <w:t>tener visible el número económico y logotipo de la dependencia</w:t>
      </w:r>
      <w:r w:rsidR="0050465C" w:rsidRPr="0050465C">
        <w:rPr>
          <w:rFonts w:ascii="AvantGarde Bk BT" w:hAnsi="AvantGarde Bk BT" w:cs="Arial"/>
          <w:i/>
          <w:color w:val="000000" w:themeColor="text1"/>
          <w:sz w:val="22"/>
          <w:szCs w:val="22"/>
        </w:rPr>
        <w:t xml:space="preserve"> correspondiente.”</w:t>
      </w:r>
    </w:p>
    <w:p w:rsidR="00080FA4" w:rsidRPr="0050465C" w:rsidRDefault="00080FA4" w:rsidP="0050465C">
      <w:pPr>
        <w:pStyle w:val="corte4fondo"/>
        <w:tabs>
          <w:tab w:val="left" w:pos="567"/>
        </w:tabs>
        <w:ind w:left="680" w:firstLine="0"/>
        <w:rPr>
          <w:rFonts w:ascii="AvantGarde Bk BT" w:hAnsi="AvantGarde Bk BT" w:cs="Arial"/>
          <w:b/>
          <w:i/>
          <w:color w:val="000000" w:themeColor="text1"/>
          <w:sz w:val="22"/>
          <w:szCs w:val="22"/>
        </w:rPr>
      </w:pPr>
    </w:p>
    <w:p w:rsidR="00080FA4" w:rsidRPr="00C06BB4" w:rsidRDefault="00C06BB4" w:rsidP="00C06BB4">
      <w:pPr>
        <w:pStyle w:val="corte4fondo"/>
        <w:tabs>
          <w:tab w:val="left" w:pos="567"/>
        </w:tabs>
        <w:ind w:firstLine="680"/>
        <w:rPr>
          <w:rFonts w:ascii="AvantGarde Bk BT" w:hAnsi="AvantGarde Bk BT" w:cs="Arial"/>
          <w:color w:val="000000" w:themeColor="text1"/>
          <w:sz w:val="24"/>
          <w:szCs w:val="24"/>
        </w:rPr>
      </w:pPr>
      <w:r w:rsidRPr="00C06BB4">
        <w:rPr>
          <w:rFonts w:ascii="AvantGarde Bk BT" w:hAnsi="AvantGarde Bk BT" w:cs="Arial"/>
          <w:color w:val="000000" w:themeColor="text1"/>
          <w:sz w:val="24"/>
          <w:szCs w:val="24"/>
        </w:rPr>
        <w:t>Por lo tanto, para efecto de otorgar una respuesta completa a la solicitud de información, en este caso se MODIFICA la respuesta primigenia para que la autoridad emita una nueva en la que funde y motive la razón por la cual el vehículo oficial identificado con el número 409 Nissan Sentra que conduce el C. Juan Manuel Barbosa Silva, al igual que las unidades de los directores de área así como la Titular de los Servicios de Salud no portan logotipos oficiales de la institución.</w:t>
      </w:r>
    </w:p>
    <w:p w:rsidR="00080FA4" w:rsidRPr="00C06BB4" w:rsidRDefault="00080FA4" w:rsidP="00D070F0">
      <w:pPr>
        <w:pStyle w:val="corte4fondo"/>
        <w:tabs>
          <w:tab w:val="left" w:pos="567"/>
        </w:tabs>
        <w:ind w:firstLine="0"/>
        <w:rPr>
          <w:rFonts w:ascii="AvantGarde Bk BT" w:hAnsi="AvantGarde Bk BT" w:cs="Arial"/>
          <w:color w:val="000000" w:themeColor="text1"/>
          <w:sz w:val="24"/>
          <w:szCs w:val="24"/>
        </w:rPr>
      </w:pPr>
    </w:p>
    <w:p w:rsidR="00080FA4" w:rsidRPr="00C06BB4" w:rsidRDefault="00080FA4" w:rsidP="00D070F0">
      <w:pPr>
        <w:pStyle w:val="corte4fondo"/>
        <w:tabs>
          <w:tab w:val="left" w:pos="567"/>
        </w:tabs>
        <w:ind w:firstLine="0"/>
        <w:rPr>
          <w:rFonts w:ascii="AvantGarde Bk BT" w:hAnsi="AvantGarde Bk BT" w:cs="Arial"/>
          <w:color w:val="000000" w:themeColor="text1"/>
          <w:sz w:val="24"/>
          <w:szCs w:val="24"/>
        </w:rPr>
      </w:pPr>
    </w:p>
    <w:p w:rsidR="00080FA4" w:rsidRDefault="00080FA4" w:rsidP="00D070F0">
      <w:pPr>
        <w:pStyle w:val="corte4fondo"/>
        <w:tabs>
          <w:tab w:val="left" w:pos="567"/>
        </w:tabs>
        <w:ind w:firstLine="0"/>
        <w:rPr>
          <w:rFonts w:ascii="AvantGarde Bk BT" w:hAnsi="AvantGarde Bk BT" w:cs="Arial"/>
          <w:b/>
          <w:color w:val="000000" w:themeColor="text1"/>
          <w:sz w:val="24"/>
          <w:szCs w:val="24"/>
        </w:rPr>
      </w:pPr>
    </w:p>
    <w:p w:rsidR="00D070F0" w:rsidRDefault="00D070F0" w:rsidP="00D070F0">
      <w:pPr>
        <w:pStyle w:val="corte4fondo"/>
        <w:tabs>
          <w:tab w:val="left" w:pos="567"/>
        </w:tabs>
        <w:ind w:firstLine="0"/>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w:t>
      </w:r>
      <w:r w:rsidR="00E215D2">
        <w:rPr>
          <w:rFonts w:ascii="AvantGarde Bk BT" w:hAnsi="AvantGarde Bk BT" w:cs="Arial"/>
          <w:b/>
          <w:color w:val="000000" w:themeColor="text1"/>
          <w:sz w:val="24"/>
          <w:szCs w:val="24"/>
        </w:rPr>
        <w:t>1</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Sentido y efectos </w:t>
      </w:r>
      <w:r w:rsidRPr="007C5605">
        <w:rPr>
          <w:rFonts w:ascii="AvantGarde Bk BT" w:hAnsi="AvantGarde Bk BT" w:cs="Arial"/>
          <w:b/>
          <w:color w:val="000000" w:themeColor="text1"/>
          <w:sz w:val="24"/>
          <w:szCs w:val="24"/>
        </w:rPr>
        <w:t>de esta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 proporcione al particular:</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Default="00E215D2" w:rsidP="00EA5D60">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6.1</w:t>
      </w:r>
      <w:r w:rsidR="00542BD8" w:rsidRPr="001103B7">
        <w:rPr>
          <w:rFonts w:ascii="AvantGarde Bk BT" w:hAnsi="AvantGarde Bk BT" w:cs="Arial"/>
          <w:b/>
          <w:color w:val="000000" w:themeColor="text1"/>
          <w:sz w:val="24"/>
          <w:szCs w:val="24"/>
        </w:rPr>
        <w:t>.1.</w:t>
      </w:r>
      <w:r w:rsidR="00542BD8">
        <w:rPr>
          <w:rFonts w:ascii="AvantGarde Bk BT" w:hAnsi="AvantGarde Bk BT" w:cs="Arial"/>
          <w:color w:val="000000" w:themeColor="text1"/>
          <w:sz w:val="24"/>
          <w:szCs w:val="24"/>
        </w:rPr>
        <w:t xml:space="preserve"> </w:t>
      </w:r>
      <w:r w:rsidR="00EA5D60">
        <w:rPr>
          <w:rFonts w:ascii="AvantGarde Bk BT" w:hAnsi="AvantGarde Bk BT" w:cs="Arial"/>
          <w:color w:val="000000" w:themeColor="text1"/>
          <w:sz w:val="24"/>
          <w:szCs w:val="24"/>
        </w:rPr>
        <w:t>F</w:t>
      </w:r>
      <w:r w:rsidR="00EA5D60" w:rsidRPr="00EA5D60">
        <w:rPr>
          <w:rFonts w:ascii="AvantGarde Bk BT" w:hAnsi="AvantGarde Bk BT" w:cs="Arial"/>
          <w:color w:val="000000" w:themeColor="text1"/>
          <w:sz w:val="24"/>
          <w:szCs w:val="24"/>
        </w:rPr>
        <w:t>unde y motive la razón por la cual el vehículo oficial identificado con el numero 409 Nissan Sentra que conduce el C. Juan Manuel Barbosa Silva al igual que las unidades de los directores de área así como la titular de los Servicios de Salud no portan logotipos oficiales de la institución.</w:t>
      </w:r>
    </w:p>
    <w:p w:rsidR="00EA5D60" w:rsidRDefault="00EA5D60" w:rsidP="00EA5D60">
      <w:pPr>
        <w:pStyle w:val="corte4fondo"/>
        <w:tabs>
          <w:tab w:val="left" w:pos="567"/>
        </w:tabs>
        <w:ind w:firstLine="0"/>
        <w:rPr>
          <w:rFonts w:ascii="AvantGarde Bk BT" w:hAnsi="AvantGarde Bk BT" w:cs="Arial"/>
          <w:color w:val="000000" w:themeColor="text1"/>
          <w:sz w:val="24"/>
          <w:szCs w:val="24"/>
        </w:rPr>
      </w:pPr>
    </w:p>
    <w:p w:rsidR="00542BD8" w:rsidRPr="007C5605" w:rsidRDefault="00E215D2" w:rsidP="00542BD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00542BD8" w:rsidRPr="007C5605">
        <w:rPr>
          <w:rFonts w:ascii="AvantGarde Bk BT" w:hAnsi="AvantGarde Bk BT" w:cs="Arial"/>
          <w:b/>
          <w:color w:val="000000" w:themeColor="text1"/>
          <w:sz w:val="24"/>
          <w:szCs w:val="24"/>
        </w:rPr>
        <w:t>. Modalidad de la información.</w:t>
      </w:r>
    </w:p>
    <w:p w:rsidR="00542BD8" w:rsidRPr="007C5605"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Pr="00831D47" w:rsidRDefault="00E215D2" w:rsidP="00542BD8">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542BD8"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sidR="00DA2342">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w:t>
      </w:r>
      <w:r w:rsidRPr="00831D47">
        <w:rPr>
          <w:rFonts w:ascii="AvantGarde Bk BT" w:hAnsi="AvantGarde Bk BT" w:cs="Arial"/>
          <w:color w:val="000000" w:themeColor="text1"/>
          <w:sz w:val="24"/>
          <w:szCs w:val="24"/>
        </w:rPr>
        <w:lastRenderedPageBreak/>
        <w:t>exceder de tres días hábiles, en donde justificará con los documentos necesarios el cumplimento a lo aquí ordenado.</w:t>
      </w:r>
    </w:p>
    <w:p w:rsidR="00542BD8" w:rsidRDefault="00542BD8" w:rsidP="00542BD8">
      <w:pPr>
        <w:pStyle w:val="corte4fondo"/>
        <w:tabs>
          <w:tab w:val="left" w:pos="567"/>
        </w:tabs>
        <w:rPr>
          <w:rFonts w:ascii="AvantGarde Bk BT" w:hAnsi="AvantGarde Bk BT" w:cs="Arial"/>
          <w:color w:val="000000" w:themeColor="text1"/>
          <w:sz w:val="24"/>
          <w:szCs w:val="24"/>
        </w:rPr>
      </w:pPr>
    </w:p>
    <w:p w:rsidR="00542BD8" w:rsidRPr="00831D47" w:rsidRDefault="00542BD8" w:rsidP="00542BD8">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E215D2">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542BD8" w:rsidRPr="004C15C0" w:rsidRDefault="00542BD8" w:rsidP="00542BD8">
      <w:pPr>
        <w:pStyle w:val="corte4fondo"/>
        <w:tabs>
          <w:tab w:val="left" w:pos="567"/>
        </w:tabs>
        <w:rPr>
          <w:rFonts w:ascii="AvantGarde Bk BT" w:hAnsi="AvantGarde Bk BT" w:cs="Arial"/>
          <w:b/>
          <w:color w:val="000000" w:themeColor="text1"/>
          <w:sz w:val="24"/>
          <w:szCs w:val="24"/>
        </w:rPr>
      </w:pPr>
    </w:p>
    <w:p w:rsidR="00542BD8"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sidR="00E215D2">
        <w:rPr>
          <w:rFonts w:ascii="AvantGarde Bk BT" w:hAnsi="AvantGarde Bk BT" w:cs="Arial"/>
          <w:color w:val="000000" w:themeColor="text1"/>
          <w:sz w:val="24"/>
          <w:szCs w:val="24"/>
        </w:rPr>
        <w:t>ceso a la información pública.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Ordinaria de Consejo el 07 siete de noviembre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lastRenderedPageBreak/>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F06575" w:rsidRPr="003270BA" w:rsidRDefault="00F06575" w:rsidP="00F06575">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sidR="00673D87">
        <w:rPr>
          <w:rFonts w:ascii="AvantGarde Bk BT" w:eastAsia="Arial Unicode MS" w:hAnsi="AvantGarde Bk BT" w:cs="Arial Unicode MS"/>
          <w:sz w:val="18"/>
          <w:szCs w:val="18"/>
        </w:rPr>
        <w:t>652</w:t>
      </w:r>
      <w:r>
        <w:rPr>
          <w:rFonts w:ascii="AvantGarde Bk BT" w:eastAsia="Arial Unicode MS" w:hAnsi="AvantGarde Bk BT" w:cs="Arial Unicode MS"/>
          <w:sz w:val="18"/>
          <w:szCs w:val="18"/>
        </w:rPr>
        <w:t>/2017-1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DE LOS SERVICIOS DE SALUD EN EL ESTADO Y QUE FUE APROBADA EN SESIÓN </w:t>
      </w:r>
      <w:r w:rsidRPr="003270BA">
        <w:rPr>
          <w:rFonts w:ascii="AvantGarde Bk BT" w:eastAsia="Arial Unicode MS" w:hAnsi="AvantGarde Bk BT" w:cs="Arial Unicode MS"/>
          <w:sz w:val="18"/>
          <w:szCs w:val="18"/>
        </w:rPr>
        <w:t xml:space="preserve">ORDINARIA DE </w:t>
      </w:r>
      <w:r>
        <w:rPr>
          <w:rFonts w:ascii="AvantGarde Bk BT" w:eastAsia="Arial Unicode MS" w:hAnsi="AvantGarde Bk BT" w:cs="Arial Unicode MS"/>
          <w:sz w:val="18"/>
          <w:szCs w:val="18"/>
        </w:rPr>
        <w:t>07 SIETE DE NOVIEMBRE DE 2017 DOS MIL DIECISIETE.</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D9A" w:rsidRDefault="009E5D9A" w:rsidP="003864ED">
      <w:pPr>
        <w:spacing w:after="0" w:line="240" w:lineRule="auto"/>
      </w:pPr>
      <w:r>
        <w:separator/>
      </w:r>
    </w:p>
  </w:endnote>
  <w:endnote w:type="continuationSeparator" w:id="0">
    <w:p w:rsidR="009E5D9A" w:rsidRDefault="009E5D9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D9A" w:rsidRDefault="009E5D9A" w:rsidP="003864ED">
      <w:pPr>
        <w:spacing w:after="0" w:line="240" w:lineRule="auto"/>
      </w:pPr>
      <w:r>
        <w:separator/>
      </w:r>
    </w:p>
  </w:footnote>
  <w:footnote w:type="continuationSeparator" w:id="0">
    <w:p w:rsidR="009E5D9A" w:rsidRDefault="009E5D9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Content>
      <w:p w:rsidR="00523C5C" w:rsidRDefault="00523C5C" w:rsidP="007E5F3A">
        <w:pPr>
          <w:pStyle w:val="Encabezado"/>
          <w:jc w:val="center"/>
        </w:pPr>
        <w:r>
          <w:fldChar w:fldCharType="begin"/>
        </w:r>
        <w:r>
          <w:instrText>PAGE   \* MERGEFORMAT</w:instrText>
        </w:r>
        <w:r>
          <w:fldChar w:fldCharType="separate"/>
        </w:r>
        <w:r w:rsidR="00895093" w:rsidRPr="00895093">
          <w:rPr>
            <w:noProof/>
            <w:lang w:val="es-ES"/>
          </w:rPr>
          <w:t>2</w:t>
        </w:r>
        <w:r>
          <w:fldChar w:fldCharType="end"/>
        </w:r>
        <w:r>
          <w:t xml:space="preserve">                                  </w:t>
        </w:r>
      </w:p>
      <w:p w:rsidR="00523C5C" w:rsidRDefault="00523C5C" w:rsidP="007E5F3A">
        <w:pPr>
          <w:pStyle w:val="Encabezado"/>
          <w:jc w:val="right"/>
        </w:pPr>
        <w:r>
          <w:t xml:space="preserve">RECURSO DE REVISIÓN </w:t>
        </w:r>
        <w:r w:rsidR="00895093">
          <w:t>652</w:t>
        </w:r>
        <w:r>
          <w:t>/2017-1 PLATAFORMA</w:t>
        </w:r>
      </w:p>
    </w:sdtContent>
  </w:sdt>
  <w:p w:rsidR="00523C5C" w:rsidRDefault="00523C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2BF67FB"/>
    <w:multiLevelType w:val="hybridMultilevel"/>
    <w:tmpl w:val="B0C06D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6"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0"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4"/>
  </w:num>
  <w:num w:numId="3">
    <w:abstractNumId w:val="4"/>
  </w:num>
  <w:num w:numId="4">
    <w:abstractNumId w:val="22"/>
  </w:num>
  <w:num w:numId="5">
    <w:abstractNumId w:val="18"/>
  </w:num>
  <w:num w:numId="6">
    <w:abstractNumId w:val="19"/>
  </w:num>
  <w:num w:numId="7">
    <w:abstractNumId w:val="5"/>
  </w:num>
  <w:num w:numId="8">
    <w:abstractNumId w:val="10"/>
  </w:num>
  <w:num w:numId="9">
    <w:abstractNumId w:val="13"/>
  </w:num>
  <w:num w:numId="10">
    <w:abstractNumId w:val="12"/>
  </w:num>
  <w:num w:numId="11">
    <w:abstractNumId w:val="21"/>
  </w:num>
  <w:num w:numId="12">
    <w:abstractNumId w:val="1"/>
  </w:num>
  <w:num w:numId="13">
    <w:abstractNumId w:val="17"/>
  </w:num>
  <w:num w:numId="14">
    <w:abstractNumId w:val="11"/>
  </w:num>
  <w:num w:numId="15">
    <w:abstractNumId w:val="15"/>
  </w:num>
  <w:num w:numId="16">
    <w:abstractNumId w:val="23"/>
  </w:num>
  <w:num w:numId="17">
    <w:abstractNumId w:val="8"/>
  </w:num>
  <w:num w:numId="18">
    <w:abstractNumId w:val="0"/>
  </w:num>
  <w:num w:numId="19">
    <w:abstractNumId w:val="16"/>
  </w:num>
  <w:num w:numId="20">
    <w:abstractNumId w:val="3"/>
  </w:num>
  <w:num w:numId="21">
    <w:abstractNumId w:val="7"/>
  </w:num>
  <w:num w:numId="22">
    <w:abstractNumId w:val="2"/>
  </w:num>
  <w:num w:numId="23">
    <w:abstractNumId w:val="2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6364"/>
    <w:rsid w:val="00011D20"/>
    <w:rsid w:val="00015009"/>
    <w:rsid w:val="00015A95"/>
    <w:rsid w:val="00017BB1"/>
    <w:rsid w:val="00022854"/>
    <w:rsid w:val="00023DDC"/>
    <w:rsid w:val="000300B1"/>
    <w:rsid w:val="00030726"/>
    <w:rsid w:val="00031AAC"/>
    <w:rsid w:val="00032C5F"/>
    <w:rsid w:val="0003343A"/>
    <w:rsid w:val="0003354A"/>
    <w:rsid w:val="0003400F"/>
    <w:rsid w:val="0003507B"/>
    <w:rsid w:val="000362A8"/>
    <w:rsid w:val="00037BEF"/>
    <w:rsid w:val="000413FE"/>
    <w:rsid w:val="0004274F"/>
    <w:rsid w:val="0004294E"/>
    <w:rsid w:val="00042BD6"/>
    <w:rsid w:val="00043069"/>
    <w:rsid w:val="00043A51"/>
    <w:rsid w:val="000442C8"/>
    <w:rsid w:val="000450EB"/>
    <w:rsid w:val="000528D0"/>
    <w:rsid w:val="000600F7"/>
    <w:rsid w:val="000603D2"/>
    <w:rsid w:val="00061DDD"/>
    <w:rsid w:val="00061F3E"/>
    <w:rsid w:val="00066886"/>
    <w:rsid w:val="00067660"/>
    <w:rsid w:val="0007132B"/>
    <w:rsid w:val="0007175D"/>
    <w:rsid w:val="00071C60"/>
    <w:rsid w:val="000728F5"/>
    <w:rsid w:val="00073FAD"/>
    <w:rsid w:val="00075773"/>
    <w:rsid w:val="00076B14"/>
    <w:rsid w:val="0008004E"/>
    <w:rsid w:val="00080FA4"/>
    <w:rsid w:val="00085954"/>
    <w:rsid w:val="000868C7"/>
    <w:rsid w:val="00087AE8"/>
    <w:rsid w:val="0009032E"/>
    <w:rsid w:val="00090678"/>
    <w:rsid w:val="00092A19"/>
    <w:rsid w:val="000A1695"/>
    <w:rsid w:val="000A5C54"/>
    <w:rsid w:val="000A6997"/>
    <w:rsid w:val="000B0FFC"/>
    <w:rsid w:val="000B2308"/>
    <w:rsid w:val="000B2854"/>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58BC"/>
    <w:rsid w:val="00146903"/>
    <w:rsid w:val="00146EA8"/>
    <w:rsid w:val="00146FD4"/>
    <w:rsid w:val="0015001F"/>
    <w:rsid w:val="00150901"/>
    <w:rsid w:val="00152F21"/>
    <w:rsid w:val="00154820"/>
    <w:rsid w:val="00154B3E"/>
    <w:rsid w:val="001604E7"/>
    <w:rsid w:val="00160C23"/>
    <w:rsid w:val="00160D7A"/>
    <w:rsid w:val="001616E5"/>
    <w:rsid w:val="00161D63"/>
    <w:rsid w:val="00162546"/>
    <w:rsid w:val="00164CA6"/>
    <w:rsid w:val="00165DAD"/>
    <w:rsid w:val="001679DC"/>
    <w:rsid w:val="00170741"/>
    <w:rsid w:val="0017289F"/>
    <w:rsid w:val="0017290F"/>
    <w:rsid w:val="00173389"/>
    <w:rsid w:val="00174877"/>
    <w:rsid w:val="0017743B"/>
    <w:rsid w:val="00177E33"/>
    <w:rsid w:val="00180298"/>
    <w:rsid w:val="001837C1"/>
    <w:rsid w:val="00183ABD"/>
    <w:rsid w:val="00184D50"/>
    <w:rsid w:val="00185DFB"/>
    <w:rsid w:val="001872DB"/>
    <w:rsid w:val="00187946"/>
    <w:rsid w:val="00191421"/>
    <w:rsid w:val="00192395"/>
    <w:rsid w:val="001947D3"/>
    <w:rsid w:val="00194D48"/>
    <w:rsid w:val="00196579"/>
    <w:rsid w:val="001A0953"/>
    <w:rsid w:val="001A1B21"/>
    <w:rsid w:val="001A3A03"/>
    <w:rsid w:val="001A5D5A"/>
    <w:rsid w:val="001B288C"/>
    <w:rsid w:val="001B7749"/>
    <w:rsid w:val="001C400C"/>
    <w:rsid w:val="001C4F1E"/>
    <w:rsid w:val="001C54AF"/>
    <w:rsid w:val="001C7C3C"/>
    <w:rsid w:val="001D060C"/>
    <w:rsid w:val="001D24D3"/>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1843"/>
    <w:rsid w:val="002036B7"/>
    <w:rsid w:val="0020417A"/>
    <w:rsid w:val="002054DA"/>
    <w:rsid w:val="0020592E"/>
    <w:rsid w:val="00206F0E"/>
    <w:rsid w:val="00207294"/>
    <w:rsid w:val="00207377"/>
    <w:rsid w:val="00211C8A"/>
    <w:rsid w:val="0021241B"/>
    <w:rsid w:val="00214C51"/>
    <w:rsid w:val="0021539B"/>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465B"/>
    <w:rsid w:val="00245AD7"/>
    <w:rsid w:val="00250A5F"/>
    <w:rsid w:val="00251778"/>
    <w:rsid w:val="00252A65"/>
    <w:rsid w:val="00252B52"/>
    <w:rsid w:val="00254BB0"/>
    <w:rsid w:val="00255EEA"/>
    <w:rsid w:val="0025606D"/>
    <w:rsid w:val="0025729E"/>
    <w:rsid w:val="00257B27"/>
    <w:rsid w:val="00257F4C"/>
    <w:rsid w:val="002617A4"/>
    <w:rsid w:val="00261C07"/>
    <w:rsid w:val="00261D77"/>
    <w:rsid w:val="002623DE"/>
    <w:rsid w:val="0026483E"/>
    <w:rsid w:val="00264FAB"/>
    <w:rsid w:val="00265D2F"/>
    <w:rsid w:val="0026655E"/>
    <w:rsid w:val="00267185"/>
    <w:rsid w:val="002711B4"/>
    <w:rsid w:val="00271861"/>
    <w:rsid w:val="00271C6C"/>
    <w:rsid w:val="0027610D"/>
    <w:rsid w:val="002763CF"/>
    <w:rsid w:val="002838BD"/>
    <w:rsid w:val="00283E5F"/>
    <w:rsid w:val="00285876"/>
    <w:rsid w:val="002860E5"/>
    <w:rsid w:val="00286C5C"/>
    <w:rsid w:val="002902CE"/>
    <w:rsid w:val="0029260E"/>
    <w:rsid w:val="00295FE1"/>
    <w:rsid w:val="00295FFD"/>
    <w:rsid w:val="002965D3"/>
    <w:rsid w:val="0029777D"/>
    <w:rsid w:val="00297981"/>
    <w:rsid w:val="002A1696"/>
    <w:rsid w:val="002A783A"/>
    <w:rsid w:val="002B0B52"/>
    <w:rsid w:val="002B28EF"/>
    <w:rsid w:val="002B48D1"/>
    <w:rsid w:val="002B4BF2"/>
    <w:rsid w:val="002B6956"/>
    <w:rsid w:val="002C2098"/>
    <w:rsid w:val="002C2C27"/>
    <w:rsid w:val="002C56A8"/>
    <w:rsid w:val="002C7F46"/>
    <w:rsid w:val="002D098C"/>
    <w:rsid w:val="002D1935"/>
    <w:rsid w:val="002D22E8"/>
    <w:rsid w:val="002D27A2"/>
    <w:rsid w:val="002D3F85"/>
    <w:rsid w:val="002D5CF9"/>
    <w:rsid w:val="002D68E3"/>
    <w:rsid w:val="002E0CE2"/>
    <w:rsid w:val="002E39ED"/>
    <w:rsid w:val="002E3E6F"/>
    <w:rsid w:val="002E4982"/>
    <w:rsid w:val="002E5C34"/>
    <w:rsid w:val="002E64CA"/>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4A6F"/>
    <w:rsid w:val="00344D10"/>
    <w:rsid w:val="0035003F"/>
    <w:rsid w:val="003512FB"/>
    <w:rsid w:val="00351B33"/>
    <w:rsid w:val="00352BE5"/>
    <w:rsid w:val="00353490"/>
    <w:rsid w:val="00353685"/>
    <w:rsid w:val="00354539"/>
    <w:rsid w:val="00354E73"/>
    <w:rsid w:val="003560AE"/>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B7C60"/>
    <w:rsid w:val="003C2226"/>
    <w:rsid w:val="003C27B4"/>
    <w:rsid w:val="003C2A7C"/>
    <w:rsid w:val="003C2C66"/>
    <w:rsid w:val="003C4758"/>
    <w:rsid w:val="003C4BA6"/>
    <w:rsid w:val="003C7A42"/>
    <w:rsid w:val="003D054C"/>
    <w:rsid w:val="003D2911"/>
    <w:rsid w:val="003D5A1A"/>
    <w:rsid w:val="003D6998"/>
    <w:rsid w:val="003D7603"/>
    <w:rsid w:val="003D770B"/>
    <w:rsid w:val="003D7984"/>
    <w:rsid w:val="003E0B92"/>
    <w:rsid w:val="003E298C"/>
    <w:rsid w:val="003E3F70"/>
    <w:rsid w:val="003E5DEE"/>
    <w:rsid w:val="003E5FD1"/>
    <w:rsid w:val="003F119C"/>
    <w:rsid w:val="003F155E"/>
    <w:rsid w:val="003F1C43"/>
    <w:rsid w:val="003F35E3"/>
    <w:rsid w:val="003F4DBF"/>
    <w:rsid w:val="00402370"/>
    <w:rsid w:val="0040294A"/>
    <w:rsid w:val="00403BF0"/>
    <w:rsid w:val="004040D3"/>
    <w:rsid w:val="0040497D"/>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EFB"/>
    <w:rsid w:val="004242FC"/>
    <w:rsid w:val="004271DB"/>
    <w:rsid w:val="00432085"/>
    <w:rsid w:val="00432789"/>
    <w:rsid w:val="004327B3"/>
    <w:rsid w:val="00432EF7"/>
    <w:rsid w:val="00433E04"/>
    <w:rsid w:val="00435DE5"/>
    <w:rsid w:val="00435EE5"/>
    <w:rsid w:val="0043776E"/>
    <w:rsid w:val="004407B8"/>
    <w:rsid w:val="00440FE4"/>
    <w:rsid w:val="00442C82"/>
    <w:rsid w:val="00443100"/>
    <w:rsid w:val="00443DED"/>
    <w:rsid w:val="004475C3"/>
    <w:rsid w:val="00451CBA"/>
    <w:rsid w:val="0045467A"/>
    <w:rsid w:val="00454FA4"/>
    <w:rsid w:val="0046569E"/>
    <w:rsid w:val="00472090"/>
    <w:rsid w:val="004742C5"/>
    <w:rsid w:val="00475471"/>
    <w:rsid w:val="004801F0"/>
    <w:rsid w:val="00480745"/>
    <w:rsid w:val="00480F0F"/>
    <w:rsid w:val="00483017"/>
    <w:rsid w:val="004837F0"/>
    <w:rsid w:val="0048445E"/>
    <w:rsid w:val="004861E9"/>
    <w:rsid w:val="00487182"/>
    <w:rsid w:val="004873AC"/>
    <w:rsid w:val="004908DD"/>
    <w:rsid w:val="00490AAA"/>
    <w:rsid w:val="00491F18"/>
    <w:rsid w:val="00496934"/>
    <w:rsid w:val="004A0892"/>
    <w:rsid w:val="004A1732"/>
    <w:rsid w:val="004A2171"/>
    <w:rsid w:val="004A578D"/>
    <w:rsid w:val="004A768D"/>
    <w:rsid w:val="004A7825"/>
    <w:rsid w:val="004B0F31"/>
    <w:rsid w:val="004B2EC0"/>
    <w:rsid w:val="004B3580"/>
    <w:rsid w:val="004B4E23"/>
    <w:rsid w:val="004B5810"/>
    <w:rsid w:val="004B709A"/>
    <w:rsid w:val="004B7C28"/>
    <w:rsid w:val="004C15C0"/>
    <w:rsid w:val="004C332D"/>
    <w:rsid w:val="004C4C87"/>
    <w:rsid w:val="004C51FD"/>
    <w:rsid w:val="004C6BF8"/>
    <w:rsid w:val="004C76D7"/>
    <w:rsid w:val="004C7E39"/>
    <w:rsid w:val="004D1A2C"/>
    <w:rsid w:val="004D2DD0"/>
    <w:rsid w:val="004D40AC"/>
    <w:rsid w:val="004D7266"/>
    <w:rsid w:val="004D72F6"/>
    <w:rsid w:val="004D7692"/>
    <w:rsid w:val="004E0AAF"/>
    <w:rsid w:val="004E0BCC"/>
    <w:rsid w:val="004E13A6"/>
    <w:rsid w:val="004E26DC"/>
    <w:rsid w:val="004E317D"/>
    <w:rsid w:val="004E3DC4"/>
    <w:rsid w:val="004E4165"/>
    <w:rsid w:val="004F108B"/>
    <w:rsid w:val="004F35CA"/>
    <w:rsid w:val="004F6065"/>
    <w:rsid w:val="004F6314"/>
    <w:rsid w:val="004F6F21"/>
    <w:rsid w:val="0050032E"/>
    <w:rsid w:val="00501BDE"/>
    <w:rsid w:val="00502F67"/>
    <w:rsid w:val="00503888"/>
    <w:rsid w:val="0050465C"/>
    <w:rsid w:val="005052AF"/>
    <w:rsid w:val="00506847"/>
    <w:rsid w:val="00511894"/>
    <w:rsid w:val="0051323B"/>
    <w:rsid w:val="005138A0"/>
    <w:rsid w:val="00513B0E"/>
    <w:rsid w:val="0051508F"/>
    <w:rsid w:val="00517C80"/>
    <w:rsid w:val="00523917"/>
    <w:rsid w:val="00523C5C"/>
    <w:rsid w:val="005303A7"/>
    <w:rsid w:val="005343EC"/>
    <w:rsid w:val="00534B0E"/>
    <w:rsid w:val="00536463"/>
    <w:rsid w:val="00537138"/>
    <w:rsid w:val="00537993"/>
    <w:rsid w:val="00542BD8"/>
    <w:rsid w:val="005434C8"/>
    <w:rsid w:val="00544825"/>
    <w:rsid w:val="0054603A"/>
    <w:rsid w:val="005473AB"/>
    <w:rsid w:val="005519B5"/>
    <w:rsid w:val="005545CB"/>
    <w:rsid w:val="00554F9D"/>
    <w:rsid w:val="00555517"/>
    <w:rsid w:val="00556CE3"/>
    <w:rsid w:val="00561A10"/>
    <w:rsid w:val="00567797"/>
    <w:rsid w:val="00567A71"/>
    <w:rsid w:val="0057150C"/>
    <w:rsid w:val="00571DB4"/>
    <w:rsid w:val="005752F9"/>
    <w:rsid w:val="00577534"/>
    <w:rsid w:val="00581774"/>
    <w:rsid w:val="00581CB4"/>
    <w:rsid w:val="00583B73"/>
    <w:rsid w:val="005853C7"/>
    <w:rsid w:val="005873DB"/>
    <w:rsid w:val="00591BAC"/>
    <w:rsid w:val="00591E89"/>
    <w:rsid w:val="005933C1"/>
    <w:rsid w:val="00593E21"/>
    <w:rsid w:val="00594CEF"/>
    <w:rsid w:val="00595D2F"/>
    <w:rsid w:val="00595D79"/>
    <w:rsid w:val="00596EFB"/>
    <w:rsid w:val="005A2679"/>
    <w:rsid w:val="005A3729"/>
    <w:rsid w:val="005A4133"/>
    <w:rsid w:val="005A4D8B"/>
    <w:rsid w:val="005A766F"/>
    <w:rsid w:val="005B1A42"/>
    <w:rsid w:val="005B31AE"/>
    <w:rsid w:val="005B3277"/>
    <w:rsid w:val="005B38F0"/>
    <w:rsid w:val="005B666F"/>
    <w:rsid w:val="005C6DFB"/>
    <w:rsid w:val="005C6E51"/>
    <w:rsid w:val="005D00F9"/>
    <w:rsid w:val="005D0C14"/>
    <w:rsid w:val="005D0D7E"/>
    <w:rsid w:val="005D22F8"/>
    <w:rsid w:val="005D5093"/>
    <w:rsid w:val="005D50A5"/>
    <w:rsid w:val="005D5CBA"/>
    <w:rsid w:val="005E0021"/>
    <w:rsid w:val="005E7E91"/>
    <w:rsid w:val="005F1483"/>
    <w:rsid w:val="005F1DB0"/>
    <w:rsid w:val="005F43C8"/>
    <w:rsid w:val="005F469A"/>
    <w:rsid w:val="005F55F0"/>
    <w:rsid w:val="005F696D"/>
    <w:rsid w:val="005F6FFB"/>
    <w:rsid w:val="0060124B"/>
    <w:rsid w:val="006033B5"/>
    <w:rsid w:val="006047F1"/>
    <w:rsid w:val="00606219"/>
    <w:rsid w:val="006073DF"/>
    <w:rsid w:val="006101C7"/>
    <w:rsid w:val="006118B1"/>
    <w:rsid w:val="0061495B"/>
    <w:rsid w:val="00616F4B"/>
    <w:rsid w:val="00620CA5"/>
    <w:rsid w:val="00621433"/>
    <w:rsid w:val="0062168C"/>
    <w:rsid w:val="00622D9B"/>
    <w:rsid w:val="0062536E"/>
    <w:rsid w:val="006334B5"/>
    <w:rsid w:val="00636A24"/>
    <w:rsid w:val="00636A6A"/>
    <w:rsid w:val="006412BE"/>
    <w:rsid w:val="00641E08"/>
    <w:rsid w:val="00643BB1"/>
    <w:rsid w:val="006446BA"/>
    <w:rsid w:val="006446C5"/>
    <w:rsid w:val="00646143"/>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819F3"/>
    <w:rsid w:val="006846F7"/>
    <w:rsid w:val="00687830"/>
    <w:rsid w:val="006927F9"/>
    <w:rsid w:val="006A085C"/>
    <w:rsid w:val="006A09D1"/>
    <w:rsid w:val="006A0CC8"/>
    <w:rsid w:val="006A252C"/>
    <w:rsid w:val="006A37C1"/>
    <w:rsid w:val="006A699D"/>
    <w:rsid w:val="006A7089"/>
    <w:rsid w:val="006B1074"/>
    <w:rsid w:val="006B2688"/>
    <w:rsid w:val="006B5647"/>
    <w:rsid w:val="006B564B"/>
    <w:rsid w:val="006B7E1C"/>
    <w:rsid w:val="006C1939"/>
    <w:rsid w:val="006C2516"/>
    <w:rsid w:val="006C3045"/>
    <w:rsid w:val="006C3E35"/>
    <w:rsid w:val="006C41B6"/>
    <w:rsid w:val="006C4F26"/>
    <w:rsid w:val="006D0FFC"/>
    <w:rsid w:val="006D1D44"/>
    <w:rsid w:val="006D522D"/>
    <w:rsid w:val="006D6A01"/>
    <w:rsid w:val="006D6E45"/>
    <w:rsid w:val="006D7FCD"/>
    <w:rsid w:val="006E07DC"/>
    <w:rsid w:val="006E1F8C"/>
    <w:rsid w:val="006E396C"/>
    <w:rsid w:val="006E40F1"/>
    <w:rsid w:val="006E4842"/>
    <w:rsid w:val="006E7316"/>
    <w:rsid w:val="006F15C1"/>
    <w:rsid w:val="006F26B4"/>
    <w:rsid w:val="006F5037"/>
    <w:rsid w:val="006F5E9A"/>
    <w:rsid w:val="006F6EDD"/>
    <w:rsid w:val="006F7D6A"/>
    <w:rsid w:val="0070153D"/>
    <w:rsid w:val="00702108"/>
    <w:rsid w:val="00705C1A"/>
    <w:rsid w:val="00711241"/>
    <w:rsid w:val="00712839"/>
    <w:rsid w:val="00712FB4"/>
    <w:rsid w:val="00713445"/>
    <w:rsid w:val="00714196"/>
    <w:rsid w:val="00715CEA"/>
    <w:rsid w:val="00716CC0"/>
    <w:rsid w:val="00717599"/>
    <w:rsid w:val="00720626"/>
    <w:rsid w:val="00721576"/>
    <w:rsid w:val="00722BBB"/>
    <w:rsid w:val="00723B08"/>
    <w:rsid w:val="00723CF2"/>
    <w:rsid w:val="00727965"/>
    <w:rsid w:val="00730140"/>
    <w:rsid w:val="0073157A"/>
    <w:rsid w:val="00731B85"/>
    <w:rsid w:val="007326CA"/>
    <w:rsid w:val="0073360E"/>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5C76"/>
    <w:rsid w:val="00786E8B"/>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314E"/>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3289"/>
    <w:rsid w:val="007E1EFD"/>
    <w:rsid w:val="007E21B9"/>
    <w:rsid w:val="007E3764"/>
    <w:rsid w:val="007E5F3A"/>
    <w:rsid w:val="007F0577"/>
    <w:rsid w:val="007F1534"/>
    <w:rsid w:val="007F2E17"/>
    <w:rsid w:val="007F489F"/>
    <w:rsid w:val="007F7631"/>
    <w:rsid w:val="0080025C"/>
    <w:rsid w:val="00803489"/>
    <w:rsid w:val="00804D4A"/>
    <w:rsid w:val="00805FDE"/>
    <w:rsid w:val="00807FFA"/>
    <w:rsid w:val="008102AB"/>
    <w:rsid w:val="008117CD"/>
    <w:rsid w:val="008131C7"/>
    <w:rsid w:val="008140C1"/>
    <w:rsid w:val="008215D3"/>
    <w:rsid w:val="008231A0"/>
    <w:rsid w:val="008247E0"/>
    <w:rsid w:val="00827E5A"/>
    <w:rsid w:val="00831D47"/>
    <w:rsid w:val="00832AAB"/>
    <w:rsid w:val="00840288"/>
    <w:rsid w:val="008403C2"/>
    <w:rsid w:val="00841546"/>
    <w:rsid w:val="008418AA"/>
    <w:rsid w:val="00841FBE"/>
    <w:rsid w:val="0084484D"/>
    <w:rsid w:val="00845C98"/>
    <w:rsid w:val="0084778B"/>
    <w:rsid w:val="00847BEF"/>
    <w:rsid w:val="008511E6"/>
    <w:rsid w:val="00852DFE"/>
    <w:rsid w:val="0085384B"/>
    <w:rsid w:val="00855F88"/>
    <w:rsid w:val="00860D39"/>
    <w:rsid w:val="00860FA5"/>
    <w:rsid w:val="00861D26"/>
    <w:rsid w:val="00862BF2"/>
    <w:rsid w:val="00863104"/>
    <w:rsid w:val="0086514F"/>
    <w:rsid w:val="00865425"/>
    <w:rsid w:val="00871C0D"/>
    <w:rsid w:val="00872473"/>
    <w:rsid w:val="00876B36"/>
    <w:rsid w:val="00877878"/>
    <w:rsid w:val="008808B2"/>
    <w:rsid w:val="0088176A"/>
    <w:rsid w:val="00882CAF"/>
    <w:rsid w:val="00893516"/>
    <w:rsid w:val="0089396A"/>
    <w:rsid w:val="00893AD1"/>
    <w:rsid w:val="00894E12"/>
    <w:rsid w:val="00895093"/>
    <w:rsid w:val="0089569E"/>
    <w:rsid w:val="008A0F7D"/>
    <w:rsid w:val="008A1732"/>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52B2"/>
    <w:rsid w:val="008E010A"/>
    <w:rsid w:val="008E2ADF"/>
    <w:rsid w:val="008E4159"/>
    <w:rsid w:val="008F33AB"/>
    <w:rsid w:val="008F4777"/>
    <w:rsid w:val="008F5E00"/>
    <w:rsid w:val="008F6684"/>
    <w:rsid w:val="008F707F"/>
    <w:rsid w:val="00901077"/>
    <w:rsid w:val="00902038"/>
    <w:rsid w:val="00902D96"/>
    <w:rsid w:val="00906244"/>
    <w:rsid w:val="00907D72"/>
    <w:rsid w:val="00912EB3"/>
    <w:rsid w:val="009131AA"/>
    <w:rsid w:val="0091378D"/>
    <w:rsid w:val="00914AB6"/>
    <w:rsid w:val="009212D1"/>
    <w:rsid w:val="00923428"/>
    <w:rsid w:val="00925220"/>
    <w:rsid w:val="0092679D"/>
    <w:rsid w:val="00926CE2"/>
    <w:rsid w:val="00927BD8"/>
    <w:rsid w:val="00932E22"/>
    <w:rsid w:val="009348C8"/>
    <w:rsid w:val="0093490C"/>
    <w:rsid w:val="0093586B"/>
    <w:rsid w:val="00940C09"/>
    <w:rsid w:val="00941E32"/>
    <w:rsid w:val="0094550D"/>
    <w:rsid w:val="0094750B"/>
    <w:rsid w:val="00947CF3"/>
    <w:rsid w:val="009501F2"/>
    <w:rsid w:val="00950241"/>
    <w:rsid w:val="0095133F"/>
    <w:rsid w:val="0095205B"/>
    <w:rsid w:val="00953D0B"/>
    <w:rsid w:val="00955143"/>
    <w:rsid w:val="00961C71"/>
    <w:rsid w:val="00961FB1"/>
    <w:rsid w:val="00964430"/>
    <w:rsid w:val="009653B5"/>
    <w:rsid w:val="009656F1"/>
    <w:rsid w:val="009662A7"/>
    <w:rsid w:val="00966802"/>
    <w:rsid w:val="00966E13"/>
    <w:rsid w:val="009712BE"/>
    <w:rsid w:val="0097265D"/>
    <w:rsid w:val="00973664"/>
    <w:rsid w:val="00975706"/>
    <w:rsid w:val="00983202"/>
    <w:rsid w:val="00983FC2"/>
    <w:rsid w:val="0098526E"/>
    <w:rsid w:val="00986F13"/>
    <w:rsid w:val="00986FBE"/>
    <w:rsid w:val="00987DA1"/>
    <w:rsid w:val="0099083D"/>
    <w:rsid w:val="00992849"/>
    <w:rsid w:val="009930C5"/>
    <w:rsid w:val="00994B32"/>
    <w:rsid w:val="00995170"/>
    <w:rsid w:val="00995E2B"/>
    <w:rsid w:val="009A18E3"/>
    <w:rsid w:val="009A5437"/>
    <w:rsid w:val="009A73A4"/>
    <w:rsid w:val="009A73BB"/>
    <w:rsid w:val="009A7E4D"/>
    <w:rsid w:val="009B012A"/>
    <w:rsid w:val="009B0644"/>
    <w:rsid w:val="009B1ADD"/>
    <w:rsid w:val="009B2CA9"/>
    <w:rsid w:val="009B3385"/>
    <w:rsid w:val="009B3C40"/>
    <w:rsid w:val="009B4CA4"/>
    <w:rsid w:val="009B5AEE"/>
    <w:rsid w:val="009C008E"/>
    <w:rsid w:val="009C0AD7"/>
    <w:rsid w:val="009C0E66"/>
    <w:rsid w:val="009C1C3D"/>
    <w:rsid w:val="009C3618"/>
    <w:rsid w:val="009D71D7"/>
    <w:rsid w:val="009E0092"/>
    <w:rsid w:val="009E136B"/>
    <w:rsid w:val="009E375F"/>
    <w:rsid w:val="009E4194"/>
    <w:rsid w:val="009E5BBD"/>
    <w:rsid w:val="009E5D9A"/>
    <w:rsid w:val="009E61DF"/>
    <w:rsid w:val="009E6CC7"/>
    <w:rsid w:val="009F0742"/>
    <w:rsid w:val="009F1408"/>
    <w:rsid w:val="009F1B70"/>
    <w:rsid w:val="009F569F"/>
    <w:rsid w:val="009F673A"/>
    <w:rsid w:val="009F6DBC"/>
    <w:rsid w:val="009F790D"/>
    <w:rsid w:val="00A020AA"/>
    <w:rsid w:val="00A02F9C"/>
    <w:rsid w:val="00A045EC"/>
    <w:rsid w:val="00A04A3C"/>
    <w:rsid w:val="00A07C02"/>
    <w:rsid w:val="00A113A2"/>
    <w:rsid w:val="00A11972"/>
    <w:rsid w:val="00A12F31"/>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E5A"/>
    <w:rsid w:val="00A54656"/>
    <w:rsid w:val="00A56171"/>
    <w:rsid w:val="00A6118B"/>
    <w:rsid w:val="00A621E0"/>
    <w:rsid w:val="00A643AE"/>
    <w:rsid w:val="00A70DB9"/>
    <w:rsid w:val="00A718A3"/>
    <w:rsid w:val="00A725F0"/>
    <w:rsid w:val="00A72A44"/>
    <w:rsid w:val="00A753CC"/>
    <w:rsid w:val="00A7601B"/>
    <w:rsid w:val="00A7719F"/>
    <w:rsid w:val="00A80934"/>
    <w:rsid w:val="00A81AE1"/>
    <w:rsid w:val="00A822BE"/>
    <w:rsid w:val="00A84C3B"/>
    <w:rsid w:val="00A8585B"/>
    <w:rsid w:val="00A85F22"/>
    <w:rsid w:val="00A909F9"/>
    <w:rsid w:val="00A90BAF"/>
    <w:rsid w:val="00AA305C"/>
    <w:rsid w:val="00AA7625"/>
    <w:rsid w:val="00AB021D"/>
    <w:rsid w:val="00AC0256"/>
    <w:rsid w:val="00AC11D6"/>
    <w:rsid w:val="00AC4A9A"/>
    <w:rsid w:val="00AC4EE1"/>
    <w:rsid w:val="00AC759D"/>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15D9"/>
    <w:rsid w:val="00B02F40"/>
    <w:rsid w:val="00B0452C"/>
    <w:rsid w:val="00B06540"/>
    <w:rsid w:val="00B10D6F"/>
    <w:rsid w:val="00B111B6"/>
    <w:rsid w:val="00B11D9E"/>
    <w:rsid w:val="00B12605"/>
    <w:rsid w:val="00B13363"/>
    <w:rsid w:val="00B13648"/>
    <w:rsid w:val="00B163E5"/>
    <w:rsid w:val="00B20BBF"/>
    <w:rsid w:val="00B2258F"/>
    <w:rsid w:val="00B23F7C"/>
    <w:rsid w:val="00B25155"/>
    <w:rsid w:val="00B27D30"/>
    <w:rsid w:val="00B27E43"/>
    <w:rsid w:val="00B324B8"/>
    <w:rsid w:val="00B328FB"/>
    <w:rsid w:val="00B3336E"/>
    <w:rsid w:val="00B33FD6"/>
    <w:rsid w:val="00B353A5"/>
    <w:rsid w:val="00B37048"/>
    <w:rsid w:val="00B37639"/>
    <w:rsid w:val="00B41DF7"/>
    <w:rsid w:val="00B42B0A"/>
    <w:rsid w:val="00B45C8A"/>
    <w:rsid w:val="00B469F5"/>
    <w:rsid w:val="00B5058F"/>
    <w:rsid w:val="00B50689"/>
    <w:rsid w:val="00B506B1"/>
    <w:rsid w:val="00B54C68"/>
    <w:rsid w:val="00B57313"/>
    <w:rsid w:val="00B6236C"/>
    <w:rsid w:val="00B63E86"/>
    <w:rsid w:val="00B73756"/>
    <w:rsid w:val="00B739D4"/>
    <w:rsid w:val="00B74A23"/>
    <w:rsid w:val="00B75002"/>
    <w:rsid w:val="00B754E9"/>
    <w:rsid w:val="00B76DA1"/>
    <w:rsid w:val="00B77677"/>
    <w:rsid w:val="00B77B7B"/>
    <w:rsid w:val="00B80478"/>
    <w:rsid w:val="00B80AF5"/>
    <w:rsid w:val="00B83E9E"/>
    <w:rsid w:val="00B86832"/>
    <w:rsid w:val="00B87807"/>
    <w:rsid w:val="00B879F4"/>
    <w:rsid w:val="00B9356B"/>
    <w:rsid w:val="00B93975"/>
    <w:rsid w:val="00B949C3"/>
    <w:rsid w:val="00B94FC1"/>
    <w:rsid w:val="00B94FEE"/>
    <w:rsid w:val="00B956D7"/>
    <w:rsid w:val="00B95707"/>
    <w:rsid w:val="00B96870"/>
    <w:rsid w:val="00BA35D9"/>
    <w:rsid w:val="00BB235C"/>
    <w:rsid w:val="00BB76F5"/>
    <w:rsid w:val="00BC14E4"/>
    <w:rsid w:val="00BC2684"/>
    <w:rsid w:val="00BC2D2A"/>
    <w:rsid w:val="00BC38FD"/>
    <w:rsid w:val="00BC53C3"/>
    <w:rsid w:val="00BC6AC9"/>
    <w:rsid w:val="00BD11BF"/>
    <w:rsid w:val="00BD1E22"/>
    <w:rsid w:val="00BD3DB7"/>
    <w:rsid w:val="00BD5C8E"/>
    <w:rsid w:val="00BD624D"/>
    <w:rsid w:val="00BD6867"/>
    <w:rsid w:val="00BE07E1"/>
    <w:rsid w:val="00BE2375"/>
    <w:rsid w:val="00BE3DA0"/>
    <w:rsid w:val="00BE486C"/>
    <w:rsid w:val="00BE4AED"/>
    <w:rsid w:val="00BE5881"/>
    <w:rsid w:val="00BE6B23"/>
    <w:rsid w:val="00BF058D"/>
    <w:rsid w:val="00BF2296"/>
    <w:rsid w:val="00BF2F77"/>
    <w:rsid w:val="00BF5F47"/>
    <w:rsid w:val="00BF64F0"/>
    <w:rsid w:val="00BF6AAA"/>
    <w:rsid w:val="00BF7B76"/>
    <w:rsid w:val="00C023EC"/>
    <w:rsid w:val="00C0476C"/>
    <w:rsid w:val="00C06903"/>
    <w:rsid w:val="00C06BB4"/>
    <w:rsid w:val="00C0707B"/>
    <w:rsid w:val="00C0761B"/>
    <w:rsid w:val="00C12921"/>
    <w:rsid w:val="00C139A6"/>
    <w:rsid w:val="00C1512C"/>
    <w:rsid w:val="00C17EAB"/>
    <w:rsid w:val="00C20C2E"/>
    <w:rsid w:val="00C22674"/>
    <w:rsid w:val="00C25993"/>
    <w:rsid w:val="00C262CC"/>
    <w:rsid w:val="00C34C24"/>
    <w:rsid w:val="00C350FE"/>
    <w:rsid w:val="00C35AEC"/>
    <w:rsid w:val="00C36E14"/>
    <w:rsid w:val="00C4163F"/>
    <w:rsid w:val="00C42490"/>
    <w:rsid w:val="00C4320F"/>
    <w:rsid w:val="00C444C9"/>
    <w:rsid w:val="00C44D28"/>
    <w:rsid w:val="00C4570D"/>
    <w:rsid w:val="00C51585"/>
    <w:rsid w:val="00C53225"/>
    <w:rsid w:val="00C533B8"/>
    <w:rsid w:val="00C53BBE"/>
    <w:rsid w:val="00C550D6"/>
    <w:rsid w:val="00C568CD"/>
    <w:rsid w:val="00C56DEF"/>
    <w:rsid w:val="00C57701"/>
    <w:rsid w:val="00C57C11"/>
    <w:rsid w:val="00C612E5"/>
    <w:rsid w:val="00C615D8"/>
    <w:rsid w:val="00C6226D"/>
    <w:rsid w:val="00C64BA1"/>
    <w:rsid w:val="00C64E73"/>
    <w:rsid w:val="00C679D5"/>
    <w:rsid w:val="00C70480"/>
    <w:rsid w:val="00C71435"/>
    <w:rsid w:val="00C73E0D"/>
    <w:rsid w:val="00C74E3E"/>
    <w:rsid w:val="00C7556F"/>
    <w:rsid w:val="00C81E91"/>
    <w:rsid w:val="00C85D81"/>
    <w:rsid w:val="00C86DC0"/>
    <w:rsid w:val="00C87388"/>
    <w:rsid w:val="00C90BF6"/>
    <w:rsid w:val="00C95386"/>
    <w:rsid w:val="00C95DCE"/>
    <w:rsid w:val="00C95E93"/>
    <w:rsid w:val="00CA0E99"/>
    <w:rsid w:val="00CA0F2E"/>
    <w:rsid w:val="00CA1703"/>
    <w:rsid w:val="00CA2E96"/>
    <w:rsid w:val="00CA366F"/>
    <w:rsid w:val="00CA7C1E"/>
    <w:rsid w:val="00CB029F"/>
    <w:rsid w:val="00CB0593"/>
    <w:rsid w:val="00CB0626"/>
    <w:rsid w:val="00CB06F1"/>
    <w:rsid w:val="00CB4246"/>
    <w:rsid w:val="00CB6129"/>
    <w:rsid w:val="00CB636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E0C42"/>
    <w:rsid w:val="00CE1B43"/>
    <w:rsid w:val="00CE2CC1"/>
    <w:rsid w:val="00CE3F0D"/>
    <w:rsid w:val="00CE4083"/>
    <w:rsid w:val="00CE46A7"/>
    <w:rsid w:val="00CE598C"/>
    <w:rsid w:val="00CE7334"/>
    <w:rsid w:val="00CE7468"/>
    <w:rsid w:val="00CE7658"/>
    <w:rsid w:val="00CE7D21"/>
    <w:rsid w:val="00CF0EA9"/>
    <w:rsid w:val="00CF27C8"/>
    <w:rsid w:val="00CF7485"/>
    <w:rsid w:val="00D0124B"/>
    <w:rsid w:val="00D0124D"/>
    <w:rsid w:val="00D0288D"/>
    <w:rsid w:val="00D03EF1"/>
    <w:rsid w:val="00D05639"/>
    <w:rsid w:val="00D058C0"/>
    <w:rsid w:val="00D070F0"/>
    <w:rsid w:val="00D0725B"/>
    <w:rsid w:val="00D07951"/>
    <w:rsid w:val="00D07ABE"/>
    <w:rsid w:val="00D123E8"/>
    <w:rsid w:val="00D13A12"/>
    <w:rsid w:val="00D14995"/>
    <w:rsid w:val="00D150D6"/>
    <w:rsid w:val="00D1586D"/>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80C6D"/>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0ED"/>
    <w:rsid w:val="00D9322D"/>
    <w:rsid w:val="00D939F6"/>
    <w:rsid w:val="00D9518B"/>
    <w:rsid w:val="00D975F8"/>
    <w:rsid w:val="00DA0596"/>
    <w:rsid w:val="00DA2342"/>
    <w:rsid w:val="00DA405C"/>
    <w:rsid w:val="00DA5276"/>
    <w:rsid w:val="00DA5C57"/>
    <w:rsid w:val="00DA7FED"/>
    <w:rsid w:val="00DB058B"/>
    <w:rsid w:val="00DB0D57"/>
    <w:rsid w:val="00DB5870"/>
    <w:rsid w:val="00DB6F12"/>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5B89"/>
    <w:rsid w:val="00DF7982"/>
    <w:rsid w:val="00E02BC0"/>
    <w:rsid w:val="00E02C57"/>
    <w:rsid w:val="00E04ED2"/>
    <w:rsid w:val="00E0520F"/>
    <w:rsid w:val="00E10AF9"/>
    <w:rsid w:val="00E11170"/>
    <w:rsid w:val="00E1148C"/>
    <w:rsid w:val="00E13476"/>
    <w:rsid w:val="00E1368E"/>
    <w:rsid w:val="00E15257"/>
    <w:rsid w:val="00E15DD2"/>
    <w:rsid w:val="00E1775C"/>
    <w:rsid w:val="00E17BFC"/>
    <w:rsid w:val="00E17D31"/>
    <w:rsid w:val="00E17FE3"/>
    <w:rsid w:val="00E20659"/>
    <w:rsid w:val="00E2073C"/>
    <w:rsid w:val="00E215BC"/>
    <w:rsid w:val="00E215D2"/>
    <w:rsid w:val="00E22A85"/>
    <w:rsid w:val="00E2454E"/>
    <w:rsid w:val="00E24BEA"/>
    <w:rsid w:val="00E251B9"/>
    <w:rsid w:val="00E2719E"/>
    <w:rsid w:val="00E3102F"/>
    <w:rsid w:val="00E31E98"/>
    <w:rsid w:val="00E32697"/>
    <w:rsid w:val="00E32F0A"/>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9F4"/>
    <w:rsid w:val="00E6757F"/>
    <w:rsid w:val="00E70DD6"/>
    <w:rsid w:val="00E71CBE"/>
    <w:rsid w:val="00E725B0"/>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91B4B"/>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F2B"/>
    <w:rsid w:val="00EE1980"/>
    <w:rsid w:val="00EE3F98"/>
    <w:rsid w:val="00EE6BBE"/>
    <w:rsid w:val="00EE7A28"/>
    <w:rsid w:val="00EF10BD"/>
    <w:rsid w:val="00EF3AE7"/>
    <w:rsid w:val="00EF3EC6"/>
    <w:rsid w:val="00EF4CC2"/>
    <w:rsid w:val="00EF5615"/>
    <w:rsid w:val="00EF5D7B"/>
    <w:rsid w:val="00F01A62"/>
    <w:rsid w:val="00F06575"/>
    <w:rsid w:val="00F0768E"/>
    <w:rsid w:val="00F076A1"/>
    <w:rsid w:val="00F11104"/>
    <w:rsid w:val="00F115B0"/>
    <w:rsid w:val="00F134A8"/>
    <w:rsid w:val="00F139DF"/>
    <w:rsid w:val="00F147B9"/>
    <w:rsid w:val="00F14DCC"/>
    <w:rsid w:val="00F14EEC"/>
    <w:rsid w:val="00F20A9D"/>
    <w:rsid w:val="00F21BC4"/>
    <w:rsid w:val="00F27372"/>
    <w:rsid w:val="00F27575"/>
    <w:rsid w:val="00F30472"/>
    <w:rsid w:val="00F30F32"/>
    <w:rsid w:val="00F328BF"/>
    <w:rsid w:val="00F35358"/>
    <w:rsid w:val="00F36033"/>
    <w:rsid w:val="00F4121A"/>
    <w:rsid w:val="00F42F06"/>
    <w:rsid w:val="00F43CC6"/>
    <w:rsid w:val="00F50CE8"/>
    <w:rsid w:val="00F5182C"/>
    <w:rsid w:val="00F51B24"/>
    <w:rsid w:val="00F52FFC"/>
    <w:rsid w:val="00F5479E"/>
    <w:rsid w:val="00F6252E"/>
    <w:rsid w:val="00F64127"/>
    <w:rsid w:val="00F654AF"/>
    <w:rsid w:val="00F67665"/>
    <w:rsid w:val="00F72468"/>
    <w:rsid w:val="00F73F5B"/>
    <w:rsid w:val="00F74290"/>
    <w:rsid w:val="00F752F0"/>
    <w:rsid w:val="00F8066D"/>
    <w:rsid w:val="00F82C72"/>
    <w:rsid w:val="00F83753"/>
    <w:rsid w:val="00F90C62"/>
    <w:rsid w:val="00F929E0"/>
    <w:rsid w:val="00F9314C"/>
    <w:rsid w:val="00F948BC"/>
    <w:rsid w:val="00F964C8"/>
    <w:rsid w:val="00F966E4"/>
    <w:rsid w:val="00F96F54"/>
    <w:rsid w:val="00F97339"/>
    <w:rsid w:val="00FA0C18"/>
    <w:rsid w:val="00FA1BCF"/>
    <w:rsid w:val="00FA1E94"/>
    <w:rsid w:val="00FA27E8"/>
    <w:rsid w:val="00FA2C72"/>
    <w:rsid w:val="00FA3D70"/>
    <w:rsid w:val="00FA5CFC"/>
    <w:rsid w:val="00FA6157"/>
    <w:rsid w:val="00FA7C8B"/>
    <w:rsid w:val="00FB5AE8"/>
    <w:rsid w:val="00FB6929"/>
    <w:rsid w:val="00FC0A50"/>
    <w:rsid w:val="00FC12FA"/>
    <w:rsid w:val="00FC38F9"/>
    <w:rsid w:val="00FC52AF"/>
    <w:rsid w:val="00FC663D"/>
    <w:rsid w:val="00FC6E86"/>
    <w:rsid w:val="00FC7F84"/>
    <w:rsid w:val="00FD20B3"/>
    <w:rsid w:val="00FE0969"/>
    <w:rsid w:val="00FE17F0"/>
    <w:rsid w:val="00FE3A1A"/>
    <w:rsid w:val="00FE3B91"/>
    <w:rsid w:val="00FE702A"/>
    <w:rsid w:val="00FE77C2"/>
    <w:rsid w:val="00FE7B69"/>
    <w:rsid w:val="00FF044B"/>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6AAA0"/>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4E7A5A-F733-4637-BAC7-22DD7B08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6509</TotalTime>
  <Pages>11</Pages>
  <Words>2513</Words>
  <Characters>13823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960</cp:revision>
  <cp:lastPrinted>2017-11-07T21:12:00Z</cp:lastPrinted>
  <dcterms:created xsi:type="dcterms:W3CDTF">2016-08-09T21:05:00Z</dcterms:created>
  <dcterms:modified xsi:type="dcterms:W3CDTF">2017-11-21T19:55:00Z</dcterms:modified>
</cp:coreProperties>
</file>