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54B" w:rsidRPr="00114566" w:rsidRDefault="00114566">
      <w:pPr>
        <w:rPr>
          <w:lang w:val="es-ES"/>
        </w:rPr>
      </w:pPr>
      <w:r>
        <w:rPr>
          <w:lang w:val="es-ES"/>
        </w:rPr>
        <w:t xml:space="preserve">NO SE PUBLICA LA INFORMACION EN NINGUN MEDIO OFICIAL SE LES HACE LLEGAR LA INFORMACION DIRECTAMENTE POR PARTE DE A LAS PRESIDENTAS DE CADA COMUNIDAD </w:t>
      </w:r>
      <w:bookmarkStart w:id="0" w:name="_GoBack"/>
      <w:bookmarkEnd w:id="0"/>
    </w:p>
    <w:sectPr w:rsidR="0024454B" w:rsidRPr="001145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566"/>
    <w:rsid w:val="00114566"/>
    <w:rsid w:val="0024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3C9BC7-EA0E-4A36-A1B1-C900A8A5F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2026-04-06T16:00:00Z</dcterms:created>
  <dcterms:modified xsi:type="dcterms:W3CDTF">2026-04-06T16:02:00Z</dcterms:modified>
</cp:coreProperties>
</file>