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4A46C" w14:textId="77777777" w:rsidR="00924799" w:rsidRDefault="00924799" w:rsidP="00924799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</w:p>
    <w:p w14:paraId="1329FD7B" w14:textId="77777777" w:rsidR="003B593F" w:rsidRDefault="003B593F" w:rsidP="003B593F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</w:p>
    <w:p w14:paraId="4CEE0C48" w14:textId="77777777" w:rsidR="003B593F" w:rsidRPr="00F42B86" w:rsidRDefault="003B593F" w:rsidP="003B593F">
      <w:pPr>
        <w:jc w:val="center"/>
        <w:rPr>
          <w:rFonts w:ascii="Arial" w:eastAsia="Aptos" w:hAnsi="Arial" w:cs="Arial"/>
          <w:b/>
          <w:bCs/>
          <w:color w:val="000000"/>
          <w:sz w:val="40"/>
          <w:szCs w:val="40"/>
        </w:rPr>
      </w:pPr>
      <w:r w:rsidRPr="00F42B86">
        <w:rPr>
          <w:rFonts w:ascii="Arial" w:eastAsia="Aptos" w:hAnsi="Arial" w:cs="Arial"/>
          <w:b/>
          <w:bCs/>
          <w:color w:val="000000"/>
          <w:sz w:val="40"/>
          <w:szCs w:val="40"/>
        </w:rPr>
        <w:t>“NO SE GENERO”</w:t>
      </w:r>
    </w:p>
    <w:p w14:paraId="635A13A0" w14:textId="77777777" w:rsidR="003B593F" w:rsidRDefault="003B593F" w:rsidP="003B593F">
      <w:pPr>
        <w:jc w:val="both"/>
        <w:rPr>
          <w:rFonts w:ascii="Arial" w:eastAsia="Aptos" w:hAnsi="Arial" w:cs="Arial"/>
          <w:color w:val="000000"/>
          <w:sz w:val="32"/>
          <w:szCs w:val="32"/>
        </w:rPr>
      </w:pPr>
    </w:p>
    <w:p w14:paraId="7E542226" w14:textId="77777777" w:rsidR="007E6E90" w:rsidRDefault="007E6E90" w:rsidP="003B593F">
      <w:pPr>
        <w:jc w:val="both"/>
      </w:pPr>
      <w:r>
        <w:t>COMPRENDIDO DEL 01 DE OCTUBRE DEL 2024 – AL 30 DE SEPTIEMBRE DEL 2027, SE HACE CONSTAR QUE LA PERSONA PROVEEDORA O CONTRATISTA NO CUENTA CON PÁGINA WEB PROPIA, EN VIRTUD DE QUE DICHO ELEMENTO NO CONSTITUYE UN REQUISITO OBLIGATORIO PARA SU REGISTRO, PARTICIPACIÓN O CONTRATACIÓN ANTE EL MUNICIPIO, NI SE ENCUENTRA ESTABLECIDO COMO EXIGENCIA POR PARTE DEL CONSEJO DE DESARROLLO SOCIAL MUNICIPAL (CODESOL), NI POR EL COMITÉ DE ADQUISICIONES, ARRENDAMIENTOS Y SERVICIOS DE ESTE MUNICIPIO.</w:t>
      </w:r>
      <w:r>
        <w:t xml:space="preserve"> </w:t>
      </w:r>
      <w:r>
        <w:t xml:space="preserve">EN CONSECUENCIA, EL HECHO DE QUE LA PERSONA PROVEEDORA O CONTRATISTA NO CUENTE CON PÁGINA WEB NO REPRESENTA INCUMPLIMIENTO ALGUNO A LA NORMATIVIDAD VIGENTE, NI CONTRAVIENE LAS DISPOSICIONES APLICABLES EN EL ESTADO DE SAN LUIS POTOSÍ, AL NO TRATARSE DE UN REQUISITO LEGAL NI ADMINISTRATIVO EXIGIDO POR LAS INSTANCIAS COMPETENTES. A RAZON DE LO ANTERIOR, LA INFORMACION QUE RESPECTA “PÁGINA WEB DE LA PERSONA PROVEEDORA O CONTRATISTA”, DURANTE EL MES INFORMADO NO SE GENERA. </w:t>
      </w:r>
    </w:p>
    <w:p w14:paraId="3F76CE82" w14:textId="4BDD27FE" w:rsidR="007E6E90" w:rsidRDefault="007E6E90" w:rsidP="003B593F">
      <w:pPr>
        <w:jc w:val="both"/>
      </w:pPr>
      <w:r>
        <w:t xml:space="preserve">ESTO DE ACUERDO A LO ESTABLECIDO EN EL ARTÍCULO 19° DE LA LEY DE TRANSPARENCIA DE ACCESO A LA INFORMACIÓN PÚBLICA DEL ESTADO DE SAN LUIS POTOSÍ. </w:t>
      </w:r>
    </w:p>
    <w:p w14:paraId="1FCF2E72" w14:textId="77777777" w:rsidR="003B593F" w:rsidRPr="00373785" w:rsidRDefault="003B593F" w:rsidP="003B593F">
      <w:pPr>
        <w:jc w:val="both"/>
      </w:pPr>
    </w:p>
    <w:p w14:paraId="5E5DD615" w14:textId="5E981ACB" w:rsidR="00745524" w:rsidRPr="00FE23A8" w:rsidRDefault="00745524" w:rsidP="003B593F">
      <w:pPr>
        <w:jc w:val="center"/>
        <w:rPr>
          <w:rFonts w:ascii="Arial" w:hAnsi="Arial" w:cs="Arial"/>
          <w:szCs w:val="32"/>
        </w:rPr>
      </w:pPr>
    </w:p>
    <w:sectPr w:rsidR="00745524" w:rsidRPr="00FE23A8" w:rsidSect="008831F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6723E" w14:textId="77777777" w:rsidR="00235FB5" w:rsidRDefault="00235FB5">
      <w:pPr>
        <w:spacing w:after="0" w:line="240" w:lineRule="auto"/>
      </w:pPr>
      <w:r>
        <w:separator/>
      </w:r>
    </w:p>
  </w:endnote>
  <w:endnote w:type="continuationSeparator" w:id="0">
    <w:p w14:paraId="4384F3F7" w14:textId="77777777" w:rsidR="00235FB5" w:rsidRDefault="00235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A3749" w14:textId="77777777" w:rsidR="00235FB5" w:rsidRDefault="00235FB5">
      <w:pPr>
        <w:spacing w:after="0" w:line="240" w:lineRule="auto"/>
      </w:pPr>
      <w:r>
        <w:separator/>
      </w:r>
    </w:p>
  </w:footnote>
  <w:footnote w:type="continuationSeparator" w:id="0">
    <w:p w14:paraId="4FDAA37D" w14:textId="77777777" w:rsidR="00235FB5" w:rsidRDefault="00235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F690C" w14:textId="77777777" w:rsidR="000A253A" w:rsidRDefault="00924799" w:rsidP="000A253A">
    <w:pPr>
      <w:jc w:val="center"/>
      <w:rPr>
        <w:rFonts w:ascii="Arial" w:hAnsi="Arial" w:cs="Arial"/>
        <w:b/>
        <w:sz w:val="20"/>
        <w:szCs w:val="1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EBF33A" wp14:editId="65DED7C0">
          <wp:simplePos x="0" y="0"/>
          <wp:positionH relativeFrom="page">
            <wp:align>left</wp:align>
          </wp:positionH>
          <wp:positionV relativeFrom="paragraph">
            <wp:posOffset>-454025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5DB65E" w14:textId="77777777" w:rsidR="00FE761A" w:rsidRDefault="00235FB5" w:rsidP="000A253A">
    <w:pPr>
      <w:rPr>
        <w:rFonts w:ascii="Arial" w:hAnsi="Arial" w:cs="Arial"/>
        <w:b/>
        <w:sz w:val="20"/>
        <w:szCs w:val="16"/>
      </w:rPr>
    </w:pPr>
  </w:p>
  <w:p w14:paraId="612A1926" w14:textId="77777777" w:rsidR="008831F8" w:rsidRDefault="00235FB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799"/>
    <w:rsid w:val="000023C6"/>
    <w:rsid w:val="000F6CF9"/>
    <w:rsid w:val="00235FB5"/>
    <w:rsid w:val="002B1C4E"/>
    <w:rsid w:val="00377183"/>
    <w:rsid w:val="003B593F"/>
    <w:rsid w:val="00745524"/>
    <w:rsid w:val="007A0ED1"/>
    <w:rsid w:val="007E6E90"/>
    <w:rsid w:val="00917D7B"/>
    <w:rsid w:val="00924799"/>
    <w:rsid w:val="009D2CA2"/>
    <w:rsid w:val="00AC3BE9"/>
    <w:rsid w:val="00AD0C55"/>
    <w:rsid w:val="00CD1B5D"/>
    <w:rsid w:val="00DF77F8"/>
    <w:rsid w:val="00F267D9"/>
    <w:rsid w:val="00FE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721A"/>
  <w15:chartTrackingRefBased/>
  <w15:docId w15:val="{F5AA2867-565D-449A-8123-0A9FFB987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799"/>
    <w:pPr>
      <w:spacing w:line="278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7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7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173</Words>
  <Characters>952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10</cp:revision>
  <dcterms:created xsi:type="dcterms:W3CDTF">2026-03-02T19:20:00Z</dcterms:created>
  <dcterms:modified xsi:type="dcterms:W3CDTF">2026-04-07T21:02:00Z</dcterms:modified>
</cp:coreProperties>
</file>