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704B" w:rsidRPr="007C704B" w:rsidRDefault="007C704B" w:rsidP="007C704B">
      <w:pPr>
        <w:jc w:val="right"/>
        <w:rPr>
          <w:b/>
          <w:bCs/>
          <w:sz w:val="28"/>
        </w:rPr>
      </w:pPr>
    </w:p>
    <w:p w:rsidR="007C704B" w:rsidRPr="007C704B" w:rsidRDefault="007C704B" w:rsidP="007C704B">
      <w:pPr>
        <w:jc w:val="both"/>
        <w:rPr>
          <w:sz w:val="28"/>
        </w:rPr>
      </w:pPr>
    </w:p>
    <w:p w:rsidR="007C704B" w:rsidRPr="007C704B" w:rsidRDefault="007C704B" w:rsidP="007C704B">
      <w:pPr>
        <w:jc w:val="both"/>
        <w:rPr>
          <w:sz w:val="28"/>
        </w:rPr>
      </w:pPr>
    </w:p>
    <w:p w:rsidR="007C704B" w:rsidRPr="007C704B" w:rsidRDefault="007C704B" w:rsidP="007C704B">
      <w:pPr>
        <w:jc w:val="both"/>
        <w:rPr>
          <w:sz w:val="28"/>
        </w:rPr>
      </w:pPr>
    </w:p>
    <w:p w:rsidR="007C704B" w:rsidRPr="007C704B" w:rsidRDefault="007C704B" w:rsidP="007C704B">
      <w:pPr>
        <w:jc w:val="right"/>
        <w:rPr>
          <w:sz w:val="28"/>
        </w:rPr>
      </w:pPr>
      <w:r w:rsidRPr="007C704B">
        <w:rPr>
          <w:sz w:val="28"/>
        </w:rPr>
        <w:t xml:space="preserve">DEPENDENCIA: </w:t>
      </w:r>
      <w:r w:rsidRPr="00B5165F">
        <w:rPr>
          <w:b/>
          <w:sz w:val="28"/>
        </w:rPr>
        <w:t>SMDIF</w:t>
      </w:r>
    </w:p>
    <w:p w:rsidR="007C704B" w:rsidRPr="007C704B" w:rsidRDefault="007C704B" w:rsidP="007C704B">
      <w:pPr>
        <w:jc w:val="right"/>
        <w:rPr>
          <w:sz w:val="28"/>
        </w:rPr>
      </w:pPr>
      <w:r w:rsidRPr="007C704B">
        <w:rPr>
          <w:sz w:val="28"/>
        </w:rPr>
        <w:t xml:space="preserve">AREA: </w:t>
      </w:r>
      <w:r w:rsidRPr="00B5165F">
        <w:rPr>
          <w:b/>
          <w:sz w:val="28"/>
        </w:rPr>
        <w:t>UNIDAD</w:t>
      </w:r>
      <w:r w:rsidRPr="007C704B">
        <w:rPr>
          <w:sz w:val="28"/>
        </w:rPr>
        <w:t xml:space="preserve"> </w:t>
      </w:r>
      <w:r w:rsidRPr="00B5165F">
        <w:rPr>
          <w:b/>
          <w:sz w:val="28"/>
        </w:rPr>
        <w:t>DE</w:t>
      </w:r>
      <w:r w:rsidRPr="007C704B">
        <w:rPr>
          <w:sz w:val="28"/>
        </w:rPr>
        <w:t xml:space="preserve"> </w:t>
      </w:r>
      <w:r w:rsidRPr="00B5165F">
        <w:rPr>
          <w:b/>
          <w:sz w:val="28"/>
        </w:rPr>
        <w:t>TRANSPARENCIA</w:t>
      </w:r>
    </w:p>
    <w:p w:rsidR="007C704B" w:rsidRPr="007C704B" w:rsidRDefault="007C704B" w:rsidP="007C704B">
      <w:pPr>
        <w:jc w:val="right"/>
        <w:rPr>
          <w:sz w:val="28"/>
        </w:rPr>
      </w:pPr>
      <w:r w:rsidRPr="007C704B">
        <w:rPr>
          <w:sz w:val="28"/>
        </w:rPr>
        <w:t xml:space="preserve">OFICIO No.: </w:t>
      </w:r>
      <w:r w:rsidRPr="00B5165F">
        <w:rPr>
          <w:b/>
          <w:sz w:val="28"/>
        </w:rPr>
        <w:t>XXXX/202</w:t>
      </w:r>
      <w:r w:rsidR="00B5165F" w:rsidRPr="00B5165F">
        <w:rPr>
          <w:b/>
          <w:sz w:val="28"/>
        </w:rPr>
        <w:t>6</w:t>
      </w:r>
    </w:p>
    <w:p w:rsidR="007C704B" w:rsidRPr="007C704B" w:rsidRDefault="007C704B" w:rsidP="007C704B">
      <w:pPr>
        <w:jc w:val="both"/>
        <w:rPr>
          <w:sz w:val="28"/>
        </w:rPr>
      </w:pPr>
    </w:p>
    <w:p w:rsidR="007C704B" w:rsidRPr="007C704B" w:rsidRDefault="007C704B" w:rsidP="007C704B">
      <w:pPr>
        <w:jc w:val="both"/>
        <w:rPr>
          <w:sz w:val="28"/>
        </w:rPr>
      </w:pPr>
    </w:p>
    <w:p w:rsidR="00C02E69" w:rsidRPr="00C02E69" w:rsidRDefault="00C02E69" w:rsidP="00C02E69">
      <w:pPr>
        <w:jc w:val="both"/>
        <w:rPr>
          <w:sz w:val="28"/>
        </w:rPr>
      </w:pPr>
      <w:r w:rsidRPr="00C02E69">
        <w:rPr>
          <w:sz w:val="28"/>
        </w:rPr>
        <w:t xml:space="preserve">De acuerdo al ART. 54 </w:t>
      </w:r>
      <w:proofErr w:type="spellStart"/>
      <w:r w:rsidRPr="00C02E69">
        <w:rPr>
          <w:sz w:val="28"/>
        </w:rPr>
        <w:t>Fracc</w:t>
      </w:r>
      <w:proofErr w:type="spellEnd"/>
      <w:r w:rsidRPr="00C02E69">
        <w:rPr>
          <w:sz w:val="28"/>
        </w:rPr>
        <w:t>. II de la Ley de Transparencia y Acceso a la Información Pública de Estado de San Luis Potosí, se indica la responsabilidad de la Unidad de Transparencia de Recibir y dar trámite a las solicitudes de acceso a la información; pero en este mes no se tuvieron solicitudes en la plataforma para su seguimiento, motivo por el cual no se genera información sobre el listado de solicitudes y su respuesta otorgada.</w:t>
      </w:r>
      <w:bookmarkStart w:id="0" w:name="_GoBack"/>
      <w:bookmarkEnd w:id="0"/>
    </w:p>
    <w:p w:rsidR="007C704B" w:rsidRPr="007C704B" w:rsidRDefault="007C704B" w:rsidP="007C704B">
      <w:pPr>
        <w:jc w:val="both"/>
        <w:rPr>
          <w:sz w:val="28"/>
        </w:rPr>
      </w:pPr>
    </w:p>
    <w:p w:rsidR="007C704B" w:rsidRPr="007C704B" w:rsidRDefault="007C704B" w:rsidP="007C704B">
      <w:pPr>
        <w:jc w:val="center"/>
        <w:rPr>
          <w:sz w:val="28"/>
        </w:rPr>
      </w:pPr>
    </w:p>
    <w:p w:rsidR="007C704B" w:rsidRPr="007C704B" w:rsidRDefault="007C704B" w:rsidP="007C704B">
      <w:pPr>
        <w:jc w:val="center"/>
        <w:rPr>
          <w:sz w:val="28"/>
        </w:rPr>
      </w:pPr>
      <w:r w:rsidRPr="007C704B">
        <w:rPr>
          <w:sz w:val="28"/>
        </w:rPr>
        <w:t>ATENTAMENTE</w:t>
      </w:r>
    </w:p>
    <w:p w:rsidR="007C704B" w:rsidRPr="007C704B" w:rsidRDefault="007C704B" w:rsidP="007C704B">
      <w:pPr>
        <w:jc w:val="center"/>
        <w:rPr>
          <w:sz w:val="28"/>
        </w:rPr>
      </w:pPr>
    </w:p>
    <w:p w:rsidR="007C704B" w:rsidRPr="007C704B" w:rsidRDefault="007C704B" w:rsidP="007C704B">
      <w:pPr>
        <w:jc w:val="center"/>
        <w:rPr>
          <w:sz w:val="28"/>
        </w:rPr>
      </w:pPr>
      <w:r w:rsidRPr="007C704B">
        <w:rPr>
          <w:sz w:val="28"/>
        </w:rPr>
        <w:t>_______________________________</w:t>
      </w:r>
    </w:p>
    <w:p w:rsidR="007C704B" w:rsidRPr="007C704B" w:rsidRDefault="007C704B" w:rsidP="007C704B">
      <w:pPr>
        <w:jc w:val="center"/>
        <w:rPr>
          <w:sz w:val="28"/>
        </w:rPr>
      </w:pPr>
      <w:r w:rsidRPr="007C704B">
        <w:rPr>
          <w:sz w:val="28"/>
        </w:rPr>
        <w:t>JEFE DE LA UNIDAD DE TRANSPARENCIA</w:t>
      </w:r>
    </w:p>
    <w:p w:rsidR="007C704B" w:rsidRPr="007C704B" w:rsidRDefault="007C704B" w:rsidP="007C704B">
      <w:pPr>
        <w:jc w:val="center"/>
        <w:rPr>
          <w:sz w:val="28"/>
        </w:rPr>
      </w:pPr>
      <w:r w:rsidRPr="007C704B">
        <w:rPr>
          <w:sz w:val="28"/>
        </w:rPr>
        <w:t>DEL SISTEMA MUNICIPAL DIF DE TAMUIN, S.L.P.</w:t>
      </w:r>
    </w:p>
    <w:p w:rsidR="00346CAA" w:rsidRPr="007C704B" w:rsidRDefault="00346CAA" w:rsidP="007C704B">
      <w:pPr>
        <w:jc w:val="both"/>
        <w:rPr>
          <w:sz w:val="28"/>
        </w:rPr>
      </w:pPr>
    </w:p>
    <w:p w:rsidR="007C704B" w:rsidRPr="007C704B" w:rsidRDefault="007C704B" w:rsidP="007C704B">
      <w:pPr>
        <w:jc w:val="both"/>
        <w:rPr>
          <w:sz w:val="28"/>
        </w:rPr>
      </w:pPr>
    </w:p>
    <w:p w:rsidR="003A3C53" w:rsidRPr="007C704B" w:rsidRDefault="003A3C53" w:rsidP="007C704B">
      <w:pPr>
        <w:jc w:val="both"/>
        <w:rPr>
          <w:sz w:val="28"/>
        </w:rPr>
      </w:pPr>
    </w:p>
    <w:p w:rsidR="003A3C53" w:rsidRPr="007C704B" w:rsidRDefault="003A3C53" w:rsidP="00104972">
      <w:pPr>
        <w:rPr>
          <w:sz w:val="28"/>
        </w:rPr>
      </w:pPr>
    </w:p>
    <w:sectPr w:rsidR="003A3C53" w:rsidRPr="007C704B" w:rsidSect="009B40A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3DE2" w:rsidRDefault="00403DE2" w:rsidP="00AA2C02">
      <w:pPr>
        <w:spacing w:after="0" w:line="240" w:lineRule="auto"/>
      </w:pPr>
      <w:r>
        <w:separator/>
      </w:r>
    </w:p>
  </w:endnote>
  <w:endnote w:type="continuationSeparator" w:id="0">
    <w:p w:rsidR="00403DE2" w:rsidRDefault="00403DE2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3DE2" w:rsidRDefault="00403DE2" w:rsidP="00AA2C02">
      <w:pPr>
        <w:spacing w:after="0" w:line="240" w:lineRule="auto"/>
      </w:pPr>
      <w:r>
        <w:separator/>
      </w:r>
    </w:p>
  </w:footnote>
  <w:footnote w:type="continuationSeparator" w:id="0">
    <w:p w:rsidR="00403DE2" w:rsidRDefault="00403DE2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403DE2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403DE2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403DE2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97220"/>
    <w:rsid w:val="000B486C"/>
    <w:rsid w:val="000D0CCE"/>
    <w:rsid w:val="00104972"/>
    <w:rsid w:val="00111048"/>
    <w:rsid w:val="00150B2B"/>
    <w:rsid w:val="00217030"/>
    <w:rsid w:val="00346CAA"/>
    <w:rsid w:val="003A3C53"/>
    <w:rsid w:val="00403DE2"/>
    <w:rsid w:val="00432633"/>
    <w:rsid w:val="00475CA1"/>
    <w:rsid w:val="004F7E75"/>
    <w:rsid w:val="0060687C"/>
    <w:rsid w:val="006146B7"/>
    <w:rsid w:val="00621F66"/>
    <w:rsid w:val="00711F67"/>
    <w:rsid w:val="007139FD"/>
    <w:rsid w:val="007C704B"/>
    <w:rsid w:val="009731FB"/>
    <w:rsid w:val="009802E3"/>
    <w:rsid w:val="009B40A6"/>
    <w:rsid w:val="009E5B8D"/>
    <w:rsid w:val="00A4079C"/>
    <w:rsid w:val="00AA2C02"/>
    <w:rsid w:val="00AC1EB4"/>
    <w:rsid w:val="00AF360A"/>
    <w:rsid w:val="00B5165F"/>
    <w:rsid w:val="00C02E69"/>
    <w:rsid w:val="00C145FF"/>
    <w:rsid w:val="00CD0125"/>
    <w:rsid w:val="00D01EDC"/>
    <w:rsid w:val="00F21A18"/>
    <w:rsid w:val="00F31884"/>
    <w:rsid w:val="00F47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3921CD83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2</cp:revision>
  <cp:lastPrinted>2025-09-02T04:02:00Z</cp:lastPrinted>
  <dcterms:created xsi:type="dcterms:W3CDTF">2026-01-30T18:40:00Z</dcterms:created>
  <dcterms:modified xsi:type="dcterms:W3CDTF">2026-01-30T18:40:00Z</dcterms:modified>
</cp:coreProperties>
</file>