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2FEC" w:rsidRDefault="000F2FEC">
      <w:pPr>
        <w:jc w:val="both"/>
      </w:pPr>
      <w:bookmarkStart w:id="0" w:name="_GoBack"/>
      <w:bookmarkEnd w:id="0"/>
    </w:p>
    <w:p w:rsidR="000F2FEC" w:rsidRDefault="00616C02">
      <w:pPr>
        <w:jc w:val="both"/>
      </w:pPr>
      <w:r>
        <w:rPr>
          <w:rFonts w:ascii="Arial"/>
          <w:color w:val="8E0000"/>
          <w:sz w:val="18"/>
        </w:rPr>
        <w:t>[N. DE E. EN RELACI</w:t>
      </w:r>
      <w:r>
        <w:rPr>
          <w:rFonts w:ascii="Arial"/>
          <w:color w:val="8E0000"/>
          <w:sz w:val="18"/>
        </w:rPr>
        <w:t>Ó</w:t>
      </w:r>
      <w:r>
        <w:rPr>
          <w:rFonts w:ascii="Arial"/>
          <w:color w:val="8E0000"/>
          <w:sz w:val="18"/>
        </w:rPr>
        <w:t>N CON LA ENTRADA EN VIGOR DEL PRESENTE ORDENAMIENTO Y SUS DECRETOS DE MODIFICACIONES, SE SUGIERE CONSULTAR LOS ART</w:t>
      </w:r>
      <w:r>
        <w:rPr>
          <w:rFonts w:ascii="Arial"/>
          <w:color w:val="8E0000"/>
          <w:sz w:val="18"/>
        </w:rPr>
        <w:t>Í</w:t>
      </w:r>
      <w:r>
        <w:rPr>
          <w:rFonts w:ascii="Arial"/>
          <w:color w:val="8E0000"/>
          <w:sz w:val="18"/>
        </w:rPr>
        <w:t>CULOS TRANSITORIOS CORRESPONDIENTES.]</w:t>
      </w:r>
    </w:p>
    <w:p w:rsidR="000F2FEC" w:rsidRDefault="00616C02">
      <w:pPr>
        <w:pStyle w:val="Estilo"/>
      </w:pPr>
      <w:r>
        <w:t>CONSTITUCIÓN POLÍTICA DEL ESTADO LIBRE Y SO</w:t>
      </w:r>
      <w:r>
        <w:t>BERANO DE SAN LUIS POTOSÍ</w:t>
      </w:r>
    </w:p>
    <w:p w:rsidR="000F2FEC" w:rsidRDefault="000F2FEC">
      <w:pPr>
        <w:pStyle w:val="Estilo"/>
      </w:pPr>
    </w:p>
    <w:p w:rsidR="000F2FEC" w:rsidRDefault="00616C02">
      <w:pPr>
        <w:pStyle w:val="Estilo"/>
      </w:pPr>
      <w:r>
        <w:t>ÚLTIMA REFORMA PUBLICADA EN EL PERIÓDICO OFICIAL: 9 DE JUNIO DE 2026.</w:t>
      </w:r>
    </w:p>
    <w:p w:rsidR="000F2FEC" w:rsidRDefault="000F2FEC">
      <w:pPr>
        <w:pStyle w:val="Estilo"/>
      </w:pPr>
    </w:p>
    <w:p w:rsidR="000F2FEC" w:rsidRDefault="00616C02">
      <w:pPr>
        <w:pStyle w:val="Estilo"/>
      </w:pPr>
      <w:r>
        <w:t>Constitución publicada en la Quinta Epoca, Tomo III, Periódicos Oficiales números 1, 2, 3, 4, 5, 6, 7, 8, 9, 10 y 11, de fechas: 2, 5, 9, 12, 16, 19, 23, 26 y</w:t>
      </w:r>
      <w:r>
        <w:t xml:space="preserve"> 30 de enero; 2 y 6 de febrero de 1918, respectivamente.</w:t>
      </w:r>
    </w:p>
    <w:p w:rsidR="000F2FEC" w:rsidRDefault="000F2FEC">
      <w:pPr>
        <w:pStyle w:val="Estilo"/>
      </w:pPr>
    </w:p>
    <w:p w:rsidR="000F2FEC" w:rsidRDefault="00616C02">
      <w:pPr>
        <w:pStyle w:val="Estilo"/>
      </w:pPr>
      <w:r>
        <w:t>EL C. GENERAL JUAN BARRAGAN, Gobernador Constitucional del Estado Libre y Soberano de San Luis Potosí, a sus habitantes, sabed:</w:t>
      </w:r>
    </w:p>
    <w:p w:rsidR="000F2FEC" w:rsidRDefault="000F2FEC">
      <w:pPr>
        <w:pStyle w:val="Estilo"/>
      </w:pPr>
    </w:p>
    <w:p w:rsidR="000F2FEC" w:rsidRDefault="00616C02">
      <w:pPr>
        <w:pStyle w:val="Estilo"/>
      </w:pPr>
      <w:r>
        <w:t>El XXV Congreso del Estado Libre y Soberano de San Luis Potosí, confo</w:t>
      </w:r>
      <w:r>
        <w:t>rme al artículo 5º. del Decreto de 22 de Marzo del corriente año, expedido por el C. Primer Jefe del Ejército Constitucionalista, reformando la última parte del artículo 7º. del Plan de Guadalupe, y al artículo 3º. del Decreto de Convocatoria del 30 del mi</w:t>
      </w:r>
      <w:r>
        <w:t>smo mes, del Gobierno Provisional, ha tenido a bien expedir la siguiente Constitución Política del Estado Libre y Soberano de San Luis Potosí, que reforma la del 27 de julio de 1861.</w:t>
      </w:r>
    </w:p>
    <w:p w:rsidR="000F2FEC" w:rsidRDefault="000F2FEC">
      <w:pPr>
        <w:pStyle w:val="Estilo"/>
      </w:pPr>
    </w:p>
    <w:p w:rsidR="000F2FEC" w:rsidRDefault="000F2FEC">
      <w:pPr>
        <w:pStyle w:val="Estilo"/>
      </w:pPr>
    </w:p>
    <w:p w:rsidR="000F2FEC" w:rsidRDefault="00616C02">
      <w:pPr>
        <w:pStyle w:val="Estilo"/>
      </w:pPr>
      <w:r>
        <w:t>(REFORMADO, P.O. 20 DE NOVIEMBRE DE 1996)</w:t>
      </w:r>
    </w:p>
    <w:p w:rsidR="000F2FEC" w:rsidRDefault="00616C02">
      <w:pPr>
        <w:pStyle w:val="Estilo"/>
      </w:pPr>
      <w:r>
        <w:t>TÍTULO PRIMERO</w:t>
      </w:r>
    </w:p>
    <w:p w:rsidR="000F2FEC" w:rsidRDefault="000F2FEC">
      <w:pPr>
        <w:pStyle w:val="Estilo"/>
      </w:pPr>
    </w:p>
    <w:p w:rsidR="000F2FEC" w:rsidRDefault="00616C02">
      <w:pPr>
        <w:pStyle w:val="Estilo"/>
      </w:pPr>
      <w:r>
        <w:t xml:space="preserve">DEL ESTADO, </w:t>
      </w:r>
      <w:r>
        <w:t>SU FORMA DE GOBIERNO, SOBERANÍA Y TERRITORIO</w:t>
      </w:r>
    </w:p>
    <w:p w:rsidR="000F2FEC" w:rsidRDefault="000F2FEC">
      <w:pPr>
        <w:pStyle w:val="Estilo"/>
      </w:pPr>
    </w:p>
    <w:p w:rsidR="000F2FEC" w:rsidRDefault="000F2FEC">
      <w:pPr>
        <w:pStyle w:val="Estilo"/>
      </w:pPr>
    </w:p>
    <w:p w:rsidR="000F2FEC" w:rsidRDefault="00616C02">
      <w:pPr>
        <w:pStyle w:val="Estilo"/>
      </w:pPr>
      <w:r>
        <w:t>(REFORMADO, P.O. 20 DE NOVIEMBRE DE 1996)</w:t>
      </w:r>
    </w:p>
    <w:p w:rsidR="000F2FEC" w:rsidRDefault="00616C02">
      <w:pPr>
        <w:pStyle w:val="Estilo"/>
      </w:pPr>
      <w:r>
        <w:t>CAPÍTULO ÚNICO</w:t>
      </w:r>
    </w:p>
    <w:p w:rsidR="000F2FEC" w:rsidRDefault="000F2FEC">
      <w:pPr>
        <w:pStyle w:val="Estilo"/>
      </w:pPr>
    </w:p>
    <w:p w:rsidR="000F2FEC" w:rsidRDefault="00616C02">
      <w:pPr>
        <w:pStyle w:val="Estilo"/>
      </w:pPr>
      <w:r>
        <w:t>(REFORMADO, P.O. 20 DE NOVIEMBRE DE 1996)</w:t>
      </w:r>
    </w:p>
    <w:p w:rsidR="000F2FEC" w:rsidRDefault="00616C02">
      <w:pPr>
        <w:pStyle w:val="Estilo"/>
      </w:pPr>
      <w:r>
        <w:t xml:space="preserve">ARTÍCULO 1o.- El Estado de San Luis Potosí es la organización política y jurídica de sus habitantes, nacidos </w:t>
      </w:r>
      <w:r>
        <w:t>o avecindados en su territorio, que tengan las calidades que exige la presente Constitución.</w:t>
      </w:r>
    </w:p>
    <w:p w:rsidR="000F2FEC" w:rsidRDefault="000F2FEC">
      <w:pPr>
        <w:pStyle w:val="Estilo"/>
      </w:pPr>
    </w:p>
    <w:p w:rsidR="000F2FEC" w:rsidRDefault="00616C02">
      <w:pPr>
        <w:pStyle w:val="Estilo"/>
      </w:pPr>
      <w:r>
        <w:t>(REFORMADO, P.O. 20 DE NOVIEMBRE DE 1996)</w:t>
      </w:r>
    </w:p>
    <w:p w:rsidR="000F2FEC" w:rsidRDefault="00616C02">
      <w:pPr>
        <w:pStyle w:val="Estilo"/>
      </w:pPr>
      <w:r>
        <w:t xml:space="preserve">ARTÍCULO 2o.- El Estado es parte integrante de los Estados Unidos Mexicanos; es libre y soberano en cuanto a su régimen </w:t>
      </w:r>
      <w:r>
        <w:t>interior, sin más limitaciones que aquéllas que la Constitución Política de los Estados Unidos Mexicanos establece a las Entidades Federativas.</w:t>
      </w:r>
    </w:p>
    <w:p w:rsidR="000F2FEC" w:rsidRDefault="000F2FEC">
      <w:pPr>
        <w:pStyle w:val="Estilo"/>
      </w:pPr>
    </w:p>
    <w:p w:rsidR="000F2FEC" w:rsidRDefault="00616C02">
      <w:pPr>
        <w:pStyle w:val="Estilo"/>
      </w:pPr>
      <w:r>
        <w:t>(REFORMADO, P.O. 31 DE MAYO DE 2017)</w:t>
      </w:r>
    </w:p>
    <w:p w:rsidR="000F2FEC" w:rsidRDefault="00616C02">
      <w:pPr>
        <w:pStyle w:val="Estilo"/>
      </w:pPr>
      <w:r>
        <w:t>ARTÍCULO 3o.- El Estado de San Luis Potosí adopta para su régimen interior</w:t>
      </w:r>
      <w:r>
        <w:t xml:space="preserve"> la forma de gobierno republicano, representativo, democrático, laico, y popular, y lo ejerce por medio de los poderes, Legislativo; Ejecutivo; y Judicial. En ningún momento podrán reunirse dos o más de estos Poderes en una sola persona o corporación, ni d</w:t>
      </w:r>
      <w:r>
        <w:t>epositarse el Legislativo en un individuo. Los Poderes del Estado no tendrán más atribuciones que las que les confieren la Constitución Política de los Estados Unidos Mexicanos, la presente Constitución, y las leyes que de ellas emanen.</w:t>
      </w:r>
    </w:p>
    <w:p w:rsidR="000F2FEC" w:rsidRDefault="000F2FEC">
      <w:pPr>
        <w:pStyle w:val="Estilo"/>
      </w:pPr>
    </w:p>
    <w:p w:rsidR="000F2FEC" w:rsidRDefault="00616C02">
      <w:pPr>
        <w:pStyle w:val="Estilo"/>
      </w:pPr>
      <w:r>
        <w:t xml:space="preserve">(ADICIONADO, P.O. </w:t>
      </w:r>
      <w:r>
        <w:t>23 DE ENERO DE 2020)</w:t>
      </w:r>
    </w:p>
    <w:p w:rsidR="000F2FEC" w:rsidRDefault="00616C02">
      <w:pPr>
        <w:pStyle w:val="Estilo"/>
      </w:pPr>
      <w:r>
        <w:t>Las leyes respectivas determinarán las formas y modalidades que correspondan, para observar el principio de paridad de género en los nombramientos de las personas titulares de las secretarías de despacho y gabinete ampliado del Poder E</w:t>
      </w:r>
      <w:r>
        <w:t>jecutivo del Estado, y sus equivalentes en los ayuntamientos. En la integración de los organismos autónomos se observará el mismo principio.</w:t>
      </w:r>
    </w:p>
    <w:p w:rsidR="000F2FEC" w:rsidRDefault="000F2FEC">
      <w:pPr>
        <w:pStyle w:val="Estilo"/>
      </w:pPr>
    </w:p>
    <w:p w:rsidR="000F2FEC" w:rsidRDefault="00616C02">
      <w:pPr>
        <w:pStyle w:val="Estilo"/>
      </w:pPr>
      <w:r>
        <w:t>(REFORMADO, P.O. 20 DE NOVIEMBRE DE 1996)</w:t>
      </w:r>
    </w:p>
    <w:p w:rsidR="000F2FEC" w:rsidRDefault="00616C02">
      <w:pPr>
        <w:pStyle w:val="Estilo"/>
      </w:pPr>
      <w:r>
        <w:t xml:space="preserve">ARTÍCULO 4o.- La soberanía del Estado radica esencial y originariamente </w:t>
      </w:r>
      <w:r>
        <w:t>en el pueblo potosino, quien la ejerce a través de los Poderes del Estado. Éstos residirán en la ciudad de San Luis Potosí, capital del Estado. El Ejecutivo, cuando las circunstancias lo ameriten, solicitará la aprobación del Congreso del Estado para que l</w:t>
      </w:r>
      <w:r>
        <w:t>a residencia de los Poderes sea trasladada a otro lugar de la entidad por el tiempo que considere conveniente.</w:t>
      </w:r>
    </w:p>
    <w:p w:rsidR="000F2FEC" w:rsidRDefault="000F2FEC">
      <w:pPr>
        <w:pStyle w:val="Estilo"/>
      </w:pPr>
    </w:p>
    <w:p w:rsidR="000F2FEC" w:rsidRDefault="00616C02">
      <w:pPr>
        <w:pStyle w:val="Estilo"/>
      </w:pPr>
      <w:r>
        <w:t>(REFORMADO, P.O. 20 DE NOVIEMBRE DE 1996)</w:t>
      </w:r>
    </w:p>
    <w:p w:rsidR="000F2FEC" w:rsidRDefault="00616C02">
      <w:pPr>
        <w:pStyle w:val="Estilo"/>
      </w:pPr>
      <w:r>
        <w:t xml:space="preserve">ARTÍCULO 5o.- El territorio del Estado es el que de hecho y por derecho le pertenece y que le es </w:t>
      </w:r>
      <w:r>
        <w:t>reconocido por la Constitución Política de los Estados Unidos Mexicanos. Su extensión y límites sólo podrán modificarse por virtud, y conforme a los procedimientos que en aquella y en esta Constitución se señalan.</w:t>
      </w:r>
    </w:p>
    <w:p w:rsidR="000F2FEC" w:rsidRDefault="000F2FEC">
      <w:pPr>
        <w:pStyle w:val="Estilo"/>
      </w:pPr>
    </w:p>
    <w:p w:rsidR="000F2FEC" w:rsidRDefault="00616C02">
      <w:pPr>
        <w:pStyle w:val="Estilo"/>
      </w:pPr>
      <w:r>
        <w:t xml:space="preserve">El Estado tiene como base de su división </w:t>
      </w:r>
      <w:r>
        <w:t>territorial y de su organización política y administrativa al Municipio Libre.</w:t>
      </w:r>
    </w:p>
    <w:p w:rsidR="000F2FEC" w:rsidRDefault="000F2FEC">
      <w:pPr>
        <w:pStyle w:val="Estilo"/>
      </w:pPr>
    </w:p>
    <w:p w:rsidR="000F2FEC" w:rsidRDefault="00616C02">
      <w:pPr>
        <w:pStyle w:val="Estilo"/>
      </w:pPr>
      <w:r>
        <w:t>Los Municipios que integran el Estado son los establecidos por la Ley Orgánica del Municipio Libre.</w:t>
      </w:r>
    </w:p>
    <w:p w:rsidR="000F2FEC" w:rsidRDefault="000F2FEC">
      <w:pPr>
        <w:pStyle w:val="Estilo"/>
      </w:pPr>
    </w:p>
    <w:p w:rsidR="000F2FEC" w:rsidRDefault="000F2FEC">
      <w:pPr>
        <w:pStyle w:val="Estilo"/>
      </w:pPr>
    </w:p>
    <w:p w:rsidR="000F2FEC" w:rsidRDefault="00616C02">
      <w:pPr>
        <w:pStyle w:val="Estilo"/>
      </w:pPr>
      <w:r>
        <w:t>(REFORMADO, P.O. 20 DE NOVIEMBRE DE 1996)</w:t>
      </w:r>
    </w:p>
    <w:p w:rsidR="000F2FEC" w:rsidRDefault="00616C02">
      <w:pPr>
        <w:pStyle w:val="Estilo"/>
      </w:pPr>
      <w:r>
        <w:t>TÍTULO SEGUNDO</w:t>
      </w:r>
    </w:p>
    <w:p w:rsidR="000F2FEC" w:rsidRDefault="000F2FEC">
      <w:pPr>
        <w:pStyle w:val="Estilo"/>
      </w:pPr>
    </w:p>
    <w:p w:rsidR="000F2FEC" w:rsidRDefault="00616C02">
      <w:pPr>
        <w:pStyle w:val="Estilo"/>
      </w:pPr>
      <w:r>
        <w:t xml:space="preserve">DE LOS </w:t>
      </w:r>
      <w:r>
        <w:t>PRINCIPIOS CONSTITUCIONALES</w:t>
      </w:r>
    </w:p>
    <w:p w:rsidR="000F2FEC" w:rsidRDefault="000F2FEC">
      <w:pPr>
        <w:pStyle w:val="Estilo"/>
      </w:pPr>
    </w:p>
    <w:p w:rsidR="000F2FEC" w:rsidRDefault="000F2FEC">
      <w:pPr>
        <w:pStyle w:val="Estilo"/>
      </w:pPr>
    </w:p>
    <w:p w:rsidR="000F2FEC" w:rsidRDefault="00616C02">
      <w:pPr>
        <w:pStyle w:val="Estilo"/>
      </w:pPr>
      <w:r>
        <w:t>(REFORMADO, P.O. 20 DE NOVIEMBRE DE 1996)</w:t>
      </w:r>
    </w:p>
    <w:p w:rsidR="000F2FEC" w:rsidRDefault="00616C02">
      <w:pPr>
        <w:pStyle w:val="Estilo"/>
      </w:pPr>
      <w:r>
        <w:lastRenderedPageBreak/>
        <w:t>CAPÍTULO ÚNICO</w:t>
      </w:r>
    </w:p>
    <w:p w:rsidR="000F2FEC" w:rsidRDefault="000F2FEC">
      <w:pPr>
        <w:pStyle w:val="Estilo"/>
      </w:pPr>
    </w:p>
    <w:p w:rsidR="000F2FEC" w:rsidRDefault="00616C02">
      <w:pPr>
        <w:pStyle w:val="Estilo"/>
      </w:pPr>
      <w:r>
        <w:t>(REFORMADO, P.O. 20 DE NOVIEMBRE DE 1996)</w:t>
      </w:r>
    </w:p>
    <w:p w:rsidR="000F2FEC" w:rsidRDefault="00616C02">
      <w:pPr>
        <w:pStyle w:val="Estilo"/>
      </w:pPr>
      <w:r>
        <w:t xml:space="preserve">ARTÍCULO 6o.- La Constitución Política de los Estados Unidos Mexicanos y esta Constitución son la ley suprema del Estado. Las </w:t>
      </w:r>
      <w:r>
        <w:t>leyes y demás ordenamientos que de ellas emanen conforman su estructura jurídica.</w:t>
      </w:r>
    </w:p>
    <w:p w:rsidR="000F2FEC" w:rsidRDefault="000F2FEC">
      <w:pPr>
        <w:pStyle w:val="Estilo"/>
      </w:pPr>
    </w:p>
    <w:p w:rsidR="000F2FEC" w:rsidRDefault="00616C02">
      <w:pPr>
        <w:pStyle w:val="Estilo"/>
      </w:pPr>
      <w:r>
        <w:t xml:space="preserve">Para la prevalencia y conservación del estado de derecho, todas las autoridades y servidores públicos, así como todos los habitantes del Estado estarán obligados a respetar </w:t>
      </w:r>
      <w:r>
        <w:t>y obedecer dichas leyes.</w:t>
      </w:r>
    </w:p>
    <w:p w:rsidR="000F2FEC" w:rsidRDefault="000F2FEC">
      <w:pPr>
        <w:pStyle w:val="Estilo"/>
      </w:pPr>
    </w:p>
    <w:p w:rsidR="000F2FEC" w:rsidRDefault="00616C02">
      <w:pPr>
        <w:pStyle w:val="Estilo"/>
      </w:pPr>
      <w:r>
        <w:t>(REFORMADO, P.O. 20 DE NOVIEMBRE DE 1996)</w:t>
      </w:r>
    </w:p>
    <w:p w:rsidR="000F2FEC" w:rsidRDefault="00616C02">
      <w:pPr>
        <w:pStyle w:val="Estilo"/>
      </w:pPr>
      <w:r>
        <w:t>ARTÍCULO 7o.- En el Estado de San Luis Potosí la protección de los derechos de sus habitantes y la permanente búsqueda del interés público son la base y objeto de las instituciones polític</w:t>
      </w:r>
      <w:r>
        <w:t>as y sociales.</w:t>
      </w:r>
    </w:p>
    <w:p w:rsidR="000F2FEC" w:rsidRDefault="000F2FEC">
      <w:pPr>
        <w:pStyle w:val="Estilo"/>
      </w:pPr>
    </w:p>
    <w:p w:rsidR="000F2FEC" w:rsidRDefault="00616C02">
      <w:pPr>
        <w:pStyle w:val="Estilo"/>
      </w:pPr>
      <w:r>
        <w:t>(REFORMADO, P.O. 20 DE MAYO DE 2014)</w:t>
      </w:r>
    </w:p>
    <w:p w:rsidR="000F2FEC" w:rsidRDefault="00616C02">
      <w:pPr>
        <w:pStyle w:val="Estilo"/>
      </w:pPr>
      <w:r>
        <w:t xml:space="preserve">Para la convivencia armónica de sus habitantes, queda asegurado el goce irrestricto de los derechos humanos y las garantías individuales y sociales consagradas en la Constitución Política de los Estados </w:t>
      </w:r>
      <w:r>
        <w:t xml:space="preserve">Unidos Mexicanos, así como en los tratados internacionales, las que el Estado adopta como propias. Las autoridades estatales y municipales deberán respetar y hacer respetar tanto dichas garantías, como los derechos humanos, conforme lo dispongan las leyes </w:t>
      </w:r>
      <w:r>
        <w:t>reglamentarias y ordinarias respectivas, así como los tratados internacionales de la materia.</w:t>
      </w:r>
    </w:p>
    <w:p w:rsidR="000F2FEC" w:rsidRDefault="000F2FEC">
      <w:pPr>
        <w:pStyle w:val="Estilo"/>
      </w:pPr>
    </w:p>
    <w:p w:rsidR="000F2FEC" w:rsidRDefault="00616C02">
      <w:pPr>
        <w:pStyle w:val="Estilo"/>
      </w:pPr>
      <w:r>
        <w:t>(ADICIONADO, P.O. 20 DE MAYO DE 2014)</w:t>
      </w:r>
    </w:p>
    <w:p w:rsidR="000F2FEC" w:rsidRDefault="00616C02">
      <w:pPr>
        <w:pStyle w:val="Estilo"/>
      </w:pPr>
      <w:r>
        <w:t>Las normas relativas a los derechos humanos serán interpretadas de conformidad con lo dispuesto en la Constitución Política</w:t>
      </w:r>
      <w:r>
        <w:t xml:space="preserve"> de los Estados Unidos Mexicanos, y los tratados internacionales de la materia, favoreciendo en todo tiempo a las personas la protección más amplia.</w:t>
      </w:r>
    </w:p>
    <w:p w:rsidR="000F2FEC" w:rsidRDefault="000F2FEC">
      <w:pPr>
        <w:pStyle w:val="Estilo"/>
      </w:pPr>
    </w:p>
    <w:p w:rsidR="000F2FEC" w:rsidRDefault="00616C02">
      <w:pPr>
        <w:pStyle w:val="Estilo"/>
      </w:pPr>
      <w:r>
        <w:t>(ADICIONADO, P.O. 20 DE MAYO DE 2014)</w:t>
      </w:r>
    </w:p>
    <w:p w:rsidR="000F2FEC" w:rsidRDefault="00616C02">
      <w:pPr>
        <w:pStyle w:val="Estilo"/>
      </w:pPr>
      <w:r>
        <w:t>Todas las autoridades, en el ámbito de sus competencias, tienen la o</w:t>
      </w:r>
      <w:r>
        <w:t>bligación de promover, respetar, proteger y garantizar los derechos humanos de conformidad con los principios de universalidad, interdependencia, indivisibilidad y progresividad. En consecuencia, el Estado deberá prevenir, investigar, sancionar y reparar l</w:t>
      </w:r>
      <w:r>
        <w:t>as violaciones a los derechos humanos, en los términos que establezca la ley.</w:t>
      </w:r>
    </w:p>
    <w:p w:rsidR="000F2FEC" w:rsidRDefault="000F2FEC">
      <w:pPr>
        <w:pStyle w:val="Estilo"/>
      </w:pPr>
    </w:p>
    <w:p w:rsidR="000F2FEC" w:rsidRDefault="00616C02">
      <w:pPr>
        <w:pStyle w:val="Estilo"/>
      </w:pPr>
      <w:r>
        <w:t>(REFORMADO PRIMER PÁRRAFO, P.O. 20 DE MAYO DE 2014)</w:t>
      </w:r>
    </w:p>
    <w:p w:rsidR="000F2FEC" w:rsidRDefault="00616C02">
      <w:pPr>
        <w:pStyle w:val="Estilo"/>
      </w:pPr>
      <w:r>
        <w:t>ARTÍCULO 8o.- En el Estado de San Luis Potosí todas las personas son libres e iguales en dignidad y derechos.</w:t>
      </w:r>
    </w:p>
    <w:p w:rsidR="000F2FEC" w:rsidRDefault="000F2FEC">
      <w:pPr>
        <w:pStyle w:val="Estilo"/>
      </w:pPr>
    </w:p>
    <w:p w:rsidR="000F2FEC" w:rsidRDefault="00616C02">
      <w:pPr>
        <w:pStyle w:val="Estilo"/>
      </w:pPr>
      <w:r>
        <w:t xml:space="preserve">(REFORMADO, </w:t>
      </w:r>
      <w:r>
        <w:t>P.O. 12 DE MARZO DE 2024)</w:t>
      </w:r>
    </w:p>
    <w:p w:rsidR="000F2FEC" w:rsidRDefault="00616C02">
      <w:pPr>
        <w:pStyle w:val="Estilo"/>
      </w:pPr>
      <w:r>
        <w:t>La mujer y el hombre son iguales ante la ley, bajo principio de igualdad consagrado en este precepto, el Estado promoverá la igualdad de oportunidades y condiciones en los ámbitos de desarrollo humano primordiales como lo son el e</w:t>
      </w:r>
      <w:r>
        <w:t>ducativo, laboral, político, económico, social, cultural y en general, todos aquellos que dignifiquen a la persona, por consiguiente, los ordenamientos secundarios deben prever disposiciones que la garanticen, y las autoridades velar por su cumplimiento.</w:t>
      </w:r>
    </w:p>
    <w:p w:rsidR="000F2FEC" w:rsidRDefault="000F2FEC">
      <w:pPr>
        <w:pStyle w:val="Estilo"/>
      </w:pPr>
    </w:p>
    <w:p w:rsidR="000F2FEC" w:rsidRDefault="00616C02">
      <w:pPr>
        <w:pStyle w:val="Estilo"/>
      </w:pPr>
      <w:r>
        <w:t>(REFORMADO, P.O. 29 DE JUNIO DE 2023)</w:t>
      </w:r>
    </w:p>
    <w:p w:rsidR="000F2FEC" w:rsidRDefault="00616C02">
      <w:pPr>
        <w:pStyle w:val="Estilo"/>
      </w:pPr>
      <w:r>
        <w:t>Queda prohibida toda discriminación motivada por origen étnico o nacional, el género, la edad, las discapacidades, la condición social, las condiciones de salud, la religión, las opiniones, las preferencias sexuales, l</w:t>
      </w:r>
      <w:r>
        <w:t>a condición de migrante en retorno, o binacional en tránsito; el estado civil, o cualquier otra que atente contra la dignidad humana, y tenga por objeto anular o menoscabar los derechos y libertades de las personas.</w:t>
      </w:r>
    </w:p>
    <w:p w:rsidR="000F2FEC" w:rsidRDefault="000F2FEC">
      <w:pPr>
        <w:pStyle w:val="Estilo"/>
      </w:pPr>
    </w:p>
    <w:p w:rsidR="000F2FEC" w:rsidRDefault="00616C02">
      <w:pPr>
        <w:pStyle w:val="Estilo"/>
      </w:pPr>
      <w:r>
        <w:t>(ADICIONADO, P.O. 12 DE MARZO DE 2024)</w:t>
      </w:r>
    </w:p>
    <w:p w:rsidR="000F2FEC" w:rsidRDefault="00616C02">
      <w:pPr>
        <w:pStyle w:val="Estilo"/>
      </w:pPr>
      <w:r>
        <w:t>El Estado garantizará el derecho de toda persona a una vida libre de violencia, en especial aquella contra las mujeres motivada por su género.</w:t>
      </w:r>
    </w:p>
    <w:p w:rsidR="000F2FEC" w:rsidRDefault="000F2FEC">
      <w:pPr>
        <w:pStyle w:val="Estilo"/>
      </w:pPr>
    </w:p>
    <w:p w:rsidR="000F2FEC" w:rsidRDefault="00616C02">
      <w:pPr>
        <w:pStyle w:val="Estilo"/>
      </w:pPr>
      <w:r>
        <w:t>(ADICIONADO, P.O. 28 DE NOVIEMBRE DE 2024)</w:t>
      </w:r>
    </w:p>
    <w:p w:rsidR="000F2FEC" w:rsidRDefault="00616C02">
      <w:pPr>
        <w:pStyle w:val="Estilo"/>
      </w:pPr>
      <w:r>
        <w:t>Toda persona tiene derecho a la movilidad en condiciones de seguridad</w:t>
      </w:r>
      <w:r>
        <w:t xml:space="preserve"> vial, accesibilidad, eficiencia, sostenibilidad, calidad, inclusión e igualdad, en los términos que establezcan las leyes aplicables.</w:t>
      </w:r>
    </w:p>
    <w:p w:rsidR="000F2FEC" w:rsidRDefault="000F2FEC">
      <w:pPr>
        <w:pStyle w:val="Estilo"/>
      </w:pPr>
    </w:p>
    <w:p w:rsidR="000F2FEC" w:rsidRDefault="00616C02">
      <w:pPr>
        <w:pStyle w:val="Estilo"/>
      </w:pPr>
      <w:r>
        <w:t>(REFORMADO, P.O. 30 DE ABRIL DE 2026)</w:t>
      </w:r>
    </w:p>
    <w:p w:rsidR="000F2FEC" w:rsidRDefault="00616C02">
      <w:pPr>
        <w:pStyle w:val="Estilo"/>
      </w:pPr>
      <w:r>
        <w:t>ARTÍCULO 9°. El Estado de San Luis Potosí tiene una composición pluriétnica, pluri</w:t>
      </w:r>
      <w:r>
        <w:t>cultural, y multilingüística, sustentada originalmente en sus pueblos indígenas, que son aquellas colectividades con una continuidad histórica de las sociedades precoloniales establecidas en el territorio potosino; y que conservan, desarrollan y transmiten</w:t>
      </w:r>
      <w:r>
        <w:t xml:space="preserve"> sus instituciones sociales, normativas, económicas, culturales y políticas, o parte de ellas. Reconoce la existencia histórica y vigente en su territorio de los pueblos Nahuas; Teének o Huastecos; y Xi´iuy; así como la presencia regular de los Wixárika, y</w:t>
      </w:r>
      <w:r>
        <w:t xml:space="preserve"> comunidades o población Afromexicana. Además, la ley reconocerá y protegerá a las personas indígenas pertenecientes a otro pueblo, o que procedentes de otra Entidad federativa residan temporal o permanentemente dentro del territorio del Estado.</w:t>
      </w:r>
    </w:p>
    <w:p w:rsidR="000F2FEC" w:rsidRDefault="000F2FEC">
      <w:pPr>
        <w:pStyle w:val="Estilo"/>
      </w:pPr>
    </w:p>
    <w:p w:rsidR="000F2FEC" w:rsidRDefault="00616C02">
      <w:pPr>
        <w:pStyle w:val="Estilo"/>
      </w:pPr>
      <w:r>
        <w:t>La concie</w:t>
      </w:r>
      <w:r>
        <w:t>ncia de las personas de su identidad étnica deberá ser criterio fundamental para determinar a quienes se aplicarán las disposiciones sobre pueblos y comunidades indígenas. Las propias comunidades coadyuvarán, en última instancia, a este reconocimiento.</w:t>
      </w:r>
    </w:p>
    <w:p w:rsidR="000F2FEC" w:rsidRDefault="000F2FEC">
      <w:pPr>
        <w:pStyle w:val="Estilo"/>
      </w:pPr>
    </w:p>
    <w:p w:rsidR="000F2FEC" w:rsidRDefault="00616C02">
      <w:pPr>
        <w:pStyle w:val="Estilo"/>
      </w:pPr>
      <w:r>
        <w:t>El</w:t>
      </w:r>
      <w:r>
        <w:t xml:space="preserve"> Estado reconoce a los pueblos indígenas su unidad, lengua y derechos históricos, manifiestos en sus comunidades, a través de sus instituciones políticas, culturales, sociales y económicas, así como a su actual jurisdicción territorial, formas autonómicas </w:t>
      </w:r>
      <w:r>
        <w:t>de gestión, capacidad de organización y desarrollo interno.</w:t>
      </w:r>
    </w:p>
    <w:p w:rsidR="000F2FEC" w:rsidRDefault="000F2FEC">
      <w:pPr>
        <w:pStyle w:val="Estilo"/>
      </w:pPr>
    </w:p>
    <w:p w:rsidR="000F2FEC" w:rsidRDefault="00616C02">
      <w:pPr>
        <w:pStyle w:val="Estilo"/>
      </w:pPr>
      <w:r>
        <w:t>Las comunidades integrantes de un pueblo indígena son aquellas que forman una unidad política, social, económica y cultural; que se encuentran asentadas en un territorio y que reconocen autoridad</w:t>
      </w:r>
      <w:r>
        <w:t>es propias de acuerdo con sus usos y costumbres. La ley establecerá los mecanismos y criterios para la identificación y delimitación de las mismas, tomando en cuenta, además de los anteriores, los criterios etnolingüísticos.</w:t>
      </w:r>
    </w:p>
    <w:p w:rsidR="000F2FEC" w:rsidRDefault="000F2FEC">
      <w:pPr>
        <w:pStyle w:val="Estilo"/>
      </w:pPr>
    </w:p>
    <w:p w:rsidR="000F2FEC" w:rsidRDefault="00616C02">
      <w:pPr>
        <w:pStyle w:val="Estilo"/>
      </w:pPr>
      <w:r>
        <w:t>El Estado reconoce a los puebl</w:t>
      </w:r>
      <w:r>
        <w:t>os y comunidades indígenas la calidad de sujetos de derecho público, con personalidad jurídica y patrimonio propios.</w:t>
      </w:r>
    </w:p>
    <w:p w:rsidR="000F2FEC" w:rsidRDefault="000F2FEC">
      <w:pPr>
        <w:pStyle w:val="Estilo"/>
      </w:pPr>
    </w:p>
    <w:p w:rsidR="000F2FEC" w:rsidRDefault="00616C02">
      <w:pPr>
        <w:pStyle w:val="Estilo"/>
      </w:pPr>
      <w:r>
        <w:t>Apartado A.</w:t>
      </w:r>
    </w:p>
    <w:p w:rsidR="000F2FEC" w:rsidRDefault="000F2FEC">
      <w:pPr>
        <w:pStyle w:val="Estilo"/>
      </w:pPr>
    </w:p>
    <w:p w:rsidR="000F2FEC" w:rsidRDefault="00616C02">
      <w:pPr>
        <w:pStyle w:val="Estilo"/>
      </w:pPr>
      <w:r>
        <w:t>Con el fin de asegurar la unidad del Estado, la ley en la materia establecerá sus derechos y obligaciones, conforme a las bas</w:t>
      </w:r>
      <w:r>
        <w:t>es siguientes:</w:t>
      </w:r>
    </w:p>
    <w:p w:rsidR="000F2FEC" w:rsidRDefault="000F2FEC">
      <w:pPr>
        <w:pStyle w:val="Estilo"/>
      </w:pPr>
    </w:p>
    <w:p w:rsidR="000F2FEC" w:rsidRDefault="00616C02">
      <w:pPr>
        <w:pStyle w:val="Estilo"/>
      </w:pPr>
      <w:r>
        <w:t>I. Queda prohibida toda discriminación por origen étnico, o que por cualquier otro motivo atente contra la dignidad humana y tenga por objeto anular o menoscabar los derechos y libertades de las personas;</w:t>
      </w:r>
    </w:p>
    <w:p w:rsidR="000F2FEC" w:rsidRDefault="000F2FEC">
      <w:pPr>
        <w:pStyle w:val="Estilo"/>
      </w:pPr>
    </w:p>
    <w:p w:rsidR="000F2FEC" w:rsidRDefault="00616C02">
      <w:pPr>
        <w:pStyle w:val="Estilo"/>
      </w:pPr>
      <w:r>
        <w:t xml:space="preserve">II. El Estado reconoce el derecho </w:t>
      </w:r>
      <w:r>
        <w:t>de los pueblos y comunidades indígenas a la libre determinación, misma que se expresa en el ámbito de su autonomía;</w:t>
      </w:r>
    </w:p>
    <w:p w:rsidR="000F2FEC" w:rsidRDefault="000F2FEC">
      <w:pPr>
        <w:pStyle w:val="Estilo"/>
      </w:pPr>
    </w:p>
    <w:p w:rsidR="000F2FEC" w:rsidRDefault="00616C02">
      <w:pPr>
        <w:pStyle w:val="Estilo"/>
      </w:pPr>
      <w:r>
        <w:t>III. Se reconoce su estructura interna, concebida como un sistema que comprende una asamblea general, diversos cargos y jerarquías;</w:t>
      </w:r>
    </w:p>
    <w:p w:rsidR="000F2FEC" w:rsidRDefault="000F2FEC">
      <w:pPr>
        <w:pStyle w:val="Estilo"/>
      </w:pPr>
    </w:p>
    <w:p w:rsidR="000F2FEC" w:rsidRDefault="00616C02">
      <w:pPr>
        <w:pStyle w:val="Estilo"/>
      </w:pPr>
      <w:r>
        <w:t>IV. En</w:t>
      </w:r>
      <w:r>
        <w:t xml:space="preserve"> el ámbito de su autonomía, podrán preservar y enriquecer sus lenguas, conocimientos y todos los elementos que formen parte de su cultura e identidad. El Estado coadyuvará en su preservación y enriquecimiento;</w:t>
      </w:r>
    </w:p>
    <w:p w:rsidR="000F2FEC" w:rsidRDefault="000F2FEC">
      <w:pPr>
        <w:pStyle w:val="Estilo"/>
      </w:pPr>
    </w:p>
    <w:p w:rsidR="000F2FEC" w:rsidRDefault="00616C02">
      <w:pPr>
        <w:pStyle w:val="Estilo"/>
      </w:pPr>
      <w:r>
        <w:t>V. La jurisdicción indígena, y sus competenci</w:t>
      </w:r>
      <w:r>
        <w:t>as, se corresponderá con la organización social y el espacio geográfico o territorios donde se asientan las comunidades. Las comunidades indígenas elegirán y designarán a sus representantes y órganos de autoridad internos y ante los ayuntamientos, en corre</w:t>
      </w:r>
      <w:r>
        <w:t>spondencia con sus sistemas normativos y formas de organización comunitaria. La ley reglamentaria establecerá las bases al respecto, observando el principio de paridad de género conforme a las normas aplicables;</w:t>
      </w:r>
    </w:p>
    <w:p w:rsidR="000F2FEC" w:rsidRDefault="000F2FEC">
      <w:pPr>
        <w:pStyle w:val="Estilo"/>
      </w:pPr>
    </w:p>
    <w:p w:rsidR="000F2FEC" w:rsidRDefault="00616C02">
      <w:pPr>
        <w:pStyle w:val="Estilo"/>
      </w:pPr>
      <w:r>
        <w:t>VI. El Estado garantizará a las personas in</w:t>
      </w:r>
      <w:r>
        <w:t>dígenas el acceso efectivo a la jurisdicción del mismo. Para garantizar este derecho, en los juicios y procedimientos en que aquéllos sean parte, individual o colectivamente, deberán tomarse en cuenta sus usos, costumbres y especificidades culturales;</w:t>
      </w:r>
    </w:p>
    <w:p w:rsidR="000F2FEC" w:rsidRDefault="000F2FEC">
      <w:pPr>
        <w:pStyle w:val="Estilo"/>
      </w:pPr>
    </w:p>
    <w:p w:rsidR="000F2FEC" w:rsidRDefault="00616C02">
      <w:pPr>
        <w:pStyle w:val="Estilo"/>
      </w:pPr>
      <w:r>
        <w:t>VII</w:t>
      </w:r>
      <w:r>
        <w:t>. La ley establecerá los casos y procedimientos para que los sistemas normativos que las comunidades indígenas utilizan para la mediación, solución y regulación de sus conflictos internos, sean validados por los jueces y tribunales correspondientes. Las pe</w:t>
      </w:r>
      <w:r>
        <w:t>rsonas indígenas tienen, en todo tiempo, el derecho a ser asistidas y asesoradas por personas intérpretes, traductoras, defensoras y peritas especializadas en derechos indígenas, pluralismo jurídico, perspectiva de género, y diversidad cultural y lingüísti</w:t>
      </w:r>
      <w:r>
        <w:t>ca;</w:t>
      </w:r>
    </w:p>
    <w:p w:rsidR="000F2FEC" w:rsidRDefault="000F2FEC">
      <w:pPr>
        <w:pStyle w:val="Estilo"/>
      </w:pPr>
    </w:p>
    <w:p w:rsidR="000F2FEC" w:rsidRDefault="00616C02">
      <w:pPr>
        <w:pStyle w:val="Estilo"/>
      </w:pPr>
      <w:r>
        <w:t>VIII. Preservar, proteger y desarrollar su patrimonio cultural, material e inmaterial, que comprende todos los elementos que constituyen su cultura e identidad. Se reconoce la propiedad intelectual colectiva respecto de dicho patrimonio, en los términ</w:t>
      </w:r>
      <w:r>
        <w:t>os que dispongan las leyes en la materia;</w:t>
      </w:r>
    </w:p>
    <w:p w:rsidR="000F2FEC" w:rsidRDefault="000F2FEC">
      <w:pPr>
        <w:pStyle w:val="Estilo"/>
      </w:pPr>
    </w:p>
    <w:p w:rsidR="000F2FEC" w:rsidRDefault="00616C02">
      <w:pPr>
        <w:pStyle w:val="Estilo"/>
      </w:pPr>
      <w:r>
        <w:t xml:space="preserve">IX. Promover, desarrollar, practicar, y fortalecer la medicina tradicional, así como la partería para la atención del embarazo, parto y puerperio. Se reconoce a las personas que las ejercen, incluidos sus saberes </w:t>
      </w:r>
      <w:r>
        <w:t>y prácticas de salud;</w:t>
      </w:r>
    </w:p>
    <w:p w:rsidR="000F2FEC" w:rsidRDefault="000F2FEC">
      <w:pPr>
        <w:pStyle w:val="Estilo"/>
      </w:pPr>
    </w:p>
    <w:p w:rsidR="000F2FEC" w:rsidRDefault="00616C02">
      <w:pPr>
        <w:pStyle w:val="Estilo"/>
      </w:pPr>
      <w:r>
        <w:t xml:space="preserve">X. Conservar y mejorar el hábitat, y preservar la bioculturalidad y la integridad de sus tierras, incluidos sus lugares sagrados declarados por la autoridad competente, de conformidad con las disposiciones jurídicas aplicables en la </w:t>
      </w:r>
      <w:r>
        <w:t>materia;</w:t>
      </w:r>
    </w:p>
    <w:p w:rsidR="000F2FEC" w:rsidRDefault="000F2FEC">
      <w:pPr>
        <w:pStyle w:val="Estilo"/>
      </w:pPr>
    </w:p>
    <w:p w:rsidR="000F2FEC" w:rsidRDefault="00616C02">
      <w:pPr>
        <w:pStyle w:val="Estilo"/>
      </w:pPr>
      <w:r>
        <w:t xml:space="preserve">XI. Acceder y respetar el uso y disfrute preferente de los recursos naturales de los lugares que habitan y ocupan, salvo aquellos que corresponden a las áreas estratégicas, de conformidad con los términos, las formas y modalidades de propiedad y </w:t>
      </w:r>
      <w:r>
        <w:t>tenencia de la tierra establecidas en la Constitución federal, en esta Constitución y en las leyes de la materia, así como a los derechos adquiridos por terceros o por integrantes de la comunidad. Para estos efectos, las comunidades indígenas podrán asocia</w:t>
      </w:r>
      <w:r>
        <w:t>rse en términos de ley;</w:t>
      </w:r>
    </w:p>
    <w:p w:rsidR="000F2FEC" w:rsidRDefault="000F2FEC">
      <w:pPr>
        <w:pStyle w:val="Estilo"/>
      </w:pPr>
    </w:p>
    <w:p w:rsidR="000F2FEC" w:rsidRDefault="00616C02">
      <w:pPr>
        <w:pStyle w:val="Estilo"/>
      </w:pPr>
      <w:r>
        <w:t>XII. Ejercer su derecho al desarrollo integral con base en sus formas de organización económica, social y cultural, con respeto a la integridad del medio ambiente y recursos naturales en términos de las disposiciones jurídicas apli</w:t>
      </w:r>
      <w:r>
        <w:t>cables;</w:t>
      </w:r>
    </w:p>
    <w:p w:rsidR="000F2FEC" w:rsidRDefault="000F2FEC">
      <w:pPr>
        <w:pStyle w:val="Estilo"/>
      </w:pPr>
    </w:p>
    <w:p w:rsidR="000F2FEC" w:rsidRDefault="00616C02">
      <w:pPr>
        <w:pStyle w:val="Estilo"/>
      </w:pPr>
      <w:r>
        <w:t xml:space="preserve">XIII. Se promoverán políticas sociales para garantizar los derechos de las personas indígenas, a través de los principios de accesibilidad y consulta estrecha, con el objetivo de reducir progresivamente sus carencias sociales y fomentar su </w:t>
      </w:r>
      <w:r>
        <w:t>inclusión al desarrollo, y</w:t>
      </w:r>
    </w:p>
    <w:p w:rsidR="000F2FEC" w:rsidRDefault="000F2FEC">
      <w:pPr>
        <w:pStyle w:val="Estilo"/>
      </w:pPr>
    </w:p>
    <w:p w:rsidR="000F2FEC" w:rsidRDefault="00616C02">
      <w:pPr>
        <w:pStyle w:val="Estilo"/>
      </w:pPr>
      <w:r>
        <w:t>XIV. Ser consultados sobre las medidas legislativas o administrativas que se pretendan adoptar, cuando estas puedan causar afectaciones o impactos significativos en su vida o entorno, con la finalidad de obtener su consentimient</w:t>
      </w:r>
      <w:r>
        <w:t>o o, en su caso, llegar a un acuerdo sobre tales medidas; con las excepciones establecidas en la ley de la materia y de conformidad con los términos en ella señalados.</w:t>
      </w:r>
    </w:p>
    <w:p w:rsidR="000F2FEC" w:rsidRDefault="000F2FEC">
      <w:pPr>
        <w:pStyle w:val="Estilo"/>
      </w:pPr>
    </w:p>
    <w:p w:rsidR="000F2FEC" w:rsidRDefault="00616C02">
      <w:pPr>
        <w:pStyle w:val="Estilo"/>
      </w:pPr>
      <w:r>
        <w:t xml:space="preserve">Las consultas indígenas se realizarán de conformidad con los principios y normas que </w:t>
      </w:r>
      <w:r>
        <w:t>garanticen el respeto y el ejercicio efectivo de los derechos sustantivos de los pueblos indígenas reconocidos en esta Constitución. Cuando la medida administrativa que se pretenda adoptar beneficie a un particular, el costo de la consulta debe ser cubiert</w:t>
      </w:r>
      <w:r>
        <w:t>o por éste.</w:t>
      </w:r>
    </w:p>
    <w:p w:rsidR="000F2FEC" w:rsidRDefault="000F2FEC">
      <w:pPr>
        <w:pStyle w:val="Estilo"/>
      </w:pPr>
    </w:p>
    <w:p w:rsidR="000F2FEC" w:rsidRDefault="00616C02">
      <w:pPr>
        <w:pStyle w:val="Estilo"/>
      </w:pPr>
      <w:r>
        <w:t>Las personas físicas o morales que obtengan un lucro por las medidas administrativas objeto de consulta, deberán otorgar a los pueblos y comunidades indígenas un beneficio justo y equitativo, en los términos que establezcan las leyes aplicable</w:t>
      </w:r>
      <w:r>
        <w:t>s.</w:t>
      </w:r>
    </w:p>
    <w:p w:rsidR="000F2FEC" w:rsidRDefault="000F2FEC">
      <w:pPr>
        <w:pStyle w:val="Estilo"/>
      </w:pPr>
    </w:p>
    <w:p w:rsidR="000F2FEC" w:rsidRDefault="00616C02">
      <w:pPr>
        <w:pStyle w:val="Estilo"/>
      </w:pPr>
      <w:r>
        <w:t>Los pueblos y comunidades indígenas son los únicos legitimados para impugnar, por las vías jurisdiccionales correspondientes, el incumplimiento del derecho reconocido en esta fracción. La ley de la materia regulará los términos, condiciones y procedimi</w:t>
      </w:r>
      <w:r>
        <w:t>entos para promover el medio de impugnación que proceda.</w:t>
      </w:r>
    </w:p>
    <w:p w:rsidR="000F2FEC" w:rsidRDefault="000F2FEC">
      <w:pPr>
        <w:pStyle w:val="Estilo"/>
      </w:pPr>
    </w:p>
    <w:p w:rsidR="000F2FEC" w:rsidRDefault="00616C02">
      <w:pPr>
        <w:pStyle w:val="Estilo"/>
      </w:pPr>
      <w:r>
        <w:t>Apartado B.</w:t>
      </w:r>
    </w:p>
    <w:p w:rsidR="000F2FEC" w:rsidRDefault="000F2FEC">
      <w:pPr>
        <w:pStyle w:val="Estilo"/>
      </w:pPr>
    </w:p>
    <w:p w:rsidR="000F2FEC" w:rsidRDefault="00616C02">
      <w:pPr>
        <w:pStyle w:val="Estilo"/>
      </w:pPr>
      <w:r>
        <w:t>El Estado y los municipios, con la participación de las comunidades, establecerán las instituciones, el sistema y las políticas para garantizar el desarrollo humano y social de los pueb</w:t>
      </w:r>
      <w:r>
        <w:t>los y comunidades indígenas. La ley incorporará las bases que la Constitución federal y esta Constitución refieren, y establecerá los mecanismos y procedimientos para el cumplimiento de esta obligación, en los siguientes temas:</w:t>
      </w:r>
    </w:p>
    <w:p w:rsidR="000F2FEC" w:rsidRDefault="000F2FEC">
      <w:pPr>
        <w:pStyle w:val="Estilo"/>
      </w:pPr>
    </w:p>
    <w:p w:rsidR="000F2FEC" w:rsidRDefault="00616C02">
      <w:pPr>
        <w:pStyle w:val="Estilo"/>
      </w:pPr>
      <w:r>
        <w:t>I. Impulsar el desarrollo c</w:t>
      </w:r>
      <w:r>
        <w:t>omunitario y regional de los pueblos y comunidades indígenas, para mejorar sus condiciones de vida y bienestar común, mediante planes de desarrollo que fortalezcan sus economías y fomenten la agroecología, los cultivos tradicionales y, en especial, el sist</w:t>
      </w:r>
      <w:r>
        <w:t>ema de milpa, las semillas nativas, los recursos agroalimentarios y el óptimo uso de la tierra, libres del uso de sustancias peligrosas y productos químicos tóxicos.</w:t>
      </w:r>
    </w:p>
    <w:p w:rsidR="000F2FEC" w:rsidRDefault="000F2FEC">
      <w:pPr>
        <w:pStyle w:val="Estilo"/>
      </w:pPr>
    </w:p>
    <w:p w:rsidR="000F2FEC" w:rsidRDefault="00616C02">
      <w:pPr>
        <w:pStyle w:val="Estilo"/>
      </w:pPr>
      <w:r>
        <w:t>La ley establecerá los mecanismos que faciliten la organización y desarrollo de las econo</w:t>
      </w:r>
      <w:r>
        <w:t>mías de los pueblos y comunidades indígenas, y reconocerá el trabajo comunitario como parte de su organización social y cultural;</w:t>
      </w:r>
    </w:p>
    <w:p w:rsidR="000F2FEC" w:rsidRDefault="000F2FEC">
      <w:pPr>
        <w:pStyle w:val="Estilo"/>
      </w:pPr>
    </w:p>
    <w:p w:rsidR="000F2FEC" w:rsidRDefault="00616C02">
      <w:pPr>
        <w:pStyle w:val="Estilo"/>
      </w:pPr>
      <w:r>
        <w:t>II. Determinar, mediante normas y criterios compensatorios, equitativos, justos y proporcionales, asignaciones presupuestales</w:t>
      </w:r>
      <w:r>
        <w:t xml:space="preserve"> en beneficio de los pueblos y comunidades indígenas, según la suficiencia presupuestal existente;</w:t>
      </w:r>
    </w:p>
    <w:p w:rsidR="000F2FEC" w:rsidRDefault="000F2FEC">
      <w:pPr>
        <w:pStyle w:val="Estilo"/>
      </w:pPr>
    </w:p>
    <w:p w:rsidR="000F2FEC" w:rsidRDefault="00616C02">
      <w:pPr>
        <w:pStyle w:val="Estilo"/>
      </w:pPr>
      <w:r>
        <w:t>III. Adoptar las medidas necesarias para reconocer y proteger el patrimonio cultural, la propiedad intelectual colectiva, los conocimientos y las expresione</w:t>
      </w:r>
      <w:r>
        <w:t>s culturales tradicionales de los pueblos y comunidades indígenas, en los términos que establezcan las leyes en la materia;</w:t>
      </w:r>
    </w:p>
    <w:p w:rsidR="000F2FEC" w:rsidRDefault="000F2FEC">
      <w:pPr>
        <w:pStyle w:val="Estilo"/>
      </w:pPr>
    </w:p>
    <w:p w:rsidR="000F2FEC" w:rsidRDefault="00616C02">
      <w:pPr>
        <w:pStyle w:val="Estilo"/>
      </w:pPr>
      <w:r>
        <w:t>IV. Garantizar y fortalecer la educación indígena intercultural y plurilingüe, mediante:</w:t>
      </w:r>
    </w:p>
    <w:p w:rsidR="000F2FEC" w:rsidRDefault="000F2FEC">
      <w:pPr>
        <w:pStyle w:val="Estilo"/>
      </w:pPr>
    </w:p>
    <w:p w:rsidR="000F2FEC" w:rsidRDefault="00616C02">
      <w:pPr>
        <w:pStyle w:val="Estilo"/>
      </w:pPr>
      <w:r>
        <w:t>a) La alfabetización y la educación en to</w:t>
      </w:r>
      <w:r>
        <w:t>dos los niveles; gratuita, integral y con perspectiva cultural y lingüística;</w:t>
      </w:r>
    </w:p>
    <w:p w:rsidR="000F2FEC" w:rsidRDefault="000F2FEC">
      <w:pPr>
        <w:pStyle w:val="Estilo"/>
      </w:pPr>
    </w:p>
    <w:p w:rsidR="000F2FEC" w:rsidRDefault="00616C02">
      <w:pPr>
        <w:pStyle w:val="Estilo"/>
      </w:pPr>
      <w:r>
        <w:t>b) La formación de personas profesionales indígenas, y la implementación de la educación comunitaria;</w:t>
      </w:r>
    </w:p>
    <w:p w:rsidR="000F2FEC" w:rsidRDefault="000F2FEC">
      <w:pPr>
        <w:pStyle w:val="Estilo"/>
      </w:pPr>
    </w:p>
    <w:p w:rsidR="000F2FEC" w:rsidRDefault="00616C02">
      <w:pPr>
        <w:pStyle w:val="Estilo"/>
      </w:pPr>
      <w:r>
        <w:t>c) El establecimiento de un sistema de becas para las personas indígenas q</w:t>
      </w:r>
      <w:r>
        <w:t>ue cursen cualquier nivel educativo;</w:t>
      </w:r>
    </w:p>
    <w:p w:rsidR="000F2FEC" w:rsidRDefault="000F2FEC">
      <w:pPr>
        <w:pStyle w:val="Estilo"/>
      </w:pPr>
    </w:p>
    <w:p w:rsidR="000F2FEC" w:rsidRDefault="00616C02">
      <w:pPr>
        <w:pStyle w:val="Estilo"/>
      </w:pPr>
      <w:r>
        <w:t>d) La promoción de programas educativos bilingües, en concordancia con los métodos de enseñanza y aprendizaje de los pueblos y comunidades indígenas, y</w:t>
      </w:r>
    </w:p>
    <w:p w:rsidR="000F2FEC" w:rsidRDefault="000F2FEC">
      <w:pPr>
        <w:pStyle w:val="Estilo"/>
      </w:pPr>
    </w:p>
    <w:p w:rsidR="000F2FEC" w:rsidRDefault="00616C02">
      <w:pPr>
        <w:pStyle w:val="Estilo"/>
      </w:pPr>
      <w:r>
        <w:t>e) La planeación, implementación y desarrollo de programas educat</w:t>
      </w:r>
      <w:r>
        <w:t>ivos que reconozcan e impulsen la herencia cultural de los pueblos y comunidades indígenas y su importancia para la Nación y el Estado de San Luis Potosí, así como la promoción de una relación intercultural, de no discriminación y libre de racismo.</w:t>
      </w:r>
    </w:p>
    <w:p w:rsidR="000F2FEC" w:rsidRDefault="000F2FEC">
      <w:pPr>
        <w:pStyle w:val="Estilo"/>
      </w:pPr>
    </w:p>
    <w:p w:rsidR="000F2FEC" w:rsidRDefault="00616C02">
      <w:pPr>
        <w:pStyle w:val="Estilo"/>
      </w:pPr>
      <w:r>
        <w:t xml:space="preserve">V. </w:t>
      </w:r>
      <w:r>
        <w:t>Asegurar el acceso efectivo a los servicios de salud mediante la ampliación de la cobertura del sistema nacional con perspectiva intercultural, así como reconocer las prácticas de la medicina tradicional;</w:t>
      </w:r>
    </w:p>
    <w:p w:rsidR="000F2FEC" w:rsidRDefault="000F2FEC">
      <w:pPr>
        <w:pStyle w:val="Estilo"/>
      </w:pPr>
    </w:p>
    <w:p w:rsidR="000F2FEC" w:rsidRDefault="00616C02">
      <w:pPr>
        <w:pStyle w:val="Estilo"/>
      </w:pPr>
      <w:r>
        <w:t>VI. Garantizar el derecho a la alimentación nutrit</w:t>
      </w:r>
      <w:r>
        <w:t>iva, suficiente y de calidad con pertinencia cultural, en especial para la población infantil;</w:t>
      </w:r>
    </w:p>
    <w:p w:rsidR="000F2FEC" w:rsidRDefault="000F2FEC">
      <w:pPr>
        <w:pStyle w:val="Estilo"/>
      </w:pPr>
    </w:p>
    <w:p w:rsidR="000F2FEC" w:rsidRDefault="00616C02">
      <w:pPr>
        <w:pStyle w:val="Estilo"/>
      </w:pPr>
      <w:r>
        <w:t>VII. Mejorar las condiciones de vida de los pueblos y las comunidades indígenas y afromexicanas, y las de sus espacios para la convivencia y recreación, mediant</w:t>
      </w:r>
      <w:r>
        <w:t>e acciones que garanticen el acceso al financiamiento para la construcción y mejoramiento de vivienda, así como ampliar la cobertura de los servicios sociales básicos, en armonía con su entorno natural y cultural, sus conocimientos y tecnologías tradiciona</w:t>
      </w:r>
      <w:r>
        <w:t>les;</w:t>
      </w:r>
    </w:p>
    <w:p w:rsidR="000F2FEC" w:rsidRDefault="000F2FEC">
      <w:pPr>
        <w:pStyle w:val="Estilo"/>
      </w:pPr>
    </w:p>
    <w:p w:rsidR="000F2FEC" w:rsidRDefault="00616C02">
      <w:pPr>
        <w:pStyle w:val="Estilo"/>
      </w:pPr>
      <w:r>
        <w:t>VIII. Garantizar y promover la participación efectiva de las mujeres indígenas y afromexicanas, en condiciones de igualdad sustantiva, en los procesos de desarrollo integral de los pueblos y comunidades indígenas y afromexicanas; uso y aprovechamient</w:t>
      </w:r>
      <w:r>
        <w:t>o de los derechos hereditarios; su acceso a la educación, así como a la propiedad y posesión de la tierra; su participación en la toma de decisiones de carácter público, y la promoción y respeto de sus derechos humanos;</w:t>
      </w:r>
    </w:p>
    <w:p w:rsidR="000F2FEC" w:rsidRDefault="000F2FEC">
      <w:pPr>
        <w:pStyle w:val="Estilo"/>
      </w:pPr>
    </w:p>
    <w:p w:rsidR="000F2FEC" w:rsidRDefault="00616C02">
      <w:pPr>
        <w:pStyle w:val="Estilo"/>
      </w:pPr>
      <w:r>
        <w:t>IX. Promover, garantizar y extender</w:t>
      </w:r>
      <w:r>
        <w:t xml:space="preserve"> la red de comunicaciones terrestres que permita la articulación de los pueblos y comunidades indígenas, mediante la construcción y ampliación de vías de comunicación, caminos artesanales;</w:t>
      </w:r>
    </w:p>
    <w:p w:rsidR="000F2FEC" w:rsidRDefault="000F2FEC">
      <w:pPr>
        <w:pStyle w:val="Estilo"/>
      </w:pPr>
    </w:p>
    <w:p w:rsidR="000F2FEC" w:rsidRDefault="00616C02">
      <w:pPr>
        <w:pStyle w:val="Estilo"/>
      </w:pPr>
      <w:r>
        <w:t>X. Adoptar medidas para que los pueblos y comunidades indígenas ac</w:t>
      </w:r>
      <w:r>
        <w:t>cedan a los medios de comunicación e información en condiciones de dignidad, equidad e interculturalidad, sin discriminación alguna con el objeto de que reflejen la diversidad cultural indígena;</w:t>
      </w:r>
    </w:p>
    <w:p w:rsidR="000F2FEC" w:rsidRDefault="000F2FEC">
      <w:pPr>
        <w:pStyle w:val="Estilo"/>
      </w:pPr>
    </w:p>
    <w:p w:rsidR="000F2FEC" w:rsidRDefault="00616C02">
      <w:pPr>
        <w:pStyle w:val="Estilo"/>
      </w:pPr>
      <w:r>
        <w:t>XI. Apoyar las actividades productivas y el desarrollo suste</w:t>
      </w:r>
      <w:r>
        <w:t>ntable de los pueblos y comunidades indígenas y afromexicanas mediante acciones que permitan alcanzar la suficiencia de sus ingresos económicos, la creación de empleos, la incorporación de tecnologías y sus sistemas tradicionales de producción, para increm</w:t>
      </w:r>
      <w:r>
        <w:t>entar su propia capacidad productiva, así como para asegurar el acceso equitativo a los sistemas de abasto y comercialización;</w:t>
      </w:r>
    </w:p>
    <w:p w:rsidR="000F2FEC" w:rsidRDefault="000F2FEC">
      <w:pPr>
        <w:pStyle w:val="Estilo"/>
      </w:pPr>
    </w:p>
    <w:p w:rsidR="000F2FEC" w:rsidRDefault="00616C02">
      <w:pPr>
        <w:pStyle w:val="Estilo"/>
      </w:pPr>
      <w:r>
        <w:t>XII. Establecer políticas públicas para proteger a las comunidades y personas indígenas migrantes, en el territorio de la entida</w:t>
      </w:r>
      <w:r>
        <w:t>d mediante acciones destinadas a:</w:t>
      </w:r>
    </w:p>
    <w:p w:rsidR="000F2FEC" w:rsidRDefault="000F2FEC">
      <w:pPr>
        <w:pStyle w:val="Estilo"/>
      </w:pPr>
    </w:p>
    <w:p w:rsidR="000F2FEC" w:rsidRDefault="00616C02">
      <w:pPr>
        <w:pStyle w:val="Estilo"/>
      </w:pPr>
      <w:r>
        <w:t>a) Reconocer las formas organizativas de las comunidades indígenas residentes y de las personas indígenas migrantes, en sus contextos de destino en el Estado de San Luis Potosí;</w:t>
      </w:r>
    </w:p>
    <w:p w:rsidR="000F2FEC" w:rsidRDefault="000F2FEC">
      <w:pPr>
        <w:pStyle w:val="Estilo"/>
      </w:pPr>
    </w:p>
    <w:p w:rsidR="000F2FEC" w:rsidRDefault="00616C02">
      <w:pPr>
        <w:pStyle w:val="Estilo"/>
      </w:pPr>
      <w:r>
        <w:t>b) Garantizar los derechos laborales de la</w:t>
      </w:r>
      <w:r>
        <w:t>s personas jornaleras agrícolas, trabajadoras del hogar y con discapacidad;</w:t>
      </w:r>
    </w:p>
    <w:p w:rsidR="000F2FEC" w:rsidRDefault="000F2FEC">
      <w:pPr>
        <w:pStyle w:val="Estilo"/>
      </w:pPr>
    </w:p>
    <w:p w:rsidR="000F2FEC" w:rsidRDefault="00616C02">
      <w:pPr>
        <w:pStyle w:val="Estilo"/>
      </w:pPr>
      <w:r>
        <w:t>c) Mejorar las condiciones de salud de las mujeres, así como apoyar con programas especiales de educación y nutrición a niñas, niños, adolescentes y jóvenes de familias migrantes;</w:t>
      </w:r>
    </w:p>
    <w:p w:rsidR="000F2FEC" w:rsidRDefault="000F2FEC">
      <w:pPr>
        <w:pStyle w:val="Estilo"/>
      </w:pPr>
    </w:p>
    <w:p w:rsidR="000F2FEC" w:rsidRDefault="00616C02">
      <w:pPr>
        <w:pStyle w:val="Estilo"/>
      </w:pPr>
      <w:r>
        <w:t>d) Velar permanentemente por el respeto de sus derechos humanos;</w:t>
      </w:r>
    </w:p>
    <w:p w:rsidR="000F2FEC" w:rsidRDefault="000F2FEC">
      <w:pPr>
        <w:pStyle w:val="Estilo"/>
      </w:pPr>
    </w:p>
    <w:p w:rsidR="000F2FEC" w:rsidRDefault="00616C02">
      <w:pPr>
        <w:pStyle w:val="Estilo"/>
      </w:pPr>
      <w:r>
        <w:t xml:space="preserve">e) Promover, con pleno respeto a su identidad, la difusión de sus culturas y la inclusión social en los lugares de destino que propicien acciones de fortalecimiento del vínculo familiar y </w:t>
      </w:r>
      <w:r>
        <w:t>comunitario;</w:t>
      </w:r>
    </w:p>
    <w:p w:rsidR="000F2FEC" w:rsidRDefault="000F2FEC">
      <w:pPr>
        <w:pStyle w:val="Estilo"/>
      </w:pPr>
    </w:p>
    <w:p w:rsidR="000F2FEC" w:rsidRDefault="00616C02">
      <w:pPr>
        <w:pStyle w:val="Estilo"/>
      </w:pPr>
      <w:r>
        <w:t>f) Consultar a los pueblos y comunidades indígenas y afromexicanas en la elaboración del Plan Estatal de Desarrollo y de los Planes Municipales de Desarrollo, y</w:t>
      </w:r>
    </w:p>
    <w:p w:rsidR="000F2FEC" w:rsidRDefault="000F2FEC">
      <w:pPr>
        <w:pStyle w:val="Estilo"/>
      </w:pPr>
    </w:p>
    <w:p w:rsidR="000F2FEC" w:rsidRDefault="00616C02">
      <w:pPr>
        <w:pStyle w:val="Estilo"/>
      </w:pPr>
      <w:r>
        <w:t>Apartado C.</w:t>
      </w:r>
    </w:p>
    <w:p w:rsidR="000F2FEC" w:rsidRDefault="000F2FEC">
      <w:pPr>
        <w:pStyle w:val="Estilo"/>
      </w:pPr>
    </w:p>
    <w:p w:rsidR="000F2FEC" w:rsidRDefault="00616C02">
      <w:pPr>
        <w:pStyle w:val="Estilo"/>
      </w:pPr>
      <w:r>
        <w:t xml:space="preserve">El Estado garantizará el derecho de las mujeres indígenas y </w:t>
      </w:r>
      <w:r>
        <w:t>afromexicanas a participar de manera efectiva, y en condiciones de igualdad sustantiva, en los procesos de desarrollo integral de sus pueblos y comunidades; en la toma de decisiones de carácter público; en la promoción y respeto de sus derechos de acceso a</w:t>
      </w:r>
      <w:r>
        <w:t xml:space="preserve"> la educación, a la salud, a la propiedad y a la posesión de la tierra y demás derechos humanos.</w:t>
      </w:r>
    </w:p>
    <w:p w:rsidR="000F2FEC" w:rsidRDefault="000F2FEC">
      <w:pPr>
        <w:pStyle w:val="Estilo"/>
      </w:pPr>
    </w:p>
    <w:p w:rsidR="000F2FEC" w:rsidRDefault="00616C02">
      <w:pPr>
        <w:pStyle w:val="Estilo"/>
      </w:pPr>
      <w:r>
        <w:t>Se reconoce y garantiza el derecho de la niñez, adolescencia y juventud indígena y afromexicana a una atención adecuada, en sus propias lenguas, para hacer ef</w:t>
      </w:r>
      <w:r>
        <w:t>ectivo el conocimiento y ejercicio pleno de sus derechos de acceso a la educación, a la salud, a la tecnología, al arte, la cultura, el deporte y la capacitación para el trabajo, entre otros. Asimismo, para garantizar una vida libre de exclusión, discrimin</w:t>
      </w:r>
      <w:r>
        <w:t>ación y violencia, en especial de la violencia sexual y de género, y para establecer políticas dirigidas a prevenir y atender las adicciones, con visión de respeto a sus identidades culturales.</w:t>
      </w:r>
    </w:p>
    <w:p w:rsidR="000F2FEC" w:rsidRDefault="000F2FEC">
      <w:pPr>
        <w:pStyle w:val="Estilo"/>
      </w:pPr>
    </w:p>
    <w:p w:rsidR="000F2FEC" w:rsidRDefault="00616C02">
      <w:pPr>
        <w:pStyle w:val="Estilo"/>
      </w:pPr>
      <w:r>
        <w:t>Sin perjuicio de los derechos aquí establecidos a favor de la</w:t>
      </w:r>
      <w:r>
        <w:t>s personas indígenas y afromexicanas, sus comunidades y pueblos, toda comunidad equiparable a aquéllos tendrá en lo conducente los mismos derechos tal y como lo establezca la ley.</w:t>
      </w:r>
    </w:p>
    <w:p w:rsidR="000F2FEC" w:rsidRDefault="000F2FEC">
      <w:pPr>
        <w:pStyle w:val="Estilo"/>
      </w:pPr>
    </w:p>
    <w:p w:rsidR="000F2FEC" w:rsidRDefault="00616C02">
      <w:pPr>
        <w:pStyle w:val="Estilo"/>
      </w:pPr>
      <w:r>
        <w:t>(REFORMADO, P.O. 14 DE MAYO DE 2020)</w:t>
      </w:r>
    </w:p>
    <w:p w:rsidR="000F2FEC" w:rsidRDefault="00616C02">
      <w:pPr>
        <w:pStyle w:val="Estilo"/>
      </w:pPr>
      <w:r>
        <w:t>ARTÍCULO 10.- Todas las personas tiene</w:t>
      </w:r>
      <w:r>
        <w:t>n el derecho de recibir educación. La educación que imparta y garantice el Estado en todos sus tipos y modalidades será gratuita. La educación inicial, preescolar, primaria, secundaria, y media superior, serán obligatorias; la educación superior lo será en</w:t>
      </w:r>
      <w:r>
        <w:t xml:space="preserve"> los términos del párrafo penúltimo del presente artículo. La educación inicial es un derecho de la niñez y será responsabilidad del Estado concientizar sobre su importancia.</w:t>
      </w:r>
    </w:p>
    <w:p w:rsidR="000F2FEC" w:rsidRDefault="000F2FEC">
      <w:pPr>
        <w:pStyle w:val="Estilo"/>
      </w:pPr>
    </w:p>
    <w:p w:rsidR="000F2FEC" w:rsidRDefault="00616C02">
      <w:pPr>
        <w:pStyle w:val="Estilo"/>
      </w:pPr>
      <w:r>
        <w:t>La educación que imparte el Estado será laica, obligatoria, universal, inclusiva</w:t>
      </w:r>
      <w:r>
        <w:t>, pública y gratuita; se basará en el respeto irrestricto de la dignidad de las personas, con un enfoque de derechos humanos y de igualdad sustantiva, y tendrá por objeto el pleno desarrollo de todas las facultades del ser humano. Promoverá el amor a la pa</w:t>
      </w:r>
      <w:r>
        <w:t>tria y a sus símbolos; fomentará el respeto a los derechos humanos, las libertades, la cultura de paz y la conciencia de la solidaridad internacional; fortalecerá la identidad estatal, y la conciencia en los valores de la independencia nacional, la liberta</w:t>
      </w:r>
      <w:r>
        <w:t>d, la justicia, la democracia, la dignidad y la solidaridad social; promoverá la honestidad, los valores, y la mejora continua del proceso de enseñanza aprendizaje.</w:t>
      </w:r>
    </w:p>
    <w:p w:rsidR="000F2FEC" w:rsidRDefault="000F2FEC">
      <w:pPr>
        <w:pStyle w:val="Estilo"/>
      </w:pPr>
    </w:p>
    <w:p w:rsidR="000F2FEC" w:rsidRDefault="00616C02">
      <w:pPr>
        <w:pStyle w:val="Estilo"/>
      </w:pPr>
      <w:r>
        <w:t>El Estado priorizará el interés superior de niñas, niños, adolescentes, y jóvenes en el ac</w:t>
      </w:r>
      <w:r>
        <w:t>ceso, permanencia y participación en los servicios educativos.</w:t>
      </w:r>
    </w:p>
    <w:p w:rsidR="000F2FEC" w:rsidRDefault="000F2FEC">
      <w:pPr>
        <w:pStyle w:val="Estilo"/>
      </w:pPr>
    </w:p>
    <w:p w:rsidR="000F2FEC" w:rsidRDefault="00616C02">
      <w:pPr>
        <w:pStyle w:val="Estilo"/>
      </w:pPr>
      <w:r>
        <w:t>La educación en el Estado estará regida por los criterios y lineamientos que la Constitución Política de los Estados Unidos Mexicanos establece en relación a la democracia, su carácter naciona</w:t>
      </w:r>
      <w:r>
        <w:t>l, sus contenidos y las condiciones para la mejor convivencia humana, la dignidad de las personas, el respeto a los derechos humanos, así como la igualdad sustantiva, la integridad de la familia, y el interés general de la sociedad.</w:t>
      </w:r>
    </w:p>
    <w:p w:rsidR="000F2FEC" w:rsidRDefault="000F2FEC">
      <w:pPr>
        <w:pStyle w:val="Estilo"/>
      </w:pPr>
    </w:p>
    <w:p w:rsidR="000F2FEC" w:rsidRDefault="00616C02">
      <w:pPr>
        <w:pStyle w:val="Estilo"/>
      </w:pPr>
      <w:r>
        <w:t>Las maestras y los mae</w:t>
      </w:r>
      <w:r>
        <w:t>stros son agentes fundamentales del proceso educativo y, por tanto, se reconoce su contribución a la trasformación social. Tendrán derecho de acceder a un sistema integral de formación, de capacitación y de actualización, en los términos de la Constitución</w:t>
      </w:r>
      <w:r>
        <w:t xml:space="preserve"> Política de los Estados Unidos Mexicanos.</w:t>
      </w:r>
    </w:p>
    <w:p w:rsidR="000F2FEC" w:rsidRDefault="000F2FEC">
      <w:pPr>
        <w:pStyle w:val="Estilo"/>
      </w:pPr>
    </w:p>
    <w:p w:rsidR="000F2FEC" w:rsidRDefault="00616C02">
      <w:pPr>
        <w:pStyle w:val="Estilo"/>
      </w:pPr>
      <w:r>
        <w:t xml:space="preserve">El Estado coadyuvará con la Federación, en la implementación del Sistema para la Carrera de las Maestras y los Maestros, en concordancia con sus facultades establecidas en la Constitución Política de los Estados </w:t>
      </w:r>
      <w:r>
        <w:t>Unidos Mexicanos, o en la legislación secundaria.</w:t>
      </w:r>
    </w:p>
    <w:p w:rsidR="000F2FEC" w:rsidRDefault="000F2FEC">
      <w:pPr>
        <w:pStyle w:val="Estilo"/>
      </w:pPr>
    </w:p>
    <w:p w:rsidR="000F2FEC" w:rsidRDefault="00616C02">
      <w:pPr>
        <w:pStyle w:val="Estilo"/>
      </w:pPr>
      <w:r>
        <w:t>El Estado deberá fortalecer a las instituciones públicas de formación docente, de manera especial a las escuelas normales, en los términos que dispongan las leyes.</w:t>
      </w:r>
    </w:p>
    <w:p w:rsidR="000F2FEC" w:rsidRDefault="000F2FEC">
      <w:pPr>
        <w:pStyle w:val="Estilo"/>
      </w:pPr>
    </w:p>
    <w:p w:rsidR="000F2FEC" w:rsidRDefault="00616C02">
      <w:pPr>
        <w:pStyle w:val="Estilo"/>
      </w:pPr>
      <w:r>
        <w:t xml:space="preserve">El Estado, acorde a lo dispuesto por el </w:t>
      </w:r>
      <w:r>
        <w:t>artículo 3º de la Carta Magna Federal, garantizará la excelencia en la educación obligatoria, ante todo buscará que los materiales y métodos educativos, la organización escolar, la infraestructura educativa, así como la idoneidad de los docentes y los dire</w:t>
      </w:r>
      <w:r>
        <w:t>ctivos, garanticen el máximo logro de aprendizaje de los estudiantes.</w:t>
      </w:r>
    </w:p>
    <w:p w:rsidR="000F2FEC" w:rsidRDefault="000F2FEC">
      <w:pPr>
        <w:pStyle w:val="Estilo"/>
      </w:pPr>
    </w:p>
    <w:p w:rsidR="000F2FEC" w:rsidRDefault="00616C02">
      <w:pPr>
        <w:pStyle w:val="Estilo"/>
      </w:pPr>
      <w:r>
        <w:t>El Ejecutivo del Estado coadyuvará con la Federación en el establecimiento de los planes y programas de estudio de la educación inicial, preescolar, primaria, secundaria, media superior</w:t>
      </w:r>
      <w:r>
        <w:t>, y normal, considerando la opinión de los ayuntamientos y de los sectores sociales involucrados en la educación, en los términos de las leyes respectivas; asimismo, promoverá y apoyará la educación científica y tecnológica.</w:t>
      </w:r>
    </w:p>
    <w:p w:rsidR="000F2FEC" w:rsidRDefault="000F2FEC">
      <w:pPr>
        <w:pStyle w:val="Estilo"/>
      </w:pPr>
    </w:p>
    <w:p w:rsidR="000F2FEC" w:rsidRDefault="00616C02">
      <w:pPr>
        <w:pStyle w:val="Estilo"/>
      </w:pPr>
      <w:r>
        <w:t>Los planteles educativos const</w:t>
      </w:r>
      <w:r>
        <w:t>ituyen un espacio fundamental para el proceso de enseñanza aprendizaje. El Estado garantizará que los materiales didácticos, la infraestructura educativa, su mantenimiento y las condiciones del entorno, sean idóneos y contribuyan a los fines de la educació</w:t>
      </w:r>
      <w:r>
        <w:t>n.</w:t>
      </w:r>
    </w:p>
    <w:p w:rsidR="000F2FEC" w:rsidRDefault="000F2FEC">
      <w:pPr>
        <w:pStyle w:val="Estilo"/>
      </w:pPr>
    </w:p>
    <w:p w:rsidR="000F2FEC" w:rsidRDefault="00616C02">
      <w:pPr>
        <w:pStyle w:val="Estilo"/>
      </w:pPr>
      <w:r>
        <w:t>(REFORMADO, P.O. 22 DE ABRIL DE 2026)</w:t>
      </w:r>
    </w:p>
    <w:p w:rsidR="000F2FEC" w:rsidRDefault="00616C02">
      <w:pPr>
        <w:pStyle w:val="Estilo"/>
      </w:pPr>
      <w:r>
        <w:t>Los planes y programas de estudio tendrán perspectiva de género y una orientación integral, por lo que se incluirá el conocimiento de las ciencias y humanidades; la enseñanza de las matemáticas; la lecto-escritura;</w:t>
      </w:r>
      <w:r>
        <w:t xml:space="preserve"> la literacidad; la historia; la geografía; el civismo; la filosofía; la tecnología; la innovación; las lenguas indígenas de nuestro estado; las lenguas extrajeras (sic); la educación física; el deporte; las artes, en especial la música; la promoción de es</w:t>
      </w:r>
      <w:r>
        <w:t>tilos de vida saludables; la educación sexual y reproductiva; y el cuidado del medio ambiente, así como el bienestar, el cuidado y la protección de los animales, entre otras.</w:t>
      </w:r>
    </w:p>
    <w:p w:rsidR="000F2FEC" w:rsidRDefault="000F2FEC">
      <w:pPr>
        <w:pStyle w:val="Estilo"/>
      </w:pPr>
    </w:p>
    <w:p w:rsidR="000F2FEC" w:rsidRDefault="00616C02">
      <w:pPr>
        <w:pStyle w:val="Estilo"/>
      </w:pPr>
      <w:r>
        <w:t>La educación se orientará en los criterios que establece el artículo 3º de la Co</w:t>
      </w:r>
      <w:r>
        <w:t>nstitución Política Federal, poniendo especial énfasis en favorecer el pleno ejercicio de derecho a la educación de las personas y combatan las desigualdades socioeconómicas; la mejora de las condiciones de vida de las y los educandos, con énfasis en las d</w:t>
      </w:r>
      <w:r>
        <w:t>e carácter alimentario; y educación para las personas adultas para ingresar a las instituciones en sus distintos tipos y modalidades.</w:t>
      </w:r>
    </w:p>
    <w:p w:rsidR="000F2FEC" w:rsidRDefault="000F2FEC">
      <w:pPr>
        <w:pStyle w:val="Estilo"/>
      </w:pPr>
    </w:p>
    <w:p w:rsidR="000F2FEC" w:rsidRDefault="00616C02">
      <w:pPr>
        <w:pStyle w:val="Estilo"/>
      </w:pPr>
      <w:r>
        <w:t>En los pueblos y comunidades indígenas se impartirá educación plurilingüe e intercultural basada en el respeto, promoción</w:t>
      </w:r>
      <w:r>
        <w:t xml:space="preserve"> y preservación del patrimonio histórico y cultural.</w:t>
      </w:r>
    </w:p>
    <w:p w:rsidR="000F2FEC" w:rsidRDefault="000F2FEC">
      <w:pPr>
        <w:pStyle w:val="Estilo"/>
      </w:pPr>
    </w:p>
    <w:p w:rsidR="000F2FEC" w:rsidRDefault="00616C02">
      <w:pPr>
        <w:pStyle w:val="Estilo"/>
      </w:pPr>
      <w:r>
        <w:t xml:space="preserve">La educación que imparta el Estado será inclusiva y deberá tomar en cuenta las diversas capacidades, circunstancias y necesidades de los educandos. Con base en el principio de accesibilidad se </w:t>
      </w:r>
      <w:r>
        <w:t>realizarán ajustes razonables, y se implementarán medidas específicas con el objetivo de eliminar las barreras para el aprendizaje y la participación.</w:t>
      </w:r>
    </w:p>
    <w:p w:rsidR="000F2FEC" w:rsidRDefault="000F2FEC">
      <w:pPr>
        <w:pStyle w:val="Estilo"/>
      </w:pPr>
    </w:p>
    <w:p w:rsidR="000F2FEC" w:rsidRDefault="00616C02">
      <w:pPr>
        <w:pStyle w:val="Estilo"/>
      </w:pPr>
      <w:r>
        <w:t>La educación deberá ser de excelencia, entendida como el mejoramiento integral constante que promueve el</w:t>
      </w:r>
      <w:r>
        <w:t xml:space="preserve"> máximo logro de aprendizaje de los educandos, para el desarrollo de su pensamiento crítico, y el fortalecimiento de los lazos entre escuela y comunidad.</w:t>
      </w:r>
    </w:p>
    <w:p w:rsidR="000F2FEC" w:rsidRDefault="000F2FEC">
      <w:pPr>
        <w:pStyle w:val="Estilo"/>
      </w:pPr>
    </w:p>
    <w:p w:rsidR="000F2FEC" w:rsidRDefault="00616C02">
      <w:pPr>
        <w:pStyle w:val="Estilo"/>
      </w:pPr>
      <w:r>
        <w:t xml:space="preserve">Será intercultural, al promover la convivencia armónica entre personas y comunidades para el respeto </w:t>
      </w:r>
      <w:r>
        <w:t>y reconocimiento de sus diferencias y derechos, en un marco de inclusión social.</w:t>
      </w:r>
    </w:p>
    <w:p w:rsidR="000F2FEC" w:rsidRDefault="000F2FEC">
      <w:pPr>
        <w:pStyle w:val="Estilo"/>
      </w:pPr>
    </w:p>
    <w:p w:rsidR="000F2FEC" w:rsidRDefault="00616C02">
      <w:pPr>
        <w:pStyle w:val="Estilo"/>
      </w:pPr>
      <w:r>
        <w:t>Será integral, educará para la vida, con el objeto de desarrollar en las personas capacidades cognitivas, socioemocionales y físicas que les permitan alcanzar su bienestar.</w:t>
      </w:r>
    </w:p>
    <w:p w:rsidR="000F2FEC" w:rsidRDefault="000F2FEC">
      <w:pPr>
        <w:pStyle w:val="Estilo"/>
      </w:pPr>
    </w:p>
    <w:p w:rsidR="000F2FEC" w:rsidRDefault="00616C02">
      <w:pPr>
        <w:pStyle w:val="Estilo"/>
      </w:pPr>
      <w:r>
        <w:t>Toda persona tiene derecho a gozar de los beneficios del desarrollo de la ciencia y la innovación tecnológica. El Estado, en los términos de la legislación aplicable, apoyará la investigación e innovación científica, humanística y tecnológica, y garantizar</w:t>
      </w:r>
      <w:r>
        <w:t>á el acceso abierto a la información que derive de ella; además alentará el fortalecimiento y difusión de nuestra cultura.</w:t>
      </w:r>
    </w:p>
    <w:p w:rsidR="000F2FEC" w:rsidRDefault="000F2FEC">
      <w:pPr>
        <w:pStyle w:val="Estilo"/>
      </w:pPr>
    </w:p>
    <w:p w:rsidR="000F2FEC" w:rsidRDefault="00616C02">
      <w:pPr>
        <w:pStyle w:val="Estilo"/>
      </w:pPr>
      <w:r>
        <w:t>La autoridad educativa estatal coadyuvará con el Sistema Nacional de Mejora Continua de la Educación, en los términos de la legislac</w:t>
      </w:r>
      <w:r>
        <w:t>ión aplicable.</w:t>
      </w:r>
    </w:p>
    <w:p w:rsidR="000F2FEC" w:rsidRDefault="000F2FEC">
      <w:pPr>
        <w:pStyle w:val="Estilo"/>
      </w:pPr>
    </w:p>
    <w:p w:rsidR="000F2FEC" w:rsidRDefault="00616C02">
      <w:pPr>
        <w:pStyle w:val="Estilo"/>
      </w:pPr>
      <w:r>
        <w:t>La obligatoriedad de la educación superior corresponde al Estado. Las autoridades educativas, establecerán políticas para fomentar la inclusión, permanencia y continuidad. Así mismo, proporcionarán medios de acceso a este tipo educativo, pa</w:t>
      </w:r>
      <w:r>
        <w:t>ra las personas que cumplan con los requisitos dispuestos por las instituciones públicas.</w:t>
      </w:r>
    </w:p>
    <w:p w:rsidR="000F2FEC" w:rsidRDefault="000F2FEC">
      <w:pPr>
        <w:pStyle w:val="Estilo"/>
      </w:pPr>
    </w:p>
    <w:p w:rsidR="000F2FEC" w:rsidRDefault="00616C02">
      <w:pPr>
        <w:pStyle w:val="Estilo"/>
      </w:pPr>
      <w:r>
        <w:t>Los particulares podrán impartir educación en todos sus tipos y modalidades. En los términos que establezca la ley, el Estado otorgará, y retirará, el reconocimiento</w:t>
      </w:r>
      <w:r>
        <w:t xml:space="preserve"> de validez oficial a los estudios que se realicen en planteles particulares.</w:t>
      </w:r>
    </w:p>
    <w:p w:rsidR="000F2FEC" w:rsidRDefault="000F2FEC">
      <w:pPr>
        <w:pStyle w:val="Estilo"/>
      </w:pPr>
    </w:p>
    <w:p w:rsidR="000F2FEC" w:rsidRDefault="00616C02">
      <w:pPr>
        <w:pStyle w:val="Estilo"/>
      </w:pPr>
      <w:r>
        <w:t>(ADICIONADO, P.O. 5 DE MARZO DE 2025)</w:t>
      </w:r>
    </w:p>
    <w:p w:rsidR="000F2FEC" w:rsidRDefault="00616C02">
      <w:pPr>
        <w:pStyle w:val="Estilo"/>
      </w:pPr>
      <w:r>
        <w:t>Se reconoce la Lengua de Señas Mexicana como parte del patrimonio lingüístico del Estado de San Luis Potosí.</w:t>
      </w:r>
    </w:p>
    <w:p w:rsidR="000F2FEC" w:rsidRDefault="000F2FEC">
      <w:pPr>
        <w:pStyle w:val="Estilo"/>
      </w:pPr>
    </w:p>
    <w:p w:rsidR="000F2FEC" w:rsidRDefault="00616C02">
      <w:pPr>
        <w:pStyle w:val="Estilo"/>
      </w:pPr>
      <w:r>
        <w:t>(REFORMADO, P.O. 20 DE NOVIEM</w:t>
      </w:r>
      <w:r>
        <w:t>BRE DE 1996)</w:t>
      </w:r>
    </w:p>
    <w:p w:rsidR="000F2FEC" w:rsidRDefault="00616C02">
      <w:pPr>
        <w:pStyle w:val="Estilo"/>
      </w:pPr>
      <w:r>
        <w:t xml:space="preserve">ARTÍCULO 11.- La Universidad de San Luis Potosí es autónoma en todo lo que respecta a su régimen interior. Realizará sus fines de educar, investigar y difundir la cultura con base en la libertad de cátedra e investigación y en el libre examen </w:t>
      </w:r>
      <w:r>
        <w:t>y discusión de las ideas, de conformidad con lo establecido en la Constitución Política de los Estados Unidos Mexicanos, en esta Constitución y en su ley orgánica. El Estado, en la medida de sus posibilidades presupuestales, la dotará con un subsidio anual</w:t>
      </w:r>
      <w:r>
        <w:t>.</w:t>
      </w:r>
    </w:p>
    <w:p w:rsidR="000F2FEC" w:rsidRDefault="000F2FEC">
      <w:pPr>
        <w:pStyle w:val="Estilo"/>
      </w:pPr>
    </w:p>
    <w:p w:rsidR="000F2FEC" w:rsidRDefault="00616C02">
      <w:pPr>
        <w:pStyle w:val="Estilo"/>
      </w:pPr>
      <w:r>
        <w:t>(ADICIONADO, P.O. 5 DE MARZO DE 2025)</w:t>
      </w:r>
    </w:p>
    <w:p w:rsidR="000F2FEC" w:rsidRDefault="00616C02">
      <w:pPr>
        <w:pStyle w:val="Estilo"/>
      </w:pPr>
      <w:r>
        <w:t xml:space="preserve">En los procesos de elección de las personas titulares de: la rectoría; direcciones de las facultades o escuelas; consejerías de maestros, consejerías de alumnos; Órgano de Gobierno, y Junta Suprema de Gobierno, de </w:t>
      </w:r>
      <w:r>
        <w:t>la Universidad Autónoma de San Luis Potosí, se deberán implementar acciones para observar el principio de paridad de género. Atendiendo además a la figura jurídica de la reelección.</w:t>
      </w:r>
    </w:p>
    <w:p w:rsidR="000F2FEC" w:rsidRDefault="000F2FEC">
      <w:pPr>
        <w:pStyle w:val="Estilo"/>
      </w:pPr>
    </w:p>
    <w:p w:rsidR="000F2FEC" w:rsidRDefault="00616C02">
      <w:pPr>
        <w:pStyle w:val="Estilo"/>
      </w:pPr>
      <w:r>
        <w:t>(REFORMADO, P.O. 17 DE ABRIL DE 2023)</w:t>
      </w:r>
    </w:p>
    <w:p w:rsidR="000F2FEC" w:rsidRDefault="00616C02">
      <w:pPr>
        <w:pStyle w:val="Estilo"/>
      </w:pPr>
      <w:r>
        <w:t>ARTÍCULO 12.- La Familia constituye</w:t>
      </w:r>
      <w:r>
        <w:t xml:space="preserve"> la base fundamental de la sociedad. La Familia, las personas con discapacidad, las personas adultas mayores, los niños, niñas y adolescentes, con el propósito de garantizarles sus derechos, serán objeto de especial protección por parte de las autoridades,</w:t>
      </w:r>
      <w:r>
        <w:t xml:space="preserve"> así como la protección de la organización y el desarrollo de la familia; y las disposiciones legales que al efecto se dicten serán de orden público e interés social.</w:t>
      </w:r>
    </w:p>
    <w:p w:rsidR="000F2FEC" w:rsidRDefault="000F2FEC">
      <w:pPr>
        <w:pStyle w:val="Estilo"/>
      </w:pPr>
    </w:p>
    <w:p w:rsidR="000F2FEC" w:rsidRDefault="00616C02">
      <w:pPr>
        <w:pStyle w:val="Estilo"/>
      </w:pPr>
      <w:r>
        <w:t>Toda persona tiene derecho a una vida saludable, el Estado protegerá y promoverá el dere</w:t>
      </w:r>
      <w:r>
        <w:t>cho fundamental a la salud de sus habitantes. La ley establecerá programas y estrategias basadas en la educación para la salud y en la participación comunitaria.</w:t>
      </w:r>
    </w:p>
    <w:p w:rsidR="000F2FEC" w:rsidRDefault="000F2FEC">
      <w:pPr>
        <w:pStyle w:val="Estilo"/>
      </w:pPr>
    </w:p>
    <w:p w:rsidR="000F2FEC" w:rsidRDefault="00616C02">
      <w:pPr>
        <w:pStyle w:val="Estilo"/>
      </w:pPr>
      <w:r>
        <w:t>El Estado en la medida de sus posibilidades presupuestales, proveerá la salud de las personas</w:t>
      </w:r>
      <w:r>
        <w:t xml:space="preserve"> con discapacidad, las personas adultas mayores, los niños, niñas y adolescentes.</w:t>
      </w:r>
    </w:p>
    <w:p w:rsidR="000F2FEC" w:rsidRDefault="000F2FEC">
      <w:pPr>
        <w:pStyle w:val="Estilo"/>
      </w:pPr>
    </w:p>
    <w:p w:rsidR="000F2FEC" w:rsidRDefault="00616C02">
      <w:pPr>
        <w:pStyle w:val="Estilo"/>
      </w:pPr>
      <w:r>
        <w:t>En todas las decisiones y actuaciones del Estado, se velará y cumplirá con el principio del interés superior de la niñez, garantizando de manera plena sus derechos. Este pri</w:t>
      </w:r>
      <w:r>
        <w:t>ncipio deberá guiar el diseño, seguimiento, ejecución, y evaluación de las políticas públicas dirigidas a la niñez. Los niños, niñas y adolescentes tienen derecho a la satisfacción de sus necesidades de alimentación, salud, educación y sano esparcimiento p</w:t>
      </w:r>
      <w:r>
        <w:t>ara su desarrollo integral. Los ascendientes, tutores, y custodios tienen el deber de preservar y exigir el cumplimiento de estos derechos y principios. Las autoridades proveerán lo necesario para propiciar el respeto a la dignidad de la niñez y el ejercic</w:t>
      </w:r>
      <w:r>
        <w:t>io pleno de sus derechos, y otorgarán facilidades a los particulares para que coadyuven al cumplimiento de los derechos de la niñez.</w:t>
      </w:r>
    </w:p>
    <w:p w:rsidR="000F2FEC" w:rsidRDefault="000F2FEC">
      <w:pPr>
        <w:pStyle w:val="Estilo"/>
      </w:pPr>
    </w:p>
    <w:p w:rsidR="000F2FEC" w:rsidRDefault="00616C02">
      <w:pPr>
        <w:pStyle w:val="Estilo"/>
      </w:pPr>
      <w:r>
        <w:t>Toda persona tiene derecho a una alimentación suficiente y de calidad, nutricionalmente adecuada, inocua y culturalmente a</w:t>
      </w:r>
      <w:r>
        <w:t>ceptable para llevar una vida activa y saludable. El Estado lo garantizará e implementará programas y subsidios alimentarios así como medidas que propicien la adquisición de buenos hábitos alimenticios entre la población, y fomentará la producción y el con</w:t>
      </w:r>
      <w:r>
        <w:t>sumo de alimentos con alto valor nutricional.</w:t>
      </w:r>
    </w:p>
    <w:p w:rsidR="000F2FEC" w:rsidRDefault="000F2FEC">
      <w:pPr>
        <w:pStyle w:val="Estilo"/>
      </w:pPr>
    </w:p>
    <w:p w:rsidR="000F2FEC" w:rsidRDefault="00616C02">
      <w:pPr>
        <w:pStyle w:val="Estilo"/>
      </w:pPr>
      <w:r>
        <w:t>El Estado promoverá el bienestar social, así como la vivienda digna y decorosa, preferentemente la destinada a las clases de escasos recursos económicos, toda familia tiene derecho a disfrutar de este principi</w:t>
      </w:r>
      <w:r>
        <w:t>o, la ley establecerá los instrumentos y apoyos necesarios a fin de alcanzar tal objetivo.</w:t>
      </w:r>
    </w:p>
    <w:p w:rsidR="000F2FEC" w:rsidRDefault="000F2FEC">
      <w:pPr>
        <w:pStyle w:val="Estilo"/>
      </w:pPr>
    </w:p>
    <w:p w:rsidR="000F2FEC" w:rsidRDefault="00616C02">
      <w:pPr>
        <w:pStyle w:val="Estilo"/>
      </w:pPr>
      <w:r>
        <w:t>Las leyes regularán y organizarán el patrimonio de la familia, determinando los bienes que deben constituirlo, sobre la base de que será inalienable y no estará suj</w:t>
      </w:r>
      <w:r>
        <w:t>eto a embargo ni a gravamen alguno.</w:t>
      </w:r>
    </w:p>
    <w:p w:rsidR="000F2FEC" w:rsidRDefault="000F2FEC">
      <w:pPr>
        <w:pStyle w:val="Estilo"/>
      </w:pPr>
    </w:p>
    <w:p w:rsidR="000F2FEC" w:rsidRDefault="00616C02">
      <w:pPr>
        <w:pStyle w:val="Estilo"/>
      </w:pPr>
      <w:r>
        <w:t>(REFORMADO, P.O. 16 DE MAYO DE 2024)</w:t>
      </w:r>
    </w:p>
    <w:p w:rsidR="000F2FEC" w:rsidRDefault="00616C02">
      <w:pPr>
        <w:pStyle w:val="Estilo"/>
      </w:pPr>
      <w:r>
        <w:t>El Estado reconoce como un Derecho Humano el acceso al agua en condiciones de igualdad social.</w:t>
      </w:r>
    </w:p>
    <w:p w:rsidR="000F2FEC" w:rsidRDefault="000F2FEC">
      <w:pPr>
        <w:pStyle w:val="Estilo"/>
      </w:pPr>
    </w:p>
    <w:p w:rsidR="000F2FEC" w:rsidRDefault="00616C02">
      <w:pPr>
        <w:pStyle w:val="Estilo"/>
      </w:pPr>
      <w:r>
        <w:t>(ADICIONADO, P.O. 16 DE MAYO DE 2024)</w:t>
      </w:r>
    </w:p>
    <w:p w:rsidR="000F2FEC" w:rsidRDefault="00616C02">
      <w:pPr>
        <w:pStyle w:val="Estilo"/>
      </w:pPr>
      <w:r>
        <w:t>El agua es un bien del dominio público, inaliena</w:t>
      </w:r>
      <w:r>
        <w:t>ble, inembargable, irrenunciable e imprescriptible. Su aprovechamiento y transmisión a los particulares estará regulado y limitado de forma tal que en su uso, explotación o aprovechamiento se respete el equilibrio ecológico y no se ponga en peligro a la so</w:t>
      </w:r>
      <w:r>
        <w:t>ciedad en general. Las autoridades estatales y municipales tienen la obligación de proveer de forma continua agua potable suficiente, salubre, segura, asequible, accesible y de calidad para el uso personal y doméstico.</w:t>
      </w:r>
    </w:p>
    <w:p w:rsidR="000F2FEC" w:rsidRDefault="000F2FEC">
      <w:pPr>
        <w:pStyle w:val="Estilo"/>
      </w:pPr>
    </w:p>
    <w:p w:rsidR="000F2FEC" w:rsidRDefault="00616C02">
      <w:pPr>
        <w:pStyle w:val="Estilo"/>
      </w:pPr>
      <w:r>
        <w:t>(REFORMADO, P.O. 16 DE MAYO DE 2024)</w:t>
      </w:r>
    </w:p>
    <w:p w:rsidR="000F2FEC" w:rsidRDefault="00616C02">
      <w:pPr>
        <w:pStyle w:val="Estilo"/>
      </w:pPr>
      <w:r>
        <w:t>El Estado deberá asegurar el acceso y disfrute al mínimo vital de agua potable, por lo que bajo ninguna circunstancia podrá restringirse de manera total el servicio de agua potable para uso doméstico, debiendo garantizar los recursos hídricos necesarios p</w:t>
      </w:r>
      <w:r>
        <w:t>ara evitar el hambre y las enfermedades.</w:t>
      </w:r>
    </w:p>
    <w:p w:rsidR="000F2FEC" w:rsidRDefault="000F2FEC">
      <w:pPr>
        <w:pStyle w:val="Estilo"/>
      </w:pPr>
    </w:p>
    <w:p w:rsidR="000F2FEC" w:rsidRDefault="00616C02">
      <w:pPr>
        <w:pStyle w:val="Estilo"/>
      </w:pPr>
      <w:r>
        <w:t>El Estado Libre y Soberano de San Luis Potosí, no solo reconoce su obligación de garantizar el derecho a la salud, a la alimentación suficiente y de calidad, a la vivienda digna y decorosa, a la protección del patr</w:t>
      </w:r>
      <w:r>
        <w:t>imonio familiar, el acceso al agua, sino también la de garantizar a través de programas sociales establecidos en la ley, el acceso gratuito de estudiantes al transporte público, atención médica gratuita a la población, y la entrega de apoyos económicos, al</w:t>
      </w:r>
      <w:r>
        <w:t>imentarios, pensiones, y subsidios a personas en condición de pobreza.</w:t>
      </w:r>
    </w:p>
    <w:p w:rsidR="000F2FEC" w:rsidRDefault="000F2FEC">
      <w:pPr>
        <w:pStyle w:val="Estilo"/>
      </w:pPr>
    </w:p>
    <w:p w:rsidR="000F2FEC" w:rsidRDefault="00616C02">
      <w:pPr>
        <w:pStyle w:val="Estilo"/>
      </w:pPr>
      <w:r>
        <w:t>(ADICIONADO, P.O. 9 DE JUNIO DE 2026)</w:t>
      </w:r>
    </w:p>
    <w:p w:rsidR="000F2FEC" w:rsidRDefault="00616C02">
      <w:pPr>
        <w:pStyle w:val="Estilo"/>
      </w:pPr>
      <w:r>
        <w:t xml:space="preserve">ARTÍCULO 12 BIS.- En el estado de San Luis Potosí, toda persona tiene el derecho al cuidado, entendido como todas las actividades que regeneran </w:t>
      </w:r>
      <w:r>
        <w:t>diaria y generacionalmente el bienestar físico y emocional de las personas, abarcando las tareas cotidianas de gestión y sostenimiento de la vida, como el mantenimiento de los hogares, el cuidado de los miembros de la familia, la educación de hijas e hijos</w:t>
      </w:r>
      <w:r>
        <w:t xml:space="preserve"> y el propio autocuidado.</w:t>
      </w:r>
    </w:p>
    <w:p w:rsidR="000F2FEC" w:rsidRDefault="000F2FEC">
      <w:pPr>
        <w:pStyle w:val="Estilo"/>
      </w:pPr>
    </w:p>
    <w:p w:rsidR="000F2FEC" w:rsidRDefault="00616C02">
      <w:pPr>
        <w:pStyle w:val="Estilo"/>
      </w:pPr>
      <w:r>
        <w:t>El derecho al cuidado incluye el reconocimiento del derecho a recibir cuidados, a cuidar y al autocuidado, así como al reconocimiento del valor del trabajo de cuidados y la garantía de los derechos de personas que proveen cuidado</w:t>
      </w:r>
      <w:r>
        <w:t>s, independientemente de su situación de vulnerabilidad o que requieran de cuidados especiales, ayudas técnicas o apoyos humanos, sobre la base de los principios de igualdad, universalidad, progresividad y no regresividad y corresponsabilidad social y de g</w:t>
      </w:r>
      <w:r>
        <w:t>énero.</w:t>
      </w:r>
    </w:p>
    <w:p w:rsidR="000F2FEC" w:rsidRDefault="000F2FEC">
      <w:pPr>
        <w:pStyle w:val="Estilo"/>
      </w:pPr>
    </w:p>
    <w:p w:rsidR="000F2FEC" w:rsidRDefault="00616C02">
      <w:pPr>
        <w:pStyle w:val="Estilo"/>
      </w:pPr>
      <w:r>
        <w:t>Esto se realizará bajo un diseño de derechos humanos y perspectiva interseccional, con especial enfoque en niños y niñas, adolescentes, adultos mayores, poblaciones LGBTQ+, personas con discapacidad, vulnerabilidad y personas que requieran de cuida</w:t>
      </w:r>
      <w:r>
        <w:t>dos especiales, ayuda técnica o apoyos humanos, fomentando el adecuado ejercicio de los derechos de las personas cuidadoras de éstas en el núcleo familiar, en lo público y privado.</w:t>
      </w:r>
    </w:p>
    <w:p w:rsidR="000F2FEC" w:rsidRDefault="000F2FEC">
      <w:pPr>
        <w:pStyle w:val="Estilo"/>
      </w:pPr>
    </w:p>
    <w:p w:rsidR="000F2FEC" w:rsidRDefault="00616C02">
      <w:pPr>
        <w:pStyle w:val="Estilo"/>
      </w:pPr>
      <w:r>
        <w:t>Se debe garantizar el derecho al cuidado digno con base en diseño universa</w:t>
      </w:r>
      <w:r>
        <w:t>l, ajustes razonables, accesibilidad, pertinencia, suficiencia y calidad, y bajo los principios de igualdad, universalidad, progresividad y no regresividad y corresponsabilidad social y de género.</w:t>
      </w:r>
    </w:p>
    <w:p w:rsidR="000F2FEC" w:rsidRDefault="000F2FEC">
      <w:pPr>
        <w:pStyle w:val="Estilo"/>
      </w:pPr>
    </w:p>
    <w:p w:rsidR="000F2FEC" w:rsidRDefault="00616C02">
      <w:pPr>
        <w:pStyle w:val="Estilo"/>
      </w:pPr>
      <w:r>
        <w:t>Por servicios de cuidados se deberá entender, como todas a</w:t>
      </w:r>
      <w:r>
        <w:t>quellas actividades y relaciones requeridas para atender las necesidades físicas, psicológicas y emocionales de todas las personas, especialmente de personas adultas mayores, poblaciones LGBTQ+, personas con discapacidad y con enfermedad, niños, niñas y ad</w:t>
      </w:r>
      <w:r>
        <w:t>olescentes.</w:t>
      </w:r>
    </w:p>
    <w:p w:rsidR="000F2FEC" w:rsidRDefault="000F2FEC">
      <w:pPr>
        <w:pStyle w:val="Estilo"/>
      </w:pPr>
    </w:p>
    <w:p w:rsidR="000F2FEC" w:rsidRDefault="00616C02">
      <w:pPr>
        <w:pStyle w:val="Estilo"/>
      </w:pPr>
      <w:r>
        <w:t>El Estado de San Luis Potosí, garantizará el derecho al cuidado a través de un Sistema Estatal de Cuidados, bajo los principios previstos en el párrafo anterior. Esto se realizará bajo un diseño de derechos humanos y perspectiva interseccional</w:t>
      </w:r>
      <w:r>
        <w:t>, con especial enfoque en niños y niñas, adolescentes, adultos mayores, poblaciones LGBTQ+, personas con discapacidad, vulnerabilidad y personas que requieran de cuidados especiales, ayuda técnica o apoyos humanos, fomentando el adecuado ejercicio de los d</w:t>
      </w:r>
      <w:r>
        <w:t>erechos de las personas cuidadoras de éstas en el núcleo familiar, en lo público y privado.</w:t>
      </w:r>
    </w:p>
    <w:p w:rsidR="000F2FEC" w:rsidRDefault="000F2FEC">
      <w:pPr>
        <w:pStyle w:val="Estilo"/>
      </w:pPr>
    </w:p>
    <w:p w:rsidR="000F2FEC" w:rsidRDefault="00616C02">
      <w:pPr>
        <w:pStyle w:val="Estilo"/>
      </w:pPr>
      <w:r>
        <w:t>El Sistema Estatal de Cuidados tendrá como finalidad la creación y ampliación de servicios de cuidados, regulando los servicios públicos y privados de cuidados, re</w:t>
      </w:r>
      <w:r>
        <w:t>munerados y no remunerados, así como la regulación de las condiciones laborales de las personas trabajadoras de cuidados y su formación, capacitación y profesionalización. Asimismo, dicho sistema deberá generar y gestionar información actualizada y datos a</w:t>
      </w:r>
      <w:r>
        <w:t>biertos sobre la materia que permitan medir el impacto de las políticas de cuidados que el Sistema implemente, así como definir la política en la materia.</w:t>
      </w:r>
    </w:p>
    <w:p w:rsidR="000F2FEC" w:rsidRDefault="000F2FEC">
      <w:pPr>
        <w:pStyle w:val="Estilo"/>
      </w:pPr>
    </w:p>
    <w:p w:rsidR="000F2FEC" w:rsidRDefault="00616C02">
      <w:pPr>
        <w:pStyle w:val="Estilo"/>
      </w:pPr>
      <w:r>
        <w:t>La Ley establecerá la corresponsabilidad entre el Estado y los municipios, así como entre los sector</w:t>
      </w:r>
      <w:r>
        <w:t>es públicos, privados y sociales, señalando las atribuciones respectivas.</w:t>
      </w:r>
    </w:p>
    <w:p w:rsidR="000F2FEC" w:rsidRDefault="000F2FEC">
      <w:pPr>
        <w:pStyle w:val="Estilo"/>
      </w:pPr>
    </w:p>
    <w:p w:rsidR="000F2FEC" w:rsidRDefault="00616C02">
      <w:pPr>
        <w:pStyle w:val="Estilo"/>
      </w:pPr>
      <w:r>
        <w:t>El Sistema Estatal de Cuidados deberá contar con financiamiento público, mediante la asignación de partidas presupuestarias específicas para sus fines, mismo que deberá incrementars</w:t>
      </w:r>
      <w:r>
        <w:t>e de forma progresiva y anual, en una proporción no inferior a la tasa de inflación. Dicho financiamiento no podrá, bajo ninguna circunstancia, ser reducido o recortado durante el ejercicio fiscal correspondiente.</w:t>
      </w:r>
    </w:p>
    <w:p w:rsidR="000F2FEC" w:rsidRDefault="000F2FEC">
      <w:pPr>
        <w:pStyle w:val="Estilo"/>
      </w:pPr>
    </w:p>
    <w:p w:rsidR="000F2FEC" w:rsidRDefault="00616C02">
      <w:pPr>
        <w:pStyle w:val="Estilo"/>
      </w:pPr>
      <w:r>
        <w:t>(REFORMADO, P.O. 20 DE NOVIEMBRE DE 1996)</w:t>
      </w:r>
    </w:p>
    <w:p w:rsidR="000F2FEC" w:rsidRDefault="00616C02">
      <w:pPr>
        <w:pStyle w:val="Estilo"/>
      </w:pPr>
      <w:r>
        <w:t>ARTÍCULO 13.- El Estado reconoce y garantiza el derecho de propiedad en los términos que establece la Constitución Política de los Estados Unidos Mexicanos.</w:t>
      </w:r>
    </w:p>
    <w:p w:rsidR="000F2FEC" w:rsidRDefault="000F2FEC">
      <w:pPr>
        <w:pStyle w:val="Estilo"/>
      </w:pPr>
    </w:p>
    <w:p w:rsidR="000F2FEC" w:rsidRDefault="00616C02">
      <w:pPr>
        <w:pStyle w:val="Estilo"/>
      </w:pPr>
      <w:r>
        <w:t>Las autoridades asumirán el ejercicio de todas las atribuciones que les confiere el artículo 27 d</w:t>
      </w:r>
      <w:r>
        <w:t xml:space="preserve">e la Constitución Política de los Estados Unidos Mexicanos. Por tanto, el Congreso expedirá leyes para regular el aprovechamiento de las aguas que no sean propiedad nacional y se localicen en dos o más predios; asegurar dentro del territorio del Estado el </w:t>
      </w:r>
      <w:r>
        <w:t>respeto a las disposiciones constitucionales sobre capacidad para adquirir el dominio de las tierras, aguas, bosques y sus accesiones; y establecer los procedimientos para el fraccionamiento y enajenación de las extensiones que llegaran a exceder los límit</w:t>
      </w:r>
      <w:r>
        <w:t>es previstos en la misma. También expedirá las leyes que sean necesarias para definir y garantizar la propiedad pública, la de uso común, la privada y la social.</w:t>
      </w:r>
    </w:p>
    <w:p w:rsidR="000F2FEC" w:rsidRDefault="000F2FEC">
      <w:pPr>
        <w:pStyle w:val="Estilo"/>
      </w:pPr>
    </w:p>
    <w:p w:rsidR="000F2FEC" w:rsidRDefault="00616C02">
      <w:pPr>
        <w:pStyle w:val="Estilo"/>
      </w:pPr>
      <w:r>
        <w:t>(REFORMADO, P.O. 22 DE NOVIEMBRE DE 2022)</w:t>
      </w:r>
    </w:p>
    <w:p w:rsidR="000F2FEC" w:rsidRDefault="00616C02">
      <w:pPr>
        <w:pStyle w:val="Estilo"/>
      </w:pPr>
      <w:r>
        <w:t xml:space="preserve">El dominio de los bienes se extinguirá en términos </w:t>
      </w:r>
      <w:r>
        <w:t>de los artículos, 22, y 73 fracción XXX de la Constitución Política de los Estados Unidos Mexicanos; y la Ley Nacional de Extinción de Dominio.</w:t>
      </w:r>
    </w:p>
    <w:p w:rsidR="000F2FEC" w:rsidRDefault="000F2FEC">
      <w:pPr>
        <w:pStyle w:val="Estilo"/>
      </w:pPr>
    </w:p>
    <w:p w:rsidR="000F2FEC" w:rsidRDefault="00616C02">
      <w:pPr>
        <w:pStyle w:val="Estilo"/>
      </w:pPr>
      <w:r>
        <w:t>I. (DEROGADA, P.O. 22 DE NOVIEMBRE DE 2022)</w:t>
      </w:r>
    </w:p>
    <w:p w:rsidR="000F2FEC" w:rsidRDefault="000F2FEC">
      <w:pPr>
        <w:pStyle w:val="Estilo"/>
      </w:pPr>
    </w:p>
    <w:p w:rsidR="000F2FEC" w:rsidRDefault="00616C02">
      <w:pPr>
        <w:pStyle w:val="Estilo"/>
      </w:pPr>
      <w:r>
        <w:t>II. (DEROGADA, P.O. 22 DE NOVIEMBRE DE 2022)</w:t>
      </w:r>
    </w:p>
    <w:p w:rsidR="000F2FEC" w:rsidRDefault="000F2FEC">
      <w:pPr>
        <w:pStyle w:val="Estilo"/>
      </w:pPr>
    </w:p>
    <w:p w:rsidR="000F2FEC" w:rsidRDefault="00616C02">
      <w:pPr>
        <w:pStyle w:val="Estilo"/>
      </w:pPr>
      <w:r>
        <w:t>III. (DEROGADA, P.O.</w:t>
      </w:r>
      <w:r>
        <w:t xml:space="preserve"> 22 DE NOVIEMBRE DE 2022)</w:t>
      </w:r>
    </w:p>
    <w:p w:rsidR="000F2FEC" w:rsidRDefault="000F2FEC">
      <w:pPr>
        <w:pStyle w:val="Estilo"/>
      </w:pPr>
    </w:p>
    <w:p w:rsidR="000F2FEC" w:rsidRDefault="00616C02">
      <w:pPr>
        <w:pStyle w:val="Estilo"/>
      </w:pPr>
      <w:r>
        <w:t>(REFORMADO, P.O. 20 DE NOVIEMBRE DE 1996)</w:t>
      </w:r>
    </w:p>
    <w:p w:rsidR="000F2FEC" w:rsidRDefault="00616C02">
      <w:pPr>
        <w:pStyle w:val="Estilo"/>
      </w:pPr>
      <w:r>
        <w:t xml:space="preserve">ARTÍCULO 14.- Con la participación democrática de la sociedad, compete al Gobierno del Estado la formulación de los planes y programas de desarrollo del Estado para la consecución de una </w:t>
      </w:r>
      <w:r>
        <w:t>existencia digna y justa de sus habitantes.</w:t>
      </w:r>
    </w:p>
    <w:p w:rsidR="000F2FEC" w:rsidRDefault="000F2FEC">
      <w:pPr>
        <w:pStyle w:val="Estilo"/>
      </w:pPr>
    </w:p>
    <w:p w:rsidR="000F2FEC" w:rsidRDefault="00616C02">
      <w:pPr>
        <w:pStyle w:val="Estilo"/>
      </w:pPr>
      <w:r>
        <w:t>(REFORMADO PRIMER PÁRRAFO, P.O. 22 DE ABRIL DE 2026)</w:t>
      </w:r>
    </w:p>
    <w:p w:rsidR="000F2FEC" w:rsidRDefault="00616C02">
      <w:pPr>
        <w:pStyle w:val="Estilo"/>
      </w:pPr>
      <w:r>
        <w:t xml:space="preserve">ARTÍCULO 15. Todas las personas que habitan el Estado tienen derecho a vivir y crecer en un ambiente sano, ecológicamente equilibrado, sustentable y </w:t>
      </w:r>
      <w:r>
        <w:t>sostenible para su bienestar y desarrollo humano.</w:t>
      </w:r>
    </w:p>
    <w:p w:rsidR="000F2FEC" w:rsidRDefault="000F2FEC">
      <w:pPr>
        <w:pStyle w:val="Estilo"/>
      </w:pPr>
    </w:p>
    <w:p w:rsidR="000F2FEC" w:rsidRDefault="00616C02">
      <w:pPr>
        <w:pStyle w:val="Estilo"/>
      </w:pPr>
      <w:r>
        <w:t>(REFORMADO, P.O. 9 DE SEPTIEMBRE DE 2022)</w:t>
      </w:r>
    </w:p>
    <w:p w:rsidR="000F2FEC" w:rsidRDefault="00616C02">
      <w:pPr>
        <w:pStyle w:val="Estilo"/>
      </w:pPr>
      <w:r>
        <w:t>En la esfera de su competencia y, concurrentemente, los ayuntamientos, y el Gobierno del Estado, en coordinación con la Federación, en su caso, llevarán a cabo pla</w:t>
      </w:r>
      <w:r>
        <w:t>nes y programas para conservar, proteger, aprovechar racionalmente y mejorar los recursos naturales de la Entidad, así como para prevenir y combatir la contaminación ambiental. Realizarán acciones de prevención, adaptación y mitigación frente a los efectos</w:t>
      </w:r>
      <w:r>
        <w:t xml:space="preserve"> del cambio climático.</w:t>
      </w:r>
    </w:p>
    <w:p w:rsidR="000F2FEC" w:rsidRDefault="000F2FEC">
      <w:pPr>
        <w:pStyle w:val="Estilo"/>
      </w:pPr>
    </w:p>
    <w:p w:rsidR="000F2FEC" w:rsidRDefault="00616C02">
      <w:pPr>
        <w:pStyle w:val="Estilo"/>
      </w:pPr>
      <w:r>
        <w:t>(ADICIONADO, P.O. 29 DE SEPTIEMBRE DE 2023)</w:t>
      </w:r>
    </w:p>
    <w:p w:rsidR="000F2FEC" w:rsidRDefault="00616C02">
      <w:pPr>
        <w:pStyle w:val="Estilo"/>
      </w:pPr>
      <w:r>
        <w:t>Todas las personas que habitan en el Estado, tienen derecho al aprovechamiento de las fuentes renovables de energía, en los términos que establezcan las leyes de la materia.</w:t>
      </w:r>
    </w:p>
    <w:p w:rsidR="000F2FEC" w:rsidRDefault="000F2FEC">
      <w:pPr>
        <w:pStyle w:val="Estilo"/>
      </w:pPr>
    </w:p>
    <w:p w:rsidR="000F2FEC" w:rsidRDefault="00616C02">
      <w:pPr>
        <w:pStyle w:val="Estilo"/>
      </w:pPr>
      <w:r>
        <w:t>(REFORMADO, P</w:t>
      </w:r>
      <w:r>
        <w:t>.O. 9 DE SEPTIEMBRE DE 2022)</w:t>
      </w:r>
    </w:p>
    <w:p w:rsidR="000F2FEC" w:rsidRDefault="00616C02">
      <w:pPr>
        <w:pStyle w:val="Estilo"/>
      </w:pPr>
      <w:r>
        <w:t>Las personas que habitan el Estado, igualmente participarán en la preservación, restauración y equilibrio ecológico, y en materia de prevención, adaptación y mitigación frente al cambio climático.</w:t>
      </w:r>
    </w:p>
    <w:p w:rsidR="000F2FEC" w:rsidRDefault="000F2FEC">
      <w:pPr>
        <w:pStyle w:val="Estilo"/>
      </w:pPr>
    </w:p>
    <w:p w:rsidR="000F2FEC" w:rsidRDefault="00616C02">
      <w:pPr>
        <w:pStyle w:val="Estilo"/>
      </w:pPr>
      <w:r>
        <w:t>(REFORMADO, P.O. 9 DE SEPTIEM</w:t>
      </w:r>
      <w:r>
        <w:t>BRE DE 2022)</w:t>
      </w:r>
    </w:p>
    <w:p w:rsidR="000F2FEC" w:rsidRDefault="00616C02">
      <w:pPr>
        <w:pStyle w:val="Estilo"/>
      </w:pPr>
      <w:r>
        <w:t>El daño y deterioro ambiental generará responsabilidad para quien lo provoque en términos de lo dispuesto por la ley.</w:t>
      </w:r>
    </w:p>
    <w:p w:rsidR="000F2FEC" w:rsidRDefault="000F2FEC">
      <w:pPr>
        <w:pStyle w:val="Estilo"/>
      </w:pPr>
    </w:p>
    <w:p w:rsidR="000F2FEC" w:rsidRDefault="00616C02">
      <w:pPr>
        <w:pStyle w:val="Estilo"/>
      </w:pPr>
      <w:r>
        <w:t>(REFORMADO, P.O. 27 DE MAYO DE 2025)</w:t>
      </w:r>
    </w:p>
    <w:p w:rsidR="000F2FEC" w:rsidRDefault="00616C02">
      <w:pPr>
        <w:pStyle w:val="Estilo"/>
      </w:pPr>
      <w:r>
        <w:t>ARTÍCULO 16.- El Estado de San Luis Potosí reconoce la vida digna como fundamento de to</w:t>
      </w:r>
      <w:r>
        <w:t>dos los derechos de los seres humanos. Queda prohibida la pena de muerte, la cual no podrá aplicarse en ningún caso.</w:t>
      </w:r>
    </w:p>
    <w:p w:rsidR="000F2FEC" w:rsidRDefault="000F2FEC">
      <w:pPr>
        <w:pStyle w:val="Estilo"/>
      </w:pPr>
    </w:p>
    <w:p w:rsidR="000F2FEC" w:rsidRDefault="00616C02">
      <w:pPr>
        <w:pStyle w:val="Estilo"/>
      </w:pPr>
      <w:r>
        <w:t>Toda persona tiene derecho a decidir sobre su gestación de manera libre, informada, autónoma y responsable.</w:t>
      </w:r>
    </w:p>
    <w:p w:rsidR="000F2FEC" w:rsidRDefault="000F2FEC">
      <w:pPr>
        <w:pStyle w:val="Estilo"/>
      </w:pPr>
    </w:p>
    <w:p w:rsidR="000F2FEC" w:rsidRDefault="000F2FEC">
      <w:pPr>
        <w:pStyle w:val="Estilo"/>
      </w:pPr>
    </w:p>
    <w:p w:rsidR="000F2FEC" w:rsidRDefault="00616C02">
      <w:pPr>
        <w:pStyle w:val="Estilo"/>
      </w:pPr>
      <w:r>
        <w:t xml:space="preserve">(REFORMADA SU DENOMINACIÓN, </w:t>
      </w:r>
      <w:r>
        <w:t>P.O. 26 DE MARZO DE 2015)</w:t>
      </w:r>
    </w:p>
    <w:p w:rsidR="000F2FEC" w:rsidRDefault="00616C02">
      <w:pPr>
        <w:pStyle w:val="Estilo"/>
      </w:pPr>
      <w:r>
        <w:t>TÍTULO TERCERO</w:t>
      </w:r>
    </w:p>
    <w:p w:rsidR="000F2FEC" w:rsidRDefault="000F2FEC">
      <w:pPr>
        <w:pStyle w:val="Estilo"/>
      </w:pPr>
    </w:p>
    <w:p w:rsidR="000F2FEC" w:rsidRDefault="00616C02">
      <w:pPr>
        <w:pStyle w:val="Estilo"/>
      </w:pPr>
      <w:r>
        <w:t>DE LOS SISTEMAS DE PROTECCIÓN DE DERECHOS, Y EL MEDIO DE ATENCIÓN DE CONTROVERSIAS</w:t>
      </w:r>
    </w:p>
    <w:p w:rsidR="000F2FEC" w:rsidRDefault="000F2FEC">
      <w:pPr>
        <w:pStyle w:val="Estilo"/>
      </w:pPr>
    </w:p>
    <w:p w:rsidR="000F2FEC" w:rsidRDefault="000F2FEC">
      <w:pPr>
        <w:pStyle w:val="Estilo"/>
      </w:pPr>
    </w:p>
    <w:p w:rsidR="000F2FEC" w:rsidRDefault="00616C02">
      <w:pPr>
        <w:pStyle w:val="Estilo"/>
      </w:pPr>
      <w:r>
        <w:t>(REFORMADA SU DENOMINACIÓN, P.O. 26 DE MARZO DE 2015)</w:t>
      </w:r>
    </w:p>
    <w:p w:rsidR="000F2FEC" w:rsidRDefault="00616C02">
      <w:pPr>
        <w:pStyle w:val="Estilo"/>
      </w:pPr>
      <w:r>
        <w:t>CAPÍTULO I</w:t>
      </w:r>
    </w:p>
    <w:p w:rsidR="000F2FEC" w:rsidRDefault="000F2FEC">
      <w:pPr>
        <w:pStyle w:val="Estilo"/>
      </w:pPr>
    </w:p>
    <w:p w:rsidR="000F2FEC" w:rsidRDefault="00616C02">
      <w:pPr>
        <w:pStyle w:val="Estilo"/>
      </w:pPr>
      <w:r>
        <w:t>De los Sistemas de Protección de Derechos</w:t>
      </w:r>
    </w:p>
    <w:p w:rsidR="000F2FEC" w:rsidRDefault="000F2FEC">
      <w:pPr>
        <w:pStyle w:val="Estilo"/>
      </w:pPr>
    </w:p>
    <w:p w:rsidR="000F2FEC" w:rsidRDefault="00616C02">
      <w:pPr>
        <w:pStyle w:val="Estilo"/>
      </w:pPr>
      <w:r>
        <w:t xml:space="preserve">(REFORMADO PRIMER </w:t>
      </w:r>
      <w:r>
        <w:t>PÁRRAFO, P.O. 16 DE MAYO DE 2024)</w:t>
      </w:r>
    </w:p>
    <w:p w:rsidR="000F2FEC" w:rsidRDefault="00616C02">
      <w:pPr>
        <w:pStyle w:val="Estilo"/>
      </w:pPr>
      <w:r>
        <w:t>ARTÍCULO 17.- El Congreso del Estado expedirá las leyes a las que deban ajustarse las y los servidores públicos, así como las autoridades, para garantizar el acceso a la justicia y al ejercicio de los derechos de la ciudad</w:t>
      </w:r>
      <w:r>
        <w:t>anía; esos ordenamientos deberán atender:</w:t>
      </w:r>
    </w:p>
    <w:p w:rsidR="000F2FEC" w:rsidRDefault="000F2FEC">
      <w:pPr>
        <w:pStyle w:val="Estilo"/>
      </w:pPr>
    </w:p>
    <w:p w:rsidR="000F2FEC" w:rsidRDefault="00616C02">
      <w:pPr>
        <w:pStyle w:val="Estilo"/>
      </w:pPr>
      <w:r>
        <w:t>(REFORMADA, P.O. 26 DE MARZO DE 2015)</w:t>
      </w:r>
    </w:p>
    <w:p w:rsidR="000F2FEC" w:rsidRDefault="00616C02">
      <w:pPr>
        <w:pStyle w:val="Estilo"/>
      </w:pPr>
      <w:r>
        <w:t xml:space="preserve">I. El sistema de protección no jurisdiccional de derechos humanos. El que corresponde a la Comisión Estatal de Derechos Humanos, que es un organismo público, de participación </w:t>
      </w:r>
      <w:r>
        <w:t>ciudadana y de servicio gratuito; dotado de plena autonomía presupuestal, técnica y de gestión; que tiene por objeto esencial la protección, observancia, promoción, estudio y difusión de los derechos humanos.</w:t>
      </w:r>
    </w:p>
    <w:p w:rsidR="000F2FEC" w:rsidRDefault="000F2FEC">
      <w:pPr>
        <w:pStyle w:val="Estilo"/>
      </w:pPr>
    </w:p>
    <w:p w:rsidR="000F2FEC" w:rsidRDefault="00616C02">
      <w:pPr>
        <w:pStyle w:val="Estilo"/>
      </w:pPr>
      <w:r>
        <w:t>La Comisión será la encargada de conocer de la</w:t>
      </w:r>
      <w:r>
        <w:t>s peticiones, quejas y denuncias en contra de los actos y omisiones de naturaleza administrativa, provenientes de cualquier autoridad o servidor público, estatal o municipal, que violen los derechos humanos reconocidos por el orden jurídico mexicano e inte</w:t>
      </w:r>
      <w:r>
        <w:t>rnacional; pero no será competente para conocer de asuntos electorales, y jurisdiccionales. Sus recomendaciones serán públicas, autónomas y no vinculatorias; y podrá presentar denuncias y quejas ante las autoridades respectivas.</w:t>
      </w:r>
    </w:p>
    <w:p w:rsidR="000F2FEC" w:rsidRDefault="000F2FEC">
      <w:pPr>
        <w:pStyle w:val="Estilo"/>
      </w:pPr>
    </w:p>
    <w:p w:rsidR="000F2FEC" w:rsidRDefault="00616C02">
      <w:pPr>
        <w:pStyle w:val="Estilo"/>
      </w:pPr>
      <w:r>
        <w:t>La ley determinará la orga</w:t>
      </w:r>
      <w:r>
        <w:t>nización, integración y atribuciones de la Comisión;</w:t>
      </w:r>
    </w:p>
    <w:p w:rsidR="000F2FEC" w:rsidRDefault="000F2FEC">
      <w:pPr>
        <w:pStyle w:val="Estilo"/>
      </w:pPr>
    </w:p>
    <w:p w:rsidR="000F2FEC" w:rsidRDefault="00616C02">
      <w:pPr>
        <w:pStyle w:val="Estilo"/>
      </w:pPr>
      <w:r>
        <w:t>(REFORMADA, P.O. 16 DE MAYO DE 2024)</w:t>
      </w:r>
    </w:p>
    <w:p w:rsidR="000F2FEC" w:rsidRDefault="00616C02">
      <w:pPr>
        <w:pStyle w:val="Estilo"/>
      </w:pPr>
      <w:r>
        <w:t>II. En San Luis Potosí la función jurisdiccional se rige por los principios de legalidad, honradez, accesibilidad, transparencia, máxima publicidad y rendición de cu</w:t>
      </w:r>
      <w:r>
        <w:t>entas.</w:t>
      </w:r>
    </w:p>
    <w:p w:rsidR="000F2FEC" w:rsidRDefault="000F2FEC">
      <w:pPr>
        <w:pStyle w:val="Estilo"/>
      </w:pPr>
    </w:p>
    <w:p w:rsidR="000F2FEC" w:rsidRDefault="00616C02">
      <w:pPr>
        <w:pStyle w:val="Estilo"/>
      </w:pPr>
      <w:r>
        <w:t>El Poder Judicial del Estado, el Tribunal Electoral del Estado, el Tribunal Estatal de Justicia Administrativa, el Tribunal Estatal de Conciliación y Arbitraje, implementarán el sistema de justicia en línea, mediante el uso de tecnologías de inform</w:t>
      </w:r>
      <w:r>
        <w:t>ación y la comunicación a efecto de tramitar los juicios y todas sus instancias en línea.</w:t>
      </w:r>
    </w:p>
    <w:p w:rsidR="000F2FEC" w:rsidRDefault="000F2FEC">
      <w:pPr>
        <w:pStyle w:val="Estilo"/>
      </w:pPr>
    </w:p>
    <w:p w:rsidR="000F2FEC" w:rsidRDefault="00616C02">
      <w:pPr>
        <w:pStyle w:val="Estilo"/>
      </w:pPr>
      <w:r>
        <w:t>Las leyes de la materia establecerán las diligencias y procesos que por su naturaleza deban ser presenciales, para garantizar una adecuada impartición de justicia.</w:t>
      </w:r>
    </w:p>
    <w:p w:rsidR="000F2FEC" w:rsidRDefault="000F2FEC">
      <w:pPr>
        <w:pStyle w:val="Estilo"/>
      </w:pPr>
    </w:p>
    <w:p w:rsidR="000F2FEC" w:rsidRDefault="00616C02">
      <w:pPr>
        <w:pStyle w:val="Estilo"/>
      </w:pPr>
      <w:r>
        <w:t>El sistema penal acusatorio y oral en el Estado, garantiza la tutela integral en el acceso a la justicia y la protección a las víctimas, ofendidos, testigos y, en general, de todos los sujetos que intervengan en el proceso.</w:t>
      </w:r>
    </w:p>
    <w:p w:rsidR="000F2FEC" w:rsidRDefault="000F2FEC">
      <w:pPr>
        <w:pStyle w:val="Estilo"/>
      </w:pPr>
    </w:p>
    <w:p w:rsidR="000F2FEC" w:rsidRDefault="00616C02">
      <w:pPr>
        <w:pStyle w:val="Estilo"/>
      </w:pPr>
      <w:r>
        <w:t>Para cumplimentar estos fines y</w:t>
      </w:r>
      <w:r>
        <w:t xml:space="preserve"> derechos en beneficio de los habitantes del Estado, el proceso penal será acusatorio y oral, con la misma configuración de principios, reglas, garantías y derechos a favor del imputado, la víctima o el ofendido, asumidos por la Constitución Política de lo</w:t>
      </w:r>
      <w:r>
        <w:t>s Estados Unidos Mexicanos y que en lo concerniente el Estado adopta como propios.</w:t>
      </w:r>
    </w:p>
    <w:p w:rsidR="000F2FEC" w:rsidRDefault="000F2FEC">
      <w:pPr>
        <w:pStyle w:val="Estilo"/>
      </w:pPr>
    </w:p>
    <w:p w:rsidR="000F2FEC" w:rsidRDefault="00616C02">
      <w:pPr>
        <w:pStyle w:val="Estilo"/>
      </w:pPr>
      <w:r>
        <w:t>La ley establecerá las bases para fijar el lugar y establecimientos donde las personas sentenciadas deban compurgar la pena de prisión impuesta por la autoridad jurisdiccio</w:t>
      </w:r>
      <w:r>
        <w:t>nal.</w:t>
      </w:r>
    </w:p>
    <w:p w:rsidR="000F2FEC" w:rsidRDefault="000F2FEC">
      <w:pPr>
        <w:pStyle w:val="Estilo"/>
      </w:pPr>
    </w:p>
    <w:p w:rsidR="000F2FEC" w:rsidRDefault="00616C02">
      <w:pPr>
        <w:pStyle w:val="Estilo"/>
      </w:pPr>
      <w:r>
        <w:t>Las y los jueces de ejecución de sentencias controlarán y vigilarán la legalidad y respeto a los derechos de la persona sentenciada. Las leyes preverán mecanismos alternativos de solución de controversias. En la materia penal regularán su aplicación,</w:t>
      </w:r>
      <w:r>
        <w:t xml:space="preserve"> asegurarán la reparación del daño, y establecerán los casos en los que se requerirá supervisión judicial, y</w:t>
      </w:r>
    </w:p>
    <w:p w:rsidR="000F2FEC" w:rsidRDefault="000F2FEC">
      <w:pPr>
        <w:pStyle w:val="Estilo"/>
      </w:pPr>
    </w:p>
    <w:p w:rsidR="000F2FEC" w:rsidRDefault="00616C02">
      <w:pPr>
        <w:pStyle w:val="Estilo"/>
      </w:pPr>
      <w:r>
        <w:t>(REFORMADA, P.O. 3 DE MARZO DE 2016)</w:t>
      </w:r>
    </w:p>
    <w:p w:rsidR="000F2FEC" w:rsidRDefault="00616C02">
      <w:pPr>
        <w:pStyle w:val="Estilo"/>
      </w:pPr>
      <w:r>
        <w:t>III. El sistema para garantizar el acceso a la información pública. En el Estado de San Luis Potosí es derech</w:t>
      </w:r>
      <w:r>
        <w:t>o humano de todas las personas, conocer y acceder a la información pública, con las excepciones previstas en esta Constitución, y en la ley de la materia.</w:t>
      </w:r>
    </w:p>
    <w:p w:rsidR="000F2FEC" w:rsidRDefault="000F2FEC">
      <w:pPr>
        <w:pStyle w:val="Estilo"/>
      </w:pPr>
    </w:p>
    <w:p w:rsidR="000F2FEC" w:rsidRDefault="00616C02">
      <w:pPr>
        <w:pStyle w:val="Estilo"/>
      </w:pPr>
      <w:r>
        <w:t>Toda persona tiene el derecho de acceder a la información sobre sí misma o sus bienes, asentada en a</w:t>
      </w:r>
      <w:r>
        <w:t>rchivos, bases de datos, y registros públicos o privados de quienes tengan el carácter de entes obligados conforme a la ley; así como a actualizar, rectificar, suprimir o mantener en reserva dicha información en los términos de la ley. En cualquier caso, l</w:t>
      </w:r>
      <w:r>
        <w:t>a ley protegerá a las personas contra cualquier lesión en sus derechos, resultante del tratamiento de sus datos personales.</w:t>
      </w:r>
    </w:p>
    <w:p w:rsidR="000F2FEC" w:rsidRDefault="000F2FEC">
      <w:pPr>
        <w:pStyle w:val="Estilo"/>
      </w:pPr>
    </w:p>
    <w:p w:rsidR="000F2FEC" w:rsidRDefault="00616C02">
      <w:pPr>
        <w:pStyle w:val="Estilo"/>
      </w:pPr>
      <w:r>
        <w:t>(REFORMADO, P.O. 1 DE ABRIL DE 2026)</w:t>
      </w:r>
    </w:p>
    <w:p w:rsidR="000F2FEC" w:rsidRDefault="00616C02">
      <w:pPr>
        <w:pStyle w:val="Estilo"/>
      </w:pPr>
      <w:r>
        <w:t>La información relativa a la vida privada y a los datos personales será protegida en los térmi</w:t>
      </w:r>
      <w:r>
        <w:t>nos y con las excepciones que fijen las leyes. Para tal efecto, los sujetos obligados ejercerán sus atribuciones conforme a las disposiciones aplicables.</w:t>
      </w:r>
    </w:p>
    <w:p w:rsidR="000F2FEC" w:rsidRDefault="000F2FEC">
      <w:pPr>
        <w:pStyle w:val="Estilo"/>
      </w:pPr>
    </w:p>
    <w:p w:rsidR="000F2FEC" w:rsidRDefault="00616C02">
      <w:pPr>
        <w:pStyle w:val="Estilo"/>
      </w:pPr>
      <w:r>
        <w:t>(REFORMADO, P.O. 1 DE ABRIL DE 2026)</w:t>
      </w:r>
    </w:p>
    <w:p w:rsidR="000F2FEC" w:rsidRDefault="00616C02">
      <w:pPr>
        <w:pStyle w:val="Estilo"/>
      </w:pPr>
      <w:r>
        <w:t xml:space="preserve">Se establecerán mecanismos de acceso a la información pública y </w:t>
      </w:r>
      <w:r>
        <w:t xml:space="preserve">procedimientos de revisión expeditos que se sustanciarán ante las instancias competentes en los términos que fija esta Constitución y las leyes. El ejercicio de este derecho se regirá por los principios de certeza, legalidad, independencia, imparcialidad, </w:t>
      </w:r>
      <w:r>
        <w:t>eficacia, objetividad, profesionalismo, transparencia y máxima publicidad.</w:t>
      </w:r>
    </w:p>
    <w:p w:rsidR="000F2FEC" w:rsidRDefault="000F2FEC">
      <w:pPr>
        <w:pStyle w:val="Estilo"/>
      </w:pPr>
    </w:p>
    <w:p w:rsidR="000F2FEC" w:rsidRDefault="00616C02">
      <w:pPr>
        <w:pStyle w:val="Estilo"/>
      </w:pPr>
      <w:r>
        <w:t>(REFORMADO, P.O. 1 DE ABRIL DE 2026)</w:t>
      </w:r>
    </w:p>
    <w:p w:rsidR="000F2FEC" w:rsidRDefault="00616C02">
      <w:pPr>
        <w:pStyle w:val="Estilo"/>
      </w:pPr>
      <w:r>
        <w:t>Los sujetos obligados deberán promover, respetar, proteger y garantizar los derechos de acceso a la información pública y a la protección de da</w:t>
      </w:r>
      <w:r>
        <w:t>tos personales. Las leyes en la materia determinarán las bases y procedimientos del ejercicio de estos derechos, así como la competencia de las autoridades para conocer de los procedimientos de revisión contra los actos que emitan los sujetos obligados.</w:t>
      </w:r>
    </w:p>
    <w:p w:rsidR="000F2FEC" w:rsidRDefault="000F2FEC">
      <w:pPr>
        <w:pStyle w:val="Estilo"/>
      </w:pPr>
    </w:p>
    <w:p w:rsidR="000F2FEC" w:rsidRDefault="00616C02">
      <w:pPr>
        <w:pStyle w:val="Estilo"/>
      </w:pPr>
      <w:r>
        <w:t>(</w:t>
      </w:r>
      <w:r>
        <w:t>ADICIONADO, P.O. 1 DE ABRIL DE 2026)</w:t>
      </w:r>
    </w:p>
    <w:p w:rsidR="000F2FEC" w:rsidRDefault="00616C02">
      <w:pPr>
        <w:pStyle w:val="Estilo"/>
      </w:pPr>
      <w:r>
        <w:t>La tutela del derecho al acceso a la información pública relativa a la administración pública estatal y los municipios de San Luis Potosí corresponderá al Poder Ejecutivo del Estado, a través del Organismo Desconcentrad</w:t>
      </w:r>
      <w:r>
        <w:t>o de la Administración Pública Estatal sectorizado de la Contraloría General del Estado. Respecto al Poder Judicial y al Poder Legislativo del Estado, así como a los organismos constitucionales autónomos, esta tutela será atribución de sus órganos de contr</w:t>
      </w:r>
      <w:r>
        <w:t>ol interno o áreas homólogas, en sus respectivos ámbitos de competencia, en los términos establecidos en la Ley General y la Ley local de la materia.</w:t>
      </w:r>
    </w:p>
    <w:p w:rsidR="000F2FEC" w:rsidRDefault="000F2FEC">
      <w:pPr>
        <w:pStyle w:val="Estilo"/>
      </w:pPr>
    </w:p>
    <w:p w:rsidR="000F2FEC" w:rsidRDefault="000F2FEC">
      <w:pPr>
        <w:pStyle w:val="Estilo"/>
      </w:pPr>
    </w:p>
    <w:p w:rsidR="000F2FEC" w:rsidRDefault="00616C02">
      <w:pPr>
        <w:pStyle w:val="Estilo"/>
      </w:pPr>
      <w:r>
        <w:t>(DEROGADO CON EL ARTÍCULO QUE LO INTEGRA, P.O. 26 DE MARZO DE 2015)</w:t>
      </w:r>
    </w:p>
    <w:p w:rsidR="000F2FEC" w:rsidRDefault="00616C02">
      <w:pPr>
        <w:pStyle w:val="Estilo"/>
      </w:pPr>
      <w:r>
        <w:t>CAPÍTULO I BIS</w:t>
      </w:r>
    </w:p>
    <w:p w:rsidR="000F2FEC" w:rsidRDefault="000F2FEC">
      <w:pPr>
        <w:pStyle w:val="Estilo"/>
      </w:pPr>
    </w:p>
    <w:p w:rsidR="000F2FEC" w:rsidRDefault="00616C02">
      <w:pPr>
        <w:pStyle w:val="Estilo"/>
      </w:pPr>
      <w:r>
        <w:t>ARTÍCULO 17 BIS.- (D</w:t>
      </w:r>
      <w:r>
        <w:t>EROGADO, P.O. 26 DE MARZO DE 2015)</w:t>
      </w:r>
    </w:p>
    <w:p w:rsidR="000F2FEC" w:rsidRDefault="000F2FEC">
      <w:pPr>
        <w:pStyle w:val="Estilo"/>
      </w:pPr>
    </w:p>
    <w:p w:rsidR="000F2FEC" w:rsidRDefault="000F2FEC">
      <w:pPr>
        <w:pStyle w:val="Estilo"/>
      </w:pPr>
    </w:p>
    <w:p w:rsidR="000F2FEC" w:rsidRDefault="00616C02">
      <w:pPr>
        <w:pStyle w:val="Estilo"/>
      </w:pPr>
      <w:r>
        <w:t>(REFORMADA SU DENOMINACIÓN, P.O. 26 DE MARZO DE 2015)</w:t>
      </w:r>
    </w:p>
    <w:p w:rsidR="000F2FEC" w:rsidRDefault="00616C02">
      <w:pPr>
        <w:pStyle w:val="Estilo"/>
      </w:pPr>
      <w:r>
        <w:t>CAPÍTULO II</w:t>
      </w:r>
    </w:p>
    <w:p w:rsidR="000F2FEC" w:rsidRDefault="000F2FEC">
      <w:pPr>
        <w:pStyle w:val="Estilo"/>
      </w:pPr>
    </w:p>
    <w:p w:rsidR="000F2FEC" w:rsidRDefault="00616C02">
      <w:pPr>
        <w:pStyle w:val="Estilo"/>
      </w:pPr>
      <w:r>
        <w:t>MEDIO DE ATENCIÓN DE CONTROVERSIAS</w:t>
      </w:r>
    </w:p>
    <w:p w:rsidR="000F2FEC" w:rsidRDefault="000F2FEC">
      <w:pPr>
        <w:pStyle w:val="Estilo"/>
      </w:pPr>
    </w:p>
    <w:p w:rsidR="000F2FEC" w:rsidRDefault="00616C02">
      <w:pPr>
        <w:pStyle w:val="Estilo"/>
      </w:pPr>
      <w:r>
        <w:t>(REFORMADO, P.O. 26 DE MARZO DE 2015)</w:t>
      </w:r>
    </w:p>
    <w:p w:rsidR="000F2FEC" w:rsidRDefault="00616C02">
      <w:pPr>
        <w:pStyle w:val="Estilo"/>
      </w:pPr>
      <w:r>
        <w:t xml:space="preserve">ARTÍCULO 18.- Toda persona tendrá derecho a la adecuada defensa, </w:t>
      </w:r>
      <w:r>
        <w:t>representación y asesoramiento de sus derechos ante las autoridades estatales en toda controversia jurisdiccional.</w:t>
      </w:r>
    </w:p>
    <w:p w:rsidR="000F2FEC" w:rsidRDefault="000F2FEC">
      <w:pPr>
        <w:pStyle w:val="Estilo"/>
      </w:pPr>
    </w:p>
    <w:p w:rsidR="000F2FEC" w:rsidRDefault="00616C02">
      <w:pPr>
        <w:pStyle w:val="Estilo"/>
      </w:pPr>
      <w:r>
        <w:t>La ley organizará la Defensoría Pública, que se encargará de representar, patrocinar, asesorar y defender en forma gratuita a las personas q</w:t>
      </w:r>
      <w:r>
        <w:t>ue carezcan de medios económicos para contratar servicios de un abogado particular.</w:t>
      </w:r>
    </w:p>
    <w:p w:rsidR="000F2FEC" w:rsidRDefault="000F2FEC">
      <w:pPr>
        <w:pStyle w:val="Estilo"/>
      </w:pPr>
    </w:p>
    <w:p w:rsidR="000F2FEC" w:rsidRDefault="00616C02">
      <w:pPr>
        <w:pStyle w:val="Estilo"/>
      </w:pPr>
      <w:r>
        <w:t>El servicio que brinde la Defensoría Pública se prestará bajo los principios de probidad, honradez, profesionalismo, calidad, y de manera obligatoria en términos que estab</w:t>
      </w:r>
      <w:r>
        <w:t>lezca la ley.</w:t>
      </w:r>
    </w:p>
    <w:p w:rsidR="000F2FEC" w:rsidRDefault="000F2FEC">
      <w:pPr>
        <w:pStyle w:val="Estilo"/>
      </w:pPr>
    </w:p>
    <w:p w:rsidR="000F2FEC" w:rsidRDefault="00616C02">
      <w:pPr>
        <w:pStyle w:val="Estilo"/>
      </w:pPr>
      <w:r>
        <w:t>El Estado asegurará las condiciones para un servicio profesional de carrera para los defensores públicos.</w:t>
      </w:r>
    </w:p>
    <w:p w:rsidR="000F2FEC" w:rsidRDefault="000F2FEC">
      <w:pPr>
        <w:pStyle w:val="Estilo"/>
      </w:pPr>
    </w:p>
    <w:p w:rsidR="000F2FEC" w:rsidRDefault="00616C02">
      <w:pPr>
        <w:pStyle w:val="Estilo"/>
      </w:pPr>
      <w:r>
        <w:t>En materia penal, la Defensoría Pública proporcionará una defensa técnica y de calidad a los indiciados, imputados, acusados, y senten</w:t>
      </w:r>
      <w:r>
        <w:t>ciados, que no tengan defensor.</w:t>
      </w:r>
    </w:p>
    <w:p w:rsidR="000F2FEC" w:rsidRDefault="000F2FEC">
      <w:pPr>
        <w:pStyle w:val="Estilo"/>
      </w:pPr>
    </w:p>
    <w:p w:rsidR="000F2FEC" w:rsidRDefault="00616C02">
      <w:pPr>
        <w:pStyle w:val="Estilo"/>
      </w:pPr>
      <w:r>
        <w:t>Las percepciones de los defensores no podrán ser inferiores a las que correspondan a los agentes del Ministerio Público y, a su vez, éstas no serán inferiores a las de aquéllos.</w:t>
      </w:r>
    </w:p>
    <w:p w:rsidR="000F2FEC" w:rsidRDefault="000F2FEC">
      <w:pPr>
        <w:pStyle w:val="Estilo"/>
      </w:pPr>
    </w:p>
    <w:p w:rsidR="000F2FEC" w:rsidRDefault="00616C02">
      <w:pPr>
        <w:pStyle w:val="Estilo"/>
      </w:pPr>
      <w:r>
        <w:t xml:space="preserve">La Defensoría tendrá autonomía técnica y de </w:t>
      </w:r>
      <w:r>
        <w:t>gestión.</w:t>
      </w:r>
    </w:p>
    <w:p w:rsidR="000F2FEC" w:rsidRDefault="000F2FEC">
      <w:pPr>
        <w:pStyle w:val="Estilo"/>
      </w:pPr>
    </w:p>
    <w:p w:rsidR="000F2FEC" w:rsidRDefault="00616C02">
      <w:pPr>
        <w:pStyle w:val="Estilo"/>
      </w:pPr>
      <w:r>
        <w:t>Las autoridades estatales y municipales están obligadas a colaborar con las funciones de la Defensoría Pública del Estado.</w:t>
      </w:r>
    </w:p>
    <w:p w:rsidR="000F2FEC" w:rsidRDefault="000F2FEC">
      <w:pPr>
        <w:pStyle w:val="Estilo"/>
      </w:pPr>
    </w:p>
    <w:p w:rsidR="000F2FEC" w:rsidRDefault="00616C02">
      <w:pPr>
        <w:pStyle w:val="Estilo"/>
      </w:pPr>
      <w:r>
        <w:t>El Estado prestará la asesoría en materia laboral, a través de la Procuraduría de la Defensa del Trabajo, de conformidad c</w:t>
      </w:r>
      <w:r>
        <w:t>on lo establecido en la ley de la materia.</w:t>
      </w:r>
    </w:p>
    <w:p w:rsidR="000F2FEC" w:rsidRDefault="000F2FEC">
      <w:pPr>
        <w:pStyle w:val="Estilo"/>
      </w:pPr>
    </w:p>
    <w:p w:rsidR="000F2FEC" w:rsidRDefault="00616C02">
      <w:pPr>
        <w:pStyle w:val="Estilo"/>
      </w:pPr>
      <w:r>
        <w:t>Tratándose de personas indígenas que no hablen o comprendan suficientemente el español, la Defensoría Pública asignará un defensor bilingüe y garantizará que en todo el juicio o procedimiento se cumpla con la gar</w:t>
      </w:r>
      <w:r>
        <w:t>antía de la asistencia de un traductor o intérprete, tomando en cuenta sus costumbres y especificidades culturales del pueblo indígena y comunidad indígena a la que pertenezcan, para proporcionar una defensa técnica y de calidad sustentada en la legislació</w:t>
      </w:r>
      <w:r>
        <w:t>n estatal, federal y los tratados internacionales.</w:t>
      </w:r>
    </w:p>
    <w:p w:rsidR="000F2FEC" w:rsidRDefault="000F2FEC">
      <w:pPr>
        <w:pStyle w:val="Estilo"/>
      </w:pPr>
    </w:p>
    <w:p w:rsidR="000F2FEC" w:rsidRDefault="000F2FEC">
      <w:pPr>
        <w:pStyle w:val="Estilo"/>
      </w:pPr>
    </w:p>
    <w:p w:rsidR="000F2FEC" w:rsidRDefault="00616C02">
      <w:pPr>
        <w:pStyle w:val="Estilo"/>
      </w:pPr>
      <w:r>
        <w:t>(REFORMADO, P.O. 20 DE NOVIEMBRE DE 1996)</w:t>
      </w:r>
    </w:p>
    <w:p w:rsidR="000F2FEC" w:rsidRDefault="00616C02">
      <w:pPr>
        <w:pStyle w:val="Estilo"/>
      </w:pPr>
      <w:r>
        <w:t>TÍTULO CUARTO</w:t>
      </w:r>
    </w:p>
    <w:p w:rsidR="000F2FEC" w:rsidRDefault="000F2FEC">
      <w:pPr>
        <w:pStyle w:val="Estilo"/>
      </w:pPr>
    </w:p>
    <w:p w:rsidR="000F2FEC" w:rsidRDefault="00616C02">
      <w:pPr>
        <w:pStyle w:val="Estilo"/>
      </w:pPr>
      <w:r>
        <w:t>DE LA POBLACIÓN</w:t>
      </w:r>
    </w:p>
    <w:p w:rsidR="000F2FEC" w:rsidRDefault="000F2FEC">
      <w:pPr>
        <w:pStyle w:val="Estilo"/>
      </w:pPr>
    </w:p>
    <w:p w:rsidR="000F2FEC" w:rsidRDefault="000F2FEC">
      <w:pPr>
        <w:pStyle w:val="Estilo"/>
      </w:pPr>
    </w:p>
    <w:p w:rsidR="000F2FEC" w:rsidRDefault="00616C02">
      <w:pPr>
        <w:pStyle w:val="Estilo"/>
      </w:pPr>
      <w:r>
        <w:t>(REFORMADO, P.O. 20 DE NOVIEMBRE DE 1996)</w:t>
      </w:r>
    </w:p>
    <w:p w:rsidR="000F2FEC" w:rsidRDefault="00616C02">
      <w:pPr>
        <w:pStyle w:val="Estilo"/>
      </w:pPr>
      <w:r>
        <w:t>CAPÍTULO I</w:t>
      </w:r>
    </w:p>
    <w:p w:rsidR="000F2FEC" w:rsidRDefault="000F2FEC">
      <w:pPr>
        <w:pStyle w:val="Estilo"/>
      </w:pPr>
    </w:p>
    <w:p w:rsidR="000F2FEC" w:rsidRDefault="00616C02">
      <w:pPr>
        <w:pStyle w:val="Estilo"/>
      </w:pPr>
      <w:r>
        <w:t>De los Habitantes del Estado</w:t>
      </w:r>
    </w:p>
    <w:p w:rsidR="000F2FEC" w:rsidRDefault="000F2FEC">
      <w:pPr>
        <w:pStyle w:val="Estilo"/>
      </w:pPr>
    </w:p>
    <w:p w:rsidR="000F2FEC" w:rsidRDefault="00616C02">
      <w:pPr>
        <w:pStyle w:val="Estilo"/>
      </w:pPr>
      <w:r>
        <w:t>(REFORMADO, P.O. 20 DE NOVIEMBRE DE 1996)</w:t>
      </w:r>
    </w:p>
    <w:p w:rsidR="000F2FEC" w:rsidRDefault="00616C02">
      <w:pPr>
        <w:pStyle w:val="Estilo"/>
      </w:pPr>
      <w:r>
        <w:t>ARTÍCULO 19.- Son habitantes del Estado las personas que residan en forma permanente o temporal en él.</w:t>
      </w:r>
    </w:p>
    <w:p w:rsidR="000F2FEC" w:rsidRDefault="000F2FEC">
      <w:pPr>
        <w:pStyle w:val="Estilo"/>
      </w:pPr>
    </w:p>
    <w:p w:rsidR="000F2FEC" w:rsidRDefault="00616C02">
      <w:pPr>
        <w:pStyle w:val="Estilo"/>
      </w:pPr>
      <w:r>
        <w:t>Los habitantes están obligados a:</w:t>
      </w:r>
    </w:p>
    <w:p w:rsidR="000F2FEC" w:rsidRDefault="000F2FEC">
      <w:pPr>
        <w:pStyle w:val="Estilo"/>
      </w:pPr>
    </w:p>
    <w:p w:rsidR="000F2FEC" w:rsidRDefault="00616C02">
      <w:pPr>
        <w:pStyle w:val="Estilo"/>
      </w:pPr>
      <w:r>
        <w:t>I.- Cumplir con lo establecido en las leyes vigentes en el Estado y los reglamentos de los municipios donde residan y</w:t>
      </w:r>
      <w:r>
        <w:t xml:space="preserve"> respetar a las autoridades legalmente constituidas;</w:t>
      </w:r>
    </w:p>
    <w:p w:rsidR="000F2FEC" w:rsidRDefault="000F2FEC">
      <w:pPr>
        <w:pStyle w:val="Estilo"/>
      </w:pPr>
    </w:p>
    <w:p w:rsidR="000F2FEC" w:rsidRDefault="00616C02">
      <w:pPr>
        <w:pStyle w:val="Estilo"/>
      </w:pPr>
      <w:r>
        <w:t>II.- Tener un modo honesto de vivir;</w:t>
      </w:r>
    </w:p>
    <w:p w:rsidR="000F2FEC" w:rsidRDefault="000F2FEC">
      <w:pPr>
        <w:pStyle w:val="Estilo"/>
      </w:pPr>
    </w:p>
    <w:p w:rsidR="000F2FEC" w:rsidRDefault="00616C02">
      <w:pPr>
        <w:pStyle w:val="Estilo"/>
      </w:pPr>
      <w:r>
        <w:t>III.- Contribuir para los gastos públicos del Estado y del Municipio en que residan, de la manera proporcional y equitativa que establezcan las leyes;</w:t>
      </w:r>
    </w:p>
    <w:p w:rsidR="000F2FEC" w:rsidRDefault="000F2FEC">
      <w:pPr>
        <w:pStyle w:val="Estilo"/>
      </w:pPr>
    </w:p>
    <w:p w:rsidR="000F2FEC" w:rsidRDefault="00616C02">
      <w:pPr>
        <w:pStyle w:val="Estilo"/>
      </w:pPr>
      <w:r>
        <w:t>IV.- Inscrib</w:t>
      </w:r>
      <w:r>
        <w:t>ir a sus hijos en el Registro Civil dentro del plazo legal;</w:t>
      </w:r>
    </w:p>
    <w:p w:rsidR="000F2FEC" w:rsidRDefault="000F2FEC">
      <w:pPr>
        <w:pStyle w:val="Estilo"/>
      </w:pPr>
    </w:p>
    <w:p w:rsidR="000F2FEC" w:rsidRDefault="00616C02">
      <w:pPr>
        <w:pStyle w:val="Estilo"/>
      </w:pPr>
      <w:r>
        <w:t>(REFORMADA, P.O. 14 DE MAYO DE 2020)</w:t>
      </w:r>
    </w:p>
    <w:p w:rsidR="000F2FEC" w:rsidRDefault="00616C02">
      <w:pPr>
        <w:pStyle w:val="Estilo"/>
      </w:pPr>
      <w:r>
        <w:t>V.- Ser responsables de que sus hijas, hijos o pupilos menores de dieciocho años concurran a las escuelas, para recibir la educación obligatoria en los términ</w:t>
      </w:r>
      <w:r>
        <w:t>os que establezca la ley, así como participar en su proceso educativo, al revisar su progreso y desempeño, velando siempre por su bienestar y desarrollo;</w:t>
      </w:r>
    </w:p>
    <w:p w:rsidR="000F2FEC" w:rsidRDefault="000F2FEC">
      <w:pPr>
        <w:pStyle w:val="Estilo"/>
      </w:pPr>
    </w:p>
    <w:p w:rsidR="000F2FEC" w:rsidRDefault="00616C02">
      <w:pPr>
        <w:pStyle w:val="Estilo"/>
      </w:pPr>
      <w:r>
        <w:t>VI.- Asistir, cuando lo designe la autoridad competente del lugar donde residan, a recibir instrucció</w:t>
      </w:r>
      <w:r>
        <w:t>n cívica, así como a realizar el servicio militar respectivo;</w:t>
      </w:r>
    </w:p>
    <w:p w:rsidR="000F2FEC" w:rsidRDefault="000F2FEC">
      <w:pPr>
        <w:pStyle w:val="Estilo"/>
      </w:pPr>
    </w:p>
    <w:p w:rsidR="000F2FEC" w:rsidRDefault="00616C02">
      <w:pPr>
        <w:pStyle w:val="Estilo"/>
      </w:pPr>
      <w:r>
        <w:t>VII.- Inscribirse y proporcionar la información que se requiera para la integración de censos, padrones o registros de carácter público con fines estadísticos, catastrales, de reclutamiento par</w:t>
      </w:r>
      <w:r>
        <w:t>a el servicio de las armas, civiles o de otra índole, en la forma y términos que establezcan las leyes; y</w:t>
      </w:r>
    </w:p>
    <w:p w:rsidR="000F2FEC" w:rsidRDefault="000F2FEC">
      <w:pPr>
        <w:pStyle w:val="Estilo"/>
      </w:pPr>
    </w:p>
    <w:p w:rsidR="000F2FEC" w:rsidRDefault="00616C02">
      <w:pPr>
        <w:pStyle w:val="Estilo"/>
      </w:pPr>
      <w:r>
        <w:t>VIII.- En los casos de riesgo, siniestro o desastre graves, prestar colaboración a las autoridades y el auxilio necesario a los damnificados.</w:t>
      </w:r>
    </w:p>
    <w:p w:rsidR="000F2FEC" w:rsidRDefault="000F2FEC">
      <w:pPr>
        <w:pStyle w:val="Estilo"/>
      </w:pPr>
    </w:p>
    <w:p w:rsidR="000F2FEC" w:rsidRDefault="00616C02">
      <w:pPr>
        <w:pStyle w:val="Estilo"/>
      </w:pPr>
      <w:r>
        <w:t>Quienes se encuentren transitoriamente en el territorio del Estado estarán sujetos a sus leyes y ordenamientos jurídicos en cuanto les sean aplicables.</w:t>
      </w:r>
    </w:p>
    <w:p w:rsidR="000F2FEC" w:rsidRDefault="000F2FEC">
      <w:pPr>
        <w:pStyle w:val="Estilo"/>
      </w:pPr>
    </w:p>
    <w:p w:rsidR="000F2FEC" w:rsidRDefault="00616C02">
      <w:pPr>
        <w:pStyle w:val="Estilo"/>
      </w:pPr>
      <w:r>
        <w:t>(REFORMADO, P.O. 20 DE NOVIEMBRE DE 1996)</w:t>
      </w:r>
    </w:p>
    <w:p w:rsidR="000F2FEC" w:rsidRDefault="00616C02">
      <w:pPr>
        <w:pStyle w:val="Estilo"/>
      </w:pPr>
      <w:r>
        <w:t>ARTÍCULO 20.- La calidad de potosino se adquiere por nacimien</w:t>
      </w:r>
      <w:r>
        <w:t>to o por vecindad.</w:t>
      </w:r>
    </w:p>
    <w:p w:rsidR="000F2FEC" w:rsidRDefault="000F2FEC">
      <w:pPr>
        <w:pStyle w:val="Estilo"/>
      </w:pPr>
    </w:p>
    <w:p w:rsidR="000F2FEC" w:rsidRDefault="00616C02">
      <w:pPr>
        <w:pStyle w:val="Estilo"/>
      </w:pPr>
      <w:r>
        <w:t>(REFORMADO, P.O. 20 DE NOVIEMBRE DE 1996)</w:t>
      </w:r>
    </w:p>
    <w:p w:rsidR="000F2FEC" w:rsidRDefault="00616C02">
      <w:pPr>
        <w:pStyle w:val="Estilo"/>
      </w:pPr>
      <w:r>
        <w:t>ARTÍCULO 21.- Son potosinos por nacimiento:</w:t>
      </w:r>
    </w:p>
    <w:p w:rsidR="000F2FEC" w:rsidRDefault="000F2FEC">
      <w:pPr>
        <w:pStyle w:val="Estilo"/>
      </w:pPr>
    </w:p>
    <w:p w:rsidR="000F2FEC" w:rsidRDefault="00616C02">
      <w:pPr>
        <w:pStyle w:val="Estilo"/>
      </w:pPr>
      <w:r>
        <w:t>I.- Los nacidos dentro del territorio del Estado; y</w:t>
      </w:r>
    </w:p>
    <w:p w:rsidR="000F2FEC" w:rsidRDefault="000F2FEC">
      <w:pPr>
        <w:pStyle w:val="Estilo"/>
      </w:pPr>
    </w:p>
    <w:p w:rsidR="000F2FEC" w:rsidRDefault="00616C02">
      <w:pPr>
        <w:pStyle w:val="Estilo"/>
      </w:pPr>
      <w:r>
        <w:t>II.- Los nacidos fuera del territorio del Estado, siempre que sean hijos de padre o madre potosi</w:t>
      </w:r>
      <w:r>
        <w:t>nos por nacimiento.</w:t>
      </w:r>
    </w:p>
    <w:p w:rsidR="000F2FEC" w:rsidRDefault="000F2FEC">
      <w:pPr>
        <w:pStyle w:val="Estilo"/>
      </w:pPr>
    </w:p>
    <w:p w:rsidR="000F2FEC" w:rsidRDefault="00616C02">
      <w:pPr>
        <w:pStyle w:val="Estilo"/>
      </w:pPr>
      <w:r>
        <w:t>(REFORMADO, P.O. 20 DE NOVIEMBRE DE 1996)</w:t>
      </w:r>
    </w:p>
    <w:p w:rsidR="000F2FEC" w:rsidRDefault="00616C02">
      <w:pPr>
        <w:pStyle w:val="Estilo"/>
      </w:pPr>
      <w:r>
        <w:t>ARTÍCULO 22.- Son potosinos por vecindad los mexicanos que se avecinen en el territorio del Estado y tengan una residencia efectiva de cuando menos dos años.</w:t>
      </w:r>
    </w:p>
    <w:p w:rsidR="000F2FEC" w:rsidRDefault="000F2FEC">
      <w:pPr>
        <w:pStyle w:val="Estilo"/>
      </w:pPr>
    </w:p>
    <w:p w:rsidR="000F2FEC" w:rsidRDefault="00616C02">
      <w:pPr>
        <w:pStyle w:val="Estilo"/>
      </w:pPr>
      <w:r>
        <w:t>Se entenderá por residencia efecti</w:t>
      </w:r>
      <w:r>
        <w:t>va el hecho de tener dentro del territorio del Estado o municipio que corresponda, un domicilio fijo en que se habite permanentemente.</w:t>
      </w:r>
    </w:p>
    <w:p w:rsidR="000F2FEC" w:rsidRDefault="000F2FEC">
      <w:pPr>
        <w:pStyle w:val="Estilo"/>
      </w:pPr>
    </w:p>
    <w:p w:rsidR="000F2FEC" w:rsidRDefault="00616C02">
      <w:pPr>
        <w:pStyle w:val="Estilo"/>
      </w:pPr>
      <w:r>
        <w:t>La residencia efectiva y la calidad de potosino por vecindad no se pierden por ausentarse del Estado o del municipio cor</w:t>
      </w:r>
      <w:r>
        <w:t>respondiente, siempre que en ellos se conserve el domicilio fijo y sea con motivo del desempeño de un cargo público o de elección popular, de comisiones oficiales o por razones de trabajo o estudios, a condición de que no tengan carácter permanente y de qu</w:t>
      </w:r>
      <w:r>
        <w:t>e se mantengan los vínculos y relaciones en el Estado o municipio correspondiente y no se adquiera otra vecindad o residencia.</w:t>
      </w:r>
    </w:p>
    <w:p w:rsidR="000F2FEC" w:rsidRDefault="000F2FEC">
      <w:pPr>
        <w:pStyle w:val="Estilo"/>
      </w:pPr>
    </w:p>
    <w:p w:rsidR="000F2FEC" w:rsidRDefault="00616C02">
      <w:pPr>
        <w:pStyle w:val="Estilo"/>
      </w:pPr>
      <w:r>
        <w:t>La calidad de potosino por vecindad se pierde por manifestación expresa de voluntad de adquirir otra o por ausentarse del estado</w:t>
      </w:r>
      <w:r>
        <w:t xml:space="preserve"> por más de dos años, salvo lo previsto en el párrafo anterior.</w:t>
      </w:r>
    </w:p>
    <w:p w:rsidR="000F2FEC" w:rsidRDefault="000F2FEC">
      <w:pPr>
        <w:pStyle w:val="Estilo"/>
      </w:pPr>
    </w:p>
    <w:p w:rsidR="000F2FEC" w:rsidRDefault="00616C02">
      <w:pPr>
        <w:pStyle w:val="Estilo"/>
      </w:pPr>
      <w:r>
        <w:t>(REFORMADO, P.O. 20 DE NOVIEMBRE DE 1996)</w:t>
      </w:r>
    </w:p>
    <w:p w:rsidR="000F2FEC" w:rsidRDefault="00616C02">
      <w:pPr>
        <w:pStyle w:val="Estilo"/>
      </w:pPr>
      <w:r>
        <w:t>ARTÍCULO 23.- Los potosinos, en igualdad de circunstancias, tendrán preferencia frente a los nacidos en cualquier otra parte del territorio de la Rep</w:t>
      </w:r>
      <w:r>
        <w:t>ública Mexicana o a los extranjeros, para obtener toda clase de concesiones, empleos, cargos o comisiones del gobierno, en que no sea indispensable la calidad de ciudadano potosino.</w:t>
      </w:r>
    </w:p>
    <w:p w:rsidR="000F2FEC" w:rsidRDefault="000F2FEC">
      <w:pPr>
        <w:pStyle w:val="Estilo"/>
      </w:pPr>
    </w:p>
    <w:p w:rsidR="000F2FEC" w:rsidRDefault="000F2FEC">
      <w:pPr>
        <w:pStyle w:val="Estilo"/>
      </w:pPr>
    </w:p>
    <w:p w:rsidR="000F2FEC" w:rsidRDefault="00616C02">
      <w:pPr>
        <w:pStyle w:val="Estilo"/>
      </w:pPr>
      <w:r>
        <w:t>(REFORMADO, P.O. 20 DE NOVIEMBRE DE 1996)</w:t>
      </w:r>
    </w:p>
    <w:p w:rsidR="000F2FEC" w:rsidRDefault="00616C02">
      <w:pPr>
        <w:pStyle w:val="Estilo"/>
      </w:pPr>
      <w:r>
        <w:t>CAPÍTULO II</w:t>
      </w:r>
    </w:p>
    <w:p w:rsidR="000F2FEC" w:rsidRDefault="000F2FEC">
      <w:pPr>
        <w:pStyle w:val="Estilo"/>
      </w:pPr>
    </w:p>
    <w:p w:rsidR="000F2FEC" w:rsidRDefault="00616C02">
      <w:pPr>
        <w:pStyle w:val="Estilo"/>
      </w:pPr>
      <w:r>
        <w:t>De los Ciudadanos</w:t>
      </w:r>
      <w:r>
        <w:t xml:space="preserve"> Potosinos</w:t>
      </w:r>
    </w:p>
    <w:p w:rsidR="000F2FEC" w:rsidRDefault="000F2FEC">
      <w:pPr>
        <w:pStyle w:val="Estilo"/>
      </w:pPr>
    </w:p>
    <w:p w:rsidR="000F2FEC" w:rsidRDefault="00616C02">
      <w:pPr>
        <w:pStyle w:val="Estilo"/>
      </w:pPr>
      <w:r>
        <w:t>(REFORMADO, P.O. 20 DE NOVIEMBRE DE 1996)</w:t>
      </w:r>
    </w:p>
    <w:p w:rsidR="000F2FEC" w:rsidRDefault="00616C02">
      <w:pPr>
        <w:pStyle w:val="Estilo"/>
      </w:pPr>
      <w:r>
        <w:t>ARTÍCULO 24.- Son ciudadanos del Estado los varones o mujeres que tengan la calidad de potosinos y reúnan, además, los siguientes requisitos:</w:t>
      </w:r>
    </w:p>
    <w:p w:rsidR="000F2FEC" w:rsidRDefault="000F2FEC">
      <w:pPr>
        <w:pStyle w:val="Estilo"/>
      </w:pPr>
    </w:p>
    <w:p w:rsidR="000F2FEC" w:rsidRDefault="00616C02">
      <w:pPr>
        <w:pStyle w:val="Estilo"/>
      </w:pPr>
      <w:r>
        <w:t>I.- Haber cumplido dieciocho años; y</w:t>
      </w:r>
    </w:p>
    <w:p w:rsidR="000F2FEC" w:rsidRDefault="000F2FEC">
      <w:pPr>
        <w:pStyle w:val="Estilo"/>
      </w:pPr>
    </w:p>
    <w:p w:rsidR="000F2FEC" w:rsidRDefault="00616C02">
      <w:pPr>
        <w:pStyle w:val="Estilo"/>
      </w:pPr>
      <w:r>
        <w:t>II.- Tener un modo ho</w:t>
      </w:r>
      <w:r>
        <w:t>nesto de vivir.</w:t>
      </w:r>
    </w:p>
    <w:p w:rsidR="000F2FEC" w:rsidRDefault="000F2FEC">
      <w:pPr>
        <w:pStyle w:val="Estilo"/>
      </w:pPr>
    </w:p>
    <w:p w:rsidR="000F2FEC" w:rsidRDefault="00616C02">
      <w:pPr>
        <w:pStyle w:val="Estilo"/>
      </w:pPr>
      <w:r>
        <w:t>(REFORMADO, P.O. 20 DE NOVIEMBRE DE 1996)</w:t>
      </w:r>
    </w:p>
    <w:p w:rsidR="000F2FEC" w:rsidRDefault="00616C02">
      <w:pPr>
        <w:pStyle w:val="Estilo"/>
      </w:pPr>
      <w:r>
        <w:t>ARTÍCULO 25.- Son obligaciones de los ciudadanos potosinos:</w:t>
      </w:r>
    </w:p>
    <w:p w:rsidR="000F2FEC" w:rsidRDefault="000F2FEC">
      <w:pPr>
        <w:pStyle w:val="Estilo"/>
      </w:pPr>
    </w:p>
    <w:p w:rsidR="000F2FEC" w:rsidRDefault="00616C02">
      <w:pPr>
        <w:pStyle w:val="Estilo"/>
      </w:pPr>
      <w:r>
        <w:t>(REFORMADA, P.O. 31 DE MAYO DE 2017)</w:t>
      </w:r>
    </w:p>
    <w:p w:rsidR="000F2FEC" w:rsidRDefault="00616C02">
      <w:pPr>
        <w:pStyle w:val="Estilo"/>
      </w:pPr>
      <w:r>
        <w:t xml:space="preserve">I.- Desempeñar los cargos de elección popular para los que sean electos que, en ningún caso, serán </w:t>
      </w:r>
      <w:r>
        <w:t>gratuitos;</w:t>
      </w:r>
    </w:p>
    <w:p w:rsidR="000F2FEC" w:rsidRDefault="000F2FEC">
      <w:pPr>
        <w:pStyle w:val="Estilo"/>
      </w:pPr>
    </w:p>
    <w:p w:rsidR="000F2FEC" w:rsidRDefault="00616C02">
      <w:pPr>
        <w:pStyle w:val="Estilo"/>
      </w:pPr>
      <w:r>
        <w:t>II.- Inscribirse en el padrón electoral en los términos que determine la ley de la materia;</w:t>
      </w:r>
    </w:p>
    <w:p w:rsidR="000F2FEC" w:rsidRDefault="000F2FEC">
      <w:pPr>
        <w:pStyle w:val="Estilo"/>
      </w:pPr>
    </w:p>
    <w:p w:rsidR="000F2FEC" w:rsidRDefault="00616C02">
      <w:pPr>
        <w:pStyle w:val="Estilo"/>
      </w:pPr>
      <w:r>
        <w:t>III.- Desempeñar las funciones electorales que les sean asignadas por la autoridad competente; y</w:t>
      </w:r>
    </w:p>
    <w:p w:rsidR="000F2FEC" w:rsidRDefault="000F2FEC">
      <w:pPr>
        <w:pStyle w:val="Estilo"/>
      </w:pPr>
    </w:p>
    <w:p w:rsidR="000F2FEC" w:rsidRDefault="00616C02">
      <w:pPr>
        <w:pStyle w:val="Estilo"/>
      </w:pPr>
      <w:r>
        <w:t>IV.- Votar en las elecciones populares en los término</w:t>
      </w:r>
      <w:r>
        <w:t>s que señale la ley.</w:t>
      </w:r>
    </w:p>
    <w:p w:rsidR="000F2FEC" w:rsidRDefault="000F2FEC">
      <w:pPr>
        <w:pStyle w:val="Estilo"/>
      </w:pPr>
    </w:p>
    <w:p w:rsidR="000F2FEC" w:rsidRDefault="00616C02">
      <w:pPr>
        <w:pStyle w:val="Estilo"/>
      </w:pPr>
      <w:r>
        <w:t>(REFORMADO PRIMER PÁRRAFO, P.O. 23 DE ENERO DE 2020)</w:t>
      </w:r>
    </w:p>
    <w:p w:rsidR="000F2FEC" w:rsidRDefault="00616C02">
      <w:pPr>
        <w:pStyle w:val="Estilo"/>
      </w:pPr>
      <w:r>
        <w:t>ARTÍCULO 26.- Son prerrogativas de la ciudadanía potosina:</w:t>
      </w:r>
    </w:p>
    <w:p w:rsidR="000F2FEC" w:rsidRDefault="000F2FEC">
      <w:pPr>
        <w:pStyle w:val="Estilo"/>
      </w:pPr>
    </w:p>
    <w:p w:rsidR="000F2FEC" w:rsidRDefault="00616C02">
      <w:pPr>
        <w:pStyle w:val="Estilo"/>
      </w:pPr>
      <w:r>
        <w:t>(REFORMADA, P.O. 26 DE JUNIO DE 2014)</w:t>
      </w:r>
    </w:p>
    <w:p w:rsidR="000F2FEC" w:rsidRDefault="00616C02">
      <w:pPr>
        <w:pStyle w:val="Estilo"/>
      </w:pPr>
      <w:r>
        <w:t xml:space="preserve">I.- Votar en las elecciones populares y consultas ciudadanas que lleven a cabo las </w:t>
      </w:r>
      <w:r>
        <w:t>autoridades competentes;</w:t>
      </w:r>
    </w:p>
    <w:p w:rsidR="000F2FEC" w:rsidRDefault="000F2FEC">
      <w:pPr>
        <w:pStyle w:val="Estilo"/>
      </w:pPr>
    </w:p>
    <w:p w:rsidR="000F2FEC" w:rsidRDefault="00616C02">
      <w:pPr>
        <w:pStyle w:val="Estilo"/>
      </w:pPr>
      <w:r>
        <w:t>(REFORMADA, P.O. 28 DE NOVIEMBRE DE 2024)</w:t>
      </w:r>
    </w:p>
    <w:p w:rsidR="000F2FEC" w:rsidRDefault="00616C02">
      <w:pPr>
        <w:pStyle w:val="Estilo"/>
      </w:pPr>
      <w:r>
        <w:t>II.- Poder ser votados en condiciones de paridad para todos los cargos de elección popular y nombrados para ocupar cualquier empleo o comisión, teniendo las calidades que esta Constitución</w:t>
      </w:r>
      <w:r>
        <w:t xml:space="preserve"> y las leyes establezcan.</w:t>
      </w:r>
    </w:p>
    <w:p w:rsidR="000F2FEC" w:rsidRDefault="000F2FEC">
      <w:pPr>
        <w:pStyle w:val="Estilo"/>
      </w:pPr>
    </w:p>
    <w:p w:rsidR="000F2FEC" w:rsidRDefault="00616C02">
      <w:pPr>
        <w:pStyle w:val="Estilo"/>
      </w:pPr>
      <w:r>
        <w:t>El derecho de solicitar el registro de candidatos ante la autoridad electoral corresponde a los partidos políticos, así como a los ciudadanos que soliciten su registro de manera independiente y cumplan con los requisitos, condici</w:t>
      </w:r>
      <w:r>
        <w:t>ones y términos que determine la legislación. En la postulación de las candidaturas se observará el principio de paridad de género;</w:t>
      </w:r>
    </w:p>
    <w:p w:rsidR="000F2FEC" w:rsidRDefault="000F2FEC">
      <w:pPr>
        <w:pStyle w:val="Estilo"/>
      </w:pPr>
    </w:p>
    <w:p w:rsidR="000F2FEC" w:rsidRDefault="00616C02">
      <w:pPr>
        <w:pStyle w:val="Estilo"/>
      </w:pPr>
      <w:r>
        <w:t>(REFORMADA, P.O. 28 DE NOVIEMBRE DE 2024)</w:t>
      </w:r>
    </w:p>
    <w:p w:rsidR="000F2FEC" w:rsidRDefault="00616C02">
      <w:pPr>
        <w:pStyle w:val="Estilo"/>
      </w:pPr>
      <w:r>
        <w:t>III.- Ejercer individual y libremente el derecho de asociarse y reunirse para tom</w:t>
      </w:r>
      <w:r>
        <w:t>ar parte en forma pacífica en los asuntos políticos del Estado y los Municipios;</w:t>
      </w:r>
    </w:p>
    <w:p w:rsidR="000F2FEC" w:rsidRDefault="000F2FEC">
      <w:pPr>
        <w:pStyle w:val="Estilo"/>
      </w:pPr>
    </w:p>
    <w:p w:rsidR="000F2FEC" w:rsidRDefault="00616C02">
      <w:pPr>
        <w:pStyle w:val="Estilo"/>
      </w:pPr>
      <w:r>
        <w:t>(ADICIONADA, P.O. 28 DE NOVIEMBRE DE 2024)</w:t>
      </w:r>
    </w:p>
    <w:p w:rsidR="000F2FEC" w:rsidRDefault="00616C02">
      <w:pPr>
        <w:pStyle w:val="Estilo"/>
      </w:pPr>
      <w:r>
        <w:t>IV.- Ejercer el derecho de petición, el cual deberá formularse por escrito, de manera pacífica y respetuosa.</w:t>
      </w:r>
    </w:p>
    <w:p w:rsidR="000F2FEC" w:rsidRDefault="000F2FEC">
      <w:pPr>
        <w:pStyle w:val="Estilo"/>
      </w:pPr>
    </w:p>
    <w:p w:rsidR="000F2FEC" w:rsidRDefault="00616C02">
      <w:pPr>
        <w:pStyle w:val="Estilo"/>
      </w:pPr>
      <w:r>
        <w:t>A toda petición recae</w:t>
      </w:r>
      <w:r>
        <w:t>rá acuerdo escrito de la autoridad a la que se haya dirigido, la cual deberá de hacerlo del conocimiento de la persona peticionaria, en breve término, y</w:t>
      </w:r>
    </w:p>
    <w:p w:rsidR="000F2FEC" w:rsidRDefault="000F2FEC">
      <w:pPr>
        <w:pStyle w:val="Estilo"/>
      </w:pPr>
    </w:p>
    <w:p w:rsidR="000F2FEC" w:rsidRDefault="00616C02">
      <w:pPr>
        <w:pStyle w:val="Estilo"/>
      </w:pPr>
      <w:r>
        <w:t>(REFORMADA, P.O. 20 DE NOVIEMBRE DE 1996)</w:t>
      </w:r>
    </w:p>
    <w:p w:rsidR="000F2FEC" w:rsidRDefault="00616C02">
      <w:pPr>
        <w:pStyle w:val="Estilo"/>
      </w:pPr>
      <w:r>
        <w:t>V.- Las demás que les confieren la presente Constitución y l</w:t>
      </w:r>
      <w:r>
        <w:t>as leyes que de ella emanen.</w:t>
      </w:r>
    </w:p>
    <w:p w:rsidR="000F2FEC" w:rsidRDefault="000F2FEC">
      <w:pPr>
        <w:pStyle w:val="Estilo"/>
      </w:pPr>
    </w:p>
    <w:p w:rsidR="000F2FEC" w:rsidRDefault="00616C02">
      <w:pPr>
        <w:pStyle w:val="Estilo"/>
      </w:pPr>
      <w:r>
        <w:t>(REFORMADO, P.O. 12 DE MARZO DE 2024)</w:t>
      </w:r>
    </w:p>
    <w:p w:rsidR="000F2FEC" w:rsidRDefault="00616C02">
      <w:pPr>
        <w:pStyle w:val="Estilo"/>
      </w:pPr>
      <w:r>
        <w:t>ARTÍCULO 27.- Las prerrogativas de las personas ciudadanas potosinas se suspenden por:</w:t>
      </w:r>
    </w:p>
    <w:p w:rsidR="000F2FEC" w:rsidRDefault="000F2FEC">
      <w:pPr>
        <w:pStyle w:val="Estilo"/>
      </w:pPr>
    </w:p>
    <w:p w:rsidR="000F2FEC" w:rsidRDefault="00616C02">
      <w:pPr>
        <w:pStyle w:val="Estilo"/>
      </w:pPr>
      <w:r>
        <w:t>I. Dejar de cumplir, sin causa justificada, cualquiera de las obligaciones que establece el artículo</w:t>
      </w:r>
      <w:r>
        <w:t xml:space="preserve"> 25 de esta Constitución. En este caso la suspensión será de un año y sin perjuicio de las penas que por los mismos hechos señale la ley;</w:t>
      </w:r>
    </w:p>
    <w:p w:rsidR="000F2FEC" w:rsidRDefault="000F2FEC">
      <w:pPr>
        <w:pStyle w:val="Estilo"/>
      </w:pPr>
    </w:p>
    <w:p w:rsidR="000F2FEC" w:rsidRDefault="00616C02">
      <w:pPr>
        <w:pStyle w:val="Estilo"/>
      </w:pPr>
      <w:r>
        <w:t>II. Estar en el supuesto que señala el párrafo tercero del artículo 132 de esta Constitución;</w:t>
      </w:r>
    </w:p>
    <w:p w:rsidR="000F2FEC" w:rsidRDefault="000F2FEC">
      <w:pPr>
        <w:pStyle w:val="Estilo"/>
      </w:pPr>
    </w:p>
    <w:p w:rsidR="000F2FEC" w:rsidRDefault="00616C02">
      <w:pPr>
        <w:pStyle w:val="Estilo"/>
      </w:pPr>
      <w:r>
        <w:t>III. Tener sentencia c</w:t>
      </w:r>
      <w:r>
        <w:t>ondenatoria que haya causado estado, por los delitos de violencia familiar, contra las mujeres por razón de género, contra la libertad sexual, la seguridad sexual, o contra el normal desarrollo psicosexual;</w:t>
      </w:r>
    </w:p>
    <w:p w:rsidR="000F2FEC" w:rsidRDefault="000F2FEC">
      <w:pPr>
        <w:pStyle w:val="Estilo"/>
      </w:pPr>
    </w:p>
    <w:p w:rsidR="000F2FEC" w:rsidRDefault="00616C02">
      <w:pPr>
        <w:pStyle w:val="Estilo"/>
      </w:pPr>
      <w:r>
        <w:t>IV. Haber sido declarada como persona deudora al</w:t>
      </w:r>
      <w:r>
        <w:t>imentaria morosa;</w:t>
      </w:r>
    </w:p>
    <w:p w:rsidR="000F2FEC" w:rsidRDefault="000F2FEC">
      <w:pPr>
        <w:pStyle w:val="Estilo"/>
      </w:pPr>
    </w:p>
    <w:p w:rsidR="000F2FEC" w:rsidRDefault="00616C02">
      <w:pPr>
        <w:pStyle w:val="Estilo"/>
      </w:pPr>
      <w:r>
        <w:t>V. Por encontrarse prófuga de la justicia, desde que se dicte la orden de aprehensión, hasta que prescriba la acción penal;</w:t>
      </w:r>
    </w:p>
    <w:p w:rsidR="000F2FEC" w:rsidRDefault="000F2FEC">
      <w:pPr>
        <w:pStyle w:val="Estilo"/>
      </w:pPr>
    </w:p>
    <w:p w:rsidR="000F2FEC" w:rsidRDefault="00616C02">
      <w:pPr>
        <w:pStyle w:val="Estilo"/>
      </w:pPr>
      <w:r>
        <w:t>VI. Por incapacidad legal declarada en sentencia firme que imponga como pena esta suspensión, y</w:t>
      </w:r>
    </w:p>
    <w:p w:rsidR="000F2FEC" w:rsidRDefault="000F2FEC">
      <w:pPr>
        <w:pStyle w:val="Estilo"/>
      </w:pPr>
    </w:p>
    <w:p w:rsidR="000F2FEC" w:rsidRDefault="00616C02">
      <w:pPr>
        <w:pStyle w:val="Estilo"/>
      </w:pPr>
      <w:r>
        <w:t xml:space="preserve">VII. En los </w:t>
      </w:r>
      <w:r>
        <w:t>demás casos que señalen la Constitución Política de los Estados Unidos Mexicanos y las leyes.</w:t>
      </w:r>
    </w:p>
    <w:p w:rsidR="000F2FEC" w:rsidRDefault="000F2FEC">
      <w:pPr>
        <w:pStyle w:val="Estilo"/>
      </w:pPr>
    </w:p>
    <w:p w:rsidR="000F2FEC" w:rsidRDefault="00616C02">
      <w:pPr>
        <w:pStyle w:val="Estilo"/>
      </w:pPr>
      <w:r>
        <w:t>En los supuestos de las fracciones, III, y IV, la persona no podrá ser registrada como candidata para cualquier cargo de elección popular, ni ser nombrada para e</w:t>
      </w:r>
      <w:r>
        <w:t>mpleo, cargo o comisión en el servicio público.</w:t>
      </w:r>
    </w:p>
    <w:p w:rsidR="000F2FEC" w:rsidRDefault="000F2FEC">
      <w:pPr>
        <w:pStyle w:val="Estilo"/>
      </w:pPr>
    </w:p>
    <w:p w:rsidR="000F2FEC" w:rsidRDefault="00616C02">
      <w:pPr>
        <w:pStyle w:val="Estilo"/>
      </w:pPr>
      <w:r>
        <w:t>(REFORMADO, P.O. 20 DE NOVIEMBRE DE 1996)</w:t>
      </w:r>
    </w:p>
    <w:p w:rsidR="000F2FEC" w:rsidRDefault="00616C02">
      <w:pPr>
        <w:pStyle w:val="Estilo"/>
      </w:pPr>
      <w:r>
        <w:t>ARTÍCULO 28.- La ciudadanía potosina se pierde:</w:t>
      </w:r>
    </w:p>
    <w:p w:rsidR="000F2FEC" w:rsidRDefault="000F2FEC">
      <w:pPr>
        <w:pStyle w:val="Estilo"/>
      </w:pPr>
    </w:p>
    <w:p w:rsidR="000F2FEC" w:rsidRDefault="00616C02">
      <w:pPr>
        <w:pStyle w:val="Estilo"/>
      </w:pPr>
      <w:r>
        <w:t>I.- Por la pérdida de la nacionalidad o de la ciudadanía mexicana;</w:t>
      </w:r>
    </w:p>
    <w:p w:rsidR="000F2FEC" w:rsidRDefault="000F2FEC">
      <w:pPr>
        <w:pStyle w:val="Estilo"/>
      </w:pPr>
    </w:p>
    <w:p w:rsidR="000F2FEC" w:rsidRDefault="00616C02">
      <w:pPr>
        <w:pStyle w:val="Estilo"/>
      </w:pPr>
      <w:r>
        <w:t xml:space="preserve">II.- Por adquirir voluntariamente la ciudadanía </w:t>
      </w:r>
      <w:r>
        <w:t>de otra entidad federativa; y</w:t>
      </w:r>
    </w:p>
    <w:p w:rsidR="000F2FEC" w:rsidRDefault="000F2FEC">
      <w:pPr>
        <w:pStyle w:val="Estilo"/>
      </w:pPr>
    </w:p>
    <w:p w:rsidR="000F2FEC" w:rsidRDefault="00616C02">
      <w:pPr>
        <w:pStyle w:val="Estilo"/>
      </w:pPr>
      <w:r>
        <w:t>III.- En los demás casos que señalen la Constitución Política de los Estados Unidos Mexicanos y las leyes.</w:t>
      </w:r>
    </w:p>
    <w:p w:rsidR="000F2FEC" w:rsidRDefault="000F2FEC">
      <w:pPr>
        <w:pStyle w:val="Estilo"/>
      </w:pPr>
    </w:p>
    <w:p w:rsidR="000F2FEC" w:rsidRDefault="00616C02">
      <w:pPr>
        <w:pStyle w:val="Estilo"/>
      </w:pPr>
      <w:r>
        <w:t>(REFORMADO, P.O. 20 DE NOVIEMBRE DE 1996)</w:t>
      </w:r>
    </w:p>
    <w:p w:rsidR="000F2FEC" w:rsidRDefault="00616C02">
      <w:pPr>
        <w:pStyle w:val="Estilo"/>
      </w:pPr>
      <w:r>
        <w:t>ARTÍCULO 29.- La ley fijará el procedimiento para la pérdida y suspensión d</w:t>
      </w:r>
      <w:r>
        <w:t>e los derechos o prerrogativas del ciudadano, el tiempo de la suspensión, las causas y el procedimiento para su rehabilitación.</w:t>
      </w:r>
    </w:p>
    <w:p w:rsidR="000F2FEC" w:rsidRDefault="000F2FEC">
      <w:pPr>
        <w:pStyle w:val="Estilo"/>
      </w:pPr>
    </w:p>
    <w:p w:rsidR="000F2FEC" w:rsidRDefault="000F2FEC">
      <w:pPr>
        <w:pStyle w:val="Estilo"/>
      </w:pPr>
    </w:p>
    <w:p w:rsidR="000F2FEC" w:rsidRDefault="00616C02">
      <w:pPr>
        <w:pStyle w:val="Estilo"/>
      </w:pPr>
      <w:r>
        <w:t>(REFORMADA SU DENOMINACIÓN, P.O. 2 DE JUNIO DE 2026)</w:t>
      </w:r>
    </w:p>
    <w:p w:rsidR="000F2FEC" w:rsidRDefault="00616C02">
      <w:pPr>
        <w:pStyle w:val="Estilo"/>
      </w:pPr>
      <w:r>
        <w:t>TÍTULO QUINTO</w:t>
      </w:r>
    </w:p>
    <w:p w:rsidR="000F2FEC" w:rsidRDefault="000F2FEC">
      <w:pPr>
        <w:pStyle w:val="Estilo"/>
      </w:pPr>
    </w:p>
    <w:p w:rsidR="000F2FEC" w:rsidRDefault="00616C02">
      <w:pPr>
        <w:pStyle w:val="Estilo"/>
      </w:pPr>
      <w:r>
        <w:t>DE LA PARTICIPACIÓN DE LA CIUDADANÍA EN LOS PROCESOS ELECT</w:t>
      </w:r>
      <w:r>
        <w:t>ORALES, EN EL REFERENDUM Y EN EL PLEBISCITO</w:t>
      </w:r>
    </w:p>
    <w:p w:rsidR="000F2FEC" w:rsidRDefault="000F2FEC">
      <w:pPr>
        <w:pStyle w:val="Estilo"/>
      </w:pPr>
    </w:p>
    <w:p w:rsidR="000F2FEC" w:rsidRDefault="000F2FEC">
      <w:pPr>
        <w:pStyle w:val="Estilo"/>
      </w:pPr>
    </w:p>
    <w:p w:rsidR="000F2FEC" w:rsidRDefault="00616C02">
      <w:pPr>
        <w:pStyle w:val="Estilo"/>
      </w:pPr>
      <w:r>
        <w:t>(REFORMADO, P.O. 20 DE NOVIEMBRE DE 1996)</w:t>
      </w:r>
    </w:p>
    <w:p w:rsidR="000F2FEC" w:rsidRDefault="00616C02">
      <w:pPr>
        <w:pStyle w:val="Estilo"/>
      </w:pPr>
      <w:r>
        <w:t>CAPÍTULO I</w:t>
      </w:r>
    </w:p>
    <w:p w:rsidR="000F2FEC" w:rsidRDefault="000F2FEC">
      <w:pPr>
        <w:pStyle w:val="Estilo"/>
      </w:pPr>
    </w:p>
    <w:p w:rsidR="000F2FEC" w:rsidRDefault="00616C02">
      <w:pPr>
        <w:pStyle w:val="Estilo"/>
      </w:pPr>
      <w:r>
        <w:t>Del Sufragio</w:t>
      </w:r>
    </w:p>
    <w:p w:rsidR="000F2FEC" w:rsidRDefault="000F2FEC">
      <w:pPr>
        <w:pStyle w:val="Estilo"/>
      </w:pPr>
    </w:p>
    <w:p w:rsidR="000F2FEC" w:rsidRDefault="00616C02">
      <w:pPr>
        <w:pStyle w:val="Estilo"/>
      </w:pPr>
      <w:r>
        <w:t>(REFORMADO, P.O. 20 DE NOVIEMBRE DE 1996)</w:t>
      </w:r>
    </w:p>
    <w:p w:rsidR="000F2FEC" w:rsidRDefault="00616C02">
      <w:pPr>
        <w:pStyle w:val="Estilo"/>
      </w:pPr>
      <w:r>
        <w:t xml:space="preserve">ARTÍCULO 30.- El sufragio es el derecho que otorga la ley a los ciudadanos para participar en la </w:t>
      </w:r>
      <w:r>
        <w:t>vida política del Estado y constituye un deber cívico y legal que se ejerce a través del voto para expresar la voluntad soberana del individuo. El voto deberá ser libre, universal, secreto y directo. Las autoridades garantizarán la libertad y secreto del m</w:t>
      </w:r>
      <w:r>
        <w:t>ismo.</w:t>
      </w:r>
    </w:p>
    <w:p w:rsidR="000F2FEC" w:rsidRDefault="000F2FEC">
      <w:pPr>
        <w:pStyle w:val="Estilo"/>
      </w:pPr>
    </w:p>
    <w:p w:rsidR="000F2FEC" w:rsidRDefault="00616C02">
      <w:pPr>
        <w:pStyle w:val="Estilo"/>
      </w:pPr>
      <w:r>
        <w:t>(REFORMADO, P.O. 31 DE MAYO DE 2017)</w:t>
      </w:r>
    </w:p>
    <w:p w:rsidR="000F2FEC" w:rsidRDefault="00616C02">
      <w:pPr>
        <w:pStyle w:val="Estilo"/>
      </w:pPr>
      <w:r>
        <w:t>Los ciudadanos potosinos que residan en el extranjero podrán ejercer su derecho al voto en la elección de Gobernador del Estado, en los términos que disponga la Ley Electoral del Estado de San Luis Potosí.</w:t>
      </w:r>
    </w:p>
    <w:p w:rsidR="000F2FEC" w:rsidRDefault="000F2FEC">
      <w:pPr>
        <w:pStyle w:val="Estilo"/>
      </w:pPr>
    </w:p>
    <w:p w:rsidR="000F2FEC" w:rsidRDefault="00616C02">
      <w:pPr>
        <w:pStyle w:val="Estilo"/>
      </w:pPr>
      <w:r>
        <w:t>(REFO</w:t>
      </w:r>
      <w:r>
        <w:t>RMADO, P.O. 31 DE MAYO DE 2017)</w:t>
      </w:r>
    </w:p>
    <w:p w:rsidR="000F2FEC" w:rsidRDefault="00616C02">
      <w:pPr>
        <w:pStyle w:val="Estilo"/>
      </w:pPr>
      <w:r>
        <w:t>Corresponde a los ciudadanos potosinos partidos políticos y a las autoridades electorales locales y federales, administrativas y jurisdiccionales, cada una en ámbito de su competencia, la preparación, desarrollo y vigilancia</w:t>
      </w:r>
      <w:r>
        <w:t xml:space="preserve"> de los procesos electorales, así como velar porque los mismos se lleven a cabo bajo los principios de certeza, legalidad, imparcialidad, independencia, máxima publicidad, objetividad y equidad.</w:t>
      </w:r>
    </w:p>
    <w:p w:rsidR="000F2FEC" w:rsidRDefault="000F2FEC">
      <w:pPr>
        <w:pStyle w:val="Estilo"/>
      </w:pPr>
    </w:p>
    <w:p w:rsidR="000F2FEC" w:rsidRDefault="00616C02">
      <w:pPr>
        <w:pStyle w:val="Estilo"/>
      </w:pPr>
      <w:r>
        <w:t>(ADICIONADO, P.O. 31 DE MAYO DE 2017)</w:t>
      </w:r>
    </w:p>
    <w:p w:rsidR="000F2FEC" w:rsidRDefault="00616C02">
      <w:pPr>
        <w:pStyle w:val="Estilo"/>
      </w:pPr>
      <w:r>
        <w:t>La ley determinará los</w:t>
      </w:r>
      <w:r>
        <w:t xml:space="preserve"> organismos que tendrán a su cargo esta función y la debida corresponsabilidad de los partidos políticos y de los ciudadanos; además, establecerá los medios de impugnación para garantizar que los actos de los organismos electorales administrativos y jurisd</w:t>
      </w:r>
      <w:r>
        <w:t>iccionales, se ajusten a lo dispuesto por esta Constitución y las leyes que de ella emanen.</w:t>
      </w:r>
    </w:p>
    <w:p w:rsidR="000F2FEC" w:rsidRDefault="000F2FEC">
      <w:pPr>
        <w:pStyle w:val="Estilo"/>
      </w:pPr>
    </w:p>
    <w:p w:rsidR="000F2FEC" w:rsidRDefault="00616C02">
      <w:pPr>
        <w:pStyle w:val="Estilo"/>
      </w:pPr>
      <w:r>
        <w:t>(ADICIONADO, P.O. 31 DE MAYO DE 2017)</w:t>
      </w:r>
    </w:p>
    <w:p w:rsidR="000F2FEC" w:rsidRDefault="00616C02">
      <w:pPr>
        <w:pStyle w:val="Estilo"/>
      </w:pPr>
      <w:r>
        <w:t xml:space="preserve">Durante el tiempo que comprendan las campañas electorales, y hasta la conclusión de la jornada electoral, deberá suspenderse </w:t>
      </w:r>
      <w:r>
        <w:t>toda difusión de propaganda gubernamental en los medios de comunicación social, tanto de los poderes, Ejecutivo, Legislativo y Judicial, así como de los ayuntamientos y sus delegaciones. Se exceptúa de lo anterior la información que difundan las autoridade</w:t>
      </w:r>
      <w:r>
        <w:t>s electorales, las relativas a servicios de salud y el ámbito educativo, así como a la protección civil en casos de emergencia.</w:t>
      </w:r>
    </w:p>
    <w:p w:rsidR="000F2FEC" w:rsidRDefault="000F2FEC">
      <w:pPr>
        <w:pStyle w:val="Estilo"/>
      </w:pPr>
    </w:p>
    <w:p w:rsidR="000F2FEC" w:rsidRDefault="00616C02">
      <w:pPr>
        <w:pStyle w:val="Estilo"/>
      </w:pPr>
      <w:r>
        <w:t>(REFORMADO [N. DE E. ESTE PÁRRAFO], P.O. 10 DE JUNIO DE 2017)</w:t>
      </w:r>
    </w:p>
    <w:p w:rsidR="000F2FEC" w:rsidRDefault="00616C02">
      <w:pPr>
        <w:pStyle w:val="Estilo"/>
      </w:pPr>
      <w:r>
        <w:t>ARTÍCULO 31.- El Consejo Estatal Electoral y de Participación Ciu</w:t>
      </w:r>
      <w:r>
        <w:t>dadana es un organismo de carácter permanente, autónomo, independiente en sus decisiones y funcionamiento; con personalidad jurídica y patrimonio propio; integrado conforme lo disponga la ley respectiva; encargado de vigilar el cumplimiento de las disposic</w:t>
      </w:r>
      <w:r>
        <w:t xml:space="preserve">iones constitucionales y reglamentarias de la materia electoral; de preparar, desarrollar y vigilar los procesos electorales estatales y municipales; así como los procesos de consulta ciudadana e integración de los organismos de participación ciudadana de </w:t>
      </w:r>
      <w:r>
        <w:t>los ayuntamientos.</w:t>
      </w:r>
    </w:p>
    <w:p w:rsidR="000F2FEC" w:rsidRDefault="000F2FEC">
      <w:pPr>
        <w:pStyle w:val="Estilo"/>
      </w:pPr>
    </w:p>
    <w:p w:rsidR="000F2FEC" w:rsidRDefault="00616C02">
      <w:pPr>
        <w:pStyle w:val="Estilo"/>
      </w:pPr>
      <w:r>
        <w:t>(REFORMADO, P.O. 22 DE DICIEMBRE DE 2024)</w:t>
      </w:r>
    </w:p>
    <w:p w:rsidR="000F2FEC" w:rsidRDefault="00616C02">
      <w:pPr>
        <w:pStyle w:val="Estilo"/>
      </w:pPr>
      <w:r>
        <w:t>La calificación de las elecciones de Gobernador, Diputados locales, ayuntamientos, personas Magistradas que integran el Supremo Tribunal de Justicia, de las personas Juzgadoras de Primera Instan</w:t>
      </w:r>
      <w:r>
        <w:t>cia y las personas Magistradas del Tribunal de Disciplina Judicial del Poder Judicial del Estado, corresponde al Consejo Estatal Electoral y de Participación Ciudadana o, en su caso, al Instituto Nacional Electoral, de conformidad con la Constitución Feder</w:t>
      </w:r>
      <w:r>
        <w:t>al y de acuerdo con las Leyes federales y locales electorales.</w:t>
      </w:r>
    </w:p>
    <w:p w:rsidR="000F2FEC" w:rsidRDefault="000F2FEC">
      <w:pPr>
        <w:pStyle w:val="Estilo"/>
      </w:pPr>
    </w:p>
    <w:p w:rsidR="000F2FEC" w:rsidRDefault="00616C02">
      <w:pPr>
        <w:pStyle w:val="Estilo"/>
      </w:pPr>
      <w:r>
        <w:t>(REFORMADO, P.O. 26 DE JUNIO DE 2014)</w:t>
      </w:r>
    </w:p>
    <w:p w:rsidR="000F2FEC" w:rsidRDefault="00616C02">
      <w:pPr>
        <w:pStyle w:val="Estilo"/>
      </w:pPr>
      <w:r>
        <w:t>El Consejo Estatal Electoral y de Participación Ciudadana es competente para imponer las sanciones administrativas, por infracción a las disposiciones ele</w:t>
      </w:r>
      <w:r>
        <w:t>ctorales, en los términos que establezca la ley.</w:t>
      </w:r>
    </w:p>
    <w:p w:rsidR="000F2FEC" w:rsidRDefault="000F2FEC">
      <w:pPr>
        <w:pStyle w:val="Estilo"/>
      </w:pPr>
    </w:p>
    <w:p w:rsidR="000F2FEC" w:rsidRDefault="00616C02">
      <w:pPr>
        <w:pStyle w:val="Estilo"/>
      </w:pPr>
      <w:r>
        <w:t>(REFORMADO, P.O. 26 DE JUNIO DE 2014)</w:t>
      </w:r>
    </w:p>
    <w:p w:rsidR="000F2FEC" w:rsidRDefault="00616C02">
      <w:pPr>
        <w:pStyle w:val="Estilo"/>
      </w:pPr>
      <w:r>
        <w:t>El Consejo Estatal Electoral y de Participación Ciudadana contará con un órgano de dirección superior integrado por un consejero Presidente y seis consejeros electorale</w:t>
      </w:r>
      <w:r>
        <w:t>s, con derecho a voz y voto; un secretario ejecutivo y representantes de los partidos políticos y, en su caso, el representante del candidato independiente a Gobernador del Estado; quienes concurrirán a las sesiones sólo con derecho a voz.</w:t>
      </w:r>
    </w:p>
    <w:p w:rsidR="000F2FEC" w:rsidRDefault="000F2FEC">
      <w:pPr>
        <w:pStyle w:val="Estilo"/>
      </w:pPr>
    </w:p>
    <w:p w:rsidR="000F2FEC" w:rsidRDefault="00616C02">
      <w:pPr>
        <w:pStyle w:val="Estilo"/>
      </w:pPr>
      <w:r>
        <w:t>(REFORMADO, P.O</w:t>
      </w:r>
      <w:r>
        <w:t>. 3 DE JUNIO DE 2026)</w:t>
      </w:r>
    </w:p>
    <w:p w:rsidR="000F2FEC" w:rsidRDefault="00616C02">
      <w:pPr>
        <w:pStyle w:val="Estilo"/>
      </w:pPr>
      <w:r>
        <w:t>Las personas consejeras electorales integrantes del Consejo Estatal Electoral y de Participación Ciudadana durarán en su encargo un periodo de siete años y no podrán ser reelectas; percibirán una remuneración acorde con sus funciones,</w:t>
      </w:r>
      <w:r>
        <w:t xml:space="preserve"> sin que pueda exceder del límite previsto en el artículo 127 de la Constitución Política de los Estados Unidos Mexicanos, ni comprender prestaciones extraordinarias, seguros, bonos, apoyos, beneficios o regímenes especiales que no estén expresamente previ</w:t>
      </w:r>
      <w:r>
        <w:t>stos en la ley y no podrán adquirir o contratar con recursos públicos seguros de gastos médicos, de vida o de pensiones privadas, seguros de separación individualizados, cajas de ahorro especiales, regímenes especiales de retiro u otras prestaciones que no</w:t>
      </w:r>
      <w:r>
        <w:t xml:space="preserve"> estén previstas por la ley, decreto, o disposición general; serán nombradas por el Consejo General del Instituto Nacional Electoral, y podrán ser removidas por causas graves que establezca la ley.</w:t>
      </w:r>
    </w:p>
    <w:p w:rsidR="000F2FEC" w:rsidRDefault="000F2FEC">
      <w:pPr>
        <w:pStyle w:val="Estilo"/>
      </w:pPr>
    </w:p>
    <w:p w:rsidR="000F2FEC" w:rsidRDefault="00616C02">
      <w:pPr>
        <w:pStyle w:val="Estilo"/>
      </w:pPr>
      <w:r>
        <w:t>(REFORMADO, P.O. 26 DE JUNIO DE 2014)</w:t>
      </w:r>
    </w:p>
    <w:p w:rsidR="000F2FEC" w:rsidRDefault="00616C02">
      <w:pPr>
        <w:pStyle w:val="Estilo"/>
      </w:pPr>
      <w:r>
        <w:t>Los consejeros elec</w:t>
      </w:r>
      <w:r>
        <w:t>torales y demás servidores públicos del Consejo Estatal Electoral y de Participación Ciudadana, no podrán tener otro empleo, cargo o comisión, con excepción de los no remunerados en actividades docentes, científicas, culturales, de investigación o de benef</w:t>
      </w:r>
      <w:r>
        <w:t>icencia. Tampoco podrán asumir un cargo público en los órganos emanados de las elecciones en cuya organización y desarrollo hubieren participado, ni ser postulados para un cargo de elección popular o asumir un cargo de dirigencia partidista, durante los do</w:t>
      </w:r>
      <w:r>
        <w:t>s años posteriores al término de su encargo.</w:t>
      </w:r>
    </w:p>
    <w:p w:rsidR="000F2FEC" w:rsidRDefault="000F2FEC">
      <w:pPr>
        <w:pStyle w:val="Estilo"/>
      </w:pPr>
    </w:p>
    <w:p w:rsidR="000F2FEC" w:rsidRDefault="00616C02">
      <w:pPr>
        <w:pStyle w:val="Estilo"/>
      </w:pPr>
      <w:r>
        <w:t>(REFORMADO, P.O. 3 DE MARZO DE 2016)</w:t>
      </w:r>
    </w:p>
    <w:p w:rsidR="000F2FEC" w:rsidRDefault="00616C02">
      <w:pPr>
        <w:pStyle w:val="Estilo"/>
      </w:pPr>
      <w:r>
        <w:t xml:space="preserve">ARTÍCULO 31 BIS.- El órgano interno de control del Consejo Estatal Electoral y de Participación Ciudadana, contará con autonomía técnica y de gestión, para decidir sobre su </w:t>
      </w:r>
      <w:r>
        <w:t>funcionamiento; tiene encomendada la fiscalización de los ingresos y egresos del Consejo; así como las funciones de control y vigilancia de los servidores públicos del mismo, excepción hecha de los consejeros ciudadanos.</w:t>
      </w:r>
    </w:p>
    <w:p w:rsidR="000F2FEC" w:rsidRDefault="000F2FEC">
      <w:pPr>
        <w:pStyle w:val="Estilo"/>
      </w:pPr>
    </w:p>
    <w:p w:rsidR="000F2FEC" w:rsidRDefault="00616C02">
      <w:pPr>
        <w:pStyle w:val="Estilo"/>
      </w:pPr>
      <w:r>
        <w:t>El titular del órgano interno de c</w:t>
      </w:r>
      <w:r>
        <w:t>ontrol será electo, previa convocatoria pública, por el Congreso del Estado, con el voto de las dos terceras partes de sus miembros presentes; y sólo podrá ser removido por las causas y en la forma que establezca la Ley Electoral del Estado.</w:t>
      </w:r>
    </w:p>
    <w:p w:rsidR="000F2FEC" w:rsidRDefault="000F2FEC">
      <w:pPr>
        <w:pStyle w:val="Estilo"/>
      </w:pPr>
    </w:p>
    <w:p w:rsidR="000F2FEC" w:rsidRDefault="00616C02">
      <w:pPr>
        <w:pStyle w:val="Estilo"/>
      </w:pPr>
      <w:r>
        <w:t>(REFORMADO, P</w:t>
      </w:r>
      <w:r>
        <w:t>.O. 3 DE JUNIO DE 2026)</w:t>
      </w:r>
    </w:p>
    <w:p w:rsidR="000F2FEC" w:rsidRDefault="00616C02">
      <w:pPr>
        <w:pStyle w:val="Estilo"/>
      </w:pPr>
      <w:r>
        <w:t>ARTÍCULO 32. El Tribunal Electoral del Estado es el órgano jurisdiccional de única instancia y especializado en materia electoral en el Estado; gozará de autonomía técnica, gestión en su funcionamiento, e independencia en sus decisi</w:t>
      </w:r>
      <w:r>
        <w:t>ones. Este deberá cumplir sus funciones bajo los principios de, certeza, imparcialidad, objetividad, legalidad y probidad.</w:t>
      </w:r>
    </w:p>
    <w:p w:rsidR="000F2FEC" w:rsidRDefault="000F2FEC">
      <w:pPr>
        <w:pStyle w:val="Estilo"/>
      </w:pPr>
    </w:p>
    <w:p w:rsidR="000F2FEC" w:rsidRDefault="00616C02">
      <w:pPr>
        <w:pStyle w:val="Estilo"/>
      </w:pPr>
      <w:r>
        <w:t>El Tribunal Electoral del Estado no formará parte del Poder Judicial del Estado, y se integra por tres personas magistradas que actu</w:t>
      </w:r>
      <w:r>
        <w:t>arán en forma colegiada, y permanecerán en su encargo durante siete años.</w:t>
      </w:r>
    </w:p>
    <w:p w:rsidR="000F2FEC" w:rsidRDefault="000F2FEC">
      <w:pPr>
        <w:pStyle w:val="Estilo"/>
      </w:pPr>
    </w:p>
    <w:p w:rsidR="000F2FEC" w:rsidRDefault="00616C02">
      <w:pPr>
        <w:pStyle w:val="Estilo"/>
      </w:pPr>
      <w:r>
        <w:t>Las personas magistradas electorales serán electas en forma escalonada por las dos terceras partes de los miembros presentes de la Cámara de Senadores, de conformidad con lo que est</w:t>
      </w:r>
      <w:r>
        <w:t>ablecen, la Constitución Federal, y las leyes generales en materia electoral que de ella emanen.</w:t>
      </w:r>
    </w:p>
    <w:p w:rsidR="000F2FEC" w:rsidRDefault="000F2FEC">
      <w:pPr>
        <w:pStyle w:val="Estilo"/>
      </w:pPr>
    </w:p>
    <w:p w:rsidR="000F2FEC" w:rsidRDefault="00616C02">
      <w:pPr>
        <w:pStyle w:val="Estilo"/>
      </w:pPr>
      <w:r>
        <w:t>Las personas magistradas electorales serán responsables de resolver los medios de impugnación interpuestos en contra de todos los actos y resoluciones elector</w:t>
      </w:r>
      <w:r>
        <w:t>ales locales, en términos de las leyes locales en la materia.</w:t>
      </w:r>
    </w:p>
    <w:p w:rsidR="000F2FEC" w:rsidRDefault="000F2FEC">
      <w:pPr>
        <w:pStyle w:val="Estilo"/>
      </w:pPr>
    </w:p>
    <w:p w:rsidR="000F2FEC" w:rsidRDefault="00616C02">
      <w:pPr>
        <w:pStyle w:val="Estilo"/>
      </w:pPr>
      <w:r>
        <w:t>Durante el período de su encargo, las personas magistradas electorales no podrán tener ningún otro empleo, cargo o comisión, con excepción de aquellos en que actúen en representación de la auto</w:t>
      </w:r>
      <w:r>
        <w:t>ridad electoral jurisdiccional local, y de los que desempeñe en asociaciones docentes, científicas, culturales, de investigación o de beneficencia, no remunerados.</w:t>
      </w:r>
    </w:p>
    <w:p w:rsidR="000F2FEC" w:rsidRDefault="000F2FEC">
      <w:pPr>
        <w:pStyle w:val="Estilo"/>
      </w:pPr>
    </w:p>
    <w:p w:rsidR="000F2FEC" w:rsidRDefault="00616C02">
      <w:pPr>
        <w:pStyle w:val="Estilo"/>
      </w:pPr>
      <w:r>
        <w:t>Todas las sesiones del Tribunal Electoral del Estado, serán públicas.</w:t>
      </w:r>
    </w:p>
    <w:p w:rsidR="000F2FEC" w:rsidRDefault="000F2FEC">
      <w:pPr>
        <w:pStyle w:val="Estilo"/>
      </w:pPr>
    </w:p>
    <w:p w:rsidR="000F2FEC" w:rsidRDefault="00616C02">
      <w:pPr>
        <w:pStyle w:val="Estilo"/>
      </w:pPr>
      <w:r>
        <w:t>Las personas magistr</w:t>
      </w:r>
      <w:r>
        <w:t xml:space="preserve">adas electorales percibirán una remuneración acorde con sus funciones, sin que pueda exceder del límite previsto en el artículo 127 de la Constitución Política de los Estados Unidos Mexicanos, y no podrán adquirir o contratar con recursos públicos seguros </w:t>
      </w:r>
      <w:r>
        <w:t>de gastos médicos, de vida o de pensiones privadas, seguros de separación individualizados, cajas de ahorro especiales, regímenes especiales de retiro u otras prestaciones que no estén previstas por la ley, decreto, o disposición general.</w:t>
      </w:r>
    </w:p>
    <w:p w:rsidR="000F2FEC" w:rsidRDefault="000F2FEC">
      <w:pPr>
        <w:pStyle w:val="Estilo"/>
      </w:pPr>
    </w:p>
    <w:p w:rsidR="000F2FEC" w:rsidRDefault="00616C02">
      <w:pPr>
        <w:pStyle w:val="Estilo"/>
      </w:pPr>
      <w:r>
        <w:t>(REFORMADO, P.O.</w:t>
      </w:r>
      <w:r>
        <w:t xml:space="preserve"> 26 DE JUNIO DE 2014)</w:t>
      </w:r>
    </w:p>
    <w:p w:rsidR="000F2FEC" w:rsidRDefault="00616C02">
      <w:pPr>
        <w:pStyle w:val="Estilo"/>
      </w:pPr>
      <w:r>
        <w:t>ARTÍCULO 33.- La ley establecerá el sistema de medios de impugnación jurisdiccionales, por los cuales deban resolverse las controversias que se susciten con motivo de los procesos electorales locales, así como las derivadas de los act</w:t>
      </w:r>
      <w:r>
        <w:t>os y resoluciones que emitan las autoridades electorales locales.</w:t>
      </w:r>
    </w:p>
    <w:p w:rsidR="000F2FEC" w:rsidRDefault="000F2FEC">
      <w:pPr>
        <w:pStyle w:val="Estilo"/>
      </w:pPr>
    </w:p>
    <w:p w:rsidR="000F2FEC" w:rsidRDefault="00616C02">
      <w:pPr>
        <w:pStyle w:val="Estilo"/>
      </w:pPr>
      <w:r>
        <w:t xml:space="preserve">Estos procedimientos jurisdiccionales tienen por objeto garantizar los principios de, certeza y definitividad de las diferentes etapas de los procesos electorales, así como el de legalidad </w:t>
      </w:r>
      <w:r>
        <w:t>de los actos y resoluciones de las autoridades en la materia.</w:t>
      </w:r>
    </w:p>
    <w:p w:rsidR="000F2FEC" w:rsidRDefault="000F2FEC">
      <w:pPr>
        <w:pStyle w:val="Estilo"/>
      </w:pPr>
    </w:p>
    <w:p w:rsidR="000F2FEC" w:rsidRDefault="00616C02">
      <w:pPr>
        <w:pStyle w:val="Estilo"/>
      </w:pPr>
      <w:r>
        <w:t>En materia electoral los recursos se tramitarán en términos de la ley local de la materia.</w:t>
      </w:r>
    </w:p>
    <w:p w:rsidR="000F2FEC" w:rsidRDefault="000F2FEC">
      <w:pPr>
        <w:pStyle w:val="Estilo"/>
      </w:pPr>
    </w:p>
    <w:p w:rsidR="000F2FEC" w:rsidRDefault="00616C02">
      <w:pPr>
        <w:pStyle w:val="Estilo"/>
      </w:pPr>
      <w:r>
        <w:t>(REFORMADO, P.O. 20 DE NOVIEMBRE DE 1996)</w:t>
      </w:r>
    </w:p>
    <w:p w:rsidR="000F2FEC" w:rsidRDefault="00616C02">
      <w:pPr>
        <w:pStyle w:val="Estilo"/>
      </w:pPr>
      <w:r>
        <w:t xml:space="preserve">ARTÍCULO 34.- La ley regulará y garantizará el desarrollo </w:t>
      </w:r>
      <w:r>
        <w:t>de los procesos electorales y el ejercicio auténtico del sufragio.</w:t>
      </w:r>
    </w:p>
    <w:p w:rsidR="000F2FEC" w:rsidRDefault="000F2FEC">
      <w:pPr>
        <w:pStyle w:val="Estilo"/>
      </w:pPr>
    </w:p>
    <w:p w:rsidR="000F2FEC" w:rsidRDefault="00616C02">
      <w:pPr>
        <w:pStyle w:val="Estilo"/>
      </w:pPr>
      <w:r>
        <w:t>Los organismos electorales competentes, con la participación de los partidos políticos y la colaboración del Gobierno, promoverán la actualización permanente del padrón electoral del Estad</w:t>
      </w:r>
      <w:r>
        <w:t>o.</w:t>
      </w:r>
    </w:p>
    <w:p w:rsidR="000F2FEC" w:rsidRDefault="000F2FEC">
      <w:pPr>
        <w:pStyle w:val="Estilo"/>
      </w:pPr>
    </w:p>
    <w:p w:rsidR="000F2FEC" w:rsidRDefault="00616C02">
      <w:pPr>
        <w:pStyle w:val="Estilo"/>
      </w:pPr>
      <w:r>
        <w:t>ARTÍCULO 35.- (DEROGADO, P.O. 26 DE JULIO DE 2005)</w:t>
      </w:r>
    </w:p>
    <w:p w:rsidR="000F2FEC" w:rsidRDefault="000F2FEC">
      <w:pPr>
        <w:pStyle w:val="Estilo"/>
      </w:pPr>
    </w:p>
    <w:p w:rsidR="000F2FEC" w:rsidRDefault="000F2FEC">
      <w:pPr>
        <w:pStyle w:val="Estilo"/>
      </w:pPr>
    </w:p>
    <w:p w:rsidR="000F2FEC" w:rsidRDefault="00616C02">
      <w:pPr>
        <w:pStyle w:val="Estilo"/>
      </w:pPr>
      <w:r>
        <w:t>(REFORMADO, P.O. 20 DE NOVIEMBRE DE 1996)</w:t>
      </w:r>
    </w:p>
    <w:p w:rsidR="000F2FEC" w:rsidRDefault="00616C02">
      <w:pPr>
        <w:pStyle w:val="Estilo"/>
      </w:pPr>
      <w:r>
        <w:t>CAPÍTULO II</w:t>
      </w:r>
    </w:p>
    <w:p w:rsidR="000F2FEC" w:rsidRDefault="000F2FEC">
      <w:pPr>
        <w:pStyle w:val="Estilo"/>
      </w:pPr>
    </w:p>
    <w:p w:rsidR="000F2FEC" w:rsidRDefault="00616C02">
      <w:pPr>
        <w:pStyle w:val="Estilo"/>
      </w:pPr>
      <w:r>
        <w:t>De los Partidos Políticos</w:t>
      </w:r>
    </w:p>
    <w:p w:rsidR="000F2FEC" w:rsidRDefault="000F2FEC">
      <w:pPr>
        <w:pStyle w:val="Estilo"/>
      </w:pPr>
    </w:p>
    <w:p w:rsidR="000F2FEC" w:rsidRDefault="00616C02">
      <w:pPr>
        <w:pStyle w:val="Estilo"/>
      </w:pPr>
      <w:r>
        <w:t>(REFORMADO PRIMER PÁRRAFO, P.O. 23 DE ENERO DE 2020)</w:t>
      </w:r>
    </w:p>
    <w:p w:rsidR="000F2FEC" w:rsidRDefault="00616C02">
      <w:pPr>
        <w:pStyle w:val="Estilo"/>
      </w:pPr>
      <w:r>
        <w:t>ARTÍCULO 36.- Los partidos políticos son entidades de interés pú</w:t>
      </w:r>
      <w:r>
        <w:t>blico que tienen como fin promover la participación de los ciudadanos en la vida democrática, la paridad de género, así como el hacer posible el acceso de sus candidatos, mediante el sufragio universal, libre, secreto y directo de los electores, al ejercic</w:t>
      </w:r>
      <w:r>
        <w:t>io del poder público, de acuerdo con los programas, principios, ideas y postulados; así como las reglas para garantizar la igualdad entre mujeres y hombres, de conformidad con los procedimientos que establezcan sus estatutos para la postulación de candidat</w:t>
      </w:r>
      <w:r>
        <w:t>os.</w:t>
      </w:r>
    </w:p>
    <w:p w:rsidR="000F2FEC" w:rsidRDefault="000F2FEC">
      <w:pPr>
        <w:pStyle w:val="Estilo"/>
      </w:pPr>
    </w:p>
    <w:p w:rsidR="000F2FEC" w:rsidRDefault="00616C02">
      <w:pPr>
        <w:pStyle w:val="Estilo"/>
      </w:pPr>
      <w:r>
        <w:t>(REFORMADO, P.O. 2 DE JUNIO DE 2026)</w:t>
      </w:r>
    </w:p>
    <w:p w:rsidR="000F2FEC" w:rsidRDefault="00616C02">
      <w:pPr>
        <w:pStyle w:val="Estilo"/>
      </w:pPr>
      <w:r>
        <w:t>Los partidos políticos que participen en los procesos electorales locales observarán la alternancia de género en la postulación para el cargo de Gobernador o Gobernadora considerando el género de la persona registr</w:t>
      </w:r>
      <w:r>
        <w:t>ada en la elección inmediata anterior. Para la integración del Congreso del Estado, deberán garantizar la paridad entre los géneros en la totalidad de sus candidaturas, por ambos principios, debiendo sus fórmulas estar compuestas por candidatos del mismo g</w:t>
      </w:r>
      <w:r>
        <w:t>énero.</w:t>
      </w:r>
    </w:p>
    <w:p w:rsidR="000F2FEC" w:rsidRDefault="000F2FEC">
      <w:pPr>
        <w:pStyle w:val="Estilo"/>
      </w:pPr>
    </w:p>
    <w:p w:rsidR="000F2FEC" w:rsidRDefault="00616C02">
      <w:pPr>
        <w:pStyle w:val="Estilo"/>
      </w:pPr>
      <w:r>
        <w:t>(REFORMADO, P.O. 23 DE ENERO DE 2020)</w:t>
      </w:r>
    </w:p>
    <w:p w:rsidR="000F2FEC" w:rsidRDefault="00616C02">
      <w:pPr>
        <w:pStyle w:val="Estilo"/>
      </w:pPr>
      <w:r>
        <w:t>En los procesos electorales municipales que se rigen por el principio de mayoría relativa, los partidos políticos promoverán la postulación de una proporción paritaria de mujeres y hombres en las candidaturas.</w:t>
      </w:r>
    </w:p>
    <w:p w:rsidR="000F2FEC" w:rsidRDefault="000F2FEC">
      <w:pPr>
        <w:pStyle w:val="Estilo"/>
      </w:pPr>
    </w:p>
    <w:p w:rsidR="000F2FEC" w:rsidRDefault="00616C02">
      <w:pPr>
        <w:pStyle w:val="Estilo"/>
      </w:pPr>
      <w:r>
        <w:t>(REFORMADO, P.O. 23 DE ENERO DE 2020)</w:t>
      </w:r>
    </w:p>
    <w:p w:rsidR="000F2FEC" w:rsidRDefault="00616C02">
      <w:pPr>
        <w:pStyle w:val="Estilo"/>
      </w:pPr>
      <w:r>
        <w:t>En el caso de las candidaturas a los Ayuntamientos postulados por cada partido político se regirá por el principio de paridad horizontal y vertical.</w:t>
      </w:r>
    </w:p>
    <w:p w:rsidR="000F2FEC" w:rsidRDefault="000F2FEC">
      <w:pPr>
        <w:pStyle w:val="Estilo"/>
      </w:pPr>
    </w:p>
    <w:p w:rsidR="000F2FEC" w:rsidRDefault="00616C02">
      <w:pPr>
        <w:pStyle w:val="Estilo"/>
      </w:pPr>
      <w:r>
        <w:t>(REFORMADO, P.O. 31 DE MAYO DE 2017)</w:t>
      </w:r>
    </w:p>
    <w:p w:rsidR="000F2FEC" w:rsidRDefault="00616C02">
      <w:pPr>
        <w:pStyle w:val="Estilo"/>
      </w:pPr>
      <w:r>
        <w:t xml:space="preserve">Las planillas deberán </w:t>
      </w:r>
      <w:r>
        <w:t>integrarse por candidatos propietarios y suplentes del mismo género.</w:t>
      </w:r>
    </w:p>
    <w:p w:rsidR="000F2FEC" w:rsidRDefault="000F2FEC">
      <w:pPr>
        <w:pStyle w:val="Estilo"/>
      </w:pPr>
    </w:p>
    <w:p w:rsidR="000F2FEC" w:rsidRDefault="00616C02">
      <w:pPr>
        <w:pStyle w:val="Estilo"/>
      </w:pPr>
      <w:r>
        <w:t>(REFORMADO, P.O. 31 DE MAYO DE 2017)</w:t>
      </w:r>
    </w:p>
    <w:p w:rsidR="000F2FEC" w:rsidRDefault="00616C02">
      <w:pPr>
        <w:pStyle w:val="Estilo"/>
      </w:pPr>
      <w:r>
        <w:t>Las listas de representación proporcional en cargos de elección municipal, se conformarán y asignarán bajo el principio de paridad de género en propi</w:t>
      </w:r>
      <w:r>
        <w:t>etarios y suplentes.</w:t>
      </w:r>
    </w:p>
    <w:p w:rsidR="000F2FEC" w:rsidRDefault="000F2FEC">
      <w:pPr>
        <w:pStyle w:val="Estilo"/>
      </w:pPr>
    </w:p>
    <w:p w:rsidR="000F2FEC" w:rsidRDefault="00616C02">
      <w:pPr>
        <w:pStyle w:val="Estilo"/>
      </w:pPr>
      <w:r>
        <w:t>(REFORMADO, P.O. 26 DE JUNIO DE 2014)</w:t>
      </w:r>
    </w:p>
    <w:p w:rsidR="000F2FEC" w:rsidRDefault="00616C02">
      <w:pPr>
        <w:pStyle w:val="Estilo"/>
      </w:pPr>
      <w:r>
        <w:t xml:space="preserve">ARTÍCULO 37.- Con las prerrogativas y derechos contenidos en la Constitución Política de los Estados Unidos Mexicanos, los partidos políticos con registro nacional o estatal tienen derecho a </w:t>
      </w:r>
      <w:r>
        <w:t>participar en los procesos electorales que se lleven a cabo en el Estado, siempre y cuando observen lo dispuesto por las leyes federales y locales en la materia.</w:t>
      </w:r>
    </w:p>
    <w:p w:rsidR="000F2FEC" w:rsidRDefault="000F2FEC">
      <w:pPr>
        <w:pStyle w:val="Estilo"/>
      </w:pPr>
    </w:p>
    <w:p w:rsidR="000F2FEC" w:rsidRDefault="00616C02">
      <w:pPr>
        <w:pStyle w:val="Estilo"/>
      </w:pPr>
      <w:r>
        <w:t>Para conservar el registro o inscripción que da acceso a las prerrogativas económicas en el E</w:t>
      </w:r>
      <w:r>
        <w:t>stado, los partidos políticos deberán obtener por lo menos el tres por ciento del total de la votación válida emitida en cualquiera de las elecciones locales, ya sea para la elección del Poder Ejecutivo, o Poder Legislativo, en el último proceso electoral.</w:t>
      </w:r>
    </w:p>
    <w:p w:rsidR="000F2FEC" w:rsidRDefault="000F2FEC">
      <w:pPr>
        <w:pStyle w:val="Estilo"/>
      </w:pPr>
    </w:p>
    <w:p w:rsidR="000F2FEC" w:rsidRDefault="000F2FEC">
      <w:pPr>
        <w:pStyle w:val="Estilo"/>
      </w:pPr>
    </w:p>
    <w:p w:rsidR="000F2FEC" w:rsidRDefault="00616C02">
      <w:pPr>
        <w:pStyle w:val="Estilo"/>
      </w:pPr>
      <w:r>
        <w:t>(REFORMADO, P.O. 20 DE NOVIEMBRE DE 1996)</w:t>
      </w:r>
    </w:p>
    <w:p w:rsidR="000F2FEC" w:rsidRDefault="00616C02">
      <w:pPr>
        <w:pStyle w:val="Estilo"/>
      </w:pPr>
      <w:r>
        <w:t>CAPÍTULO III</w:t>
      </w:r>
    </w:p>
    <w:p w:rsidR="000F2FEC" w:rsidRDefault="000F2FEC">
      <w:pPr>
        <w:pStyle w:val="Estilo"/>
      </w:pPr>
    </w:p>
    <w:p w:rsidR="000F2FEC" w:rsidRDefault="00616C02">
      <w:pPr>
        <w:pStyle w:val="Estilo"/>
      </w:pPr>
      <w:r>
        <w:t>Del Referéndum y Plebiscito</w:t>
      </w:r>
    </w:p>
    <w:p w:rsidR="000F2FEC" w:rsidRDefault="000F2FEC">
      <w:pPr>
        <w:pStyle w:val="Estilo"/>
      </w:pPr>
    </w:p>
    <w:p w:rsidR="000F2FEC" w:rsidRDefault="00616C02">
      <w:pPr>
        <w:pStyle w:val="Estilo"/>
      </w:pPr>
      <w:r>
        <w:t>(REFORMADO PRIMER PÁRRAFO, P.O. 26 DE JUNIO DE 2014)</w:t>
      </w:r>
    </w:p>
    <w:p w:rsidR="000F2FEC" w:rsidRDefault="00616C02">
      <w:pPr>
        <w:pStyle w:val="Estilo"/>
      </w:pPr>
      <w:r>
        <w:t>ARTÍCULO 38.- La consulta ciudadana es el mecanismo de participación por el cual los potosinos ejercen su derecho a</w:t>
      </w:r>
      <w:r>
        <w:t xml:space="preserve"> través del voto emitido, y mediante el cual expresan su opinión respecto de uno o varios temas de trascendencia estatal o municipal. Esta Constitución reconoce como instrumentos de consulta ciudadana, el referéndum y plebiscito. La ley en la materia estab</w:t>
      </w:r>
      <w:r>
        <w:t>lecerá las materias, requisitos, alcances, términos y procedimientos para llevarla a cabo.</w:t>
      </w:r>
    </w:p>
    <w:p w:rsidR="000F2FEC" w:rsidRDefault="000F2FEC">
      <w:pPr>
        <w:pStyle w:val="Estilo"/>
      </w:pPr>
    </w:p>
    <w:p w:rsidR="000F2FEC" w:rsidRDefault="00616C02">
      <w:pPr>
        <w:pStyle w:val="Estilo"/>
      </w:pPr>
      <w:r>
        <w:t>(REFORMADO, P.O. 10 DE MAYO DE 2008)</w:t>
      </w:r>
    </w:p>
    <w:p w:rsidR="000F2FEC" w:rsidRDefault="00616C02">
      <w:pPr>
        <w:pStyle w:val="Estilo"/>
      </w:pPr>
      <w:r>
        <w:t>Los poderes Legislativo, y Ejecutivo, podrán someter, a través del Consejo Estatal Electoral y de Participación Ciudadana, a re</w:t>
      </w:r>
      <w:r>
        <w:t>feréndum total o parcial de los ciudadanos potosinos, las reformas a la legislación estatal, en materias trascendentales o de especial interés para la vida en común, excepto las de carácter tributario o fiscal; así como las reformas a la Constitución del E</w:t>
      </w:r>
      <w:r>
        <w:t>stado y a las leyes locales, que deriven de reformas o adiciones a la Constitución Política de los Estados Unidos Mexicanos.</w:t>
      </w:r>
    </w:p>
    <w:p w:rsidR="000F2FEC" w:rsidRDefault="000F2FEC">
      <w:pPr>
        <w:pStyle w:val="Estilo"/>
      </w:pPr>
    </w:p>
    <w:p w:rsidR="000F2FEC" w:rsidRDefault="00616C02">
      <w:pPr>
        <w:pStyle w:val="Estilo"/>
      </w:pPr>
      <w:r>
        <w:t>(REFORMADO, P.O. 10 DE MAYO DE 2008)</w:t>
      </w:r>
    </w:p>
    <w:p w:rsidR="000F2FEC" w:rsidRDefault="00616C02">
      <w:pPr>
        <w:pStyle w:val="Estilo"/>
      </w:pPr>
      <w:r>
        <w:t>Los ciudadanos de la Entidad podrán solicitar al Consejo Estatal Electoral y de Participación</w:t>
      </w:r>
      <w:r>
        <w:t xml:space="preserve"> Ciudadana, que someta a referéndum total o parcial, las reformas legislativas, en los términos del párrafo anterior.</w:t>
      </w:r>
    </w:p>
    <w:p w:rsidR="000F2FEC" w:rsidRDefault="000F2FEC">
      <w:pPr>
        <w:pStyle w:val="Estilo"/>
      </w:pPr>
    </w:p>
    <w:p w:rsidR="000F2FEC" w:rsidRDefault="00616C02">
      <w:pPr>
        <w:pStyle w:val="Estilo"/>
      </w:pPr>
      <w:r>
        <w:t>(REFORMADO, P.O. 10 DE MAYO DE 2008)</w:t>
      </w:r>
    </w:p>
    <w:p w:rsidR="000F2FEC" w:rsidRDefault="00616C02">
      <w:pPr>
        <w:pStyle w:val="Estilo"/>
      </w:pPr>
      <w:r>
        <w:t>La ley establecerá las materias, requisitos, alcances, términos y procedimiento a que se sujetará el</w:t>
      </w:r>
      <w:r>
        <w:t xml:space="preserve"> referéndum. El Consejo Estatal Electoral y de Participación Ciudadana resolverá, con base en la trascendencia de la materia y en el cumplimiento de los requisitos que establezca la ley, sobre la procedencia del mismo.</w:t>
      </w:r>
    </w:p>
    <w:p w:rsidR="000F2FEC" w:rsidRDefault="000F2FEC">
      <w:pPr>
        <w:pStyle w:val="Estilo"/>
      </w:pPr>
    </w:p>
    <w:p w:rsidR="000F2FEC" w:rsidRDefault="00616C02">
      <w:pPr>
        <w:pStyle w:val="Estilo"/>
      </w:pPr>
      <w:r>
        <w:t>(REFORMADO PRIMER PÁRRAFO, P.O. 10 D</w:t>
      </w:r>
      <w:r>
        <w:t>E MAYO DE 2008)</w:t>
      </w:r>
    </w:p>
    <w:p w:rsidR="000F2FEC" w:rsidRDefault="00616C02">
      <w:pPr>
        <w:pStyle w:val="Estilo"/>
      </w:pPr>
      <w:r>
        <w:t xml:space="preserve">ARTÍCULO 39.- El Gobernador del Estado, mediante plebiscito y a través del Consejo Estatal Electoral y de Participación Ciudadana, podrá someter a consulta de los ciudadanos potosinos, los actos que pretenda llevar a cabo y los convenios </w:t>
      </w:r>
      <w:r>
        <w:t>que proyecte celebrar con organismos públicos o privados.</w:t>
      </w:r>
    </w:p>
    <w:p w:rsidR="000F2FEC" w:rsidRDefault="000F2FEC">
      <w:pPr>
        <w:pStyle w:val="Estilo"/>
      </w:pPr>
    </w:p>
    <w:p w:rsidR="000F2FEC" w:rsidRDefault="00616C02">
      <w:pPr>
        <w:pStyle w:val="Estilo"/>
      </w:pPr>
      <w:r>
        <w:t>(REFORMADO, P.O. 20 DE NOVIEMBRE DE 1996)</w:t>
      </w:r>
    </w:p>
    <w:p w:rsidR="000F2FEC" w:rsidRDefault="00616C02">
      <w:pPr>
        <w:pStyle w:val="Estilo"/>
      </w:pPr>
      <w:r>
        <w:t>En los mismos términos, el Congreso del Estado podrá llevar a cabo el plebiscito respecto de los actos que pretenda efectuar con relación a la formación, s</w:t>
      </w:r>
      <w:r>
        <w:t>upresión o fusión de municipios.</w:t>
      </w:r>
    </w:p>
    <w:p w:rsidR="000F2FEC" w:rsidRDefault="000F2FEC">
      <w:pPr>
        <w:pStyle w:val="Estilo"/>
      </w:pPr>
    </w:p>
    <w:p w:rsidR="000F2FEC" w:rsidRDefault="00616C02">
      <w:pPr>
        <w:pStyle w:val="Estilo"/>
      </w:pPr>
      <w:r>
        <w:t>(REFORMADO, P.O. 10 DE MAYO DE 2008)</w:t>
      </w:r>
    </w:p>
    <w:p w:rsidR="000F2FEC" w:rsidRDefault="00616C02">
      <w:pPr>
        <w:pStyle w:val="Estilo"/>
      </w:pPr>
      <w:r>
        <w:t>Los ayuntamientos, en las mismas condiciones, podrán solicitar al Consejo Estatal Electoral y de Participación Ciudadana, que someta a plebiscito de los ciudadanos de sus respectivos mu</w:t>
      </w:r>
      <w:r>
        <w:t>nicipios, los actos que pretendan efectuar, así como los convenios que tengan programado celebrar con otros municipios, entidades o particulares.</w:t>
      </w:r>
    </w:p>
    <w:p w:rsidR="000F2FEC" w:rsidRDefault="000F2FEC">
      <w:pPr>
        <w:pStyle w:val="Estilo"/>
      </w:pPr>
    </w:p>
    <w:p w:rsidR="000F2FEC" w:rsidRDefault="00616C02">
      <w:pPr>
        <w:pStyle w:val="Estilo"/>
      </w:pPr>
      <w:r>
        <w:t>(REFORMADO, P.O. 10 DE MAYO DE 2008)</w:t>
      </w:r>
    </w:p>
    <w:p w:rsidR="000F2FEC" w:rsidRDefault="00616C02">
      <w:pPr>
        <w:pStyle w:val="Estilo"/>
      </w:pPr>
      <w:r>
        <w:t>Los ciudadanos del Estado podrán solicitar que el Consejo Estatal Electo</w:t>
      </w:r>
      <w:r>
        <w:t>ral y de Participación Ciudadana, lleve a cabo el plebiscito respecto de los actos que el Ejecutivo del Estado o los ayuntamientos vayan a ejecutar.</w:t>
      </w:r>
    </w:p>
    <w:p w:rsidR="000F2FEC" w:rsidRDefault="000F2FEC">
      <w:pPr>
        <w:pStyle w:val="Estilo"/>
      </w:pPr>
    </w:p>
    <w:p w:rsidR="000F2FEC" w:rsidRDefault="00616C02">
      <w:pPr>
        <w:pStyle w:val="Estilo"/>
      </w:pPr>
      <w:r>
        <w:t>(REFORMADO, P.O. 20 DE NOVIEMBRE DE 1996)</w:t>
      </w:r>
    </w:p>
    <w:p w:rsidR="000F2FEC" w:rsidRDefault="00616C02">
      <w:pPr>
        <w:pStyle w:val="Estilo"/>
      </w:pPr>
      <w:r>
        <w:t>El plebiscito sólo procederá cuando se trate de actos trascenden</w:t>
      </w:r>
      <w:r>
        <w:t>tales o de especial interés para la vida en común.</w:t>
      </w:r>
    </w:p>
    <w:p w:rsidR="000F2FEC" w:rsidRDefault="000F2FEC">
      <w:pPr>
        <w:pStyle w:val="Estilo"/>
      </w:pPr>
    </w:p>
    <w:p w:rsidR="000F2FEC" w:rsidRDefault="00616C02">
      <w:pPr>
        <w:pStyle w:val="Estilo"/>
      </w:pPr>
      <w:r>
        <w:t>(REFORMADO, P.O. 20 DE NOVIEMBRE DE 1996)</w:t>
      </w:r>
    </w:p>
    <w:p w:rsidR="000F2FEC" w:rsidRDefault="00616C02">
      <w:pPr>
        <w:pStyle w:val="Estilo"/>
      </w:pPr>
      <w:r>
        <w:t>La ley establecerá las materias, requisitos, alcances, términos y procedimiento para llevarlo a cabo.</w:t>
      </w:r>
    </w:p>
    <w:p w:rsidR="000F2FEC" w:rsidRDefault="000F2FEC">
      <w:pPr>
        <w:pStyle w:val="Estilo"/>
      </w:pPr>
    </w:p>
    <w:p w:rsidR="000F2FEC" w:rsidRDefault="000F2FEC">
      <w:pPr>
        <w:pStyle w:val="Estilo"/>
      </w:pPr>
    </w:p>
    <w:p w:rsidR="000F2FEC" w:rsidRDefault="00616C02">
      <w:pPr>
        <w:pStyle w:val="Estilo"/>
      </w:pPr>
      <w:r>
        <w:t>(REFORMADO, P.O. 20 DE NOVIEMBRE DE 1996)</w:t>
      </w:r>
    </w:p>
    <w:p w:rsidR="000F2FEC" w:rsidRDefault="00616C02">
      <w:pPr>
        <w:pStyle w:val="Estilo"/>
      </w:pPr>
      <w:r>
        <w:t>TÍTULO SEXTO</w:t>
      </w:r>
    </w:p>
    <w:p w:rsidR="000F2FEC" w:rsidRDefault="000F2FEC">
      <w:pPr>
        <w:pStyle w:val="Estilo"/>
      </w:pPr>
    </w:p>
    <w:p w:rsidR="000F2FEC" w:rsidRDefault="00616C02">
      <w:pPr>
        <w:pStyle w:val="Estilo"/>
      </w:pPr>
      <w:r>
        <w:t>DE</w:t>
      </w:r>
      <w:r>
        <w:t>L PODER LEGISLATIVO</w:t>
      </w:r>
    </w:p>
    <w:p w:rsidR="000F2FEC" w:rsidRDefault="000F2FEC">
      <w:pPr>
        <w:pStyle w:val="Estilo"/>
      </w:pPr>
    </w:p>
    <w:p w:rsidR="000F2FEC" w:rsidRDefault="000F2FEC">
      <w:pPr>
        <w:pStyle w:val="Estilo"/>
      </w:pPr>
    </w:p>
    <w:p w:rsidR="000F2FEC" w:rsidRDefault="00616C02">
      <w:pPr>
        <w:pStyle w:val="Estilo"/>
      </w:pPr>
      <w:r>
        <w:t>(REFORMADO, P.O. 20 DE NOVIEMBRE DE 1996)</w:t>
      </w:r>
    </w:p>
    <w:p w:rsidR="000F2FEC" w:rsidRDefault="00616C02">
      <w:pPr>
        <w:pStyle w:val="Estilo"/>
      </w:pPr>
      <w:r>
        <w:t>CAPÍTULO I</w:t>
      </w:r>
    </w:p>
    <w:p w:rsidR="000F2FEC" w:rsidRDefault="000F2FEC">
      <w:pPr>
        <w:pStyle w:val="Estilo"/>
      </w:pPr>
    </w:p>
    <w:p w:rsidR="000F2FEC" w:rsidRDefault="00616C02">
      <w:pPr>
        <w:pStyle w:val="Estilo"/>
      </w:pPr>
      <w:r>
        <w:t>Del Congreso del Estado</w:t>
      </w:r>
    </w:p>
    <w:p w:rsidR="000F2FEC" w:rsidRDefault="000F2FEC">
      <w:pPr>
        <w:pStyle w:val="Estilo"/>
      </w:pPr>
    </w:p>
    <w:p w:rsidR="000F2FEC" w:rsidRDefault="00616C02">
      <w:pPr>
        <w:pStyle w:val="Estilo"/>
      </w:pPr>
      <w:r>
        <w:t>(REFORMADO, P.O. 17 DE ABRIL DE 2023)</w:t>
      </w:r>
    </w:p>
    <w:p w:rsidR="000F2FEC" w:rsidRDefault="00616C02">
      <w:pPr>
        <w:pStyle w:val="Estilo"/>
      </w:pPr>
      <w:r>
        <w:t>ARTÍCULO 40.- El ejercicio del Poder Legislativo se deposita en una asamblea de diputadas y diputados que se denomina</w:t>
      </w:r>
      <w:r>
        <w:t xml:space="preserve"> Congreso del Estado, la cual se elegirá cada tres años.</w:t>
      </w:r>
    </w:p>
    <w:p w:rsidR="000F2FEC" w:rsidRDefault="000F2FEC">
      <w:pPr>
        <w:pStyle w:val="Estilo"/>
      </w:pPr>
    </w:p>
    <w:p w:rsidR="000F2FEC" w:rsidRDefault="00616C02">
      <w:pPr>
        <w:pStyle w:val="Estilo"/>
      </w:pPr>
      <w:r>
        <w:t>El Congreso del Estado rige su actuación bajo el principio de parlamento abierto, en los términos que establezcan sus disposiciones, orgánica; y reglamentaria.</w:t>
      </w:r>
    </w:p>
    <w:p w:rsidR="000F2FEC" w:rsidRDefault="000F2FEC">
      <w:pPr>
        <w:pStyle w:val="Estilo"/>
      </w:pPr>
    </w:p>
    <w:p w:rsidR="000F2FEC" w:rsidRDefault="00616C02">
      <w:pPr>
        <w:pStyle w:val="Estilo"/>
      </w:pPr>
      <w:r>
        <w:t>(REFORMADO, P.O. 20 DE NOVIEMBRE DE 1</w:t>
      </w:r>
      <w:r>
        <w:t>996)</w:t>
      </w:r>
    </w:p>
    <w:p w:rsidR="000F2FEC" w:rsidRDefault="00616C02">
      <w:pPr>
        <w:pStyle w:val="Estilo"/>
      </w:pPr>
      <w:r>
        <w:t>ARTÍCULO 41.- Los Diputados son inviolables por las opiniones que manifiesten en el desempeño de su encargo y jamás podrán ser reconvenidos ni procesados por ellas.</w:t>
      </w:r>
    </w:p>
    <w:p w:rsidR="000F2FEC" w:rsidRDefault="000F2FEC">
      <w:pPr>
        <w:pStyle w:val="Estilo"/>
      </w:pPr>
    </w:p>
    <w:p w:rsidR="000F2FEC" w:rsidRDefault="00616C02">
      <w:pPr>
        <w:pStyle w:val="Estilo"/>
      </w:pPr>
      <w:r>
        <w:t>El Presidente del Congreso o de la Diputación Permanente, en su caso, velará por el r</w:t>
      </w:r>
      <w:r>
        <w:t>espeto a la inmunidad de los Diputados y por la inviolabilidad del recinto legislativo.</w:t>
      </w:r>
    </w:p>
    <w:p w:rsidR="000F2FEC" w:rsidRDefault="000F2FEC">
      <w:pPr>
        <w:pStyle w:val="Estilo"/>
      </w:pPr>
    </w:p>
    <w:p w:rsidR="000F2FEC" w:rsidRDefault="000F2FEC">
      <w:pPr>
        <w:pStyle w:val="Estilo"/>
      </w:pPr>
    </w:p>
    <w:p w:rsidR="000F2FEC" w:rsidRDefault="00616C02">
      <w:pPr>
        <w:pStyle w:val="Estilo"/>
      </w:pPr>
      <w:r>
        <w:t>(REFORMADO, P.O. 20 DE NOVIEMBRE DE 1996)</w:t>
      </w:r>
    </w:p>
    <w:p w:rsidR="000F2FEC" w:rsidRDefault="00616C02">
      <w:pPr>
        <w:pStyle w:val="Estilo"/>
      </w:pPr>
      <w:r>
        <w:t>CAPÍTULO II</w:t>
      </w:r>
    </w:p>
    <w:p w:rsidR="000F2FEC" w:rsidRDefault="000F2FEC">
      <w:pPr>
        <w:pStyle w:val="Estilo"/>
      </w:pPr>
    </w:p>
    <w:p w:rsidR="000F2FEC" w:rsidRDefault="00616C02">
      <w:pPr>
        <w:pStyle w:val="Estilo"/>
      </w:pPr>
      <w:r>
        <w:t>De la Elección e Instalación del Congreso</w:t>
      </w:r>
    </w:p>
    <w:p w:rsidR="000F2FEC" w:rsidRDefault="000F2FEC">
      <w:pPr>
        <w:pStyle w:val="Estilo"/>
      </w:pPr>
    </w:p>
    <w:p w:rsidR="000F2FEC" w:rsidRDefault="00616C02">
      <w:pPr>
        <w:pStyle w:val="Estilo"/>
      </w:pPr>
      <w:r>
        <w:t>(REFORMADO, P.O. 23 DE ENERO DE 2020)</w:t>
      </w:r>
    </w:p>
    <w:p w:rsidR="000F2FEC" w:rsidRDefault="00616C02">
      <w:pPr>
        <w:pStyle w:val="Estilo"/>
      </w:pPr>
      <w:r>
        <w:t>ARTÍCULO 42. El Congreso del E</w:t>
      </w:r>
      <w:r>
        <w:t>stado se integra con quince diputaciones electas por mayoría relativa y hasta doce diputaciones electas según el principio de representación proporcional. Por cada Diputado propietario se elegirá un suplente.</w:t>
      </w:r>
    </w:p>
    <w:p w:rsidR="000F2FEC" w:rsidRDefault="000F2FEC">
      <w:pPr>
        <w:pStyle w:val="Estilo"/>
      </w:pPr>
    </w:p>
    <w:p w:rsidR="000F2FEC" w:rsidRDefault="00616C02">
      <w:pPr>
        <w:pStyle w:val="Estilo"/>
      </w:pPr>
      <w:r>
        <w:t>(REFORMADO, P.O. 3 DE JUNIO DE 2026)</w:t>
      </w:r>
    </w:p>
    <w:p w:rsidR="000F2FEC" w:rsidRDefault="00616C02">
      <w:pPr>
        <w:pStyle w:val="Estilo"/>
      </w:pPr>
      <w:r>
        <w:t>Para la i</w:t>
      </w:r>
      <w:r>
        <w:t>ntegración del Congreso del Estado se observarán los principios de paridad de género, igualdad sustantiva y perspectiva de género. La ley establecerá las reglas y fórmulas para estos efectos. Para el funcionamiento de los órganos legislativos, aplicarán lo</w:t>
      </w:r>
      <w:r>
        <w:t>s mismos principios.</w:t>
      </w:r>
    </w:p>
    <w:p w:rsidR="000F2FEC" w:rsidRDefault="000F2FEC">
      <w:pPr>
        <w:pStyle w:val="Estilo"/>
      </w:pPr>
    </w:p>
    <w:p w:rsidR="000F2FEC" w:rsidRDefault="00616C02">
      <w:pPr>
        <w:pStyle w:val="Estilo"/>
      </w:pPr>
      <w:r>
        <w:t>(REFORMADO, P.O. 20 DE NOVIEMBRE DE 1996)</w:t>
      </w:r>
    </w:p>
    <w:p w:rsidR="000F2FEC" w:rsidRDefault="00616C02">
      <w:pPr>
        <w:pStyle w:val="Estilo"/>
      </w:pPr>
      <w:r>
        <w:t>ARTÍCULO 43.- Los partidos políticos con derecho a participar en las elecciones locales podrán postular un candidato para cada distrito uninominal y una lista de doce candidatos para ser elect</w:t>
      </w:r>
      <w:r>
        <w:t>os por el principio de representación proporcional en la circunscripción estatal.</w:t>
      </w:r>
    </w:p>
    <w:p w:rsidR="000F2FEC" w:rsidRDefault="000F2FEC">
      <w:pPr>
        <w:pStyle w:val="Estilo"/>
      </w:pPr>
    </w:p>
    <w:p w:rsidR="000F2FEC" w:rsidRDefault="00616C02">
      <w:pPr>
        <w:pStyle w:val="Estilo"/>
      </w:pPr>
      <w:r>
        <w:t>(REFORMADO, P.O. 31 DE MAYO DE 2017)</w:t>
      </w:r>
    </w:p>
    <w:p w:rsidR="000F2FEC" w:rsidRDefault="00616C02">
      <w:pPr>
        <w:pStyle w:val="Estilo"/>
      </w:pPr>
      <w:r>
        <w:t>ARTÍCULO 44.- La ley reglamentará la forma y procedimientos relativos a la elección de Diputados de mayoría, y a la asignación de Diputa</w:t>
      </w:r>
      <w:r>
        <w:t xml:space="preserve">dos de representación proporcional, con el propósito de garantizar que un partido político no pueda contar con un número de diputados por ambos principios que representen un porcentaje del total de la legislatura que no exceda en ocho puntos su porcentaje </w:t>
      </w:r>
      <w:r>
        <w:t>de votación emitida, así como de que el porcentaje de representación de un partido político no sea menor al porcentaje de votación que hubiere recibido menos ocho puntos porcentuales.</w:t>
      </w:r>
    </w:p>
    <w:p w:rsidR="000F2FEC" w:rsidRDefault="000F2FEC">
      <w:pPr>
        <w:pStyle w:val="Estilo"/>
      </w:pPr>
    </w:p>
    <w:p w:rsidR="000F2FEC" w:rsidRDefault="00616C02">
      <w:pPr>
        <w:pStyle w:val="Estilo"/>
      </w:pPr>
      <w:r>
        <w:t>El máximo de Diputados por ambos principios que puede alcanzar un parti</w:t>
      </w:r>
      <w:r>
        <w:t>do político es de quince; esta base no aplica al partido político que, por sus triunfos en distritos uninominales, obtenga quince o más curules.</w:t>
      </w:r>
    </w:p>
    <w:p w:rsidR="000F2FEC" w:rsidRDefault="000F2FEC">
      <w:pPr>
        <w:pStyle w:val="Estilo"/>
      </w:pPr>
    </w:p>
    <w:p w:rsidR="000F2FEC" w:rsidRDefault="00616C02">
      <w:pPr>
        <w:pStyle w:val="Estilo"/>
      </w:pPr>
      <w:r>
        <w:t>(REFORMADO, P.O. 20 DE NOVIEMBRE DE 1996)</w:t>
      </w:r>
    </w:p>
    <w:p w:rsidR="000F2FEC" w:rsidRDefault="00616C02">
      <w:pPr>
        <w:pStyle w:val="Estilo"/>
      </w:pPr>
      <w:r>
        <w:t xml:space="preserve">ARTÍCULO 45.- Sólo serán asignados Diputados por el sistema de </w:t>
      </w:r>
      <w:r>
        <w:t>representación proporcional a los partidos políticos que cumplan con los requisitos que señale la Ley Electoral.</w:t>
      </w:r>
    </w:p>
    <w:p w:rsidR="000F2FEC" w:rsidRDefault="000F2FEC">
      <w:pPr>
        <w:pStyle w:val="Estilo"/>
      </w:pPr>
    </w:p>
    <w:p w:rsidR="000F2FEC" w:rsidRDefault="00616C02">
      <w:pPr>
        <w:pStyle w:val="Estilo"/>
      </w:pPr>
      <w:r>
        <w:t>(REFORMADO, P.O. 16 DE OCTUBRE DE 2023)</w:t>
      </w:r>
    </w:p>
    <w:p w:rsidR="000F2FEC" w:rsidRDefault="00616C02">
      <w:pPr>
        <w:pStyle w:val="Estilo"/>
      </w:pPr>
      <w:r>
        <w:t>ARTÍCULO 46.- Para ser diputada o diputado se requiere:</w:t>
      </w:r>
    </w:p>
    <w:p w:rsidR="000F2FEC" w:rsidRDefault="000F2FEC">
      <w:pPr>
        <w:pStyle w:val="Estilo"/>
      </w:pPr>
    </w:p>
    <w:p w:rsidR="000F2FEC" w:rsidRDefault="00616C02">
      <w:pPr>
        <w:pStyle w:val="Estilo"/>
      </w:pPr>
      <w:r>
        <w:t>I. Ser ciudadana o ciudadano potosino en ejer</w:t>
      </w:r>
      <w:r>
        <w:t>cicio de sus derechos;</w:t>
      </w:r>
    </w:p>
    <w:p w:rsidR="000F2FEC" w:rsidRDefault="000F2FEC">
      <w:pPr>
        <w:pStyle w:val="Estilo"/>
      </w:pPr>
    </w:p>
    <w:p w:rsidR="000F2FEC" w:rsidRDefault="00616C02">
      <w:pPr>
        <w:pStyle w:val="Estilo"/>
      </w:pPr>
      <w:r>
        <w:t xml:space="preserve">II. Tener la calidad de potosina o potosino por nacimiento, con residencia efectiva en el Estado no menor de seis meses inmediatos anteriores al día de la elección y, si es por vecindad, la residencia efectiva inmediata anterior al </w:t>
      </w:r>
      <w:r>
        <w:t>día de la elección deberá ser no menor de tres años, a partir de la adquisición de aquella;</w:t>
      </w:r>
    </w:p>
    <w:p w:rsidR="000F2FEC" w:rsidRDefault="000F2FEC">
      <w:pPr>
        <w:pStyle w:val="Estilo"/>
      </w:pPr>
    </w:p>
    <w:p w:rsidR="000F2FEC" w:rsidRDefault="00616C02">
      <w:pPr>
        <w:pStyle w:val="Estilo"/>
      </w:pPr>
      <w:r>
        <w:t>III. No tener una multa firme pendiente de pago, o que encontrándose sub júdice no esté garantizada en los términos de las disposiciones legales aplicables, que ha</w:t>
      </w:r>
      <w:r>
        <w:t>ya sido impuesta por responsabilidad con motivo de los cargos públicos que hubiere desempeñado en la administración federal, estatal o municipal; y no haber sido condenado por sentencia firme por la comisión de delitos dolosos que hayan ameritado pena de p</w:t>
      </w:r>
      <w:r>
        <w:t>risión;</w:t>
      </w:r>
    </w:p>
    <w:p w:rsidR="000F2FEC" w:rsidRDefault="000F2FEC">
      <w:pPr>
        <w:pStyle w:val="Estilo"/>
      </w:pPr>
    </w:p>
    <w:p w:rsidR="000F2FEC" w:rsidRDefault="00616C02">
      <w:pPr>
        <w:pStyle w:val="Estilo"/>
      </w:pPr>
      <w:r>
        <w:t>IV. Tener dieciocho años cumplidos al día de la elección, y</w:t>
      </w:r>
    </w:p>
    <w:p w:rsidR="000F2FEC" w:rsidRDefault="000F2FEC">
      <w:pPr>
        <w:pStyle w:val="Estilo"/>
      </w:pPr>
    </w:p>
    <w:p w:rsidR="000F2FEC" w:rsidRDefault="00616C02">
      <w:pPr>
        <w:pStyle w:val="Estilo"/>
      </w:pPr>
      <w:r>
        <w:t>V. No estar en alguno de los siguientes supuestos:</w:t>
      </w:r>
    </w:p>
    <w:p w:rsidR="000F2FEC" w:rsidRDefault="000F2FEC">
      <w:pPr>
        <w:pStyle w:val="Estilo"/>
      </w:pPr>
    </w:p>
    <w:p w:rsidR="000F2FEC" w:rsidRDefault="00616C02">
      <w:pPr>
        <w:pStyle w:val="Estilo"/>
      </w:pPr>
      <w:r>
        <w:t>a) Tener sentencia condenatoria que haya causado estado, por violencia familiar; o delitos contra las mujeres por razón de género.</w:t>
      </w:r>
    </w:p>
    <w:p w:rsidR="000F2FEC" w:rsidRDefault="000F2FEC">
      <w:pPr>
        <w:pStyle w:val="Estilo"/>
      </w:pPr>
    </w:p>
    <w:p w:rsidR="000F2FEC" w:rsidRDefault="00616C02">
      <w:pPr>
        <w:pStyle w:val="Estilo"/>
      </w:pPr>
      <w:r>
        <w:t>b)</w:t>
      </w:r>
      <w:r>
        <w:t xml:space="preserve"> Tener sentencia condenatoria que haya causado estado por los delitos: contra la libertad sexual; la seguridad sexual; y el normal desarrollo psicosexual, o</w:t>
      </w:r>
    </w:p>
    <w:p w:rsidR="000F2FEC" w:rsidRDefault="000F2FEC">
      <w:pPr>
        <w:pStyle w:val="Estilo"/>
      </w:pPr>
    </w:p>
    <w:p w:rsidR="000F2FEC" w:rsidRDefault="00616C02">
      <w:pPr>
        <w:pStyle w:val="Estilo"/>
      </w:pPr>
      <w:r>
        <w:t xml:space="preserve">c) Estar registrado o registrada en el padrón de personas deudoras alimentarias morosas o en caso </w:t>
      </w:r>
      <w:r>
        <w:t>de serlo, demostrar que ha pagado en su totalidad los adeudos alimenticios.</w:t>
      </w:r>
    </w:p>
    <w:p w:rsidR="000F2FEC" w:rsidRDefault="000F2FEC">
      <w:pPr>
        <w:pStyle w:val="Estilo"/>
      </w:pPr>
    </w:p>
    <w:p w:rsidR="000F2FEC" w:rsidRDefault="00616C02">
      <w:pPr>
        <w:pStyle w:val="Estilo"/>
      </w:pPr>
      <w:r>
        <w:t>(REFORMADO, P.O. 20 DE NOVIEMBRE DE 1996)</w:t>
      </w:r>
    </w:p>
    <w:p w:rsidR="000F2FEC" w:rsidRDefault="00616C02">
      <w:pPr>
        <w:pStyle w:val="Estilo"/>
      </w:pPr>
      <w:r>
        <w:t>ARTÍCULO 47.- No pueden ser Diputados:</w:t>
      </w:r>
    </w:p>
    <w:p w:rsidR="000F2FEC" w:rsidRDefault="000F2FEC">
      <w:pPr>
        <w:pStyle w:val="Estilo"/>
      </w:pPr>
    </w:p>
    <w:p w:rsidR="000F2FEC" w:rsidRDefault="00616C02">
      <w:pPr>
        <w:pStyle w:val="Estilo"/>
      </w:pPr>
      <w:r>
        <w:t>I.- El Gobernador del Estado;</w:t>
      </w:r>
    </w:p>
    <w:p w:rsidR="000F2FEC" w:rsidRDefault="000F2FEC">
      <w:pPr>
        <w:pStyle w:val="Estilo"/>
      </w:pPr>
    </w:p>
    <w:p w:rsidR="000F2FEC" w:rsidRDefault="00616C02">
      <w:pPr>
        <w:pStyle w:val="Estilo"/>
      </w:pPr>
      <w:r>
        <w:t>(REFORMADA, P.O. 2 DE OCTUBRE DE 2017)</w:t>
      </w:r>
    </w:p>
    <w:p w:rsidR="000F2FEC" w:rsidRDefault="00616C02">
      <w:pPr>
        <w:pStyle w:val="Estilo"/>
      </w:pPr>
      <w:r>
        <w:t xml:space="preserve">II. Los Secretarios, </w:t>
      </w:r>
      <w:r>
        <w:t>Subsecretarios, el Fiscal General del Estado, ni los titulares de los organismos descentralizados o desconcentrados de la administración; o a los que esta Constitución otorga autonomía;</w:t>
      </w:r>
    </w:p>
    <w:p w:rsidR="000F2FEC" w:rsidRDefault="000F2FEC">
      <w:pPr>
        <w:pStyle w:val="Estilo"/>
      </w:pPr>
    </w:p>
    <w:p w:rsidR="000F2FEC" w:rsidRDefault="00616C02">
      <w:pPr>
        <w:pStyle w:val="Estilo"/>
      </w:pPr>
      <w:r>
        <w:t>III.- Los funcionarios de elección popular de los Ayuntamientos;</w:t>
      </w:r>
    </w:p>
    <w:p w:rsidR="000F2FEC" w:rsidRDefault="000F2FEC">
      <w:pPr>
        <w:pStyle w:val="Estilo"/>
      </w:pPr>
    </w:p>
    <w:p w:rsidR="000F2FEC" w:rsidRDefault="00616C02">
      <w:pPr>
        <w:pStyle w:val="Estilo"/>
      </w:pPr>
      <w:r>
        <w:t>(RE</w:t>
      </w:r>
      <w:r>
        <w:t>FORMADA, P.O. 26 DE JUNIO DE 2014)</w:t>
      </w:r>
    </w:p>
    <w:p w:rsidR="000F2FEC" w:rsidRDefault="00616C02">
      <w:pPr>
        <w:pStyle w:val="Estilo"/>
      </w:pPr>
      <w:r>
        <w:t>IV.- Los miembros de las Fuerzas Armadas que estén en servicio activo o que tengan mando en el Estado, así como los que ejerzan mando y atribuciones en la policía en el distrito en donde se celebre la elección;</w:t>
      </w:r>
    </w:p>
    <w:p w:rsidR="000F2FEC" w:rsidRDefault="000F2FEC">
      <w:pPr>
        <w:pStyle w:val="Estilo"/>
      </w:pPr>
    </w:p>
    <w:p w:rsidR="000F2FEC" w:rsidRDefault="00616C02">
      <w:pPr>
        <w:pStyle w:val="Estilo"/>
      </w:pPr>
      <w:r>
        <w:t>(REFORMAD</w:t>
      </w:r>
      <w:r>
        <w:t>A, P.O. 31 DE MAYO DE 2017)</w:t>
      </w:r>
    </w:p>
    <w:p w:rsidR="000F2FEC" w:rsidRDefault="00616C02">
      <w:pPr>
        <w:pStyle w:val="Estilo"/>
      </w:pPr>
      <w:r>
        <w:t>V.- Los ministros de culto religioso;</w:t>
      </w:r>
    </w:p>
    <w:p w:rsidR="000F2FEC" w:rsidRDefault="000F2FEC">
      <w:pPr>
        <w:pStyle w:val="Estilo"/>
      </w:pPr>
    </w:p>
    <w:p w:rsidR="000F2FEC" w:rsidRDefault="00616C02">
      <w:pPr>
        <w:pStyle w:val="Estilo"/>
      </w:pPr>
      <w:r>
        <w:t>(REFORMADA, P.O. 31 DE MAYO DE 2017)</w:t>
      </w:r>
    </w:p>
    <w:p w:rsidR="000F2FEC" w:rsidRDefault="00616C02">
      <w:pPr>
        <w:pStyle w:val="Estilo"/>
      </w:pPr>
      <w:r>
        <w:t>VI.- Los Magistrados y secretarios del Tribunal Electoral del Estado; el Consejero Presidente o los consejeros electorales del Consejo Estatal Electoral</w:t>
      </w:r>
      <w:r>
        <w:t xml:space="preserve"> y de Participación Ciudadana, el secretario ejecutivo, o personal profesional directivo del propio Consejo, salvo que se hubiere separado de su encargo tres años antes del día de la elección;</w:t>
      </w:r>
    </w:p>
    <w:p w:rsidR="000F2FEC" w:rsidRDefault="000F2FEC">
      <w:pPr>
        <w:pStyle w:val="Estilo"/>
      </w:pPr>
    </w:p>
    <w:p w:rsidR="000F2FEC" w:rsidRDefault="00616C02">
      <w:pPr>
        <w:pStyle w:val="Estilo"/>
      </w:pPr>
      <w:r>
        <w:t>(REFORMADA, P.O. 22 DE DICIEMBRE DE 2024)</w:t>
      </w:r>
    </w:p>
    <w:p w:rsidR="000F2FEC" w:rsidRDefault="00616C02">
      <w:pPr>
        <w:pStyle w:val="Estilo"/>
      </w:pPr>
      <w:r>
        <w:t>VII.- Las personas M</w:t>
      </w:r>
      <w:r>
        <w:t>agistradas del Supremo Tribunal de Justicia del Estado, las personas Juzgadoras de Primera Instancia del Poder Judicial del Estado, las personas Magistradas del Tribunal de Disciplina Judicial del Poder Judicial del Estado;</w:t>
      </w:r>
    </w:p>
    <w:p w:rsidR="000F2FEC" w:rsidRDefault="000F2FEC">
      <w:pPr>
        <w:pStyle w:val="Estilo"/>
      </w:pPr>
    </w:p>
    <w:p w:rsidR="000F2FEC" w:rsidRDefault="00616C02">
      <w:pPr>
        <w:pStyle w:val="Estilo"/>
      </w:pPr>
      <w:r>
        <w:t>(ADICIONADA, P.O. 31 DE MAYO DE</w:t>
      </w:r>
      <w:r>
        <w:t xml:space="preserve"> 2017)</w:t>
      </w:r>
    </w:p>
    <w:p w:rsidR="000F2FEC" w:rsidRDefault="00616C02">
      <w:pPr>
        <w:pStyle w:val="Estilo"/>
      </w:pPr>
      <w:r>
        <w:t xml:space="preserve">VIII.- No ser titular de alguno de los organismos que la Constitución Política de los Estados Unidos Mexicanos otorga autonomía, ni ser Secretario o Subsecretario de Estado, ni titular de alguno de los organismos descentralizados o descentralizados </w:t>
      </w:r>
      <w:r>
        <w:t>de la administración pública federal;</w:t>
      </w:r>
    </w:p>
    <w:p w:rsidR="000F2FEC" w:rsidRDefault="000F2FEC">
      <w:pPr>
        <w:pStyle w:val="Estilo"/>
      </w:pPr>
    </w:p>
    <w:p w:rsidR="000F2FEC" w:rsidRDefault="00616C02">
      <w:pPr>
        <w:pStyle w:val="Estilo"/>
      </w:pPr>
      <w:r>
        <w:t>(ADICIONADA, P.O. 31 DE MAYO DE 2017)</w:t>
      </w:r>
    </w:p>
    <w:p w:rsidR="000F2FEC" w:rsidRDefault="00616C02">
      <w:pPr>
        <w:pStyle w:val="Estilo"/>
      </w:pPr>
      <w:r>
        <w:t>IX.- No ser Ministro de la Suprema Corte de Justicia de la Nación, ni Magistrado o juez federal, ni Magistrado o Secretario del Tribunal Electoral del Poder Judicial de la Federac</w:t>
      </w:r>
      <w:r>
        <w:t>ión, ni Consejero Presidente o consejero electoral del Consejo General, local o distritales del Instituto Nacional Electoral, ni Secretario Ejecutivo, Director Ejecutivo o personal profesional directivo del propio Instituto, salvo que se hubiere separado d</w:t>
      </w:r>
      <w:r>
        <w:t>e su encargo tres años antes del día de la elección;</w:t>
      </w:r>
    </w:p>
    <w:p w:rsidR="000F2FEC" w:rsidRDefault="000F2FEC">
      <w:pPr>
        <w:pStyle w:val="Estilo"/>
      </w:pPr>
    </w:p>
    <w:p w:rsidR="000F2FEC" w:rsidRDefault="00616C02">
      <w:pPr>
        <w:pStyle w:val="Estilo"/>
      </w:pPr>
      <w:r>
        <w:t>(ADICIONADA, P.O. 31 DE MAYO DE 2017)</w:t>
      </w:r>
    </w:p>
    <w:p w:rsidR="000F2FEC" w:rsidRDefault="00616C02">
      <w:pPr>
        <w:pStyle w:val="Estilo"/>
      </w:pPr>
      <w:r>
        <w:t>X.- No ser servidor público de los poderes ejecutivo, legislativo y judicial, en el ámbito federal, con atribuciones de mando, y en ejercicio de autoridad;</w:t>
      </w:r>
    </w:p>
    <w:p w:rsidR="000F2FEC" w:rsidRDefault="000F2FEC">
      <w:pPr>
        <w:pStyle w:val="Estilo"/>
      </w:pPr>
    </w:p>
    <w:p w:rsidR="000F2FEC" w:rsidRDefault="00616C02">
      <w:pPr>
        <w:pStyle w:val="Estilo"/>
      </w:pPr>
      <w:r>
        <w:t>(ADICIO</w:t>
      </w:r>
      <w:r>
        <w:t>NADA, P.O. 31 DE MAYO DE 2017)</w:t>
      </w:r>
    </w:p>
    <w:p w:rsidR="000F2FEC" w:rsidRDefault="00616C02">
      <w:pPr>
        <w:pStyle w:val="Estilo"/>
      </w:pPr>
      <w:r>
        <w:t>XI.- No pertenecer al Servicio Profesional Electoral Nacional, salvo que se separe del cargo tres años antes de la fecha de inicio del proceso electoral de que se trate;</w:t>
      </w:r>
    </w:p>
    <w:p w:rsidR="000F2FEC" w:rsidRDefault="000F2FEC">
      <w:pPr>
        <w:pStyle w:val="Estilo"/>
      </w:pPr>
    </w:p>
    <w:p w:rsidR="000F2FEC" w:rsidRDefault="00616C02">
      <w:pPr>
        <w:pStyle w:val="Estilo"/>
      </w:pPr>
      <w:r>
        <w:t>(ADICIONADA, P.O. 31 DE MAYO DE 2017)</w:t>
      </w:r>
    </w:p>
    <w:p w:rsidR="000F2FEC" w:rsidRDefault="00616C02">
      <w:pPr>
        <w:pStyle w:val="Estilo"/>
      </w:pPr>
      <w:r>
        <w:t xml:space="preserve">XII.- No ser </w:t>
      </w:r>
      <w:r>
        <w:t>Senador, Diputado Federal o miembro de un Ayuntamiento, salvo que se separe del cargo noventa días antes de la elección, y</w:t>
      </w:r>
    </w:p>
    <w:p w:rsidR="000F2FEC" w:rsidRDefault="000F2FEC">
      <w:pPr>
        <w:pStyle w:val="Estilo"/>
      </w:pPr>
    </w:p>
    <w:p w:rsidR="000F2FEC" w:rsidRDefault="00616C02">
      <w:pPr>
        <w:pStyle w:val="Estilo"/>
      </w:pPr>
      <w:r>
        <w:t>(ADICIONADA, P.O. 31 DE MAYO DE 2017)</w:t>
      </w:r>
    </w:p>
    <w:p w:rsidR="000F2FEC" w:rsidRDefault="00616C02">
      <w:pPr>
        <w:pStyle w:val="Estilo"/>
      </w:pPr>
      <w:r>
        <w:t>XIII.- No ser funcionario municipal con atribuciones de mando.</w:t>
      </w:r>
    </w:p>
    <w:p w:rsidR="000F2FEC" w:rsidRDefault="000F2FEC">
      <w:pPr>
        <w:pStyle w:val="Estilo"/>
      </w:pPr>
    </w:p>
    <w:p w:rsidR="000F2FEC" w:rsidRDefault="00616C02">
      <w:pPr>
        <w:pStyle w:val="Estilo"/>
      </w:pPr>
      <w:r>
        <w:t>(REFORMADO, P.O. 31 DE MAYO DE</w:t>
      </w:r>
      <w:r>
        <w:t xml:space="preserve"> 2017)</w:t>
      </w:r>
    </w:p>
    <w:p w:rsidR="000F2FEC" w:rsidRDefault="00616C02">
      <w:pPr>
        <w:pStyle w:val="Estilo"/>
      </w:pPr>
      <w:r>
        <w:t>Quienes se encuentren en los supuestos que señalan las fracciones, II, III, IV, VII, VIII, X, y XIII de este artículo, estarán impedidos a menos que se separen definitivamente de sus funciones noventa días antes del día de la elección. Los ministros</w:t>
      </w:r>
      <w:r>
        <w:t xml:space="preserve"> de culto deberán hacerlo con la anticipación y en la forma establecida en la Ley reglamentaria del artículo 130 de la Constitución Federal.</w:t>
      </w:r>
    </w:p>
    <w:p w:rsidR="000F2FEC" w:rsidRDefault="000F2FEC">
      <w:pPr>
        <w:pStyle w:val="Estilo"/>
      </w:pPr>
    </w:p>
    <w:p w:rsidR="000F2FEC" w:rsidRDefault="00616C02">
      <w:pPr>
        <w:pStyle w:val="Estilo"/>
      </w:pPr>
      <w:r>
        <w:t>(ADICIONADO, P.O. 3 DE JUNIO DE 2026)</w:t>
      </w:r>
    </w:p>
    <w:p w:rsidR="000F2FEC" w:rsidRDefault="00616C02">
      <w:pPr>
        <w:pStyle w:val="Estilo"/>
      </w:pPr>
      <w:r>
        <w:t>En ningún caso, podrá participar en la elección de una diputación la persona</w:t>
      </w:r>
      <w:r>
        <w:t xml:space="preserve"> que tenga o haya tenido en los últimos tres años anteriores al día de la elección un vínculo de matrimonio o concubinato o unión de hecho, o de parentesco por consanguinidad o civil en línea recta sin limitación de grado y en línea colateral hasta el cuar</w:t>
      </w:r>
      <w:r>
        <w:t>to grado o de afinidad hasta el segundo grado, con la persona que está ejerciendo la titularidad de la diputación.</w:t>
      </w:r>
    </w:p>
    <w:p w:rsidR="000F2FEC" w:rsidRDefault="000F2FEC">
      <w:pPr>
        <w:pStyle w:val="Estilo"/>
      </w:pPr>
    </w:p>
    <w:p w:rsidR="000F2FEC" w:rsidRDefault="00616C02">
      <w:pPr>
        <w:pStyle w:val="Estilo"/>
      </w:pPr>
      <w:r>
        <w:t>(REFORMADO, P.O. 3 DE JUNIO DE 2026)</w:t>
      </w:r>
    </w:p>
    <w:p w:rsidR="000F2FEC" w:rsidRDefault="00616C02">
      <w:pPr>
        <w:pStyle w:val="Estilo"/>
      </w:pPr>
      <w:r>
        <w:t>ARTÍCULO 48.- Las diputadas y los diputados no podrán ser electos para el periodo inmediato posterior a</w:t>
      </w:r>
      <w:r>
        <w:t>l ejercicio de su mandato.</w:t>
      </w:r>
    </w:p>
    <w:p w:rsidR="000F2FEC" w:rsidRDefault="000F2FEC">
      <w:pPr>
        <w:pStyle w:val="Estilo"/>
      </w:pPr>
    </w:p>
    <w:p w:rsidR="000F2FEC" w:rsidRDefault="00616C02">
      <w:pPr>
        <w:pStyle w:val="Estilo"/>
      </w:pPr>
      <w:r>
        <w:t>Las diputadas y los diputados suplentes podrán ser electos para el periodo inmediato con el carácter de propietarios, siempre que no hubieren estado en ejercicio; pero las diputadas y los diputados propietarios no podrán ser ele</w:t>
      </w:r>
      <w:r>
        <w:t>ctos para el periodo inmediato con el carácter de suplentes.</w:t>
      </w:r>
    </w:p>
    <w:p w:rsidR="000F2FEC" w:rsidRDefault="000F2FEC">
      <w:pPr>
        <w:pStyle w:val="Estilo"/>
      </w:pPr>
    </w:p>
    <w:p w:rsidR="000F2FEC" w:rsidRDefault="00616C02">
      <w:pPr>
        <w:pStyle w:val="Estilo"/>
      </w:pPr>
      <w:r>
        <w:t>(REFORMADO, P.O. 5 DE ABRIL DE 2014)</w:t>
      </w:r>
    </w:p>
    <w:p w:rsidR="000F2FEC" w:rsidRDefault="00616C02">
      <w:pPr>
        <w:pStyle w:val="Estilo"/>
      </w:pPr>
      <w:r>
        <w:t>ARTÍCULO 49. Los diputados, desde el día en que rindan protesta de su encargo hasta aquél en que concluya el mismo, no podrán desempeñar, sin previa licencia</w:t>
      </w:r>
      <w:r>
        <w:t xml:space="preserve"> del Congreso o de la Diputación Permanente, comisiones, cargos o empleos en los gobiernos, federal, estatal o municipal por los que devenguen sueldo; en cuyo caso cesarán en sus funciones representativas mientras dure la licencia. Los diputados suplentes,</w:t>
      </w:r>
      <w:r>
        <w:t xml:space="preserve"> en ejercicio de sus funciones, están sujetos al mismo requisito. Se exceptúa de esta prohibición el empleo en el ramo de la educación pública.</w:t>
      </w:r>
    </w:p>
    <w:p w:rsidR="000F2FEC" w:rsidRDefault="000F2FEC">
      <w:pPr>
        <w:pStyle w:val="Estilo"/>
      </w:pPr>
    </w:p>
    <w:p w:rsidR="000F2FEC" w:rsidRDefault="00616C02">
      <w:pPr>
        <w:pStyle w:val="Estilo"/>
      </w:pPr>
      <w:r>
        <w:t>La infracción de este artículo se sancionará con la pérdida del cargo de Diputado. La Ley Orgánica del Poder Le</w:t>
      </w:r>
      <w:r>
        <w:t>gislativo del Estado de San Luis Potosí, establecerá el procedimiento respectivo.</w:t>
      </w:r>
    </w:p>
    <w:p w:rsidR="000F2FEC" w:rsidRDefault="000F2FEC">
      <w:pPr>
        <w:pStyle w:val="Estilo"/>
      </w:pPr>
    </w:p>
    <w:p w:rsidR="000F2FEC" w:rsidRDefault="00616C02">
      <w:pPr>
        <w:pStyle w:val="Estilo"/>
      </w:pPr>
      <w:r>
        <w:t>(REFORMADO, P.O. 20 DE NOVIEMBRE DE 1996)</w:t>
      </w:r>
    </w:p>
    <w:p w:rsidR="000F2FEC" w:rsidRDefault="00616C02">
      <w:pPr>
        <w:pStyle w:val="Estilo"/>
      </w:pPr>
      <w:r>
        <w:t>ARTÍCULO 50.- La Legislatura electa deberá instalarse en sesión solemne el día catorce de septiembre del año de su elección. Los Di</w:t>
      </w:r>
      <w:r>
        <w:t>putados deberán rendir la protesta de ley ante la Diputación Permanente de la Legislatura saliente.</w:t>
      </w:r>
    </w:p>
    <w:p w:rsidR="000F2FEC" w:rsidRDefault="000F2FEC">
      <w:pPr>
        <w:pStyle w:val="Estilo"/>
      </w:pPr>
    </w:p>
    <w:p w:rsidR="000F2FEC" w:rsidRDefault="00616C02">
      <w:pPr>
        <w:pStyle w:val="Estilo"/>
      </w:pPr>
      <w:r>
        <w:t>El Congreso del Estado no puede instalarse ni ejercer sus funciones sin la concurrencia de más de la mitad del número total de sus miembros. Si la sesión d</w:t>
      </w:r>
      <w:r>
        <w:t>e instalación excepcionalmente no pudiera celebrase por falta de quorum, los diputados presentes deberán reunirse el día señalado por la ley y compeler a los ausentes a que concurran dentro de las cuarenta y ocho horas siguientes, con la advertencia de que</w:t>
      </w:r>
      <w:r>
        <w:t xml:space="preserve"> si no lo hicieran, perderán su cargo, en cuyo caso serán llamados en forma inmediata los suplentes, quienes deberán presentarse en un plazo igual y, si tampoco concurrieran, se declarará vacante la diputación. Si se tratara de un Diputado de mayoría, se c</w:t>
      </w:r>
      <w:r>
        <w:t>onvocará a nuevas elecciones; en el caso de Diputados de representación proporcional, se llamará al suplente y, en su defecto, al siguiente del orden de la lista que haya registrado el partido a quien correspondió la representación vacante.</w:t>
      </w:r>
    </w:p>
    <w:p w:rsidR="000F2FEC" w:rsidRDefault="000F2FEC">
      <w:pPr>
        <w:pStyle w:val="Estilo"/>
      </w:pPr>
    </w:p>
    <w:p w:rsidR="000F2FEC" w:rsidRDefault="00616C02">
      <w:pPr>
        <w:pStyle w:val="Estilo"/>
      </w:pPr>
      <w:r>
        <w:t xml:space="preserve">Si en las </w:t>
      </w:r>
      <w:r>
        <w:t>sesiones posteriores a su instalación no hubiere quórum para que el Congreso ejerza sus funciones, los diputados que concurran convocarán inmediatamente a los suplentes para que se presenten a desempeñar su cargo, entretanto transcurre el término de cuaren</w:t>
      </w:r>
      <w:r>
        <w:t>ta y ocho horas antes señalado.</w:t>
      </w:r>
    </w:p>
    <w:p w:rsidR="000F2FEC" w:rsidRDefault="000F2FEC">
      <w:pPr>
        <w:pStyle w:val="Estilo"/>
      </w:pPr>
    </w:p>
    <w:p w:rsidR="000F2FEC" w:rsidRDefault="00616C02">
      <w:pPr>
        <w:pStyle w:val="Estilo"/>
      </w:pPr>
      <w:r>
        <w:t>Incurrirán en responsabilidad y se harán acreedores a las sanciones que la ley prevenga quienes, habiendo sido electos Diputados, no se presenten sin causa justificada, a juicio del Congreso, a desempeñar el cargo dentro de</w:t>
      </w:r>
      <w:r>
        <w:t>l plazo señalado en este artículo. También incurrirán en responsabilidad, que la misma ley sancionará, los partidos políticos que, habiendo postulado candidatos, acuerden que sus miembros que resultaron electos no se presenten a desempeñar sus funciones.</w:t>
      </w:r>
    </w:p>
    <w:p w:rsidR="000F2FEC" w:rsidRDefault="000F2FEC">
      <w:pPr>
        <w:pStyle w:val="Estilo"/>
      </w:pPr>
    </w:p>
    <w:p w:rsidR="000F2FEC" w:rsidRDefault="000F2FEC">
      <w:pPr>
        <w:pStyle w:val="Estilo"/>
      </w:pPr>
    </w:p>
    <w:p w:rsidR="000F2FEC" w:rsidRDefault="00616C02">
      <w:pPr>
        <w:pStyle w:val="Estilo"/>
      </w:pPr>
      <w:r>
        <w:t>(REFORMADO, P.O. 20 DE NOVIEMBRE DE 1996)</w:t>
      </w:r>
    </w:p>
    <w:p w:rsidR="000F2FEC" w:rsidRDefault="00616C02">
      <w:pPr>
        <w:pStyle w:val="Estilo"/>
      </w:pPr>
      <w:r>
        <w:t>CAPÍTULO III</w:t>
      </w:r>
    </w:p>
    <w:p w:rsidR="000F2FEC" w:rsidRDefault="000F2FEC">
      <w:pPr>
        <w:pStyle w:val="Estilo"/>
      </w:pPr>
    </w:p>
    <w:p w:rsidR="000F2FEC" w:rsidRDefault="00616C02">
      <w:pPr>
        <w:pStyle w:val="Estilo"/>
      </w:pPr>
      <w:r>
        <w:t>De las Sesiones y Recesos del Congreso</w:t>
      </w:r>
    </w:p>
    <w:p w:rsidR="000F2FEC" w:rsidRDefault="000F2FEC">
      <w:pPr>
        <w:pStyle w:val="Estilo"/>
      </w:pPr>
    </w:p>
    <w:p w:rsidR="000F2FEC" w:rsidRDefault="00616C02">
      <w:pPr>
        <w:pStyle w:val="Estilo"/>
      </w:pPr>
      <w:r>
        <w:t>ARTÍCULO 51.- (DEROGADO, P.O. 23 DE ENERO DE 2020)</w:t>
      </w:r>
    </w:p>
    <w:p w:rsidR="000F2FEC" w:rsidRDefault="000F2FEC">
      <w:pPr>
        <w:pStyle w:val="Estilo"/>
      </w:pPr>
    </w:p>
    <w:p w:rsidR="000F2FEC" w:rsidRDefault="00616C02">
      <w:pPr>
        <w:pStyle w:val="Estilo"/>
      </w:pPr>
      <w:r>
        <w:t>(REFORMADO PRIMER PÁRRAFO, P.O. 27 DE MARZO DE 2014)</w:t>
      </w:r>
    </w:p>
    <w:p w:rsidR="000F2FEC" w:rsidRDefault="00616C02">
      <w:pPr>
        <w:pStyle w:val="Estilo"/>
      </w:pPr>
      <w:r>
        <w:t>ARTÍCULO 52.- El Congreso del Estado tendrá anualmente</w:t>
      </w:r>
      <w:r>
        <w:t xml:space="preserve"> dos periodos ordinarios de sesiones. El primero comenzará el quince de septiembre y concluirá el quince de diciembre; y el segundo, que será improrrogable, comenzará el uno de febrero y concluirá el treinta de junio. El primer periodo se podrá ampliar has</w:t>
      </w:r>
      <w:r>
        <w:t>ta por un mes más, si se considera indispensable, según las necesidades públicas o a petición del Titular del Ejecutivo.</w:t>
      </w:r>
    </w:p>
    <w:p w:rsidR="000F2FEC" w:rsidRDefault="000F2FEC">
      <w:pPr>
        <w:pStyle w:val="Estilo"/>
      </w:pPr>
    </w:p>
    <w:p w:rsidR="000F2FEC" w:rsidRDefault="00616C02">
      <w:pPr>
        <w:pStyle w:val="Estilo"/>
      </w:pPr>
      <w:r>
        <w:t>(REFORMADO, P.O. 20 DE NOVIEMBRE DE 1996)</w:t>
      </w:r>
    </w:p>
    <w:p w:rsidR="000F2FEC" w:rsidRDefault="00616C02">
      <w:pPr>
        <w:pStyle w:val="Estilo"/>
      </w:pPr>
      <w:r>
        <w:t>Cuando concluido un período ordinario de sesiones el Congreso esté conociendo de un juicio p</w:t>
      </w:r>
      <w:r>
        <w:t>olítico o una declaración de procedencia, lo prorrogará hasta pronunciar su resolución, sin ocuparse de ningún otro asunto.</w:t>
      </w:r>
    </w:p>
    <w:p w:rsidR="000F2FEC" w:rsidRDefault="000F2FEC">
      <w:pPr>
        <w:pStyle w:val="Estilo"/>
      </w:pPr>
    </w:p>
    <w:p w:rsidR="000F2FEC" w:rsidRDefault="00616C02">
      <w:pPr>
        <w:pStyle w:val="Estilo"/>
      </w:pPr>
      <w:r>
        <w:t>(REFORMADO, P.O. 20 DE NOVIEMBRE DE 1996)</w:t>
      </w:r>
    </w:p>
    <w:p w:rsidR="000F2FEC" w:rsidRDefault="00616C02">
      <w:pPr>
        <w:pStyle w:val="Estilo"/>
      </w:pPr>
      <w:r>
        <w:t>La Ley Orgánica del Congreso señalará las formalidades con que deban celebrarse la apertu</w:t>
      </w:r>
      <w:r>
        <w:t>ra y clausura de las sesiones.</w:t>
      </w:r>
    </w:p>
    <w:p w:rsidR="000F2FEC" w:rsidRDefault="000F2FEC">
      <w:pPr>
        <w:pStyle w:val="Estilo"/>
      </w:pPr>
    </w:p>
    <w:p w:rsidR="000F2FEC" w:rsidRDefault="00616C02">
      <w:pPr>
        <w:pStyle w:val="Estilo"/>
      </w:pPr>
      <w:r>
        <w:t>(REFORMADO, P.O. 1 DE SEPTIEMBRE DE 2023)</w:t>
      </w:r>
    </w:p>
    <w:p w:rsidR="000F2FEC" w:rsidRDefault="00616C02">
      <w:pPr>
        <w:pStyle w:val="Estilo"/>
      </w:pPr>
      <w:r>
        <w:t>ARTÍCULO 53.- En el primer período ordinario de sesiones, el Congreso del Estado se ocupará de preferencia de aprobar las leyes de ingresos del Estado y las de los municipios, así co</w:t>
      </w:r>
      <w:r>
        <w:t>mo de examinar y aprobar el presupuesto de egresos que le presente el Ejecutivo, correspondiente al año entrante.</w:t>
      </w:r>
    </w:p>
    <w:p w:rsidR="000F2FEC" w:rsidRDefault="000F2FEC">
      <w:pPr>
        <w:pStyle w:val="Estilo"/>
      </w:pPr>
    </w:p>
    <w:p w:rsidR="000F2FEC" w:rsidRDefault="00616C02">
      <w:pPr>
        <w:pStyle w:val="Estilo"/>
      </w:pPr>
      <w:r>
        <w:t>En el segundo periodo, el Congreso del Estado se ocupará de la revisión y análisis del informe general e informes individuales que le present</w:t>
      </w:r>
      <w:r>
        <w:t>e el Instituto de Fiscalización Superior del Estado como resultado de la fiscalización de las cuentas públicas de las entidades fiscalizadas, con el objeto de evaluar el ejercicio de la función de fiscalización superior, en los términos que disponga la ley</w:t>
      </w:r>
      <w:r>
        <w:t xml:space="preserve"> de la materia.</w:t>
      </w:r>
    </w:p>
    <w:p w:rsidR="000F2FEC" w:rsidRDefault="000F2FEC">
      <w:pPr>
        <w:pStyle w:val="Estilo"/>
      </w:pPr>
    </w:p>
    <w:p w:rsidR="000F2FEC" w:rsidRDefault="00616C02">
      <w:pPr>
        <w:pStyle w:val="Estilo"/>
      </w:pPr>
      <w:r>
        <w:t>De igual forma se ocupará del inicio de la revisión y fiscalización de las cuentas públicas de los poderes del Estado; de los municipios y de sus organismos descentralizados; de los organismos autónomos; y demás entidades auditables, relat</w:t>
      </w:r>
      <w:r>
        <w:t>ivas al año próximo anterior, para lo cual contará con el apoyo del Instituto de Fiscalización Superior del Estado, de conformidad con el procedimiento que establezca la ley de la materia.</w:t>
      </w:r>
    </w:p>
    <w:p w:rsidR="000F2FEC" w:rsidRDefault="000F2FEC">
      <w:pPr>
        <w:pStyle w:val="Estilo"/>
      </w:pPr>
    </w:p>
    <w:p w:rsidR="000F2FEC" w:rsidRDefault="00616C02">
      <w:pPr>
        <w:pStyle w:val="Estilo"/>
      </w:pPr>
      <w:r>
        <w:t>La Cuenta Pública de, los poderes, Ejecutivo, Legislativo, y Judic</w:t>
      </w:r>
      <w:r>
        <w:t>ial; de los organismos constitucionales autónomos; de los municipios; de las entidades y organismos de las administraciones públicas, paraestatal y paramunicipal; y demás entidades fiscalizadas que establezca la Ley de la materia, se entregará para su revi</w:t>
      </w:r>
      <w:r>
        <w:t>sión y fiscalización en forma anual al Congreso del Estado y, en sus recesos, a la Diputación Permanente, a más tardar el último día del mes de febrero del año siguiente al de su ejercicio, previo conocimiento cuando así corresponda, de sus órganos de gobi</w:t>
      </w:r>
      <w:r>
        <w:t>erno, o equivalentes; con independencia de que sean o no aprobadas por éstos.</w:t>
      </w:r>
    </w:p>
    <w:p w:rsidR="000F2FEC" w:rsidRDefault="000F2FEC">
      <w:pPr>
        <w:pStyle w:val="Estilo"/>
      </w:pPr>
    </w:p>
    <w:p w:rsidR="000F2FEC" w:rsidRDefault="00616C02">
      <w:pPr>
        <w:pStyle w:val="Estilo"/>
      </w:pPr>
      <w:r>
        <w:t>Las entidades fiscalizadas a que se refiere el párrafo anterior, rendirán un informe trimestral de su situación financiera, a más tardar el día quince del mes siguiente al perio</w:t>
      </w:r>
      <w:r>
        <w:t>do de que se trate, conforme a lo que disponga la ley.</w:t>
      </w:r>
    </w:p>
    <w:p w:rsidR="000F2FEC" w:rsidRDefault="000F2FEC">
      <w:pPr>
        <w:pStyle w:val="Estilo"/>
      </w:pPr>
    </w:p>
    <w:p w:rsidR="000F2FEC" w:rsidRDefault="00616C02">
      <w:pPr>
        <w:pStyle w:val="Estilo"/>
      </w:pPr>
      <w:r>
        <w:t>(REFORMADO, P.O. 1 DE SEPTIEMBRE DE 2023)</w:t>
      </w:r>
    </w:p>
    <w:p w:rsidR="000F2FEC" w:rsidRDefault="00616C02">
      <w:pPr>
        <w:pStyle w:val="Estilo"/>
      </w:pPr>
      <w:r>
        <w:t xml:space="preserve">ARTÍCULO 54.- Corresponde al Congreso del Estado a través del Instituto de Fiscalización Superior del Estado, la revisión y fiscalización de las cuentas </w:t>
      </w:r>
      <w:r>
        <w:t>públicas de las entidades fiscalizadas, con el objeto de evaluar los resultados de su gestión financiera, comprobar si se ha ajustado a los criterios señalados en los presupuestos de egresos y demás disposiciones legales aplicables, y verificar el cumplimi</w:t>
      </w:r>
      <w:r>
        <w:t>ento de los objetivos contenidos en los programas.</w:t>
      </w:r>
    </w:p>
    <w:p w:rsidR="000F2FEC" w:rsidRDefault="000F2FEC">
      <w:pPr>
        <w:pStyle w:val="Estilo"/>
      </w:pPr>
    </w:p>
    <w:p w:rsidR="000F2FEC" w:rsidRDefault="00616C02">
      <w:pPr>
        <w:pStyle w:val="Estilo"/>
      </w:pPr>
      <w:r>
        <w:t>Si de la revisión y fiscalización de las cuentas públicas aparecieran discrepancias entre las cantidades correspondientes a los ingresos o a los egresos, con relación a los conceptos y las partidas respec</w:t>
      </w:r>
      <w:r>
        <w:t>tivas o no existiera exactitud o justificación en los ingresos obtenidos o en los gastos realizados, se determinarán las responsabilidades de acuerdo con la Ley.</w:t>
      </w:r>
    </w:p>
    <w:p w:rsidR="000F2FEC" w:rsidRDefault="000F2FEC">
      <w:pPr>
        <w:pStyle w:val="Estilo"/>
      </w:pPr>
    </w:p>
    <w:p w:rsidR="000F2FEC" w:rsidRDefault="00616C02">
      <w:pPr>
        <w:pStyle w:val="Estilo"/>
      </w:pPr>
      <w:r>
        <w:t>En el caso de la revisión sobre el cumplimiento de los objetivos de los programas, dicha auto</w:t>
      </w:r>
      <w:r>
        <w:t>ridad sólo podrá emitir las recomendaciones para la mejora en el desempeño de los mismos, en los términos que disponga la Ley.</w:t>
      </w:r>
    </w:p>
    <w:p w:rsidR="000F2FEC" w:rsidRDefault="000F2FEC">
      <w:pPr>
        <w:pStyle w:val="Estilo"/>
      </w:pPr>
    </w:p>
    <w:p w:rsidR="000F2FEC" w:rsidRDefault="00616C02">
      <w:pPr>
        <w:pStyle w:val="Estilo"/>
      </w:pPr>
      <w:r>
        <w:t>El Instituto de Fiscalización Superior del Estado revisará y fiscalizará la cuenta pública de manera posterior al término de cad</w:t>
      </w:r>
      <w:r>
        <w:t>a ejercicio fiscal, salvo la revisión y fiscalización que realice en tiempo real del ejercicio fiscal en curso, conforme a los supuestos que prevea la ley de la materia.</w:t>
      </w:r>
    </w:p>
    <w:p w:rsidR="000F2FEC" w:rsidRDefault="000F2FEC">
      <w:pPr>
        <w:pStyle w:val="Estilo"/>
      </w:pPr>
    </w:p>
    <w:p w:rsidR="000F2FEC" w:rsidRDefault="00616C02">
      <w:pPr>
        <w:pStyle w:val="Estilo"/>
      </w:pPr>
      <w:r>
        <w:t>El Instituto de Fiscalización Superior del Estado tendrá autonomía técnica y de gesti</w:t>
      </w:r>
      <w:r>
        <w:t>ón en el ejercicio de sus atribuciones y para decidir sobre su organización interna, funcionamiento y resoluciones, en los términos que disponga la ley.</w:t>
      </w:r>
    </w:p>
    <w:p w:rsidR="000F2FEC" w:rsidRDefault="000F2FEC">
      <w:pPr>
        <w:pStyle w:val="Estilo"/>
      </w:pPr>
    </w:p>
    <w:p w:rsidR="000F2FEC" w:rsidRDefault="00616C02">
      <w:pPr>
        <w:pStyle w:val="Estilo"/>
      </w:pPr>
      <w:r>
        <w:t>La función de fiscalización será ejercida conforme a los principios de legalidad, imparcialidad, confi</w:t>
      </w:r>
      <w:r>
        <w:t>abilidad y definitividad.</w:t>
      </w:r>
    </w:p>
    <w:p w:rsidR="000F2FEC" w:rsidRDefault="000F2FEC">
      <w:pPr>
        <w:pStyle w:val="Estilo"/>
      </w:pPr>
    </w:p>
    <w:p w:rsidR="000F2FEC" w:rsidRDefault="00616C02">
      <w:pPr>
        <w:pStyle w:val="Estilo"/>
      </w:pPr>
      <w:r>
        <w:t>El Congreso del Estado a través del Instituto de Fiscalización Superior del Estado concluirá la revisión de las cuentas públicas a más tardar el último día del mes de noviembre del año de su presentación y entregará el Informe Ge</w:t>
      </w:r>
      <w:r>
        <w:t>neral y los informes individuales que contengan los resultados de las revisiones y auditorías practicadas, en los términos que establezca la ley de la materia.</w:t>
      </w:r>
    </w:p>
    <w:p w:rsidR="000F2FEC" w:rsidRDefault="000F2FEC">
      <w:pPr>
        <w:pStyle w:val="Estilo"/>
      </w:pPr>
    </w:p>
    <w:p w:rsidR="000F2FEC" w:rsidRDefault="00616C02">
      <w:pPr>
        <w:pStyle w:val="Estilo"/>
      </w:pPr>
      <w:r>
        <w:t xml:space="preserve">La ley dispondrá lo necesario para que el Instituto de Fiscalización Superior del Estado tenga </w:t>
      </w:r>
      <w:r>
        <w:t>y ejerza las siguientes atribuciones:</w:t>
      </w:r>
    </w:p>
    <w:p w:rsidR="000F2FEC" w:rsidRDefault="000F2FEC">
      <w:pPr>
        <w:pStyle w:val="Estilo"/>
      </w:pPr>
    </w:p>
    <w:p w:rsidR="000F2FEC" w:rsidRDefault="00616C02">
      <w:pPr>
        <w:pStyle w:val="Estilo"/>
      </w:pPr>
      <w:r>
        <w:t>I. Determinar daños y perjuicios;</w:t>
      </w:r>
    </w:p>
    <w:p w:rsidR="000F2FEC" w:rsidRDefault="000F2FEC">
      <w:pPr>
        <w:pStyle w:val="Estilo"/>
      </w:pPr>
    </w:p>
    <w:p w:rsidR="000F2FEC" w:rsidRDefault="00616C02">
      <w:pPr>
        <w:pStyle w:val="Estilo"/>
      </w:pPr>
      <w:r>
        <w:t xml:space="preserve">II. Promover acciones y responsabilidades, incluidas las referidas en el Título Décimo Tercero de esta Constitución, ante el Tribunal Estatal de Justicia Administrativa, la Fiscalía </w:t>
      </w:r>
      <w:r>
        <w:t>Especializada en combate a la corrupción, o ante las autoridades que competa, y</w:t>
      </w:r>
    </w:p>
    <w:p w:rsidR="000F2FEC" w:rsidRDefault="000F2FEC">
      <w:pPr>
        <w:pStyle w:val="Estilo"/>
      </w:pPr>
    </w:p>
    <w:p w:rsidR="000F2FEC" w:rsidRDefault="00616C02">
      <w:pPr>
        <w:pStyle w:val="Estilo"/>
      </w:pPr>
      <w:r>
        <w:t>III. Presentar denuncias y querellas.</w:t>
      </w:r>
    </w:p>
    <w:p w:rsidR="000F2FEC" w:rsidRDefault="000F2FEC">
      <w:pPr>
        <w:pStyle w:val="Estilo"/>
      </w:pPr>
    </w:p>
    <w:p w:rsidR="000F2FEC" w:rsidRDefault="00616C02">
      <w:pPr>
        <w:pStyle w:val="Estilo"/>
      </w:pPr>
      <w:r>
        <w:t>El Instituto de Fiscalización Superior del Estado debe guardar reserva de sus actuaciones y observaciones hasta que rinda los informes a</w:t>
      </w:r>
      <w:r>
        <w:t xml:space="preserve"> que se refiere este artículo; la ley establecerá las sanciones aplicables a quienes infrinjan esta disposición.</w:t>
      </w:r>
    </w:p>
    <w:p w:rsidR="000F2FEC" w:rsidRDefault="000F2FEC">
      <w:pPr>
        <w:pStyle w:val="Estilo"/>
      </w:pPr>
    </w:p>
    <w:p w:rsidR="000F2FEC" w:rsidRDefault="00616C02">
      <w:pPr>
        <w:pStyle w:val="Estilo"/>
      </w:pPr>
      <w:r>
        <w:t>La titularidad del Instituto de Fiscalización Superior del Estado recaerá en una persona que se denominará Auditora o Auditor Superior, durará</w:t>
      </w:r>
      <w:r>
        <w:t xml:space="preserve"> en su cargo nueve años, y será nombrada por el Congreso del Estado por el voto de cuando menos las dos terceras partes de sus miembros presentes en la sesión que corresponda. La ley determinará el procedimiento para su nombramiento.</w:t>
      </w:r>
    </w:p>
    <w:p w:rsidR="000F2FEC" w:rsidRDefault="000F2FEC">
      <w:pPr>
        <w:pStyle w:val="Estilo"/>
      </w:pPr>
    </w:p>
    <w:p w:rsidR="000F2FEC" w:rsidRDefault="00616C02">
      <w:pPr>
        <w:pStyle w:val="Estilo"/>
      </w:pPr>
      <w:r>
        <w:t>(REFORMADO, P.O. 19 D</w:t>
      </w:r>
      <w:r>
        <w:t>E DICIEMBRE DE 2024)</w:t>
      </w:r>
    </w:p>
    <w:p w:rsidR="000F2FEC" w:rsidRDefault="00616C02">
      <w:pPr>
        <w:pStyle w:val="Estilo"/>
      </w:pPr>
      <w:r>
        <w:t>Para ser titular del Instituto de Fiscalización Superior del Estado se requiere contar con experiencia al menos de cinco años en materia de control, auditoría financiera y de responsabilidades, ser ciudadana o ciudadano potosino en ple</w:t>
      </w:r>
      <w:r>
        <w:t>no ejercicio de sus derechos políticos y civiles y haber residido en el Estado durante los dos años anteriores al día de su nombramiento y los que al efecto señale la Ley.</w:t>
      </w:r>
    </w:p>
    <w:p w:rsidR="000F2FEC" w:rsidRDefault="000F2FEC">
      <w:pPr>
        <w:pStyle w:val="Estilo"/>
      </w:pPr>
    </w:p>
    <w:p w:rsidR="000F2FEC" w:rsidRDefault="00616C02">
      <w:pPr>
        <w:pStyle w:val="Estilo"/>
      </w:pPr>
      <w:r>
        <w:t>(REFORMADO, P.O. 20 DE NOVIEMBRE DE 1996)</w:t>
      </w:r>
    </w:p>
    <w:p w:rsidR="000F2FEC" w:rsidRDefault="00616C02">
      <w:pPr>
        <w:pStyle w:val="Estilo"/>
      </w:pPr>
      <w:r>
        <w:t>ARTÍCULO 55.- El Congreso tendrá periodos</w:t>
      </w:r>
      <w:r>
        <w:t xml:space="preserve"> extraordinarios de sesiones siempre que fuere convocado por la Diputación Permanente, la que lo acordará por sí o a solicitud fundada del titular del Ejecutivo o de algún Diputado. Su duración será sólo por el tiempo preciso para cumplir su objeto, sin qu</w:t>
      </w:r>
      <w:r>
        <w:t>e pueda ocupar más tiempo que el que requiera el examen de los asuntos expresados en la convocatoria respectiva.</w:t>
      </w:r>
    </w:p>
    <w:p w:rsidR="000F2FEC" w:rsidRDefault="000F2FEC">
      <w:pPr>
        <w:pStyle w:val="Estilo"/>
      </w:pPr>
    </w:p>
    <w:p w:rsidR="000F2FEC" w:rsidRDefault="00616C02">
      <w:pPr>
        <w:pStyle w:val="Estilo"/>
      </w:pPr>
      <w:r>
        <w:t>(REFORMADO, P.O. 20 DE NOVIEMBRE DE 1996)</w:t>
      </w:r>
    </w:p>
    <w:p w:rsidR="000F2FEC" w:rsidRDefault="00616C02">
      <w:pPr>
        <w:pStyle w:val="Estilo"/>
      </w:pPr>
      <w:r>
        <w:t>ARTÍCULO 56.- Si el Congreso estuviere en período extraordinario de sesiones cuando deba comenzar el</w:t>
      </w:r>
      <w:r>
        <w:t xml:space="preserve"> ordinario, cesará aquél y abrirá éste, en el que se ocupará preferentemente de los asuntos que estaba tratando.</w:t>
      </w:r>
    </w:p>
    <w:p w:rsidR="000F2FEC" w:rsidRDefault="000F2FEC">
      <w:pPr>
        <w:pStyle w:val="Estilo"/>
      </w:pPr>
    </w:p>
    <w:p w:rsidR="000F2FEC" w:rsidRDefault="000F2FEC">
      <w:pPr>
        <w:pStyle w:val="Estilo"/>
      </w:pPr>
    </w:p>
    <w:p w:rsidR="000F2FEC" w:rsidRDefault="00616C02">
      <w:pPr>
        <w:pStyle w:val="Estilo"/>
      </w:pPr>
      <w:r>
        <w:t>(REFORMADO, P.O. 20 DE NOVIEMBRE DE 1996)</w:t>
      </w:r>
    </w:p>
    <w:p w:rsidR="000F2FEC" w:rsidRDefault="00616C02">
      <w:pPr>
        <w:pStyle w:val="Estilo"/>
      </w:pPr>
      <w:r>
        <w:t>CAPÍTULO IV</w:t>
      </w:r>
    </w:p>
    <w:p w:rsidR="000F2FEC" w:rsidRDefault="000F2FEC">
      <w:pPr>
        <w:pStyle w:val="Estilo"/>
      </w:pPr>
    </w:p>
    <w:p w:rsidR="000F2FEC" w:rsidRDefault="00616C02">
      <w:pPr>
        <w:pStyle w:val="Estilo"/>
      </w:pPr>
      <w:r>
        <w:t>De las Atribuciones del Congreso</w:t>
      </w:r>
    </w:p>
    <w:p w:rsidR="000F2FEC" w:rsidRDefault="000F2FEC">
      <w:pPr>
        <w:pStyle w:val="Estilo"/>
      </w:pPr>
    </w:p>
    <w:p w:rsidR="000F2FEC" w:rsidRDefault="00616C02">
      <w:pPr>
        <w:pStyle w:val="Estilo"/>
      </w:pPr>
      <w:r>
        <w:t>(REFORMADO, P.O. 20 DE NOVIEMBRE DE 1996)</w:t>
      </w:r>
    </w:p>
    <w:p w:rsidR="000F2FEC" w:rsidRDefault="00616C02">
      <w:pPr>
        <w:pStyle w:val="Estilo"/>
      </w:pPr>
      <w:r>
        <w:t>ARTÍCULO 5</w:t>
      </w:r>
      <w:r>
        <w:t>7.- Son atribuciones del Congreso:</w:t>
      </w:r>
    </w:p>
    <w:p w:rsidR="000F2FEC" w:rsidRDefault="000F2FEC">
      <w:pPr>
        <w:pStyle w:val="Estilo"/>
      </w:pPr>
    </w:p>
    <w:p w:rsidR="000F2FEC" w:rsidRDefault="00616C02">
      <w:pPr>
        <w:pStyle w:val="Estilo"/>
      </w:pPr>
      <w:r>
        <w:t>I.- Dictar, abrogar y derogar leyes;</w:t>
      </w:r>
    </w:p>
    <w:p w:rsidR="000F2FEC" w:rsidRDefault="000F2FEC">
      <w:pPr>
        <w:pStyle w:val="Estilo"/>
      </w:pPr>
    </w:p>
    <w:p w:rsidR="000F2FEC" w:rsidRDefault="00616C02">
      <w:pPr>
        <w:pStyle w:val="Estilo"/>
      </w:pPr>
      <w:r>
        <w:t>II.- Iniciar ante el Congreso de la Unión las leyes y decretos que sean de la competencia de éste, así como la reforma, abrogación y derogación de unas y otros;</w:t>
      </w:r>
    </w:p>
    <w:p w:rsidR="000F2FEC" w:rsidRDefault="000F2FEC">
      <w:pPr>
        <w:pStyle w:val="Estilo"/>
      </w:pPr>
    </w:p>
    <w:p w:rsidR="000F2FEC" w:rsidRDefault="00616C02">
      <w:pPr>
        <w:pStyle w:val="Estilo"/>
      </w:pPr>
      <w:r>
        <w:t>III.- Legislar, dent</w:t>
      </w:r>
      <w:r>
        <w:t>ro del ámbito de su competencia, en materia de asentamientos humanos y desarrollo urbano, así como de uso y aprovechamiento de aguas de jurisdicción estatal;</w:t>
      </w:r>
    </w:p>
    <w:p w:rsidR="000F2FEC" w:rsidRDefault="000F2FEC">
      <w:pPr>
        <w:pStyle w:val="Estilo"/>
      </w:pPr>
    </w:p>
    <w:p w:rsidR="000F2FEC" w:rsidRDefault="00616C02">
      <w:pPr>
        <w:pStyle w:val="Estilo"/>
      </w:pPr>
      <w:r>
        <w:t>IV.- Expedir la ley que establezca los procedimientos para el fraccionamiento y enajenación de la</w:t>
      </w:r>
      <w:r>
        <w:t>s extensiones que llegaren a exceder los límites señalados en el artículo 27 de la Constitución Política de los Estados Unidos Mexicanos;</w:t>
      </w:r>
    </w:p>
    <w:p w:rsidR="000F2FEC" w:rsidRDefault="000F2FEC">
      <w:pPr>
        <w:pStyle w:val="Estilo"/>
      </w:pPr>
    </w:p>
    <w:p w:rsidR="000F2FEC" w:rsidRDefault="00616C02">
      <w:pPr>
        <w:pStyle w:val="Estilo"/>
      </w:pPr>
      <w:r>
        <w:t>(REFORMADA, P.O. 22 DE ABRIL DE 2026)</w:t>
      </w:r>
    </w:p>
    <w:p w:rsidR="000F2FEC" w:rsidRDefault="00616C02">
      <w:pPr>
        <w:pStyle w:val="Estilo"/>
      </w:pPr>
      <w:r>
        <w:t>V.- Expedir leyes concurrentes con las federales en materia de protección al am</w:t>
      </w:r>
      <w:r>
        <w:t>biente y de restauración, preservación del equilibrio ecológico, y en materia de protección y bienestar de los animales, en el ámbito de su competencia;</w:t>
      </w:r>
    </w:p>
    <w:p w:rsidR="000F2FEC" w:rsidRDefault="000F2FEC">
      <w:pPr>
        <w:pStyle w:val="Estilo"/>
      </w:pPr>
    </w:p>
    <w:p w:rsidR="000F2FEC" w:rsidRDefault="00616C02">
      <w:pPr>
        <w:pStyle w:val="Estilo"/>
      </w:pPr>
      <w:r>
        <w:t>VI.- Expedir la Ley Orgánica del Municipio Libre;</w:t>
      </w:r>
    </w:p>
    <w:p w:rsidR="000F2FEC" w:rsidRDefault="000F2FEC">
      <w:pPr>
        <w:pStyle w:val="Estilo"/>
      </w:pPr>
    </w:p>
    <w:p w:rsidR="000F2FEC" w:rsidRDefault="00616C02">
      <w:pPr>
        <w:pStyle w:val="Estilo"/>
      </w:pPr>
      <w:r>
        <w:t>(REFORMADA, P.O. 15 DE JULIO DE 2014)</w:t>
      </w:r>
    </w:p>
    <w:p w:rsidR="000F2FEC" w:rsidRDefault="00616C02">
      <w:pPr>
        <w:pStyle w:val="Estilo"/>
      </w:pPr>
      <w:r>
        <w:t>VII.- Dar las</w:t>
      </w:r>
      <w:r>
        <w:t xml:space="preserve"> bases normativas a las que deberán sujetarse los ayuntamientos en la expedición de los bandos de policía y gobierno, los reglamentos, circulares y disposiciones administrativas de observancia general, dentro de sus respectivas jurisdicciones;</w:t>
      </w:r>
    </w:p>
    <w:p w:rsidR="000F2FEC" w:rsidRDefault="000F2FEC">
      <w:pPr>
        <w:pStyle w:val="Estilo"/>
      </w:pPr>
    </w:p>
    <w:p w:rsidR="000F2FEC" w:rsidRDefault="00616C02">
      <w:pPr>
        <w:pStyle w:val="Estilo"/>
      </w:pPr>
      <w:r>
        <w:t>VIII.- Apro</w:t>
      </w:r>
      <w:r>
        <w:t>bar las leyes que regulen su organización y funcionamiento internos;</w:t>
      </w:r>
    </w:p>
    <w:p w:rsidR="000F2FEC" w:rsidRDefault="000F2FEC">
      <w:pPr>
        <w:pStyle w:val="Estilo"/>
      </w:pPr>
    </w:p>
    <w:p w:rsidR="000F2FEC" w:rsidRDefault="00616C02">
      <w:pPr>
        <w:pStyle w:val="Estilo"/>
      </w:pPr>
      <w:r>
        <w:t>IX.- Dictar todas las leyes que sean necesarias para hacer efectivas las atribuciones que esta Constitución otorga a los Poderes del Estado;</w:t>
      </w:r>
    </w:p>
    <w:p w:rsidR="000F2FEC" w:rsidRDefault="000F2FEC">
      <w:pPr>
        <w:pStyle w:val="Estilo"/>
      </w:pPr>
    </w:p>
    <w:p w:rsidR="000F2FEC" w:rsidRDefault="00616C02">
      <w:pPr>
        <w:pStyle w:val="Estilo"/>
      </w:pPr>
      <w:r>
        <w:t>(REFORMADO [N. DE E. ESTE PÁRRAFO], P.O. 3 D</w:t>
      </w:r>
      <w:r>
        <w:t>E JUNIO DE 2026)</w:t>
      </w:r>
    </w:p>
    <w:p w:rsidR="000F2FEC" w:rsidRDefault="00616C02">
      <w:pPr>
        <w:pStyle w:val="Estilo"/>
      </w:pPr>
      <w:r>
        <w:t>X.- Elaborar su respectivo presupuesto de egresos; el cual deberá incluir los tabuladores desglosados de las remuneraciones que se propone perciban sus servidores públicos, para remitirlo al Ejecutivo para su inclusión en el Presupuesto de</w:t>
      </w:r>
      <w:r>
        <w:t xml:space="preserve"> Egresos del Estado; asimismo administrarlo y ejercerlo en forma autónoma, en los términos que disponga su Ley Orgánica.</w:t>
      </w:r>
    </w:p>
    <w:p w:rsidR="000F2FEC" w:rsidRDefault="000F2FEC">
      <w:pPr>
        <w:pStyle w:val="Estilo"/>
      </w:pPr>
    </w:p>
    <w:p w:rsidR="000F2FEC" w:rsidRDefault="00616C02">
      <w:pPr>
        <w:pStyle w:val="Estilo"/>
      </w:pPr>
      <w:r>
        <w:t>(ADICIONADO, P.O. 3 DE JUNIO DE 2026)</w:t>
      </w:r>
    </w:p>
    <w:p w:rsidR="000F2FEC" w:rsidRDefault="00616C02">
      <w:pPr>
        <w:pStyle w:val="Estilo"/>
      </w:pPr>
      <w:r>
        <w:t>El presupuesto del Congreso del Estado no podrá exceder del cero punto setenta por ciento del Pr</w:t>
      </w:r>
      <w:r>
        <w:t>esupuesto de Egresos del Estado;</w:t>
      </w:r>
    </w:p>
    <w:p w:rsidR="000F2FEC" w:rsidRDefault="000F2FEC">
      <w:pPr>
        <w:pStyle w:val="Estilo"/>
      </w:pPr>
    </w:p>
    <w:p w:rsidR="000F2FEC" w:rsidRDefault="00616C02">
      <w:pPr>
        <w:pStyle w:val="Estilo"/>
      </w:pPr>
      <w:r>
        <w:t>XI.- Fijar los ingresos y egresos del Estado con base en los presupuestos anuales que el Ejecutivo deberá presentar;</w:t>
      </w:r>
    </w:p>
    <w:p w:rsidR="000F2FEC" w:rsidRDefault="000F2FEC">
      <w:pPr>
        <w:pStyle w:val="Estilo"/>
      </w:pPr>
    </w:p>
    <w:p w:rsidR="000F2FEC" w:rsidRDefault="00616C02">
      <w:pPr>
        <w:pStyle w:val="Estilo"/>
      </w:pPr>
      <w:r>
        <w:t>(REFORMADA, P.O. 1 DE SEPTIEMBRE DE 2023)</w:t>
      </w:r>
    </w:p>
    <w:p w:rsidR="000F2FEC" w:rsidRDefault="00616C02">
      <w:pPr>
        <w:pStyle w:val="Estilo"/>
      </w:pPr>
      <w:r>
        <w:t>XII.- Expedir las leyes que regulen la organización y facultad</w:t>
      </w:r>
      <w:r>
        <w:t>es del Instituto de Fiscalización Superior del Estado; así como revisar y examinar, y, en su caso, señalar las irregularidades en las cuentas y actos relativos a la administración, inversión y aplicación de fondos públicos del Estado, de los municipios y s</w:t>
      </w:r>
      <w:r>
        <w:t>us entidades, así como de los organismos constitucionales autónomos, y proceder en los términos de ley;</w:t>
      </w:r>
    </w:p>
    <w:p w:rsidR="000F2FEC" w:rsidRDefault="000F2FEC">
      <w:pPr>
        <w:pStyle w:val="Estilo"/>
      </w:pPr>
    </w:p>
    <w:p w:rsidR="000F2FEC" w:rsidRDefault="00616C02">
      <w:pPr>
        <w:pStyle w:val="Estilo"/>
      </w:pPr>
      <w:r>
        <w:t>XIII.- Crear y suprimir empleos públicos del Estado. Al aprobar el presupuesto general no podrá dejar de fijar la remuneración que corresponda a un emp</w:t>
      </w:r>
      <w:r>
        <w:t>leo que esté establecido por la ley; y en el caso de que por cualquier circunstancia omita fijar dicha remuneración, se entenderá por señalada la que hubiere tenido en el presupuesto anterior o en la ley que estableció el empleo;</w:t>
      </w:r>
    </w:p>
    <w:p w:rsidR="000F2FEC" w:rsidRDefault="000F2FEC">
      <w:pPr>
        <w:pStyle w:val="Estilo"/>
      </w:pPr>
    </w:p>
    <w:p w:rsidR="000F2FEC" w:rsidRDefault="00616C02">
      <w:pPr>
        <w:pStyle w:val="Estilo"/>
      </w:pPr>
      <w:r>
        <w:t>XIV.- Autorizar al Gobern</w:t>
      </w:r>
      <w:r>
        <w:t>ador para contratar empréstitos a nombre del Estado, siempre que sean para la ejecución de obras o inversiones de beneficio social, salvo los que contrate en caso de emergencia por causa de desastre, señalando en todo caso los recursos con que deben cubrir</w:t>
      </w:r>
      <w:r>
        <w:t>se;</w:t>
      </w:r>
    </w:p>
    <w:p w:rsidR="000F2FEC" w:rsidRDefault="000F2FEC">
      <w:pPr>
        <w:pStyle w:val="Estilo"/>
      </w:pPr>
    </w:p>
    <w:p w:rsidR="000F2FEC" w:rsidRDefault="00616C02">
      <w:pPr>
        <w:pStyle w:val="Estilo"/>
      </w:pPr>
      <w:r>
        <w:t>(REFORMADA, P.O. 14 DE JULIO DE 2016)</w:t>
      </w:r>
    </w:p>
    <w:p w:rsidR="000F2FEC" w:rsidRDefault="00616C02">
      <w:pPr>
        <w:pStyle w:val="Estilo"/>
      </w:pPr>
      <w:r>
        <w:t>XV.- Autorizar al Gobernador, así como a los ayuntamientos, para contratar empréstitos a nombre del Estado, y el Municipio, siempre que se destinen a inversiones públicas productivas, y a su refinanciamiento o ree</w:t>
      </w:r>
      <w:r>
        <w:t xml:space="preserve">structura, mismas que se deberán realizar bajo las mejores condiciones del mercado, inclusive los que contraigan los organismos descentralizados, empresas públicas, y fideicomisos; y en el caso del Estado, adicionalmente para otorgar garantías respecto al </w:t>
      </w:r>
      <w:r>
        <w:t>endeudamiento de los municipios. Lo anterior con base en la ley correspondiente, por los conceptos, y hasta por los montos que el Congreso del Estado apruebe. El Gobernador del Estado informará de su ejercicio al rendir la cuenta pública. En ningún caso se</w:t>
      </w:r>
      <w:r>
        <w:t xml:space="preserve"> podrán destinar empréstitos para cubrir gasto corriente.</w:t>
      </w:r>
    </w:p>
    <w:p w:rsidR="000F2FEC" w:rsidRDefault="000F2FEC">
      <w:pPr>
        <w:pStyle w:val="Estilo"/>
      </w:pPr>
    </w:p>
    <w:p w:rsidR="000F2FEC" w:rsidRDefault="00616C02">
      <w:pPr>
        <w:pStyle w:val="Estilo"/>
      </w:pPr>
      <w:r>
        <w:t>El Congreso del Estado, por el voto de las dos terceras partes de sus miembros presentes, deberá autorizar los montos máximos para, en las mejores condiciones del mercado, contratar dichos emprésti</w:t>
      </w:r>
      <w:r>
        <w:t>tos y obligaciones, previo análisis de su destino, capacidad de pago y, en su caso, el otorgamiento de garantía o el establecimiento de la fuente de pago.</w:t>
      </w:r>
    </w:p>
    <w:p w:rsidR="000F2FEC" w:rsidRDefault="000F2FEC">
      <w:pPr>
        <w:pStyle w:val="Estilo"/>
      </w:pPr>
    </w:p>
    <w:p w:rsidR="000F2FEC" w:rsidRDefault="00616C02">
      <w:pPr>
        <w:pStyle w:val="Estilo"/>
      </w:pPr>
      <w:r>
        <w:t>Sin perjuicio de lo anterior, el Estado o los municipios podrán contratar obligaciones para cubrir s</w:t>
      </w:r>
      <w:r>
        <w:t>us necesidades a corto plazo, sin rebasar los límites máximos y condiciones que establezca la Ley General que expida el Congreso de la Unión. Las obligaciones a corto plazo deberán liquidarse a más tardar tres meses antes del término del periodo de gobiern</w:t>
      </w:r>
      <w:r>
        <w:t>o correspondiente, y no podrán contratarse nuevas obligaciones durante ese tiempo;</w:t>
      </w:r>
    </w:p>
    <w:p w:rsidR="000F2FEC" w:rsidRDefault="000F2FEC">
      <w:pPr>
        <w:pStyle w:val="Estilo"/>
      </w:pPr>
    </w:p>
    <w:p w:rsidR="000F2FEC" w:rsidRDefault="00616C02">
      <w:pPr>
        <w:pStyle w:val="Estilo"/>
      </w:pPr>
      <w:r>
        <w:t>XVI.- Decretar la desafectación de bienes destinados al dominio público y al uso común;</w:t>
      </w:r>
    </w:p>
    <w:p w:rsidR="000F2FEC" w:rsidRDefault="000F2FEC">
      <w:pPr>
        <w:pStyle w:val="Estilo"/>
      </w:pPr>
    </w:p>
    <w:p w:rsidR="000F2FEC" w:rsidRDefault="00616C02">
      <w:pPr>
        <w:pStyle w:val="Estilo"/>
      </w:pPr>
      <w:r>
        <w:t xml:space="preserve">XVII.- Autorizar al Ejecutivo para enajenar bienes inmuebles propiedad del Estado, </w:t>
      </w:r>
      <w:r>
        <w:t>estableciendo en su caso los términos y condiciones;</w:t>
      </w:r>
    </w:p>
    <w:p w:rsidR="000F2FEC" w:rsidRDefault="000F2FEC">
      <w:pPr>
        <w:pStyle w:val="Estilo"/>
      </w:pPr>
    </w:p>
    <w:p w:rsidR="000F2FEC" w:rsidRDefault="00616C02">
      <w:pPr>
        <w:pStyle w:val="Estilo"/>
      </w:pPr>
      <w:r>
        <w:t>(REFORMADA, P.O. 11 DE JULIO DE 2015)</w:t>
      </w:r>
    </w:p>
    <w:p w:rsidR="000F2FEC" w:rsidRDefault="00616C02">
      <w:pPr>
        <w:pStyle w:val="Estilo"/>
      </w:pPr>
      <w:r>
        <w:t>XVIII.- Aprobar el Plan Estatal de Desarrollo, en el plazo y con el procedimiento que disponga esta Constitución, y la ley de la materia;</w:t>
      </w:r>
    </w:p>
    <w:p w:rsidR="000F2FEC" w:rsidRDefault="000F2FEC">
      <w:pPr>
        <w:pStyle w:val="Estilo"/>
      </w:pPr>
    </w:p>
    <w:p w:rsidR="000F2FEC" w:rsidRDefault="00616C02">
      <w:pPr>
        <w:pStyle w:val="Estilo"/>
      </w:pPr>
      <w:r>
        <w:t>XIX.- Fijar las contribuc</w:t>
      </w:r>
      <w:r>
        <w:t>iones que deban recibir los municipios; establecer anualmente las bases, montos y plazos para la entrega de las participaciones federales que les corresponden y aprobar sus leyes de ingresos, cuotas y tarifas de los servicios públicos, conforme lo establez</w:t>
      </w:r>
      <w:r>
        <w:t>can las leyes respectivas;</w:t>
      </w:r>
    </w:p>
    <w:p w:rsidR="000F2FEC" w:rsidRDefault="000F2FEC">
      <w:pPr>
        <w:pStyle w:val="Estilo"/>
      </w:pPr>
    </w:p>
    <w:p w:rsidR="000F2FEC" w:rsidRDefault="00616C02">
      <w:pPr>
        <w:pStyle w:val="Estilo"/>
      </w:pPr>
      <w:r>
        <w:t>XX.- (DEROGADA, P.O. 18 DE MAYO DE 2006)</w:t>
      </w:r>
    </w:p>
    <w:p w:rsidR="000F2FEC" w:rsidRDefault="000F2FEC">
      <w:pPr>
        <w:pStyle w:val="Estilo"/>
      </w:pPr>
    </w:p>
    <w:p w:rsidR="000F2FEC" w:rsidRDefault="00616C02">
      <w:pPr>
        <w:pStyle w:val="Estilo"/>
      </w:pPr>
      <w:r>
        <w:t>(REFORMADO [N. DE E. ESTE PÁRRAFO], P.O. 22 DE DICIEMBRE DE 2024)</w:t>
      </w:r>
    </w:p>
    <w:p w:rsidR="000F2FEC" w:rsidRDefault="00616C02">
      <w:pPr>
        <w:pStyle w:val="Estilo"/>
      </w:pPr>
      <w:r>
        <w:t>XX BIS.- Emitir la convocatoria dirigida a los titulares de los Poderes Ejecutivo y Judicial del Estado, para la integra</w:t>
      </w:r>
      <w:r>
        <w:t>ción de los Comités de Evaluación que coadyuvarán en el proceso de elección popular de personas Juzgadoras, personas Magistradas del Poder Judicial del Estado y personas Magistradas del Tribunal de Disciplina Judicial.</w:t>
      </w:r>
    </w:p>
    <w:p w:rsidR="000F2FEC" w:rsidRDefault="000F2FEC">
      <w:pPr>
        <w:pStyle w:val="Estilo"/>
      </w:pPr>
    </w:p>
    <w:p w:rsidR="000F2FEC" w:rsidRDefault="00616C02">
      <w:pPr>
        <w:pStyle w:val="Estilo"/>
      </w:pPr>
      <w:r>
        <w:t>(ADICIONADO, P.O. 19 DE DICIEMBRE DE</w:t>
      </w:r>
      <w:r>
        <w:t xml:space="preserve"> 2024)</w:t>
      </w:r>
    </w:p>
    <w:p w:rsidR="000F2FEC" w:rsidRDefault="00616C02">
      <w:pPr>
        <w:pStyle w:val="Estilo"/>
      </w:pPr>
      <w:r>
        <w:t>El Pleno del Congreso del Estado, a propuesta de la Junta de Coordinación Política, deberá integrar el Comité de Evaluación correspondiente a la Legislatura Local;</w:t>
      </w:r>
    </w:p>
    <w:p w:rsidR="000F2FEC" w:rsidRDefault="000F2FEC">
      <w:pPr>
        <w:pStyle w:val="Estilo"/>
      </w:pPr>
    </w:p>
    <w:p w:rsidR="000F2FEC" w:rsidRDefault="00616C02">
      <w:pPr>
        <w:pStyle w:val="Estilo"/>
      </w:pPr>
      <w:r>
        <w:t>XXI.- Otorgar al Gobernador, por tiempo limitado, facultades extraordinarias en caso</w:t>
      </w:r>
      <w:r>
        <w:t>s de desastre o perturbación grave de la paz pública. Las facultades extraordinarias quedarán precisadas en el decreto respectivo, debiendo aprobar o reprobar los actos emanados del uso de las mismas;</w:t>
      </w:r>
    </w:p>
    <w:p w:rsidR="000F2FEC" w:rsidRDefault="000F2FEC">
      <w:pPr>
        <w:pStyle w:val="Estilo"/>
      </w:pPr>
    </w:p>
    <w:p w:rsidR="000F2FEC" w:rsidRDefault="00616C02">
      <w:pPr>
        <w:pStyle w:val="Estilo"/>
      </w:pPr>
      <w:r>
        <w:t>XXII.- Nombrar al Gobernador interino, provisional o s</w:t>
      </w:r>
      <w:r>
        <w:t>ubstituto en los casos que esta Constitución determina;</w:t>
      </w:r>
    </w:p>
    <w:p w:rsidR="000F2FEC" w:rsidRDefault="000F2FEC">
      <w:pPr>
        <w:pStyle w:val="Estilo"/>
      </w:pPr>
    </w:p>
    <w:p w:rsidR="000F2FEC" w:rsidRDefault="00616C02">
      <w:pPr>
        <w:pStyle w:val="Estilo"/>
      </w:pPr>
      <w:r>
        <w:t>XXIII.- Conceder licencias temporales al Gobernador para separarse de su encargo y para ausentarse de la entidad por más de quince días;</w:t>
      </w:r>
    </w:p>
    <w:p w:rsidR="000F2FEC" w:rsidRDefault="000F2FEC">
      <w:pPr>
        <w:pStyle w:val="Estilo"/>
      </w:pPr>
    </w:p>
    <w:p w:rsidR="000F2FEC" w:rsidRDefault="00616C02">
      <w:pPr>
        <w:pStyle w:val="Estilo"/>
      </w:pPr>
      <w:r>
        <w:t>(REFORMADA, P.O. 18 DE OCTUBRE DE 2016)</w:t>
      </w:r>
    </w:p>
    <w:p w:rsidR="000F2FEC" w:rsidRDefault="00616C02">
      <w:pPr>
        <w:pStyle w:val="Estilo"/>
      </w:pPr>
      <w:r>
        <w:t>XXIV. Recibir el info</w:t>
      </w:r>
      <w:r>
        <w:t xml:space="preserve">rme escrito del Gobernador del Estado durante la segunda quincena de septiembre de cada año; excepto el último año del ejercicio legal del Gobernador del Estado, que lo recibirá durante la primera quincena del mes de agosto del año que se trate. Cuando el </w:t>
      </w:r>
      <w:r>
        <w:t>Congreso y el titular del Ejecutivo así lo acuerden, éste comparecerá ante el Pleno de la Legislatura, a fin de que sus miembros le formulen observaciones y cuestionamientos sobre el estado que guarda la administración pública;</w:t>
      </w:r>
    </w:p>
    <w:p w:rsidR="000F2FEC" w:rsidRDefault="000F2FEC">
      <w:pPr>
        <w:pStyle w:val="Estilo"/>
      </w:pPr>
    </w:p>
    <w:p w:rsidR="000F2FEC" w:rsidRDefault="00616C02">
      <w:pPr>
        <w:pStyle w:val="Estilo"/>
      </w:pPr>
      <w:r>
        <w:t>(REFORMADA, P.O. 15 DE JULI</w:t>
      </w:r>
      <w:r>
        <w:t>O DE 2014)</w:t>
      </w:r>
    </w:p>
    <w:p w:rsidR="000F2FEC" w:rsidRDefault="00616C02">
      <w:pPr>
        <w:pStyle w:val="Estilo"/>
      </w:pPr>
      <w:r>
        <w:t>XXV.- Solicitar al Ejecutivo la comparecencia de cualquier funcionario de la administración pública estatal para que informe u oriente cuando se discute una ley o se estudie un asunto que se relacione con su función, así como para que informe so</w:t>
      </w:r>
      <w:r>
        <w:t>bre algún asunto de su competencia.</w:t>
      </w:r>
    </w:p>
    <w:p w:rsidR="000F2FEC" w:rsidRDefault="000F2FEC">
      <w:pPr>
        <w:pStyle w:val="Estilo"/>
      </w:pPr>
    </w:p>
    <w:p w:rsidR="000F2FEC" w:rsidRDefault="00616C02">
      <w:pPr>
        <w:pStyle w:val="Estilo"/>
      </w:pPr>
      <w:r>
        <w:t>El Congreso del Estado también podrá solicitar comparecer a los titulares de los organismos constitucionales autónomos que prevé esta Constitución, para los fines previstos en el párrafo primero de esta fracción;</w:t>
      </w:r>
    </w:p>
    <w:p w:rsidR="000F2FEC" w:rsidRDefault="000F2FEC">
      <w:pPr>
        <w:pStyle w:val="Estilo"/>
      </w:pPr>
    </w:p>
    <w:p w:rsidR="000F2FEC" w:rsidRDefault="00616C02">
      <w:pPr>
        <w:pStyle w:val="Estilo"/>
      </w:pPr>
      <w:r>
        <w:t>XXVI.- Erigir, suprimir y fusionar municipios tomando en cuenta criterios de orden demográfico, político, social y económico, así como en su caso consultar a la ciudadanía de los municipios interesados a través de plebiscito;</w:t>
      </w:r>
    </w:p>
    <w:p w:rsidR="000F2FEC" w:rsidRDefault="000F2FEC">
      <w:pPr>
        <w:pStyle w:val="Estilo"/>
      </w:pPr>
    </w:p>
    <w:p w:rsidR="000F2FEC" w:rsidRDefault="00616C02">
      <w:pPr>
        <w:pStyle w:val="Estilo"/>
      </w:pPr>
      <w:r>
        <w:t xml:space="preserve">XXVII.- Por acuerdo al menos </w:t>
      </w:r>
      <w:r>
        <w:t>de las dos terceras partes de sus integrantes, suspender ayuntamientos, declarar que éstos han desaparecido y suspender o revocar el mandato a alguno de sus miembros, por alguna de las causas graves que prevenga la Ley Orgánica del Municipio Libre, dándole</w:t>
      </w:r>
      <w:r>
        <w:t>s la oportunidad para que rindan pruebas y aleguen en su defensa, con pleno respeto a la garantía de audiencia y legalidad;</w:t>
      </w:r>
    </w:p>
    <w:p w:rsidR="000F2FEC" w:rsidRDefault="000F2FEC">
      <w:pPr>
        <w:pStyle w:val="Estilo"/>
      </w:pPr>
    </w:p>
    <w:p w:rsidR="000F2FEC" w:rsidRDefault="00616C02">
      <w:pPr>
        <w:pStyle w:val="Estilo"/>
      </w:pPr>
      <w:r>
        <w:t xml:space="preserve">XXVIII.- Establecer los límites de los municipios del Estado y resolver las diferencias que en esta materia se produzcan sobre las </w:t>
      </w:r>
      <w:r>
        <w:t>demarcaciones de sus respectivos territorios, excepto cuando estas diferencias tengan un carácter contencioso, así como fijar y modificar la división territorial, administrativa y judicial de la entidad;</w:t>
      </w:r>
    </w:p>
    <w:p w:rsidR="000F2FEC" w:rsidRDefault="000F2FEC">
      <w:pPr>
        <w:pStyle w:val="Estilo"/>
      </w:pPr>
    </w:p>
    <w:p w:rsidR="000F2FEC" w:rsidRDefault="00616C02">
      <w:pPr>
        <w:pStyle w:val="Estilo"/>
      </w:pPr>
      <w:r>
        <w:t>XXIX.- Aprobar, en su caso, los convenios que celeb</w:t>
      </w:r>
      <w:r>
        <w:t>re el Ejecutivo en relación con los límites del Estado;</w:t>
      </w:r>
    </w:p>
    <w:p w:rsidR="000F2FEC" w:rsidRDefault="000F2FEC">
      <w:pPr>
        <w:pStyle w:val="Estilo"/>
      </w:pPr>
    </w:p>
    <w:p w:rsidR="000F2FEC" w:rsidRDefault="00616C02">
      <w:pPr>
        <w:pStyle w:val="Estilo"/>
      </w:pPr>
      <w:r>
        <w:t>XXX.- Designar Concejos Municipales en los casos y bajo las condiciones que las leyes respectivas establezcan;</w:t>
      </w:r>
    </w:p>
    <w:p w:rsidR="000F2FEC" w:rsidRDefault="000F2FEC">
      <w:pPr>
        <w:pStyle w:val="Estilo"/>
      </w:pPr>
    </w:p>
    <w:p w:rsidR="000F2FEC" w:rsidRDefault="00616C02">
      <w:pPr>
        <w:pStyle w:val="Estilo"/>
      </w:pPr>
      <w:r>
        <w:t>XXXI.- (DEROGADA, P.O. 26 DE FEBRERO DE 2021)</w:t>
      </w:r>
    </w:p>
    <w:p w:rsidR="000F2FEC" w:rsidRDefault="000F2FEC">
      <w:pPr>
        <w:pStyle w:val="Estilo"/>
      </w:pPr>
    </w:p>
    <w:p w:rsidR="000F2FEC" w:rsidRDefault="00616C02">
      <w:pPr>
        <w:pStyle w:val="Estilo"/>
      </w:pPr>
      <w:r>
        <w:t>XXXII.- (DEROGADA, P.O. 26 DE FEBRERO DE</w:t>
      </w:r>
      <w:r>
        <w:t xml:space="preserve"> 2021)</w:t>
      </w:r>
    </w:p>
    <w:p w:rsidR="000F2FEC" w:rsidRDefault="000F2FEC">
      <w:pPr>
        <w:pStyle w:val="Estilo"/>
      </w:pPr>
    </w:p>
    <w:p w:rsidR="000F2FEC" w:rsidRDefault="00616C02">
      <w:pPr>
        <w:pStyle w:val="Estilo"/>
      </w:pPr>
      <w:r>
        <w:t>(REFORMADA, P.O. 19 DE DICIEMBRE DE 2024)</w:t>
      </w:r>
    </w:p>
    <w:p w:rsidR="000F2FEC" w:rsidRDefault="00616C02">
      <w:pPr>
        <w:pStyle w:val="Estilo"/>
      </w:pPr>
      <w:r>
        <w:t>XXXIII.- Elegir, en los términos de esta Constitución, a las personas Magistradas del Tribunal Estatal de Justicia Administrativa;</w:t>
      </w:r>
    </w:p>
    <w:p w:rsidR="000F2FEC" w:rsidRDefault="000F2FEC">
      <w:pPr>
        <w:pStyle w:val="Estilo"/>
      </w:pPr>
    </w:p>
    <w:p w:rsidR="000F2FEC" w:rsidRDefault="00616C02">
      <w:pPr>
        <w:pStyle w:val="Estilo"/>
      </w:pPr>
      <w:r>
        <w:t>(REFORMADA, P.O. 3 DE OCTUBRE DE 2025)</w:t>
      </w:r>
    </w:p>
    <w:p w:rsidR="000F2FEC" w:rsidRDefault="00616C02">
      <w:pPr>
        <w:pStyle w:val="Estilo"/>
      </w:pPr>
      <w:r>
        <w:t>XXXIV.- Designar a una persona cons</w:t>
      </w:r>
      <w:r>
        <w:t>ejera integrante del Órgano de Administración Judicial del Poder Judicial del Estado y, cuando proceda, conceder las licencias temporales, o definitivas, así como su renuncia al cargo;</w:t>
      </w:r>
    </w:p>
    <w:p w:rsidR="000F2FEC" w:rsidRDefault="000F2FEC">
      <w:pPr>
        <w:pStyle w:val="Estilo"/>
      </w:pPr>
    </w:p>
    <w:p w:rsidR="000F2FEC" w:rsidRDefault="00616C02">
      <w:pPr>
        <w:pStyle w:val="Estilo"/>
      </w:pPr>
      <w:r>
        <w:t>(REFORMADA, P.O. 3 DE OCTUBRE DE 2025)</w:t>
      </w:r>
    </w:p>
    <w:p w:rsidR="000F2FEC" w:rsidRDefault="00616C02">
      <w:pPr>
        <w:pStyle w:val="Estilo"/>
      </w:pPr>
      <w:r>
        <w:t xml:space="preserve">XXXV.- Calificar las licencias </w:t>
      </w:r>
      <w:r>
        <w:t>que sean definitivas de las personas Magistradas del Supremo Tribunal de Justicia, de las personas Magistradas del Tribunal de Disciplina Judicial, de las personas Juzgadoras de Primera Instancia del Poder Judicial del Estado, así como conocer y resolver l</w:t>
      </w:r>
      <w:r>
        <w:t>as solicitudes de destitución de las Magistraturas antes referidas, en los términos que establece esta Constitución;</w:t>
      </w:r>
    </w:p>
    <w:p w:rsidR="000F2FEC" w:rsidRDefault="000F2FEC">
      <w:pPr>
        <w:pStyle w:val="Estilo"/>
      </w:pPr>
    </w:p>
    <w:p w:rsidR="000F2FEC" w:rsidRDefault="00616C02">
      <w:pPr>
        <w:pStyle w:val="Estilo"/>
      </w:pPr>
      <w:r>
        <w:t>(REFORMADA, P.O. 26 DE JUNIO DE 2014)</w:t>
      </w:r>
    </w:p>
    <w:p w:rsidR="000F2FEC" w:rsidRDefault="00616C02">
      <w:pPr>
        <w:pStyle w:val="Estilo"/>
      </w:pPr>
      <w:r>
        <w:t xml:space="preserve">XXXVI.- Nombrar al presidente de la Comisión Estatal de Derechos Humanos, y al del Tribunal Estatal </w:t>
      </w:r>
      <w:r>
        <w:t>de Conciliación y Arbitraje, así como conocer y resolver las solicitudes de destitución de los mismos, en los términos de la presente Constitución;</w:t>
      </w:r>
    </w:p>
    <w:p w:rsidR="000F2FEC" w:rsidRDefault="000F2FEC">
      <w:pPr>
        <w:pStyle w:val="Estilo"/>
      </w:pPr>
    </w:p>
    <w:p w:rsidR="000F2FEC" w:rsidRDefault="00616C02">
      <w:pPr>
        <w:pStyle w:val="Estilo"/>
      </w:pPr>
      <w:r>
        <w:t>(REFORMADA, P.O. 2 DE OCTUBRE DE 2017)</w:t>
      </w:r>
    </w:p>
    <w:p w:rsidR="000F2FEC" w:rsidRDefault="00616C02">
      <w:pPr>
        <w:pStyle w:val="Estilo"/>
      </w:pPr>
      <w:r>
        <w:t xml:space="preserve">XXXVII.- Elegir, en los términos de esta Constitución, al Fiscal </w:t>
      </w:r>
      <w:r>
        <w:t xml:space="preserve">General del Estado; al Fiscal Especializado en Delitos Relacionados con Hechos de Corrupción; y al Fiscal Especializado en Delitos Electorales; así como a oponerse con el voto de por lo menos las dos terceras partes de sus miembros, a la remoción de estos </w:t>
      </w:r>
      <w:r>
        <w:t>fiscales;</w:t>
      </w:r>
    </w:p>
    <w:p w:rsidR="000F2FEC" w:rsidRDefault="000F2FEC">
      <w:pPr>
        <w:pStyle w:val="Estilo"/>
      </w:pPr>
    </w:p>
    <w:p w:rsidR="000F2FEC" w:rsidRDefault="00616C02">
      <w:pPr>
        <w:pStyle w:val="Estilo"/>
      </w:pPr>
      <w:r>
        <w:t>XXXVIII.- Recibir la protesta de ley que ante él deban rendir los servidores públicos;</w:t>
      </w:r>
    </w:p>
    <w:p w:rsidR="000F2FEC" w:rsidRDefault="000F2FEC">
      <w:pPr>
        <w:pStyle w:val="Estilo"/>
      </w:pPr>
    </w:p>
    <w:p w:rsidR="000F2FEC" w:rsidRDefault="00616C02">
      <w:pPr>
        <w:pStyle w:val="Estilo"/>
      </w:pPr>
      <w:r>
        <w:t xml:space="preserve">XXXIX.- Designar el día anterior al de la clausura de cada período de sesiones ordinarias, a los integrantes de la Diputación Permanente que ha de funcionar </w:t>
      </w:r>
      <w:r>
        <w:t>en el receso del Congreso;</w:t>
      </w:r>
    </w:p>
    <w:p w:rsidR="000F2FEC" w:rsidRDefault="000F2FEC">
      <w:pPr>
        <w:pStyle w:val="Estilo"/>
      </w:pPr>
    </w:p>
    <w:p w:rsidR="000F2FEC" w:rsidRDefault="00616C02">
      <w:pPr>
        <w:pStyle w:val="Estilo"/>
      </w:pPr>
      <w:r>
        <w:t>(REFORMADA, P.O. 30 DE OCTUBRE DE 2017)</w:t>
      </w:r>
    </w:p>
    <w:p w:rsidR="000F2FEC" w:rsidRDefault="00616C02">
      <w:pPr>
        <w:pStyle w:val="Estilo"/>
      </w:pPr>
      <w:r>
        <w:t>XL.- Instaurar los juicios políticos y, en su caso, aplicar las sanciones a que se refiere el artículo 128 de esta Constitución;</w:t>
      </w:r>
    </w:p>
    <w:p w:rsidR="000F2FEC" w:rsidRDefault="000F2FEC">
      <w:pPr>
        <w:pStyle w:val="Estilo"/>
      </w:pPr>
    </w:p>
    <w:p w:rsidR="000F2FEC" w:rsidRDefault="00616C02">
      <w:pPr>
        <w:pStyle w:val="Estilo"/>
      </w:pPr>
      <w:r>
        <w:t>XLI.- Conceder premios y reconocimientos por servicios emi</w:t>
      </w:r>
      <w:r>
        <w:t>nentes e importantes prestados a la humanidad, a la Nación, al Estado o a la comunidad;</w:t>
      </w:r>
    </w:p>
    <w:p w:rsidR="000F2FEC" w:rsidRDefault="000F2FEC">
      <w:pPr>
        <w:pStyle w:val="Estilo"/>
      </w:pPr>
    </w:p>
    <w:p w:rsidR="000F2FEC" w:rsidRDefault="00616C02">
      <w:pPr>
        <w:pStyle w:val="Estilo"/>
      </w:pPr>
      <w:r>
        <w:t>XLII.- Trasladar, a solicitud del Ejecutivo, la residencia de los Poderes del Estado cuando sea necesario por circunstancias extraordinarias;</w:t>
      </w:r>
    </w:p>
    <w:p w:rsidR="000F2FEC" w:rsidRDefault="000F2FEC">
      <w:pPr>
        <w:pStyle w:val="Estilo"/>
      </w:pPr>
    </w:p>
    <w:p w:rsidR="000F2FEC" w:rsidRDefault="00616C02">
      <w:pPr>
        <w:pStyle w:val="Estilo"/>
      </w:pPr>
      <w:r>
        <w:t>(REFORMADA, P.O. 18 DE M</w:t>
      </w:r>
      <w:r>
        <w:t>AYO DE 2006)</w:t>
      </w:r>
    </w:p>
    <w:p w:rsidR="000F2FEC" w:rsidRDefault="00616C02">
      <w:pPr>
        <w:pStyle w:val="Estilo"/>
      </w:pPr>
      <w:r>
        <w:t>XLIII.- Nombrar y remover libremente al Oficial Mayor y a los empleados del Congreso; así como nombrar y remover al Auditor Superior del Estado, en los términos y conforme a los procedimientos previstos en esta Constitución y en la ley;</w:t>
      </w:r>
    </w:p>
    <w:p w:rsidR="000F2FEC" w:rsidRDefault="000F2FEC">
      <w:pPr>
        <w:pStyle w:val="Estilo"/>
      </w:pPr>
    </w:p>
    <w:p w:rsidR="000F2FEC" w:rsidRDefault="00616C02">
      <w:pPr>
        <w:pStyle w:val="Estilo"/>
      </w:pPr>
      <w:r>
        <w:t>XLIV.</w:t>
      </w:r>
      <w:r>
        <w:t>- Calificar las excusas que expongan el Gobernador, diputados al Congreso local y miembros de los ayuntamientos de los municipios del Estado, para no desempeñar los cargos para los que han sido electos;</w:t>
      </w:r>
    </w:p>
    <w:p w:rsidR="000F2FEC" w:rsidRDefault="000F2FEC">
      <w:pPr>
        <w:pStyle w:val="Estilo"/>
      </w:pPr>
    </w:p>
    <w:p w:rsidR="000F2FEC" w:rsidRDefault="00616C02">
      <w:pPr>
        <w:pStyle w:val="Estilo"/>
      </w:pPr>
      <w:r>
        <w:t>(REFORMADA, P.O. 18 DE DICIEMBRE DE 2025)</w:t>
      </w:r>
    </w:p>
    <w:p w:rsidR="000F2FEC" w:rsidRDefault="00616C02">
      <w:pPr>
        <w:pStyle w:val="Estilo"/>
      </w:pPr>
      <w:r>
        <w:t>XLV.- Conc</w:t>
      </w:r>
      <w:r>
        <w:t>eder amnistías por delitos del fuero común, en términos de la ley de la materia;</w:t>
      </w:r>
    </w:p>
    <w:p w:rsidR="000F2FEC" w:rsidRDefault="000F2FEC">
      <w:pPr>
        <w:pStyle w:val="Estilo"/>
      </w:pPr>
    </w:p>
    <w:p w:rsidR="000F2FEC" w:rsidRDefault="00616C02">
      <w:pPr>
        <w:pStyle w:val="Estilo"/>
      </w:pPr>
      <w:r>
        <w:t>XLVI.- Cuidar que en los días fijados por las leyes se celebren las elecciones que previenen esta Constitución y la Constitución Política de los Estados Unidos Mexicanos;</w:t>
      </w:r>
    </w:p>
    <w:p w:rsidR="000F2FEC" w:rsidRDefault="000F2FEC">
      <w:pPr>
        <w:pStyle w:val="Estilo"/>
      </w:pPr>
    </w:p>
    <w:p w:rsidR="000F2FEC" w:rsidRDefault="00616C02">
      <w:pPr>
        <w:pStyle w:val="Estilo"/>
      </w:pPr>
      <w:r>
        <w:t>XL</w:t>
      </w:r>
      <w:r>
        <w:t>VII.- En casos de urgencia, dispensar o abreviar los trámites legislativos; y</w:t>
      </w:r>
    </w:p>
    <w:p w:rsidR="000F2FEC" w:rsidRDefault="000F2FEC">
      <w:pPr>
        <w:pStyle w:val="Estilo"/>
      </w:pPr>
    </w:p>
    <w:p w:rsidR="000F2FEC" w:rsidRDefault="00616C02">
      <w:pPr>
        <w:pStyle w:val="Estilo"/>
      </w:pPr>
      <w:r>
        <w:t>XLVIII.- Las demás que la Constitución Política de los Estados Unidos Mexicanos, la presente Constitución y las leyes que de ellas emanen le atribuyan.</w:t>
      </w:r>
    </w:p>
    <w:p w:rsidR="000F2FEC" w:rsidRDefault="000F2FEC">
      <w:pPr>
        <w:pStyle w:val="Estilo"/>
      </w:pPr>
    </w:p>
    <w:p w:rsidR="000F2FEC" w:rsidRDefault="00616C02">
      <w:pPr>
        <w:pStyle w:val="Estilo"/>
      </w:pPr>
      <w:r>
        <w:t>(REFORMADO, P.O. 13 DE A</w:t>
      </w:r>
      <w:r>
        <w:t>GOSTO DE 2021)</w:t>
      </w:r>
    </w:p>
    <w:p w:rsidR="000F2FEC" w:rsidRDefault="00616C02">
      <w:pPr>
        <w:pStyle w:val="Estilo"/>
      </w:pPr>
      <w:r>
        <w:t>ARTÍCULO 58. El Congreso del Estado, a través de la persona que ocupe su Presidencia, rendirá a la ciudadanía un informe de actividades, durante la primera quincena de septiembre de cada año de ejercicio.</w:t>
      </w:r>
    </w:p>
    <w:p w:rsidR="000F2FEC" w:rsidRDefault="000F2FEC">
      <w:pPr>
        <w:pStyle w:val="Estilo"/>
      </w:pPr>
    </w:p>
    <w:p w:rsidR="000F2FEC" w:rsidRDefault="000F2FEC">
      <w:pPr>
        <w:pStyle w:val="Estilo"/>
      </w:pPr>
    </w:p>
    <w:p w:rsidR="000F2FEC" w:rsidRDefault="00616C02">
      <w:pPr>
        <w:pStyle w:val="Estilo"/>
      </w:pPr>
      <w:r>
        <w:t xml:space="preserve">(REFORMADO, P.O. 20 DE NOVIEMBRE </w:t>
      </w:r>
      <w:r>
        <w:t>DE 1996)</w:t>
      </w:r>
    </w:p>
    <w:p w:rsidR="000F2FEC" w:rsidRDefault="00616C02">
      <w:pPr>
        <w:pStyle w:val="Estilo"/>
      </w:pPr>
      <w:r>
        <w:t>CAPÍTULO V</w:t>
      </w:r>
    </w:p>
    <w:p w:rsidR="000F2FEC" w:rsidRDefault="000F2FEC">
      <w:pPr>
        <w:pStyle w:val="Estilo"/>
      </w:pPr>
    </w:p>
    <w:p w:rsidR="000F2FEC" w:rsidRDefault="00616C02">
      <w:pPr>
        <w:pStyle w:val="Estilo"/>
      </w:pPr>
      <w:r>
        <w:t>De la Diputación Permanente</w:t>
      </w:r>
    </w:p>
    <w:p w:rsidR="000F2FEC" w:rsidRDefault="000F2FEC">
      <w:pPr>
        <w:pStyle w:val="Estilo"/>
      </w:pPr>
    </w:p>
    <w:p w:rsidR="000F2FEC" w:rsidRDefault="00616C02">
      <w:pPr>
        <w:pStyle w:val="Estilo"/>
      </w:pPr>
      <w:r>
        <w:t>(REFORMADO, P.O. 15 DE AGOSTO DE 2006)</w:t>
      </w:r>
    </w:p>
    <w:p w:rsidR="000F2FEC" w:rsidRDefault="00616C02">
      <w:pPr>
        <w:pStyle w:val="Estilo"/>
      </w:pPr>
      <w:r>
        <w:t>ARTÍCULO 59.- Durante los recesos del Congreso habrá una Diputación Permanente, que aquél nombrará antes de la clausura de sus sesiones ordinarias. La misma será presi</w:t>
      </w:r>
      <w:r>
        <w:t>dida por el Presidente de la Directiva del Congreso, y se compondrá además con cuatro diputados propietarios que conforme al orden de su elección, ocuparán los cargos de Vicepresidente, Secretario, primer y segundo vocales; y dos suplentes, quienes actuará</w:t>
      </w:r>
      <w:r>
        <w:t>n en ausencia de los propietarios en el orden de que fueran electos.</w:t>
      </w:r>
    </w:p>
    <w:p w:rsidR="000F2FEC" w:rsidRDefault="000F2FEC">
      <w:pPr>
        <w:pStyle w:val="Estilo"/>
      </w:pPr>
    </w:p>
    <w:p w:rsidR="000F2FEC" w:rsidRDefault="00616C02">
      <w:pPr>
        <w:pStyle w:val="Estilo"/>
      </w:pPr>
      <w:r>
        <w:t>(REFORMADO, P.O. 20 DE NOVIEMBRE DE 1996)</w:t>
      </w:r>
    </w:p>
    <w:p w:rsidR="000F2FEC" w:rsidRDefault="00616C02">
      <w:pPr>
        <w:pStyle w:val="Estilo"/>
      </w:pPr>
      <w:r>
        <w:t>ARTÍCULO 60.- Son atribuciones de la Diputación Permanente:</w:t>
      </w:r>
    </w:p>
    <w:p w:rsidR="000F2FEC" w:rsidRDefault="000F2FEC">
      <w:pPr>
        <w:pStyle w:val="Estilo"/>
      </w:pPr>
    </w:p>
    <w:p w:rsidR="000F2FEC" w:rsidRDefault="00616C02">
      <w:pPr>
        <w:pStyle w:val="Estilo"/>
      </w:pPr>
      <w:r>
        <w:t>I.- Velar por la observancia de la Constitución y las leyes, informando al Congreso</w:t>
      </w:r>
      <w:r>
        <w:t xml:space="preserve"> de las infracciones que haya advertido;</w:t>
      </w:r>
    </w:p>
    <w:p w:rsidR="000F2FEC" w:rsidRDefault="000F2FEC">
      <w:pPr>
        <w:pStyle w:val="Estilo"/>
      </w:pPr>
    </w:p>
    <w:p w:rsidR="000F2FEC" w:rsidRDefault="00616C02">
      <w:pPr>
        <w:pStyle w:val="Estilo"/>
      </w:pPr>
      <w:r>
        <w:t>II.- Convocar al Congreso a periodo extraordinario de sesiones cuando así lo demanden las necesidades, urgencias o gravedad de las circunstancias, a su juicio o a petición fundada del Titular del Ejecutivo del Esta</w:t>
      </w:r>
      <w:r>
        <w:t>do o de alguno de los diputados de la Legislatura;</w:t>
      </w:r>
    </w:p>
    <w:p w:rsidR="000F2FEC" w:rsidRDefault="000F2FEC">
      <w:pPr>
        <w:pStyle w:val="Estilo"/>
      </w:pPr>
    </w:p>
    <w:p w:rsidR="000F2FEC" w:rsidRDefault="00616C02">
      <w:pPr>
        <w:pStyle w:val="Estilo"/>
      </w:pPr>
      <w:r>
        <w:t>III.- Ejercer las facultades conferidas al Congreso en cuanto corresponda al nombramiento y toma de protesta del Gobernador provisional, así como a la de los funcionarios que deban rendirla ante aquél;</w:t>
      </w:r>
    </w:p>
    <w:p w:rsidR="000F2FEC" w:rsidRDefault="000F2FEC">
      <w:pPr>
        <w:pStyle w:val="Estilo"/>
      </w:pPr>
    </w:p>
    <w:p w:rsidR="000F2FEC" w:rsidRDefault="00616C02">
      <w:pPr>
        <w:pStyle w:val="Estilo"/>
      </w:pPr>
      <w:r>
        <w:t>I</w:t>
      </w:r>
      <w:r>
        <w:t>V.- Proveer lo necesario para que los asuntos que queden sin resolución en los expedientes se sigan tramitando en el periodo inmediato de sesiones;</w:t>
      </w:r>
    </w:p>
    <w:p w:rsidR="000F2FEC" w:rsidRDefault="000F2FEC">
      <w:pPr>
        <w:pStyle w:val="Estilo"/>
      </w:pPr>
    </w:p>
    <w:p w:rsidR="000F2FEC" w:rsidRDefault="00616C02">
      <w:pPr>
        <w:pStyle w:val="Estilo"/>
      </w:pPr>
      <w:r>
        <w:t>V.- Cuidar que en los días fijados por las leyes se celebren las elecciones que previenen la Constitución P</w:t>
      </w:r>
      <w:r>
        <w:t>olítica de los Estados Unidos Mexicanos y esta Constitución;</w:t>
      </w:r>
    </w:p>
    <w:p w:rsidR="000F2FEC" w:rsidRDefault="000F2FEC">
      <w:pPr>
        <w:pStyle w:val="Estilo"/>
      </w:pPr>
    </w:p>
    <w:p w:rsidR="000F2FEC" w:rsidRDefault="00616C02">
      <w:pPr>
        <w:pStyle w:val="Estilo"/>
      </w:pPr>
      <w:r>
        <w:t>VI.- Reservar, para dar cuenta al Congreso en su próxima sesión, todos los asuntos para cuya resolución no esté expresamente facultada;</w:t>
      </w:r>
    </w:p>
    <w:p w:rsidR="000F2FEC" w:rsidRDefault="000F2FEC">
      <w:pPr>
        <w:pStyle w:val="Estilo"/>
      </w:pPr>
    </w:p>
    <w:p w:rsidR="000F2FEC" w:rsidRDefault="00616C02">
      <w:pPr>
        <w:pStyle w:val="Estilo"/>
      </w:pPr>
      <w:r>
        <w:t>VII.- En caso de falta absoluta de los Diputados propieta</w:t>
      </w:r>
      <w:r>
        <w:t>rios, llamar a sus suplentes;</w:t>
      </w:r>
    </w:p>
    <w:p w:rsidR="000F2FEC" w:rsidRDefault="000F2FEC">
      <w:pPr>
        <w:pStyle w:val="Estilo"/>
      </w:pPr>
    </w:p>
    <w:p w:rsidR="000F2FEC" w:rsidRDefault="00616C02">
      <w:pPr>
        <w:pStyle w:val="Estilo"/>
      </w:pPr>
      <w:r>
        <w:t>VIII.- Resolver sobre las renuncias, licencias y permisos que competan a la Legislatura;</w:t>
      </w:r>
    </w:p>
    <w:p w:rsidR="000F2FEC" w:rsidRDefault="000F2FEC">
      <w:pPr>
        <w:pStyle w:val="Estilo"/>
      </w:pPr>
    </w:p>
    <w:p w:rsidR="000F2FEC" w:rsidRDefault="00616C02">
      <w:pPr>
        <w:pStyle w:val="Estilo"/>
      </w:pPr>
      <w:r>
        <w:t>IX.- Autorizar al Gobernador para que se ausente del estado por más de quince días;</w:t>
      </w:r>
    </w:p>
    <w:p w:rsidR="000F2FEC" w:rsidRDefault="000F2FEC">
      <w:pPr>
        <w:pStyle w:val="Estilo"/>
      </w:pPr>
    </w:p>
    <w:p w:rsidR="000F2FEC" w:rsidRDefault="00616C02">
      <w:pPr>
        <w:pStyle w:val="Estilo"/>
      </w:pPr>
      <w:r>
        <w:t xml:space="preserve">X.- Recibir, en su caso, la protesta de ley que </w:t>
      </w:r>
      <w:r>
        <w:t>ante el Congreso deban rendir los servidores públicos;</w:t>
      </w:r>
    </w:p>
    <w:p w:rsidR="000F2FEC" w:rsidRDefault="000F2FEC">
      <w:pPr>
        <w:pStyle w:val="Estilo"/>
      </w:pPr>
    </w:p>
    <w:p w:rsidR="000F2FEC" w:rsidRDefault="00616C02">
      <w:pPr>
        <w:pStyle w:val="Estilo"/>
      </w:pPr>
      <w:r>
        <w:t>XI.- Presidir e instalar la sesión preparatoria de la nueva Legislatura y tomar la protesta de ley a los Diputados electos; y</w:t>
      </w:r>
    </w:p>
    <w:p w:rsidR="000F2FEC" w:rsidRDefault="000F2FEC">
      <w:pPr>
        <w:pStyle w:val="Estilo"/>
      </w:pPr>
    </w:p>
    <w:p w:rsidR="000F2FEC" w:rsidRDefault="00616C02">
      <w:pPr>
        <w:pStyle w:val="Estilo"/>
      </w:pPr>
      <w:r>
        <w:t>XII.- Cumplir con las obligaciones que le impongan la Legislatura y las d</w:t>
      </w:r>
      <w:r>
        <w:t>isposiciones legales.</w:t>
      </w:r>
    </w:p>
    <w:p w:rsidR="000F2FEC" w:rsidRDefault="000F2FEC">
      <w:pPr>
        <w:pStyle w:val="Estilo"/>
      </w:pPr>
    </w:p>
    <w:p w:rsidR="000F2FEC" w:rsidRDefault="000F2FEC">
      <w:pPr>
        <w:pStyle w:val="Estilo"/>
      </w:pPr>
    </w:p>
    <w:p w:rsidR="000F2FEC" w:rsidRDefault="00616C02">
      <w:pPr>
        <w:pStyle w:val="Estilo"/>
      </w:pPr>
      <w:r>
        <w:t>(REFORMADO, P.O. 20 DE NOVIEMBRE DE 1996)</w:t>
      </w:r>
    </w:p>
    <w:p w:rsidR="000F2FEC" w:rsidRDefault="00616C02">
      <w:pPr>
        <w:pStyle w:val="Estilo"/>
      </w:pPr>
      <w:r>
        <w:t>CAPÍTULO VI</w:t>
      </w:r>
    </w:p>
    <w:p w:rsidR="000F2FEC" w:rsidRDefault="000F2FEC">
      <w:pPr>
        <w:pStyle w:val="Estilo"/>
      </w:pPr>
    </w:p>
    <w:p w:rsidR="000F2FEC" w:rsidRDefault="00616C02">
      <w:pPr>
        <w:pStyle w:val="Estilo"/>
      </w:pPr>
      <w:r>
        <w:t>De la Iniciativa y Formación de Leyes</w:t>
      </w:r>
    </w:p>
    <w:p w:rsidR="000F2FEC" w:rsidRDefault="000F2FEC">
      <w:pPr>
        <w:pStyle w:val="Estilo"/>
      </w:pPr>
    </w:p>
    <w:p w:rsidR="000F2FEC" w:rsidRDefault="00616C02">
      <w:pPr>
        <w:pStyle w:val="Estilo"/>
      </w:pPr>
      <w:r>
        <w:t>(REFORMADO, P.O. 29 DE AGOSTO DE 2025)</w:t>
      </w:r>
    </w:p>
    <w:p w:rsidR="000F2FEC" w:rsidRDefault="00616C02">
      <w:pPr>
        <w:pStyle w:val="Estilo"/>
      </w:pPr>
      <w:r>
        <w:t>ARTÍCULO 61.- El derecho de iniciar leyes les corresponde a:</w:t>
      </w:r>
    </w:p>
    <w:p w:rsidR="000F2FEC" w:rsidRDefault="000F2FEC">
      <w:pPr>
        <w:pStyle w:val="Estilo"/>
      </w:pPr>
    </w:p>
    <w:p w:rsidR="000F2FEC" w:rsidRDefault="00616C02">
      <w:pPr>
        <w:pStyle w:val="Estilo"/>
      </w:pPr>
      <w:r>
        <w:t xml:space="preserve">I. A las personas que sean diputadas </w:t>
      </w:r>
      <w:r>
        <w:t>locales;</w:t>
      </w:r>
    </w:p>
    <w:p w:rsidR="000F2FEC" w:rsidRDefault="000F2FEC">
      <w:pPr>
        <w:pStyle w:val="Estilo"/>
      </w:pPr>
    </w:p>
    <w:p w:rsidR="000F2FEC" w:rsidRDefault="00616C02">
      <w:pPr>
        <w:pStyle w:val="Estilo"/>
      </w:pPr>
      <w:r>
        <w:t>II. A la persona titular del Poder Ejecutivo del Estado;</w:t>
      </w:r>
    </w:p>
    <w:p w:rsidR="000F2FEC" w:rsidRDefault="000F2FEC">
      <w:pPr>
        <w:pStyle w:val="Estilo"/>
      </w:pPr>
    </w:p>
    <w:p w:rsidR="000F2FEC" w:rsidRDefault="00616C02">
      <w:pPr>
        <w:pStyle w:val="Estilo"/>
      </w:pPr>
      <w:r>
        <w:t>III. Al Pleno del Supremo Tribunal de Justicia del Estado;</w:t>
      </w:r>
    </w:p>
    <w:p w:rsidR="000F2FEC" w:rsidRDefault="000F2FEC">
      <w:pPr>
        <w:pStyle w:val="Estilo"/>
      </w:pPr>
    </w:p>
    <w:p w:rsidR="000F2FEC" w:rsidRDefault="00616C02">
      <w:pPr>
        <w:pStyle w:val="Estilo"/>
      </w:pPr>
      <w:r>
        <w:t>IV. A los Cabildos de los ayuntamientos del Estado;</w:t>
      </w:r>
    </w:p>
    <w:p w:rsidR="000F2FEC" w:rsidRDefault="000F2FEC">
      <w:pPr>
        <w:pStyle w:val="Estilo"/>
      </w:pPr>
    </w:p>
    <w:p w:rsidR="000F2FEC" w:rsidRDefault="00616C02">
      <w:pPr>
        <w:pStyle w:val="Estilo"/>
      </w:pPr>
      <w:r>
        <w:t>V. A los Organismos Constitucionales Autónomos del Estado, únicamente respe</w:t>
      </w:r>
      <w:r>
        <w:t>cto de aquellas materias que se relacionen con sus atribuciones, y ámbito de su competencia, y</w:t>
      </w:r>
    </w:p>
    <w:p w:rsidR="000F2FEC" w:rsidRDefault="000F2FEC">
      <w:pPr>
        <w:pStyle w:val="Estilo"/>
      </w:pPr>
    </w:p>
    <w:p w:rsidR="000F2FEC" w:rsidRDefault="00616C02">
      <w:pPr>
        <w:pStyle w:val="Estilo"/>
      </w:pPr>
      <w:r>
        <w:t>VI. A las personas ciudadanas del Estado, de acuerdo con los requisitos que señala la Ley Orgánica del Poder Legislativo del Estado, y su Reglamento.</w:t>
      </w:r>
    </w:p>
    <w:p w:rsidR="000F2FEC" w:rsidRDefault="000F2FEC">
      <w:pPr>
        <w:pStyle w:val="Estilo"/>
      </w:pPr>
    </w:p>
    <w:p w:rsidR="000F2FEC" w:rsidRDefault="00616C02">
      <w:pPr>
        <w:pStyle w:val="Estilo"/>
      </w:pPr>
      <w:r>
        <w:t>Dentro de</w:t>
      </w:r>
      <w:r>
        <w:t xml:space="preserve"> los primeros quince días de cada periodo ordinario de sesiones, la persona titular del Poder Ejecutivo del Estado podrá presentar hasta dos iniciativas para trámite preferente, o señalar con tal carácter hasta dos que hubiere presentado en periodos anteri</w:t>
      </w:r>
      <w:r>
        <w:t>ores, cuando estén pendientes de dictamen. Las iniciativas deberán ser dictaminadas, discutidas y votadas por el Pleno del Congreso del Estado, en un plazo máximo de cuarenta y cinco días naturales. Si no fuere así, en sus términos y sin mayor trámite, las</w:t>
      </w:r>
      <w:r>
        <w:t xml:space="preserve"> iniciativas serán los primeros asuntos que deberán ser discutidos y votados en la siguiente sesión del Pleno.</w:t>
      </w:r>
    </w:p>
    <w:p w:rsidR="000F2FEC" w:rsidRDefault="000F2FEC">
      <w:pPr>
        <w:pStyle w:val="Estilo"/>
      </w:pPr>
    </w:p>
    <w:p w:rsidR="000F2FEC" w:rsidRDefault="00616C02">
      <w:pPr>
        <w:pStyle w:val="Estilo"/>
      </w:pPr>
      <w:r>
        <w:t>En ningún caso podrán tener el carácter de preferentes las iniciativas que propongan modificar esta Constitución.</w:t>
      </w:r>
    </w:p>
    <w:p w:rsidR="000F2FEC" w:rsidRDefault="000F2FEC">
      <w:pPr>
        <w:pStyle w:val="Estilo"/>
      </w:pPr>
    </w:p>
    <w:p w:rsidR="000F2FEC" w:rsidRDefault="00616C02">
      <w:pPr>
        <w:pStyle w:val="Estilo"/>
      </w:pPr>
      <w:r>
        <w:t xml:space="preserve">(REFORMADO, P.O. 20 DE </w:t>
      </w:r>
      <w:r>
        <w:t>NOVIEMBRE DE 1996)</w:t>
      </w:r>
    </w:p>
    <w:p w:rsidR="000F2FEC" w:rsidRDefault="00616C02">
      <w:pPr>
        <w:pStyle w:val="Estilo"/>
      </w:pPr>
      <w:r>
        <w:t>ARTÍCULO 62.- El Reglamento Interior del Congreso establecerá la forma en que deban ser presentadas las iniciativas de ley, así como el modo de proceder a su admisión y votación.</w:t>
      </w:r>
    </w:p>
    <w:p w:rsidR="000F2FEC" w:rsidRDefault="000F2FEC">
      <w:pPr>
        <w:pStyle w:val="Estilo"/>
      </w:pPr>
    </w:p>
    <w:p w:rsidR="000F2FEC" w:rsidRDefault="00616C02">
      <w:pPr>
        <w:pStyle w:val="Estilo"/>
      </w:pPr>
      <w:r>
        <w:t>(REFORMADO, P.O. 20 DE NOVIEMBRE DE 1996)</w:t>
      </w:r>
    </w:p>
    <w:p w:rsidR="000F2FEC" w:rsidRDefault="00616C02">
      <w:pPr>
        <w:pStyle w:val="Estilo"/>
      </w:pPr>
      <w:r>
        <w:t>ARTÍCULO 63.- T</w:t>
      </w:r>
      <w:r>
        <w:t>oda iniciativa de ley que fuere desechada conforme al Reglamento del Congreso, no podrá volver a ser presentada en el mismo período de sesiones.</w:t>
      </w:r>
    </w:p>
    <w:p w:rsidR="000F2FEC" w:rsidRDefault="000F2FEC">
      <w:pPr>
        <w:pStyle w:val="Estilo"/>
      </w:pPr>
    </w:p>
    <w:p w:rsidR="000F2FEC" w:rsidRDefault="00616C02">
      <w:pPr>
        <w:pStyle w:val="Estilo"/>
      </w:pPr>
      <w:r>
        <w:t>(REFORMADO, P.O. 20 DE NOVIEMBRE DE 1996)</w:t>
      </w:r>
    </w:p>
    <w:p w:rsidR="000F2FEC" w:rsidRDefault="00616C02">
      <w:pPr>
        <w:pStyle w:val="Estilo"/>
      </w:pPr>
      <w:r>
        <w:t>ARTÍCULO 64.- Las resoluciones del Congreso tendrán el carácter de l</w:t>
      </w:r>
      <w:r>
        <w:t>ey, decreto, acuerdo o iniciativa al Congreso de la Unión.</w:t>
      </w:r>
    </w:p>
    <w:p w:rsidR="000F2FEC" w:rsidRDefault="000F2FEC">
      <w:pPr>
        <w:pStyle w:val="Estilo"/>
      </w:pPr>
    </w:p>
    <w:p w:rsidR="000F2FEC" w:rsidRDefault="00616C02">
      <w:pPr>
        <w:pStyle w:val="Estilo"/>
      </w:pPr>
      <w:r>
        <w:t>(REFORMADO, P.O. 20 DE NOVIEMBRE DE 1996)</w:t>
      </w:r>
    </w:p>
    <w:p w:rsidR="000F2FEC" w:rsidRDefault="00616C02">
      <w:pPr>
        <w:pStyle w:val="Estilo"/>
      </w:pPr>
      <w:r>
        <w:t>ARTÍCULO 65.- Para la discusión y votación de todo proyecto de ley, se necesita la presencia de cuando menos la mayoría absoluta de los Diputados que comp</w:t>
      </w:r>
      <w:r>
        <w:t>ongan la Legislatura. Es suficiente para las determinaciones, el voto de la mayoría absoluta de los concurrentes, a excepción de los casos en que se necesiten las dos terceras partes, según lo previsto en la presente Constitución.</w:t>
      </w:r>
    </w:p>
    <w:p w:rsidR="000F2FEC" w:rsidRDefault="000F2FEC">
      <w:pPr>
        <w:pStyle w:val="Estilo"/>
      </w:pPr>
    </w:p>
    <w:p w:rsidR="000F2FEC" w:rsidRDefault="00616C02">
      <w:pPr>
        <w:pStyle w:val="Estilo"/>
      </w:pPr>
      <w:r>
        <w:t>(REFORMADO, P.O. 20 DE N</w:t>
      </w:r>
      <w:r>
        <w:t>OVIEMBRE DE 1996)</w:t>
      </w:r>
    </w:p>
    <w:p w:rsidR="000F2FEC" w:rsidRDefault="00616C02">
      <w:pPr>
        <w:pStyle w:val="Estilo"/>
      </w:pPr>
      <w:r>
        <w:t xml:space="preserve">ARTÍCULO 66.- El Congreso del Estado podrá solicitar del Gobernador, del Presidente del Supremo Tribunal de Justicia o de los Presidentes Municipales, la presencia de los titulares de las dependencias y entidades, de los Magistrados o de </w:t>
      </w:r>
      <w:r>
        <w:t>alguno de los miembros del ayuntamiento, respectivamente, cuando sea necesaria para el estudio de iniciativas de ley o decreto que sean de su competencia.</w:t>
      </w:r>
    </w:p>
    <w:p w:rsidR="000F2FEC" w:rsidRDefault="000F2FEC">
      <w:pPr>
        <w:pStyle w:val="Estilo"/>
      </w:pPr>
    </w:p>
    <w:p w:rsidR="000F2FEC" w:rsidRDefault="00616C02">
      <w:pPr>
        <w:pStyle w:val="Estilo"/>
      </w:pPr>
      <w:r>
        <w:t>(REFORMADO, P.O. 20 DE NOVIEMBRE DE 1996)</w:t>
      </w:r>
    </w:p>
    <w:p w:rsidR="000F2FEC" w:rsidRDefault="00616C02">
      <w:pPr>
        <w:pStyle w:val="Estilo"/>
      </w:pPr>
      <w:r>
        <w:t>ARTÍCULO 67.- Aprobado un proyecto de ley, se turnará al E</w:t>
      </w:r>
      <w:r>
        <w:t>jecutivo para su sanción y publicación. El Ejecutivo podrá, dentro de los diez días hábiles contados a partir de la fecha en que reciba el mismo, devolverlo al Congreso con las observaciones que estime pertinentes.</w:t>
      </w:r>
    </w:p>
    <w:p w:rsidR="000F2FEC" w:rsidRDefault="000F2FEC">
      <w:pPr>
        <w:pStyle w:val="Estilo"/>
      </w:pPr>
    </w:p>
    <w:p w:rsidR="000F2FEC" w:rsidRDefault="00616C02">
      <w:pPr>
        <w:pStyle w:val="Estilo"/>
      </w:pPr>
      <w:r>
        <w:t>Si el Ejecutivo hace observaciones al pr</w:t>
      </w:r>
      <w:r>
        <w:t>oyecto de ley, el Congreso volverá a discutirlo y el Gobernador del Estado podrá nombrar un representante para que asista a la discusión a responder las observaciones que sobre el particular le presenten los Diputados, o a exponer los motivos de aquéllas.</w:t>
      </w:r>
    </w:p>
    <w:p w:rsidR="000F2FEC" w:rsidRDefault="000F2FEC">
      <w:pPr>
        <w:pStyle w:val="Estilo"/>
      </w:pPr>
    </w:p>
    <w:p w:rsidR="000F2FEC" w:rsidRDefault="00616C02">
      <w:pPr>
        <w:pStyle w:val="Estilo"/>
      </w:pPr>
      <w:r>
        <w:t>El Gobernador del Estado no podrá ejercer su derecho de veto respecto a las leyes que normen el funcionamiento interno del Poder Legislativo.</w:t>
      </w:r>
    </w:p>
    <w:p w:rsidR="000F2FEC" w:rsidRDefault="000F2FEC">
      <w:pPr>
        <w:pStyle w:val="Estilo"/>
      </w:pPr>
    </w:p>
    <w:p w:rsidR="000F2FEC" w:rsidRDefault="00616C02">
      <w:pPr>
        <w:pStyle w:val="Estilo"/>
      </w:pPr>
      <w:r>
        <w:t>(REFORMADO, P.O. 20 DE NOVIEMBRE DE 1996)</w:t>
      </w:r>
    </w:p>
    <w:p w:rsidR="000F2FEC" w:rsidRDefault="00616C02">
      <w:pPr>
        <w:pStyle w:val="Estilo"/>
      </w:pPr>
      <w:r>
        <w:t>ARTÍCULO 68.- Todo proyecto de ley devuelto por el Gobernador del Esta</w:t>
      </w:r>
      <w:r>
        <w:t>do con observaciones, necesita para su aprobación del voto de cuando menos las dos terceras partes del número de Diputados presentes y, en este caso, se remitirá nuevamente al Ejecutivo para que, sin más trámite, sancione y publique la ley.</w:t>
      </w:r>
    </w:p>
    <w:p w:rsidR="000F2FEC" w:rsidRDefault="000F2FEC">
      <w:pPr>
        <w:pStyle w:val="Estilo"/>
      </w:pPr>
    </w:p>
    <w:p w:rsidR="000F2FEC" w:rsidRDefault="00616C02">
      <w:pPr>
        <w:pStyle w:val="Estilo"/>
      </w:pPr>
      <w:r>
        <w:t xml:space="preserve">(REFORMADO, </w:t>
      </w:r>
      <w:r>
        <w:t>P.O. 20 DE NOVIEMBRE DE 1996)</w:t>
      </w:r>
    </w:p>
    <w:p w:rsidR="000F2FEC" w:rsidRDefault="00616C02">
      <w:pPr>
        <w:pStyle w:val="Estilo"/>
      </w:pPr>
      <w:r>
        <w:t>ARTÍCULO 69.- La derogación y abrogación de las leyes se hará con los mismos requisitos y formalidades que se necesitan para su formación.</w:t>
      </w:r>
    </w:p>
    <w:p w:rsidR="000F2FEC" w:rsidRDefault="000F2FEC">
      <w:pPr>
        <w:pStyle w:val="Estilo"/>
      </w:pPr>
    </w:p>
    <w:p w:rsidR="000F2FEC" w:rsidRDefault="00616C02">
      <w:pPr>
        <w:pStyle w:val="Estilo"/>
      </w:pPr>
      <w:r>
        <w:t>(REFORMADO, P.O. 20 DE NOVIEMBRE DE 1996)</w:t>
      </w:r>
    </w:p>
    <w:p w:rsidR="000F2FEC" w:rsidRDefault="00616C02">
      <w:pPr>
        <w:pStyle w:val="Estilo"/>
      </w:pPr>
      <w:r>
        <w:t>ARTÍCULO 70.- Las leyes, reglamentos, circul</w:t>
      </w:r>
      <w:r>
        <w:t>ares, convenios y cualquier otra disposición de observancia o interés general, deberán publicarse en el Periódico Oficial del Estado y regirán a partir de la fecha de entrada en vigor que en las mismas se indique.</w:t>
      </w:r>
    </w:p>
    <w:p w:rsidR="000F2FEC" w:rsidRDefault="000F2FEC">
      <w:pPr>
        <w:pStyle w:val="Estilo"/>
      </w:pPr>
    </w:p>
    <w:p w:rsidR="000F2FEC" w:rsidRDefault="00616C02">
      <w:pPr>
        <w:pStyle w:val="Estilo"/>
      </w:pPr>
      <w:r>
        <w:t>(REFORMADO, P.O. 20 DE NOVIEMBRE DE 1996)</w:t>
      </w:r>
    </w:p>
    <w:p w:rsidR="000F2FEC" w:rsidRDefault="00616C02">
      <w:pPr>
        <w:pStyle w:val="Estilo"/>
      </w:pPr>
      <w:r>
        <w:t>ARTÍCULO 71.- Las leyes se publicarán bajo la siguiente formalidad:</w:t>
      </w:r>
    </w:p>
    <w:p w:rsidR="000F2FEC" w:rsidRDefault="000F2FEC">
      <w:pPr>
        <w:pStyle w:val="Estilo"/>
      </w:pPr>
    </w:p>
    <w:p w:rsidR="000F2FEC" w:rsidRDefault="00616C02">
      <w:pPr>
        <w:pStyle w:val="Estilo"/>
      </w:pPr>
      <w:r>
        <w:t>"NN, Gobernador Constitucional del Estado Libre y Soberano de San Luis Potosí, a sus habitantes, sabed: Que el Congreso del Estado ha decretado lo siguiente. (AQUÍ TEXTO).-</w:t>
      </w:r>
    </w:p>
    <w:p w:rsidR="000F2FEC" w:rsidRDefault="000F2FEC">
      <w:pPr>
        <w:pStyle w:val="Estilo"/>
      </w:pPr>
    </w:p>
    <w:p w:rsidR="000F2FEC" w:rsidRDefault="00616C02">
      <w:pPr>
        <w:pStyle w:val="Estilo"/>
      </w:pPr>
      <w:r>
        <w:t>Lo tendrá en</w:t>
      </w:r>
      <w:r>
        <w:t>tendido el Ejecutivo del Estado y lo hará publicar, circular y obedecer.- Fecha y firmas del Presidente y Secretarios del Congreso.</w:t>
      </w:r>
    </w:p>
    <w:p w:rsidR="000F2FEC" w:rsidRDefault="000F2FEC">
      <w:pPr>
        <w:pStyle w:val="Estilo"/>
      </w:pPr>
    </w:p>
    <w:p w:rsidR="000F2FEC" w:rsidRDefault="00616C02">
      <w:pPr>
        <w:pStyle w:val="Estilo"/>
      </w:pPr>
      <w:r>
        <w:t>Por tanto, mando se cumpla y ejecute el presente Decreto y que todas las autoridades lo hagan cumplir y guardar; y al efect</w:t>
      </w:r>
      <w:r>
        <w:t>o se imprima, publique y circule a quienes corresponda". (Fecha y firmas del Gobernador y del Secretario General de Gobierno).</w:t>
      </w:r>
    </w:p>
    <w:p w:rsidR="000F2FEC" w:rsidRDefault="000F2FEC">
      <w:pPr>
        <w:pStyle w:val="Estilo"/>
      </w:pPr>
    </w:p>
    <w:p w:rsidR="000F2FEC" w:rsidRDefault="00616C02">
      <w:pPr>
        <w:pStyle w:val="Estilo"/>
      </w:pPr>
      <w:r>
        <w:t>Ninguna ley tiene carácter obligatorio si no ha sido publicada con dicha formalidad.</w:t>
      </w:r>
    </w:p>
    <w:p w:rsidR="000F2FEC" w:rsidRDefault="000F2FEC">
      <w:pPr>
        <w:pStyle w:val="Estilo"/>
      </w:pPr>
    </w:p>
    <w:p w:rsidR="000F2FEC" w:rsidRDefault="000F2FEC">
      <w:pPr>
        <w:pStyle w:val="Estilo"/>
      </w:pPr>
    </w:p>
    <w:p w:rsidR="000F2FEC" w:rsidRDefault="00616C02">
      <w:pPr>
        <w:pStyle w:val="Estilo"/>
      </w:pPr>
      <w:r>
        <w:t>(REFORMADO, P.O. 20 DE NOVIEMBRE DE 1996)</w:t>
      </w:r>
    </w:p>
    <w:p w:rsidR="000F2FEC" w:rsidRDefault="00616C02">
      <w:pPr>
        <w:pStyle w:val="Estilo"/>
      </w:pPr>
      <w:r>
        <w:t>TÍTULO SÉPTIMO</w:t>
      </w:r>
    </w:p>
    <w:p w:rsidR="000F2FEC" w:rsidRDefault="000F2FEC">
      <w:pPr>
        <w:pStyle w:val="Estilo"/>
      </w:pPr>
    </w:p>
    <w:p w:rsidR="000F2FEC" w:rsidRDefault="00616C02">
      <w:pPr>
        <w:pStyle w:val="Estilo"/>
      </w:pPr>
      <w:r>
        <w:t>DEL PODER EJECUTIVO</w:t>
      </w:r>
    </w:p>
    <w:p w:rsidR="000F2FEC" w:rsidRDefault="000F2FEC">
      <w:pPr>
        <w:pStyle w:val="Estilo"/>
      </w:pPr>
    </w:p>
    <w:p w:rsidR="000F2FEC" w:rsidRDefault="000F2FEC">
      <w:pPr>
        <w:pStyle w:val="Estilo"/>
      </w:pPr>
    </w:p>
    <w:p w:rsidR="000F2FEC" w:rsidRDefault="00616C02">
      <w:pPr>
        <w:pStyle w:val="Estilo"/>
      </w:pPr>
      <w:r>
        <w:t>(REFORMADA SU DENOMINACIÓN, P.O. 2 DE JUNIO DE 2026)</w:t>
      </w:r>
    </w:p>
    <w:p w:rsidR="000F2FEC" w:rsidRDefault="00616C02">
      <w:pPr>
        <w:pStyle w:val="Estilo"/>
      </w:pPr>
      <w:r>
        <w:t>CAPÍTULO I</w:t>
      </w:r>
    </w:p>
    <w:p w:rsidR="000F2FEC" w:rsidRDefault="000F2FEC">
      <w:pPr>
        <w:pStyle w:val="Estilo"/>
      </w:pPr>
    </w:p>
    <w:p w:rsidR="000F2FEC" w:rsidRDefault="00616C02">
      <w:pPr>
        <w:pStyle w:val="Estilo"/>
      </w:pPr>
      <w:r>
        <w:t>De la Gubernatura del Estado</w:t>
      </w:r>
    </w:p>
    <w:p w:rsidR="000F2FEC" w:rsidRDefault="000F2FEC">
      <w:pPr>
        <w:pStyle w:val="Estilo"/>
      </w:pPr>
    </w:p>
    <w:p w:rsidR="000F2FEC" w:rsidRDefault="00616C02">
      <w:pPr>
        <w:pStyle w:val="Estilo"/>
      </w:pPr>
      <w:r>
        <w:t>(REFORMADO, P.O. 2 DE JUNIO DE 2026)</w:t>
      </w:r>
    </w:p>
    <w:p w:rsidR="000F2FEC" w:rsidRDefault="00616C02">
      <w:pPr>
        <w:pStyle w:val="Estilo"/>
      </w:pPr>
      <w:r>
        <w:t>ARTÍCULO 72.- El ejercicio del Poder Ejecutivo se deposita en una sola persona que se</w:t>
      </w:r>
      <w:r>
        <w:t xml:space="preserve"> denomina Gobernador o Gobernadora Constitucional del Estado Libre y Soberano de San Luis Potosí. Su elección será directa y en los términos que disponga la Ley Electoral del Estado, salvo los casos previstos en la presente Constitución.</w:t>
      </w:r>
    </w:p>
    <w:p w:rsidR="000F2FEC" w:rsidRDefault="000F2FEC">
      <w:pPr>
        <w:pStyle w:val="Estilo"/>
      </w:pPr>
    </w:p>
    <w:p w:rsidR="000F2FEC" w:rsidRDefault="00616C02">
      <w:pPr>
        <w:pStyle w:val="Estilo"/>
      </w:pPr>
      <w:r>
        <w:t>Los partidos polí</w:t>
      </w:r>
      <w:r>
        <w:t>ticos y coaliciones deberán observar la alternancia de género en sus postulaciones para la renovación del Poder Ejecutivo del Estado, considerando el género de la persona registrada en la elección inmediata anterior.</w:t>
      </w:r>
    </w:p>
    <w:p w:rsidR="000F2FEC" w:rsidRDefault="000F2FEC">
      <w:pPr>
        <w:pStyle w:val="Estilo"/>
      </w:pPr>
    </w:p>
    <w:p w:rsidR="000F2FEC" w:rsidRDefault="00616C02">
      <w:pPr>
        <w:pStyle w:val="Estilo"/>
      </w:pPr>
      <w:r>
        <w:t>(REFORMADO, P.O. 16 DE OCTUBRE DE 2023</w:t>
      </w:r>
      <w:r>
        <w:t>)</w:t>
      </w:r>
    </w:p>
    <w:p w:rsidR="000F2FEC" w:rsidRDefault="00616C02">
      <w:pPr>
        <w:pStyle w:val="Estilo"/>
      </w:pPr>
      <w:r>
        <w:t>ARTÍCULO 73.- Para ser Gobernador o Gobernadora del Estado se requiere:</w:t>
      </w:r>
    </w:p>
    <w:p w:rsidR="000F2FEC" w:rsidRDefault="000F2FEC">
      <w:pPr>
        <w:pStyle w:val="Estilo"/>
      </w:pPr>
    </w:p>
    <w:p w:rsidR="000F2FEC" w:rsidRDefault="00616C02">
      <w:pPr>
        <w:pStyle w:val="Estilo"/>
      </w:pPr>
      <w:r>
        <w:t>I. Ser ciudadana o ciudadano potosino en pleno goce de sus derechos;</w:t>
      </w:r>
    </w:p>
    <w:p w:rsidR="000F2FEC" w:rsidRDefault="000F2FEC">
      <w:pPr>
        <w:pStyle w:val="Estilo"/>
      </w:pPr>
    </w:p>
    <w:p w:rsidR="000F2FEC" w:rsidRDefault="00616C02">
      <w:pPr>
        <w:pStyle w:val="Estilo"/>
      </w:pPr>
      <w:r>
        <w:t>II. Si se tiene la calidad de potosino o potosina por nacimiento, contar con una residencia efectiva no menor d</w:t>
      </w:r>
      <w:r>
        <w:t>e un año inmediato anterior al día de la elección y, si es por vecindad, la residencia efectiva deberá ser no menor de cinco años contados a partir de la adquisición de esa;</w:t>
      </w:r>
    </w:p>
    <w:p w:rsidR="000F2FEC" w:rsidRDefault="000F2FEC">
      <w:pPr>
        <w:pStyle w:val="Estilo"/>
      </w:pPr>
    </w:p>
    <w:p w:rsidR="000F2FEC" w:rsidRDefault="00616C02">
      <w:pPr>
        <w:pStyle w:val="Estilo"/>
      </w:pPr>
      <w:r>
        <w:t xml:space="preserve">III. No estar en el servicio activo del ejército Nacional, a menos que se separe </w:t>
      </w:r>
      <w:r>
        <w:t>de su encargo por lo menos un año antes del día de la elección;</w:t>
      </w:r>
    </w:p>
    <w:p w:rsidR="000F2FEC" w:rsidRDefault="000F2FEC">
      <w:pPr>
        <w:pStyle w:val="Estilo"/>
      </w:pPr>
    </w:p>
    <w:p w:rsidR="000F2FEC" w:rsidRDefault="00616C02">
      <w:pPr>
        <w:pStyle w:val="Estilo"/>
      </w:pPr>
      <w:r>
        <w:t>IV. No ser titular de Secretaría o Subsecretaría de Estado; de la Fiscalía General del Estado, o de presidencia municipal, a menos de que se separe de su encargo cuando menos ciento veinte dí</w:t>
      </w:r>
      <w:r>
        <w:t>as antes del día de la elección;</w:t>
      </w:r>
    </w:p>
    <w:p w:rsidR="000F2FEC" w:rsidRDefault="000F2FEC">
      <w:pPr>
        <w:pStyle w:val="Estilo"/>
      </w:pPr>
    </w:p>
    <w:p w:rsidR="000F2FEC" w:rsidRDefault="00616C02">
      <w:pPr>
        <w:pStyle w:val="Estilo"/>
      </w:pPr>
      <w:r>
        <w:t>V. No tener una multa firme pendiente de pago, o que encontrándose sub júdice no esté garantizada en los términos de las disposiciones legales aplicables, que haya sido impuesta por responsabilidad con motivo de los cargos</w:t>
      </w:r>
      <w:r>
        <w:t xml:space="preserve"> públicos que hubiere desempeñado en la administración federal, estatal o municipal;</w:t>
      </w:r>
    </w:p>
    <w:p w:rsidR="000F2FEC" w:rsidRDefault="000F2FEC">
      <w:pPr>
        <w:pStyle w:val="Estilo"/>
      </w:pPr>
    </w:p>
    <w:p w:rsidR="000F2FEC" w:rsidRDefault="00616C02">
      <w:pPr>
        <w:pStyle w:val="Estilo"/>
      </w:pPr>
      <w:r>
        <w:t xml:space="preserve">VI. No pertenecer al estado eclesiástico, ni ser ministro de algún culto religioso, a menos que se separe formal, material y definitivamente de su ministerio en la forma </w:t>
      </w:r>
      <w:r>
        <w:t>y con la anticipación establecida en la Ley Reglamentaria del artículo 130 de la Constitución Política de los Estados Unidos Mexicanos, y</w:t>
      </w:r>
    </w:p>
    <w:p w:rsidR="000F2FEC" w:rsidRDefault="000F2FEC">
      <w:pPr>
        <w:pStyle w:val="Estilo"/>
      </w:pPr>
    </w:p>
    <w:p w:rsidR="000F2FEC" w:rsidRDefault="00616C02">
      <w:pPr>
        <w:pStyle w:val="Estilo"/>
      </w:pPr>
      <w:r>
        <w:t>VII. No estar en alguno de los siguientes supuestos:</w:t>
      </w:r>
    </w:p>
    <w:p w:rsidR="000F2FEC" w:rsidRDefault="000F2FEC">
      <w:pPr>
        <w:pStyle w:val="Estilo"/>
      </w:pPr>
    </w:p>
    <w:p w:rsidR="000F2FEC" w:rsidRDefault="00616C02">
      <w:pPr>
        <w:pStyle w:val="Estilo"/>
      </w:pPr>
      <w:r>
        <w:t>a) Tener sentencia condenatoria que haya causado estado, por vi</w:t>
      </w:r>
      <w:r>
        <w:t>olencia familiar; o delitos contra las mujeres por razón de género.</w:t>
      </w:r>
    </w:p>
    <w:p w:rsidR="000F2FEC" w:rsidRDefault="000F2FEC">
      <w:pPr>
        <w:pStyle w:val="Estilo"/>
      </w:pPr>
    </w:p>
    <w:p w:rsidR="000F2FEC" w:rsidRDefault="00616C02">
      <w:pPr>
        <w:pStyle w:val="Estilo"/>
      </w:pPr>
      <w:r>
        <w:t>b) Tener sentencia condenatoria que haya causado estado por los delitos: contra la libertad sexual; la seguridad sexual; y el normal desarrollo psicosexual, o</w:t>
      </w:r>
    </w:p>
    <w:p w:rsidR="000F2FEC" w:rsidRDefault="000F2FEC">
      <w:pPr>
        <w:pStyle w:val="Estilo"/>
      </w:pPr>
    </w:p>
    <w:p w:rsidR="000F2FEC" w:rsidRDefault="00616C02">
      <w:pPr>
        <w:pStyle w:val="Estilo"/>
      </w:pPr>
      <w:r>
        <w:t>(REFORMADO, P.O. 19 DE DICI</w:t>
      </w:r>
      <w:r>
        <w:t>EMBRE DE 2024)</w:t>
      </w:r>
    </w:p>
    <w:p w:rsidR="000F2FEC" w:rsidRDefault="00616C02">
      <w:pPr>
        <w:pStyle w:val="Estilo"/>
      </w:pPr>
      <w:r>
        <w:t>c) Estar registrado o registrada en el padrón de personas deudoras alimentarias morosas o en caso de serlo, demostrar que ha pagado en su totalidad los adeudos alimenticios, y</w:t>
      </w:r>
    </w:p>
    <w:p w:rsidR="000F2FEC" w:rsidRDefault="000F2FEC">
      <w:pPr>
        <w:pStyle w:val="Estilo"/>
      </w:pPr>
    </w:p>
    <w:p w:rsidR="000F2FEC" w:rsidRDefault="00616C02">
      <w:pPr>
        <w:pStyle w:val="Estilo"/>
      </w:pPr>
      <w:r>
        <w:t>(REFORMADA, P.O. 22 DE DICIEMBRE DE 2024)</w:t>
      </w:r>
    </w:p>
    <w:p w:rsidR="000F2FEC" w:rsidRDefault="00616C02">
      <w:pPr>
        <w:pStyle w:val="Estilo"/>
      </w:pPr>
      <w:r>
        <w:t xml:space="preserve">VIII. No ser persona </w:t>
      </w:r>
      <w:r>
        <w:t xml:space="preserve">Magistrada del Supremo Tribunal de Justicia, del Tribunal de Disciplina Judicial, ni persona Consejera del Órgano de Administración Judicial, ni persona Juzgadoras de Primera Instancia del Poder Judicial del Estado, a menos de que se separe de su encargo, </w:t>
      </w:r>
      <w:r>
        <w:t>cuando menos ciento veinte días antes del día de la elección.</w:t>
      </w:r>
    </w:p>
    <w:p w:rsidR="000F2FEC" w:rsidRDefault="000F2FEC">
      <w:pPr>
        <w:pStyle w:val="Estilo"/>
      </w:pPr>
    </w:p>
    <w:p w:rsidR="000F2FEC" w:rsidRDefault="00616C02">
      <w:pPr>
        <w:pStyle w:val="Estilo"/>
      </w:pPr>
      <w:r>
        <w:t>(REFORMADO, P.O. 20 DE NOVIEMBRE DE 1996)</w:t>
      </w:r>
    </w:p>
    <w:p w:rsidR="000F2FEC" w:rsidRDefault="00616C02">
      <w:pPr>
        <w:pStyle w:val="Estilo"/>
      </w:pPr>
      <w:r>
        <w:t xml:space="preserve">ARTÍCULO 74.- El Gobernador del Estado no podrá durar en su encargo más de seis años e iniciará su ejercicio el veintiséis de septiembre del año de su </w:t>
      </w:r>
      <w:r>
        <w:t>elección.</w:t>
      </w:r>
    </w:p>
    <w:p w:rsidR="000F2FEC" w:rsidRDefault="000F2FEC">
      <w:pPr>
        <w:pStyle w:val="Estilo"/>
      </w:pPr>
    </w:p>
    <w:p w:rsidR="000F2FEC" w:rsidRDefault="00616C02">
      <w:pPr>
        <w:pStyle w:val="Estilo"/>
      </w:pPr>
      <w:r>
        <w:t>(REFORMADO, P.O. 20 DE NOVIEMBRE DE 1996)</w:t>
      </w:r>
    </w:p>
    <w:p w:rsidR="000F2FEC" w:rsidRDefault="00616C02">
      <w:pPr>
        <w:pStyle w:val="Estilo"/>
      </w:pPr>
      <w:r>
        <w:t>ARTÍCULO 75.- Al tomar posesión de su cargo, el Gobernador del Estado deberá rendir protesta ante el Congreso del Estado, en los términos siguientes:</w:t>
      </w:r>
    </w:p>
    <w:p w:rsidR="000F2FEC" w:rsidRDefault="000F2FEC">
      <w:pPr>
        <w:pStyle w:val="Estilo"/>
      </w:pPr>
    </w:p>
    <w:p w:rsidR="000F2FEC" w:rsidRDefault="00616C02">
      <w:pPr>
        <w:pStyle w:val="Estilo"/>
      </w:pPr>
      <w:r>
        <w:t>"PROTESTO GUARDAR Y HACER GUARDAR LA CONSTITUCIÓN PO</w:t>
      </w:r>
      <w:r>
        <w:t>LÍTICA DE LOS ESTADOS UNIDOS MEXICANOS, LA DEL ESTADO DE SAN LUIS POTOSÍ Y LAS LEYES QUE DE ELLAS EMANEN Y DESEMPEÑAR CON LEALTAD Y PATRIOTISMO EL CARGO QUE SE ME CONFIERE, PARA BIEN DE LA NACIÓN Y DE ESTE ESTADO Y, SI ASÍ NO LO HICIERE, QUE EL PUEBLO ME L</w:t>
      </w:r>
      <w:r>
        <w:t>O DEMANDE".</w:t>
      </w:r>
    </w:p>
    <w:p w:rsidR="000F2FEC" w:rsidRDefault="000F2FEC">
      <w:pPr>
        <w:pStyle w:val="Estilo"/>
      </w:pPr>
    </w:p>
    <w:p w:rsidR="000F2FEC" w:rsidRDefault="00616C02">
      <w:pPr>
        <w:pStyle w:val="Estilo"/>
      </w:pPr>
      <w:r>
        <w:t>(REFORMADO, P.O. 20 DE NOVIEMBRE DE 1996)</w:t>
      </w:r>
    </w:p>
    <w:p w:rsidR="000F2FEC" w:rsidRDefault="00616C02">
      <w:pPr>
        <w:pStyle w:val="Estilo"/>
      </w:pPr>
      <w:r>
        <w:t>ARTÍCULO 76.- En ningún caso y por ningún motivo podrá volver a ocupar el cargo de Gobernador del Estado el ciudadano que lo haya desempeñado, así hubiere sido electo por sufragio directo o con el cará</w:t>
      </w:r>
      <w:r>
        <w:t>cter de interino, provisional o sustituto.</w:t>
      </w:r>
    </w:p>
    <w:p w:rsidR="000F2FEC" w:rsidRDefault="000F2FEC">
      <w:pPr>
        <w:pStyle w:val="Estilo"/>
      </w:pPr>
    </w:p>
    <w:p w:rsidR="000F2FEC" w:rsidRDefault="00616C02">
      <w:pPr>
        <w:pStyle w:val="Estilo"/>
      </w:pPr>
      <w:r>
        <w:t>(REFORMADO PRIMER PÁRRAFO, P.O. 26 DE FEBRERO DE 2021)</w:t>
      </w:r>
    </w:p>
    <w:p w:rsidR="000F2FEC" w:rsidRDefault="00616C02">
      <w:pPr>
        <w:pStyle w:val="Estilo"/>
      </w:pPr>
      <w:r>
        <w:t>ARTÍCULO 77. Para cubrir las faltas temporales del Gobernador del Estado mayores a treinta días, el Congreso o, en su caso, la Diputación Permanente, nombrar</w:t>
      </w:r>
      <w:r>
        <w:t>á de inmediato, en un plazo que no exceda de cinco días naturales, al Gobernador Provisional.</w:t>
      </w:r>
    </w:p>
    <w:p w:rsidR="000F2FEC" w:rsidRDefault="000F2FEC">
      <w:pPr>
        <w:pStyle w:val="Estilo"/>
      </w:pPr>
    </w:p>
    <w:p w:rsidR="000F2FEC" w:rsidRDefault="00616C02">
      <w:pPr>
        <w:pStyle w:val="Estilo"/>
      </w:pPr>
      <w:r>
        <w:t>(REFORMADO, P.O. 20 DE NOVIEMBRE DE 1996)</w:t>
      </w:r>
    </w:p>
    <w:p w:rsidR="000F2FEC" w:rsidRDefault="00616C02">
      <w:pPr>
        <w:pStyle w:val="Estilo"/>
      </w:pPr>
      <w:r>
        <w:t>En caso de falta absoluta del Gobernador del Estado, ocurrida en los dos primeros años del período respectivo, si el Co</w:t>
      </w:r>
      <w:r>
        <w:t>ngreso estuviere en sesiones, se constituirá inmediatamente en Colegio Electoral y, concurriendo cuando menos las dos terceras partes del total de sus integrantes, nombrará, en escrutinio secreto y por mayoría absoluta de votos, un Gobernador interino.</w:t>
      </w:r>
    </w:p>
    <w:p w:rsidR="000F2FEC" w:rsidRDefault="000F2FEC">
      <w:pPr>
        <w:pStyle w:val="Estilo"/>
      </w:pPr>
    </w:p>
    <w:p w:rsidR="000F2FEC" w:rsidRDefault="00616C02">
      <w:pPr>
        <w:pStyle w:val="Estilo"/>
      </w:pPr>
      <w:r>
        <w:t>(R</w:t>
      </w:r>
      <w:r>
        <w:t>EFORMADO, P.O. 20 DE NOVIEMBRE DE 1996)</w:t>
      </w:r>
    </w:p>
    <w:p w:rsidR="000F2FEC" w:rsidRDefault="00616C02">
      <w:pPr>
        <w:pStyle w:val="Estilo"/>
      </w:pPr>
      <w:r>
        <w:t xml:space="preserve">Dentro de los diez días siguientes al de la designación del Gobernador interino, el Congreso expedirá la convocatoria para la elección del Gobernador que debe concluir el período respectivo, debiendo mediar entre la </w:t>
      </w:r>
      <w:r>
        <w:t>fecha de la convocatoria y la que se señale para la verificación de las elecciones, un plazo no mayor de seis meses.</w:t>
      </w:r>
    </w:p>
    <w:p w:rsidR="000F2FEC" w:rsidRDefault="000F2FEC">
      <w:pPr>
        <w:pStyle w:val="Estilo"/>
      </w:pPr>
    </w:p>
    <w:p w:rsidR="000F2FEC" w:rsidRDefault="00616C02">
      <w:pPr>
        <w:pStyle w:val="Estilo"/>
      </w:pPr>
      <w:r>
        <w:t>(REFORMADO, P.O. 20 DE NOVIEMBRE DE 1996)</w:t>
      </w:r>
    </w:p>
    <w:p w:rsidR="000F2FEC" w:rsidRDefault="00616C02">
      <w:pPr>
        <w:pStyle w:val="Estilo"/>
      </w:pPr>
      <w:r>
        <w:t>Si el Congreso no estuviere en sesiones, la Diputación Permanente nombrará desde luego un Gobern</w:t>
      </w:r>
      <w:r>
        <w:t>ador provisional y convocará a período extraordinario de sesiones al Congreso, para que éste, a su vez, designe al Gobernador interino y expida la convocatoria a elecciones en los términos del párrafo anterior.</w:t>
      </w:r>
    </w:p>
    <w:p w:rsidR="000F2FEC" w:rsidRDefault="000F2FEC">
      <w:pPr>
        <w:pStyle w:val="Estilo"/>
      </w:pPr>
    </w:p>
    <w:p w:rsidR="000F2FEC" w:rsidRDefault="00616C02">
      <w:pPr>
        <w:pStyle w:val="Estilo"/>
      </w:pPr>
      <w:r>
        <w:t>(REFORMADO, P.O. 20 DE NOVIEMBRE DE 1996)</w:t>
      </w:r>
    </w:p>
    <w:p w:rsidR="000F2FEC" w:rsidRDefault="00616C02">
      <w:pPr>
        <w:pStyle w:val="Estilo"/>
      </w:pPr>
      <w:r>
        <w:t>Cu</w:t>
      </w:r>
      <w:r>
        <w:t>ando la falta de Gobernador ocurriese en los últimos cuatro años del período respectivo, si el Congreso del Estado se encontrara en sesiones, erigido en Colegio Electoral, designará al Gobernador substituto que deberá concluir el período; si no estuviere r</w:t>
      </w:r>
      <w:r>
        <w:t>eunido, la Diputación Permanente nombrará un Gobernador provisional y convocará al Congreso del Estado a periodo extraordinario de sesiones para que haga la elección del Gobernador substituto correspondiente.</w:t>
      </w:r>
    </w:p>
    <w:p w:rsidR="000F2FEC" w:rsidRDefault="000F2FEC">
      <w:pPr>
        <w:pStyle w:val="Estilo"/>
      </w:pPr>
    </w:p>
    <w:p w:rsidR="000F2FEC" w:rsidRDefault="00616C02">
      <w:pPr>
        <w:pStyle w:val="Estilo"/>
      </w:pPr>
      <w:r>
        <w:t>(ADICIONADO, P.O. 26 DE FEBRERO DE 2021)</w:t>
      </w:r>
    </w:p>
    <w:p w:rsidR="000F2FEC" w:rsidRDefault="00616C02">
      <w:pPr>
        <w:pStyle w:val="Estilo"/>
      </w:pPr>
      <w:r>
        <w:t xml:space="preserve">En </w:t>
      </w:r>
      <w:r>
        <w:t>los casos de la falta absoluta del Gobernador del Estado, el Congreso nombrará un Gobernador Provisional, Interino o Sustituto, según sea el caso, en un plazo que no exceda de cinco días naturales; en las ausencias temporales que no excedan de treinta días</w:t>
      </w:r>
      <w:r>
        <w:t>, el Secretario General de Gobierno se hará cargo del Despacho del titular del Poder Ejecutivo del Estado, tiempo en el que éste se encontrará impedido para remover o designar secretarios de despacho. Además, rendirá un informe de labores por escrito al Co</w:t>
      </w:r>
      <w:r>
        <w:t>ngreso, en un plazo no mayor a diez días, contados a partir del momento en que concluya el término en que se encargó del Despacho.</w:t>
      </w:r>
    </w:p>
    <w:p w:rsidR="000F2FEC" w:rsidRDefault="000F2FEC">
      <w:pPr>
        <w:pStyle w:val="Estilo"/>
      </w:pPr>
    </w:p>
    <w:p w:rsidR="000F2FEC" w:rsidRDefault="00616C02">
      <w:pPr>
        <w:pStyle w:val="Estilo"/>
      </w:pPr>
      <w:r>
        <w:t>(ADICIONADO, P.O. 26 DE FEBRERO DE 2021)</w:t>
      </w:r>
    </w:p>
    <w:p w:rsidR="000F2FEC" w:rsidRDefault="00616C02">
      <w:pPr>
        <w:pStyle w:val="Estilo"/>
      </w:pPr>
      <w:r>
        <w:t>El Gobernador del Estado podrá ausentarse de la Entidad hasta por siete días, comun</w:t>
      </w:r>
      <w:r>
        <w:t>icando al Congreso o, a la Diputación Permanente, según sea el caso, el motivo de su ausencia. En ausencias que sobrepasen los siete días, requerá (sic) el permiso del Congreso o de la Diputación Permanente, el cual deberá ser aprobado por mayoría simple.</w:t>
      </w:r>
    </w:p>
    <w:p w:rsidR="000F2FEC" w:rsidRDefault="000F2FEC">
      <w:pPr>
        <w:pStyle w:val="Estilo"/>
      </w:pPr>
    </w:p>
    <w:p w:rsidR="000F2FEC" w:rsidRDefault="00616C02">
      <w:pPr>
        <w:pStyle w:val="Estilo"/>
      </w:pPr>
      <w:r>
        <w:t>(REFORMADO, P.O. 20 DE NOVIEMBRE DE 1996)</w:t>
      </w:r>
    </w:p>
    <w:p w:rsidR="000F2FEC" w:rsidRDefault="00616C02">
      <w:pPr>
        <w:pStyle w:val="Estilo"/>
      </w:pPr>
      <w:r>
        <w:t>ARTÍCULO 78.- Si al comenzar un período constitucional no se presentara el Gobernador electo o la elección no estuviere hecha y declarada el veintiséis de septiembre, se tendrá entendida la falta absoluta del mism</w:t>
      </w:r>
      <w:r>
        <w:t>o, caso en el cual deberá procederse en los términos dispuestos por el artículo inmediato anterior de esta Constitución.</w:t>
      </w:r>
    </w:p>
    <w:p w:rsidR="000F2FEC" w:rsidRDefault="000F2FEC">
      <w:pPr>
        <w:pStyle w:val="Estilo"/>
      </w:pPr>
    </w:p>
    <w:p w:rsidR="000F2FEC" w:rsidRDefault="00616C02">
      <w:pPr>
        <w:pStyle w:val="Estilo"/>
      </w:pPr>
      <w:r>
        <w:t>(REFORMADO, P.O. 20 DE NOVIEMBRE DE 1996)</w:t>
      </w:r>
    </w:p>
    <w:p w:rsidR="000F2FEC" w:rsidRDefault="00616C02">
      <w:pPr>
        <w:pStyle w:val="Estilo"/>
      </w:pPr>
      <w:r>
        <w:t>ARTÍCULO 79.- El cargo de Gobernador del Estado es irrenunciable y el individuo que lo desem</w:t>
      </w:r>
      <w:r>
        <w:t>peñe sólo podrá separarse del mismo con licencia del Congreso, por causa grave o justificada.</w:t>
      </w:r>
    </w:p>
    <w:p w:rsidR="000F2FEC" w:rsidRDefault="000F2FEC">
      <w:pPr>
        <w:pStyle w:val="Estilo"/>
      </w:pPr>
    </w:p>
    <w:p w:rsidR="000F2FEC" w:rsidRDefault="000F2FEC">
      <w:pPr>
        <w:pStyle w:val="Estilo"/>
      </w:pPr>
    </w:p>
    <w:p w:rsidR="000F2FEC" w:rsidRDefault="00616C02">
      <w:pPr>
        <w:pStyle w:val="Estilo"/>
      </w:pPr>
      <w:r>
        <w:t>(REFORMADA SU DENOMINACIÓN, P.O. 19 DE DICIEMBRE DE 2024)</w:t>
      </w:r>
    </w:p>
    <w:p w:rsidR="000F2FEC" w:rsidRDefault="00616C02">
      <w:pPr>
        <w:pStyle w:val="Estilo"/>
      </w:pPr>
      <w:r>
        <w:t>CAPÍTULO II</w:t>
      </w:r>
    </w:p>
    <w:p w:rsidR="000F2FEC" w:rsidRDefault="000F2FEC">
      <w:pPr>
        <w:pStyle w:val="Estilo"/>
      </w:pPr>
    </w:p>
    <w:p w:rsidR="000F2FEC" w:rsidRDefault="00616C02">
      <w:pPr>
        <w:pStyle w:val="Estilo"/>
      </w:pPr>
      <w:r>
        <w:t>De las Atribuciones del Gobernador</w:t>
      </w:r>
    </w:p>
    <w:p w:rsidR="000F2FEC" w:rsidRDefault="000F2FEC">
      <w:pPr>
        <w:pStyle w:val="Estilo"/>
      </w:pPr>
    </w:p>
    <w:p w:rsidR="000F2FEC" w:rsidRDefault="00616C02">
      <w:pPr>
        <w:pStyle w:val="Estilo"/>
      </w:pPr>
      <w:r>
        <w:t>(REFORMADO, P.O. 20 DE NOVIEMBRE DE 1996)</w:t>
      </w:r>
    </w:p>
    <w:p w:rsidR="000F2FEC" w:rsidRDefault="00616C02">
      <w:pPr>
        <w:pStyle w:val="Estilo"/>
      </w:pPr>
      <w:r>
        <w:t>ARTÍCULO 80</w:t>
      </w:r>
      <w:r>
        <w:t>.- Son atribuciones del Gobernador del Estado las siguientes:</w:t>
      </w:r>
    </w:p>
    <w:p w:rsidR="000F2FEC" w:rsidRDefault="000F2FEC">
      <w:pPr>
        <w:pStyle w:val="Estilo"/>
      </w:pPr>
    </w:p>
    <w:p w:rsidR="000F2FEC" w:rsidRDefault="00616C02">
      <w:pPr>
        <w:pStyle w:val="Estilo"/>
      </w:pPr>
      <w:r>
        <w:t>I.- Cumplir y hacer cumplir la Constitución Política de los Estados Unidos Mexicanos, las leyes del Congreso de la Unión, los tratados internacionales, la presente Constitución y las leyes, reg</w:t>
      </w:r>
      <w:r>
        <w:t>lamentos y demás disposiciones de carácter general que de ellas emanen;</w:t>
      </w:r>
    </w:p>
    <w:p w:rsidR="000F2FEC" w:rsidRDefault="000F2FEC">
      <w:pPr>
        <w:pStyle w:val="Estilo"/>
      </w:pPr>
    </w:p>
    <w:p w:rsidR="000F2FEC" w:rsidRDefault="00616C02">
      <w:pPr>
        <w:pStyle w:val="Estilo"/>
      </w:pPr>
      <w:r>
        <w:t>(REFORMADA, P.O. 24 DE JUNIO DE 2021)</w:t>
      </w:r>
    </w:p>
    <w:p w:rsidR="000F2FEC" w:rsidRDefault="00616C02">
      <w:pPr>
        <w:pStyle w:val="Estilo"/>
      </w:pPr>
      <w:r>
        <w:t>II.- Promulgar y publicar en el Periódico Oficial del Estado “Plan de San Luis”, las leyes, decretos, y acuerdos que expida el Congreso del Estad</w:t>
      </w:r>
      <w:r>
        <w:t xml:space="preserve">o, proveyendo en la esfera administrativa a su exacta observancia. El Gobernador del Estado podrá ejercer su facultad de veto ante el Poder Legislativo del Estado dentro de los diez días hábiles siguientes a aquél en el que haya recibido la ley, decreto o </w:t>
      </w:r>
      <w:r>
        <w:t>acuerdo. Pasado el término señalado, si el Ejecutivo no tuviere observaciones que hacer, o transcurrido el plazo sin haberlas hecho, lo publicará dentro de los treinta días naturales siguientes. En caso de que el Gobernador del Estado no cumpliera con esta</w:t>
      </w:r>
      <w:r>
        <w:t xml:space="preserve"> obligación, la ley, decreto, o acuerdo, se tendrá por sancionado y, el Congreso del Estado deberá ordenar su publicación;</w:t>
      </w:r>
    </w:p>
    <w:p w:rsidR="000F2FEC" w:rsidRDefault="000F2FEC">
      <w:pPr>
        <w:pStyle w:val="Estilo"/>
      </w:pPr>
    </w:p>
    <w:p w:rsidR="000F2FEC" w:rsidRDefault="00616C02">
      <w:pPr>
        <w:pStyle w:val="Estilo"/>
      </w:pPr>
      <w:r>
        <w:t>III.- Expedir los reglamentos necesarios para la ejecución y cumplimiento de las leyes y decretos del Congreso; así como expedir y p</w:t>
      </w:r>
      <w:r>
        <w:t>ublicar decretos y acuerdos de carácter administrativo;</w:t>
      </w:r>
    </w:p>
    <w:p w:rsidR="000F2FEC" w:rsidRDefault="000F2FEC">
      <w:pPr>
        <w:pStyle w:val="Estilo"/>
      </w:pPr>
    </w:p>
    <w:p w:rsidR="000F2FEC" w:rsidRDefault="00616C02">
      <w:pPr>
        <w:pStyle w:val="Estilo"/>
      </w:pPr>
      <w:r>
        <w:t>IV.- Concurrir a la apertura y clausura de los períodos ordinarios y extraordinarios de sesiones del Congreso del Estado o, en su caso, nombrar a un representante;</w:t>
      </w:r>
    </w:p>
    <w:p w:rsidR="000F2FEC" w:rsidRDefault="000F2FEC">
      <w:pPr>
        <w:pStyle w:val="Estilo"/>
      </w:pPr>
    </w:p>
    <w:p w:rsidR="000F2FEC" w:rsidRDefault="00616C02">
      <w:pPr>
        <w:pStyle w:val="Estilo"/>
      </w:pPr>
      <w:r>
        <w:t xml:space="preserve">(REFORMADA, P.O. 18 DE OCTUBRE DE </w:t>
      </w:r>
      <w:r>
        <w:t>2016)</w:t>
      </w:r>
    </w:p>
    <w:p w:rsidR="000F2FEC" w:rsidRDefault="00616C02">
      <w:pPr>
        <w:pStyle w:val="Estilo"/>
      </w:pPr>
      <w:r>
        <w:t>V.- Presentar ante el Congreso del Estado, durante la segunda quincena de septiembre de cada año; excepto el último año del ejercicio legal, durante la primera quincena del mes de agosto del año que se trate, un informe por escrito en el que manifies</w:t>
      </w:r>
      <w:r>
        <w:t>te el estado que guarda la administración pública y, comparecer posteriormente, cuando así lo acuerde con el Poder Legislativo, a fin de responder a las observaciones que los diputados le presenten sobre el particular;</w:t>
      </w:r>
    </w:p>
    <w:p w:rsidR="000F2FEC" w:rsidRDefault="000F2FEC">
      <w:pPr>
        <w:pStyle w:val="Estilo"/>
      </w:pPr>
    </w:p>
    <w:p w:rsidR="000F2FEC" w:rsidRDefault="00616C02">
      <w:pPr>
        <w:pStyle w:val="Estilo"/>
      </w:pPr>
      <w:r>
        <w:t xml:space="preserve">(REFORMADA, P.O. 9 DE SEPTIEMBRE DE </w:t>
      </w:r>
      <w:r>
        <w:t>2022)</w:t>
      </w:r>
    </w:p>
    <w:p w:rsidR="000F2FEC" w:rsidRDefault="00616C02">
      <w:pPr>
        <w:pStyle w:val="Estilo"/>
      </w:pPr>
      <w:r>
        <w:t>VI.- Rendir ante el Congreso del Estado, en forma trimestral y por escrito, a más tardar el día quince del mes siguiente al periodo de que se trate, un estado de información financiera que refleje la situación que guarda la hacienda pública del Estad</w:t>
      </w:r>
      <w:r>
        <w:t>o y, en forma anual, su cuenta pública, la que presentará a más tardar el día quince del mes de marzo del año siguiente al que corresponda su ejercicio. Asimismo, deberá rendir en forma trimestral y por escrito, informe y documentación de respaldo sobre el</w:t>
      </w:r>
      <w:r>
        <w:t xml:space="preserve"> avance programático y presupuestal por cada una de las secretarias y dependencias de la administración pública estatal, a más tardar dentro de los diez días hábiles siguientes al período que concluya;</w:t>
      </w:r>
    </w:p>
    <w:p w:rsidR="000F2FEC" w:rsidRDefault="000F2FEC">
      <w:pPr>
        <w:pStyle w:val="Estilo"/>
      </w:pPr>
    </w:p>
    <w:p w:rsidR="000F2FEC" w:rsidRDefault="00616C02">
      <w:pPr>
        <w:pStyle w:val="Estilo"/>
      </w:pPr>
      <w:r>
        <w:t>(REFORMADA, P.O. 3 DE MARZO DE 2016)</w:t>
      </w:r>
    </w:p>
    <w:p w:rsidR="000F2FEC" w:rsidRDefault="00616C02">
      <w:pPr>
        <w:pStyle w:val="Estilo"/>
      </w:pPr>
      <w:r>
        <w:t xml:space="preserve">VII.- Presentar </w:t>
      </w:r>
      <w:r>
        <w:t xml:space="preserve">al Congreso del Estado, a más tardar el día veinte de noviembre de cada año, las correspondientes iniciativas de, Ley de Ingresos; y del Presupuesto de Egresos, para el siguiente año el cual deberá incluir los tabuladores desglosados de las remuneraciones </w:t>
      </w:r>
      <w:r>
        <w:t>que se propone perciban los servidores públicos de los poderes, Ejecutivo, Legislativo, y Judicial, así como de los organismos constitucionalmente autónomos;</w:t>
      </w:r>
    </w:p>
    <w:p w:rsidR="000F2FEC" w:rsidRDefault="000F2FEC">
      <w:pPr>
        <w:pStyle w:val="Estilo"/>
      </w:pPr>
    </w:p>
    <w:p w:rsidR="000F2FEC" w:rsidRDefault="00616C02">
      <w:pPr>
        <w:pStyle w:val="Estilo"/>
      </w:pPr>
      <w:r>
        <w:t xml:space="preserve">VIII.- Concurrir al Congreso, cuando éste se lo solicite, a informar sobre alguna iniciativa o a </w:t>
      </w:r>
      <w:r>
        <w:t>responder a las observaciones que los Diputados le presenten sobre actos de gobierno u otros asuntos de su competencia; o autorizar, en su caso, a algún funcionario del mismo para dichos efectos;</w:t>
      </w:r>
    </w:p>
    <w:p w:rsidR="000F2FEC" w:rsidRDefault="000F2FEC">
      <w:pPr>
        <w:pStyle w:val="Estilo"/>
      </w:pPr>
    </w:p>
    <w:p w:rsidR="000F2FEC" w:rsidRDefault="00616C02">
      <w:pPr>
        <w:pStyle w:val="Estilo"/>
      </w:pPr>
      <w:r>
        <w:t>(REFORMADA, P.O. 11 DE JULIO DE 2015)</w:t>
      </w:r>
    </w:p>
    <w:p w:rsidR="000F2FEC" w:rsidRDefault="00616C02">
      <w:pPr>
        <w:pStyle w:val="Estilo"/>
      </w:pPr>
      <w:r>
        <w:t>IX.- Presentar ante e</w:t>
      </w:r>
      <w:r>
        <w:t>l Congreso el Plan Estatal de Desarrollo para su aprobación, dentro de los primeros tres meses de su mandato. Asimismo, informarle anualmente sobre su ejecución, durante la segunda quincena de septiembre de cada año;</w:t>
      </w:r>
    </w:p>
    <w:p w:rsidR="000F2FEC" w:rsidRDefault="000F2FEC">
      <w:pPr>
        <w:pStyle w:val="Estilo"/>
      </w:pPr>
    </w:p>
    <w:p w:rsidR="000F2FEC" w:rsidRDefault="00616C02">
      <w:pPr>
        <w:pStyle w:val="Estilo"/>
      </w:pPr>
      <w:r>
        <w:t>X.- Solicitar a la Diputación Permanen</w:t>
      </w:r>
      <w:r>
        <w:t>te que convoque a período extraordinario de sesiones, cuando así lo estime pertinente o las circunstancias del caso lo ameriten;</w:t>
      </w:r>
    </w:p>
    <w:p w:rsidR="000F2FEC" w:rsidRDefault="000F2FEC">
      <w:pPr>
        <w:pStyle w:val="Estilo"/>
      </w:pPr>
    </w:p>
    <w:p w:rsidR="000F2FEC" w:rsidRDefault="00616C02">
      <w:pPr>
        <w:pStyle w:val="Estilo"/>
      </w:pPr>
      <w:r>
        <w:t>XI.- Designar y remover libremente a los Secretarios de Despacho, así como a los demás servidores públicos del Estado cuyo nom</w:t>
      </w:r>
      <w:r>
        <w:t>bramiento y remoción no estén atribuidos expresamente por esta Constitución a otra autoridad;</w:t>
      </w:r>
    </w:p>
    <w:p w:rsidR="000F2FEC" w:rsidRDefault="000F2FEC">
      <w:pPr>
        <w:pStyle w:val="Estilo"/>
      </w:pPr>
    </w:p>
    <w:p w:rsidR="000F2FEC" w:rsidRDefault="00616C02">
      <w:pPr>
        <w:pStyle w:val="Estilo"/>
      </w:pPr>
      <w:r>
        <w:t>(REFORMADA, P.O. 2 DE OCTUBRE DE 2017)</w:t>
      </w:r>
    </w:p>
    <w:p w:rsidR="000F2FEC" w:rsidRDefault="00616C02">
      <w:pPr>
        <w:pStyle w:val="Estilo"/>
      </w:pPr>
      <w:r>
        <w:t>XII.- Proponer al Congreso a los candidatos a ocupar los cargos de, Fiscal General del Estado; Fiscal Especializado en Del</w:t>
      </w:r>
      <w:r>
        <w:t>itos Relacionados con Hechos de Corrupción; y Fiscal Especializado en Delitos Electorales; así como removerlos por causas graves, y hacerlo del conocimiento del Congreso del Estado para los efectos de la fracción XXXVII del artículo 57 de esta Constitución</w:t>
      </w:r>
      <w:r>
        <w:t>;</w:t>
      </w:r>
    </w:p>
    <w:p w:rsidR="000F2FEC" w:rsidRDefault="000F2FEC">
      <w:pPr>
        <w:pStyle w:val="Estilo"/>
      </w:pPr>
    </w:p>
    <w:p w:rsidR="000F2FEC" w:rsidRDefault="00616C02">
      <w:pPr>
        <w:pStyle w:val="Estilo"/>
      </w:pPr>
      <w:r>
        <w:t>(REFORMADA, P.O. 3 DE OCTUBRE DE 2025)</w:t>
      </w:r>
    </w:p>
    <w:p w:rsidR="000F2FEC" w:rsidRDefault="00616C02">
      <w:pPr>
        <w:pStyle w:val="Estilo"/>
      </w:pPr>
      <w:r>
        <w:t>XIII.- Proponer al Congreso del Estado, a las personas candidatas a ocupar las Magistraturas del Tribunal Estatal de Justicia Administrativa, de conformidad con la presente Constitución y disposiciones legales corr</w:t>
      </w:r>
      <w:r>
        <w:t>espondientes;</w:t>
      </w:r>
    </w:p>
    <w:p w:rsidR="000F2FEC" w:rsidRDefault="000F2FEC">
      <w:pPr>
        <w:pStyle w:val="Estilo"/>
      </w:pPr>
    </w:p>
    <w:p w:rsidR="000F2FEC" w:rsidRDefault="00616C02">
      <w:pPr>
        <w:pStyle w:val="Estilo"/>
      </w:pPr>
      <w:r>
        <w:t>(ADICIONADA, P.O. 3 DE OCTUBRE DE 2025)</w:t>
      </w:r>
    </w:p>
    <w:p w:rsidR="000F2FEC" w:rsidRDefault="00616C02">
      <w:pPr>
        <w:pStyle w:val="Estilo"/>
      </w:pPr>
      <w:r>
        <w:t xml:space="preserve">XIII BIS.- Designar a una persona integrante del Órgano de Administración Judicial del Poder Judicial del Estado y, cuando proceda, conceder las licencias temporales, o definitivas, así como su </w:t>
      </w:r>
      <w:r>
        <w:t>renuncia al cargo;</w:t>
      </w:r>
    </w:p>
    <w:p w:rsidR="000F2FEC" w:rsidRDefault="000F2FEC">
      <w:pPr>
        <w:pStyle w:val="Estilo"/>
      </w:pPr>
    </w:p>
    <w:p w:rsidR="000F2FEC" w:rsidRDefault="00616C02">
      <w:pPr>
        <w:pStyle w:val="Estilo"/>
      </w:pPr>
      <w:r>
        <w:t>(REFORMADA, P.O. 19 DE DICIEMBRE DE 2024)</w:t>
      </w:r>
    </w:p>
    <w:p w:rsidR="000F2FEC" w:rsidRDefault="00616C02">
      <w:pPr>
        <w:pStyle w:val="Estilo"/>
      </w:pPr>
      <w:r>
        <w:t xml:space="preserve">XIV.- Prestar apoyo a los Poderes Legislativo y Judicial y a los Ayuntamientos, cuando le sea solicitado por los mismos, para el mejor ejercicio de sus funciones; así como integrar el Comité de </w:t>
      </w:r>
      <w:r>
        <w:t>Evaluación correspondiente al Poder Ejecutivo del Estado;</w:t>
      </w:r>
    </w:p>
    <w:p w:rsidR="000F2FEC" w:rsidRDefault="000F2FEC">
      <w:pPr>
        <w:pStyle w:val="Estilo"/>
      </w:pPr>
    </w:p>
    <w:p w:rsidR="000F2FEC" w:rsidRDefault="00616C02">
      <w:pPr>
        <w:pStyle w:val="Estilo"/>
      </w:pPr>
      <w:r>
        <w:t>XV.- Fomentar la educación en el Estado, de conformidad con lo establecido por la legislación de la materia;</w:t>
      </w:r>
    </w:p>
    <w:p w:rsidR="000F2FEC" w:rsidRDefault="000F2FEC">
      <w:pPr>
        <w:pStyle w:val="Estilo"/>
      </w:pPr>
    </w:p>
    <w:p w:rsidR="000F2FEC" w:rsidRDefault="00616C02">
      <w:pPr>
        <w:pStyle w:val="Estilo"/>
      </w:pPr>
      <w:r>
        <w:t>XVI.- Ejercer el mando directo y disponer de la policía ministerial y de la de protecci</w:t>
      </w:r>
      <w:r>
        <w:t>ón social en todo el Estado, así como de la fuerza pública en el municipio donde residiera habitual o transitoriamente; y otorgar autorización para el funcionamiento de organismos auxiliares de seguridad, en los términos que establezca la ley de la materia</w:t>
      </w:r>
      <w:r>
        <w:t>;</w:t>
      </w:r>
    </w:p>
    <w:p w:rsidR="000F2FEC" w:rsidRDefault="000F2FEC">
      <w:pPr>
        <w:pStyle w:val="Estilo"/>
      </w:pPr>
    </w:p>
    <w:p w:rsidR="000F2FEC" w:rsidRDefault="00616C02">
      <w:pPr>
        <w:pStyle w:val="Estilo"/>
      </w:pPr>
      <w:r>
        <w:t>XVII.- Celebrar convenios con la Federación y los Municipios en materia de operación y ejecución de obra, de administración tributaria y de prestación de servicios públicos;</w:t>
      </w:r>
    </w:p>
    <w:p w:rsidR="000F2FEC" w:rsidRDefault="000F2FEC">
      <w:pPr>
        <w:pStyle w:val="Estilo"/>
      </w:pPr>
    </w:p>
    <w:p w:rsidR="000F2FEC" w:rsidRDefault="00616C02">
      <w:pPr>
        <w:pStyle w:val="Estilo"/>
      </w:pPr>
      <w:r>
        <w:t>XVIII.- Enajenar, con la autorización del Congreso, los bienes inmuebles propi</w:t>
      </w:r>
      <w:r>
        <w:t>edad del Estado;</w:t>
      </w:r>
    </w:p>
    <w:p w:rsidR="000F2FEC" w:rsidRDefault="000F2FEC">
      <w:pPr>
        <w:pStyle w:val="Estilo"/>
      </w:pPr>
    </w:p>
    <w:p w:rsidR="000F2FEC" w:rsidRDefault="00616C02">
      <w:pPr>
        <w:pStyle w:val="Estilo"/>
      </w:pPr>
      <w:r>
        <w:t>XIX.- Celebrar y ejecutar actos de dominio sobre bienes muebles propiedad del Estado;</w:t>
      </w:r>
    </w:p>
    <w:p w:rsidR="000F2FEC" w:rsidRDefault="000F2FEC">
      <w:pPr>
        <w:pStyle w:val="Estilo"/>
      </w:pPr>
    </w:p>
    <w:p w:rsidR="000F2FEC" w:rsidRDefault="00616C02">
      <w:pPr>
        <w:pStyle w:val="Estilo"/>
      </w:pPr>
      <w:r>
        <w:t>XX.- Con la autorización del Congreso, concertar empréstitos y avalar los que soliciten los Ayuntamientos u otros organismos públicos;</w:t>
      </w:r>
    </w:p>
    <w:p w:rsidR="000F2FEC" w:rsidRDefault="000F2FEC">
      <w:pPr>
        <w:pStyle w:val="Estilo"/>
      </w:pPr>
    </w:p>
    <w:p w:rsidR="000F2FEC" w:rsidRDefault="00616C02">
      <w:pPr>
        <w:pStyle w:val="Estilo"/>
      </w:pPr>
      <w:r>
        <w:t>(REFORMADA, P.O</w:t>
      </w:r>
      <w:r>
        <w:t>. 26 DE MARZO DE 2015)</w:t>
      </w:r>
    </w:p>
    <w:p w:rsidR="000F2FEC" w:rsidRDefault="00616C02">
      <w:pPr>
        <w:pStyle w:val="Estilo"/>
      </w:pPr>
      <w:r>
        <w:t>XXI.- Organizar el sistema penitenciario en el Estado, siempre sobre la base del trabajo, la capacitación para el mismo, la educación, la salud, el deporte y las actividades culturales y recreativas, para lograr la reinserción del se</w:t>
      </w:r>
      <w:r>
        <w:t>ntenciado a la sociedad y procurar que no vuelva a delinquir;</w:t>
      </w:r>
    </w:p>
    <w:p w:rsidR="000F2FEC" w:rsidRDefault="000F2FEC">
      <w:pPr>
        <w:pStyle w:val="Estilo"/>
      </w:pPr>
    </w:p>
    <w:p w:rsidR="000F2FEC" w:rsidRDefault="00616C02">
      <w:pPr>
        <w:pStyle w:val="Estilo"/>
      </w:pPr>
      <w:r>
        <w:t>(REFORMADA, P.O. 26 DE MARZO DE 2015)</w:t>
      </w:r>
    </w:p>
    <w:p w:rsidR="000F2FEC" w:rsidRDefault="00616C02">
      <w:pPr>
        <w:pStyle w:val="Estilo"/>
      </w:pPr>
      <w:r>
        <w:t>XXII.- Determinar el lugar y establecimiento donde los sentenciados deban compurgar las penas de prisión impuestas por los jueces o tribunales;</w:t>
      </w:r>
    </w:p>
    <w:p w:rsidR="000F2FEC" w:rsidRDefault="000F2FEC">
      <w:pPr>
        <w:pStyle w:val="Estilo"/>
      </w:pPr>
    </w:p>
    <w:p w:rsidR="000F2FEC" w:rsidRDefault="00616C02">
      <w:pPr>
        <w:pStyle w:val="Estilo"/>
      </w:pPr>
      <w:r>
        <w:t>(REFORMADA</w:t>
      </w:r>
      <w:r>
        <w:t>, P.O. 26 DE MARZO DE 2015)</w:t>
      </w:r>
    </w:p>
    <w:p w:rsidR="000F2FEC" w:rsidRDefault="00616C02">
      <w:pPr>
        <w:pStyle w:val="Estilo"/>
      </w:pPr>
      <w:r>
        <w:t>XXIII.- Celebrar convenios de carácter general con la Federación, para que los sentenciados por delitos del orden común cumplan su condena en establecimientos dependientes del Poder Ejecutivo Federal o del fuero federal en centr</w:t>
      </w:r>
      <w:r>
        <w:t>os estatales;</w:t>
      </w:r>
    </w:p>
    <w:p w:rsidR="000F2FEC" w:rsidRDefault="000F2FEC">
      <w:pPr>
        <w:pStyle w:val="Estilo"/>
      </w:pPr>
    </w:p>
    <w:p w:rsidR="000F2FEC" w:rsidRDefault="00616C02">
      <w:pPr>
        <w:pStyle w:val="Estilo"/>
      </w:pPr>
      <w:r>
        <w:t>(REFORMADA, P.O. 26 DE MARZO DE 2015)</w:t>
      </w:r>
    </w:p>
    <w:p w:rsidR="000F2FEC" w:rsidRDefault="00616C02">
      <w:pPr>
        <w:pStyle w:val="Estilo"/>
      </w:pPr>
      <w:r>
        <w:t>XXIV.- Asistir a las reuniones de los ayuntamientos, a solicitud de los mismos;</w:t>
      </w:r>
    </w:p>
    <w:p w:rsidR="000F2FEC" w:rsidRDefault="000F2FEC">
      <w:pPr>
        <w:pStyle w:val="Estilo"/>
      </w:pPr>
    </w:p>
    <w:p w:rsidR="000F2FEC" w:rsidRDefault="00616C02">
      <w:pPr>
        <w:pStyle w:val="Estilo"/>
      </w:pPr>
      <w:r>
        <w:t>(REFORMADA, P.O. 26 DE MARZO DE 2015)</w:t>
      </w:r>
    </w:p>
    <w:p w:rsidR="000F2FEC" w:rsidRDefault="00616C02">
      <w:pPr>
        <w:pStyle w:val="Estilo"/>
      </w:pPr>
      <w:r>
        <w:t>XXV.- Determinar, en casos urgentes e imprevistos, las medidas que juzgue necesarias</w:t>
      </w:r>
      <w:r>
        <w:t xml:space="preserve"> para preservar el orden y la seguridad pública en el Estado, dando cuenta inmediata al Congreso;</w:t>
      </w:r>
    </w:p>
    <w:p w:rsidR="000F2FEC" w:rsidRDefault="000F2FEC">
      <w:pPr>
        <w:pStyle w:val="Estilo"/>
      </w:pPr>
    </w:p>
    <w:p w:rsidR="000F2FEC" w:rsidRDefault="00616C02">
      <w:pPr>
        <w:pStyle w:val="Estilo"/>
      </w:pPr>
      <w:r>
        <w:t>(REFORMADA, P.O. 26 DE MARZO DE 2015)</w:t>
      </w:r>
    </w:p>
    <w:p w:rsidR="000F2FEC" w:rsidRDefault="00616C02">
      <w:pPr>
        <w:pStyle w:val="Estilo"/>
      </w:pPr>
      <w:r>
        <w:t>XXVI.- En los casos de riesgo, siniestro o desastre graves, aplicar las medidas que fueren necesarias para hacer frente</w:t>
      </w:r>
      <w:r>
        <w:t xml:space="preserve"> a estas contingencias, las que serán por tiempo limitado, de carácter general, y únicamente en las zonas afectadas.</w:t>
      </w:r>
    </w:p>
    <w:p w:rsidR="000F2FEC" w:rsidRDefault="000F2FEC">
      <w:pPr>
        <w:pStyle w:val="Estilo"/>
      </w:pPr>
    </w:p>
    <w:p w:rsidR="000F2FEC" w:rsidRDefault="00616C02">
      <w:pPr>
        <w:pStyle w:val="Estilo"/>
      </w:pPr>
      <w:r>
        <w:t>En estos casos, también podrá disponer de los recursos públicos que fueren necesarios, sin autorización previa del Congreso del Estado, da</w:t>
      </w:r>
      <w:r>
        <w:t>ndo cuenta de inmediato al mismo.</w:t>
      </w:r>
    </w:p>
    <w:p w:rsidR="000F2FEC" w:rsidRDefault="000F2FEC">
      <w:pPr>
        <w:pStyle w:val="Estilo"/>
      </w:pPr>
    </w:p>
    <w:p w:rsidR="000F2FEC" w:rsidRDefault="00616C02">
      <w:pPr>
        <w:pStyle w:val="Estilo"/>
      </w:pPr>
      <w:r>
        <w:t>Asimismo, podrá requerir la cooperación y colaboración de los habitantes del Estado;</w:t>
      </w:r>
    </w:p>
    <w:p w:rsidR="000F2FEC" w:rsidRDefault="000F2FEC">
      <w:pPr>
        <w:pStyle w:val="Estilo"/>
      </w:pPr>
    </w:p>
    <w:p w:rsidR="000F2FEC" w:rsidRDefault="00616C02">
      <w:pPr>
        <w:pStyle w:val="Estilo"/>
      </w:pPr>
      <w:r>
        <w:t>(REFORMADA, P.O. 26 DE MARZO DE 2015)</w:t>
      </w:r>
    </w:p>
    <w:p w:rsidR="000F2FEC" w:rsidRDefault="00616C02">
      <w:pPr>
        <w:pStyle w:val="Estilo"/>
      </w:pPr>
      <w:r>
        <w:t>XXVII.- Otorgar y revocar las concesiones y comisiones que le competan;</w:t>
      </w:r>
    </w:p>
    <w:p w:rsidR="000F2FEC" w:rsidRDefault="000F2FEC">
      <w:pPr>
        <w:pStyle w:val="Estilo"/>
      </w:pPr>
    </w:p>
    <w:p w:rsidR="000F2FEC" w:rsidRDefault="00616C02">
      <w:pPr>
        <w:pStyle w:val="Estilo"/>
      </w:pPr>
      <w:r>
        <w:t>(REFORMADA, P.O. 26 DE M</w:t>
      </w:r>
      <w:r>
        <w:t>ARZO DE 2015)</w:t>
      </w:r>
    </w:p>
    <w:p w:rsidR="000F2FEC" w:rsidRDefault="00616C02">
      <w:pPr>
        <w:pStyle w:val="Estilo"/>
      </w:pPr>
      <w:r>
        <w:t>XXVIII.- Someter a la consulta de los ciudadanos del Estado los actos que determine, a través del referéndum, y plebiscito;</w:t>
      </w:r>
    </w:p>
    <w:p w:rsidR="000F2FEC" w:rsidRDefault="000F2FEC">
      <w:pPr>
        <w:pStyle w:val="Estilo"/>
      </w:pPr>
    </w:p>
    <w:p w:rsidR="000F2FEC" w:rsidRDefault="00616C02">
      <w:pPr>
        <w:pStyle w:val="Estilo"/>
      </w:pPr>
      <w:r>
        <w:t>(REFORMADA, P.O. 18 DE DICIEMBRE DE 2025)</w:t>
      </w:r>
    </w:p>
    <w:p w:rsidR="000F2FEC" w:rsidRDefault="00616C02">
      <w:pPr>
        <w:pStyle w:val="Estilo"/>
      </w:pPr>
      <w:r>
        <w:t>XXIX.- Representar al Estado en sus relaciones con el Gobierno Federal, con</w:t>
      </w:r>
      <w:r>
        <w:t xml:space="preserve"> los gobiernos de otros Estados, con los ayuntamientos, y con otros organismos y entidades de derecho público y privado;</w:t>
      </w:r>
    </w:p>
    <w:p w:rsidR="000F2FEC" w:rsidRDefault="000F2FEC">
      <w:pPr>
        <w:pStyle w:val="Estilo"/>
      </w:pPr>
    </w:p>
    <w:p w:rsidR="000F2FEC" w:rsidRDefault="00616C02">
      <w:pPr>
        <w:pStyle w:val="Estilo"/>
      </w:pPr>
      <w:r>
        <w:t>(REFORMADA [N. DE E. ADICIONADA], P.O. 18 DE DICIEMBRE DE 2025)</w:t>
      </w:r>
    </w:p>
    <w:p w:rsidR="000F2FEC" w:rsidRDefault="00616C02">
      <w:pPr>
        <w:pStyle w:val="Estilo"/>
      </w:pPr>
      <w:r>
        <w:t>XXX.- Conceder indultos por delitos del fuero común, para lo cual crea</w:t>
      </w:r>
      <w:r>
        <w:t>rá una Comisión Interdisciplinaria para tal efecto, en términos de la ley de la materia; y</w:t>
      </w:r>
    </w:p>
    <w:p w:rsidR="000F2FEC" w:rsidRDefault="000F2FEC">
      <w:pPr>
        <w:pStyle w:val="Estilo"/>
      </w:pPr>
    </w:p>
    <w:p w:rsidR="000F2FEC" w:rsidRDefault="00616C02">
      <w:pPr>
        <w:pStyle w:val="Estilo"/>
      </w:pPr>
      <w:r>
        <w:t>(ADICIONADA [N. DE E. REFORMADA Y REUBICADA], P.O. 18 DE DICIEMBRE DE 2025)</w:t>
      </w:r>
    </w:p>
    <w:p w:rsidR="000F2FEC" w:rsidRDefault="00616C02">
      <w:pPr>
        <w:pStyle w:val="Estilo"/>
      </w:pPr>
      <w:r>
        <w:t>XXXI.- Las demás que le confieran la Constitución Política de los Estados Unidos Mexican</w:t>
      </w:r>
      <w:r>
        <w:t>os, es la (sic) Constitución y las leyes que de ellas emanen.</w:t>
      </w:r>
    </w:p>
    <w:p w:rsidR="000F2FEC" w:rsidRDefault="000F2FEC">
      <w:pPr>
        <w:pStyle w:val="Estilo"/>
      </w:pPr>
    </w:p>
    <w:p w:rsidR="000F2FEC" w:rsidRDefault="00616C02">
      <w:pPr>
        <w:pStyle w:val="Estilo"/>
      </w:pPr>
      <w:r>
        <w:t>(REFORMADO, P.O. 20 DE NOVIEMBRE DE 1996)</w:t>
      </w:r>
    </w:p>
    <w:p w:rsidR="000F2FEC" w:rsidRDefault="00616C02">
      <w:pPr>
        <w:pStyle w:val="Estilo"/>
      </w:pPr>
      <w:r>
        <w:t>ARTÍCULO 81.- El Gobernador del Estado está impedido para:</w:t>
      </w:r>
    </w:p>
    <w:p w:rsidR="000F2FEC" w:rsidRDefault="000F2FEC">
      <w:pPr>
        <w:pStyle w:val="Estilo"/>
      </w:pPr>
    </w:p>
    <w:p w:rsidR="000F2FEC" w:rsidRDefault="00616C02">
      <w:pPr>
        <w:pStyle w:val="Estilo"/>
      </w:pPr>
      <w:r>
        <w:t xml:space="preserve">I.- Dictar providencia alguna que retarde o entorpezca la administración de justicia en el </w:t>
      </w:r>
      <w:r>
        <w:t>Estado;</w:t>
      </w:r>
    </w:p>
    <w:p w:rsidR="000F2FEC" w:rsidRDefault="000F2FEC">
      <w:pPr>
        <w:pStyle w:val="Estilo"/>
      </w:pPr>
    </w:p>
    <w:p w:rsidR="000F2FEC" w:rsidRDefault="00616C02">
      <w:pPr>
        <w:pStyle w:val="Estilo"/>
      </w:pPr>
      <w:r>
        <w:t>II.- Ausentarse del Estado sin permiso del Congreso o de la Diputación Permanente en su caso, por un lapso mayor de quince días naturales;</w:t>
      </w:r>
    </w:p>
    <w:p w:rsidR="000F2FEC" w:rsidRDefault="000F2FEC">
      <w:pPr>
        <w:pStyle w:val="Estilo"/>
      </w:pPr>
    </w:p>
    <w:p w:rsidR="000F2FEC" w:rsidRDefault="00616C02">
      <w:pPr>
        <w:pStyle w:val="Estilo"/>
      </w:pPr>
      <w:r>
        <w:t>III.- Obstruir, limitar o imposibilitar, por cualquier medio, el libre ejercicio del Congreso del Estado;</w:t>
      </w:r>
    </w:p>
    <w:p w:rsidR="000F2FEC" w:rsidRDefault="000F2FEC">
      <w:pPr>
        <w:pStyle w:val="Estilo"/>
      </w:pPr>
    </w:p>
    <w:p w:rsidR="000F2FEC" w:rsidRDefault="00616C02">
      <w:pPr>
        <w:pStyle w:val="Estilo"/>
      </w:pPr>
      <w:r>
        <w:t>IV.- Disponer la ocupación de la propiedad particular, sin satisfacer los requisitos que marca la ley;</w:t>
      </w:r>
    </w:p>
    <w:p w:rsidR="000F2FEC" w:rsidRDefault="000F2FEC">
      <w:pPr>
        <w:pStyle w:val="Estilo"/>
      </w:pPr>
    </w:p>
    <w:p w:rsidR="000F2FEC" w:rsidRDefault="00616C02">
      <w:pPr>
        <w:pStyle w:val="Estilo"/>
      </w:pPr>
      <w:r>
        <w:t>(REFORMADA, P.O. 31 DE MAYO DE 2017)</w:t>
      </w:r>
    </w:p>
    <w:p w:rsidR="000F2FEC" w:rsidRDefault="00616C02">
      <w:pPr>
        <w:pStyle w:val="Estilo"/>
      </w:pPr>
      <w:r>
        <w:t xml:space="preserve">V.- Entorpecer, dificultar, obstaculizar o intervenir, por sí mismo o por medio de servidor público a su mando, en </w:t>
      </w:r>
      <w:r>
        <w:t>las elecciones populares determinadas por la Constitución o por las leyes respectivas, para que recaigan en determinada persona de conformidad con el artículo 72 de la Ley de Justicia Electoral del Estado, y</w:t>
      </w:r>
    </w:p>
    <w:p w:rsidR="000F2FEC" w:rsidRDefault="000F2FEC">
      <w:pPr>
        <w:pStyle w:val="Estilo"/>
      </w:pPr>
    </w:p>
    <w:p w:rsidR="000F2FEC" w:rsidRDefault="00616C02">
      <w:pPr>
        <w:pStyle w:val="Estilo"/>
      </w:pPr>
      <w:r>
        <w:t>VI.- Disponer de los fondos y recursos públicos</w:t>
      </w:r>
      <w:r>
        <w:t xml:space="preserve"> fuera de los fines que están señalados en esta Constitución y las leyes de la materia.</w:t>
      </w:r>
    </w:p>
    <w:p w:rsidR="000F2FEC" w:rsidRDefault="000F2FEC">
      <w:pPr>
        <w:pStyle w:val="Estilo"/>
      </w:pPr>
    </w:p>
    <w:p w:rsidR="000F2FEC" w:rsidRDefault="00616C02">
      <w:pPr>
        <w:pStyle w:val="Estilo"/>
      </w:pPr>
      <w:r>
        <w:t>Cuando se trate de Gobernador Provisional, no podrá celebrar acto o contrato alguno que grave o comprometa el patrimonio o los servicios públicos del Estado y sus Muni</w:t>
      </w:r>
      <w:r>
        <w:t>cipios. Si los celebrara, serán nulos y no producirán efectos legales.</w:t>
      </w:r>
    </w:p>
    <w:p w:rsidR="000F2FEC" w:rsidRDefault="000F2FEC">
      <w:pPr>
        <w:pStyle w:val="Estilo"/>
      </w:pPr>
    </w:p>
    <w:p w:rsidR="000F2FEC" w:rsidRDefault="000F2FEC">
      <w:pPr>
        <w:pStyle w:val="Estilo"/>
      </w:pPr>
    </w:p>
    <w:p w:rsidR="000F2FEC" w:rsidRDefault="00616C02">
      <w:pPr>
        <w:pStyle w:val="Estilo"/>
      </w:pPr>
      <w:r>
        <w:t>(REFORMADO, P.O. 20 DE NOVIEMBRE DE 1996)</w:t>
      </w:r>
    </w:p>
    <w:p w:rsidR="000F2FEC" w:rsidRDefault="00616C02">
      <w:pPr>
        <w:pStyle w:val="Estilo"/>
      </w:pPr>
      <w:r>
        <w:t>CAPÍTULO III</w:t>
      </w:r>
    </w:p>
    <w:p w:rsidR="000F2FEC" w:rsidRDefault="000F2FEC">
      <w:pPr>
        <w:pStyle w:val="Estilo"/>
      </w:pPr>
    </w:p>
    <w:p w:rsidR="000F2FEC" w:rsidRDefault="00616C02">
      <w:pPr>
        <w:pStyle w:val="Estilo"/>
      </w:pPr>
      <w:r>
        <w:t>Del Despacho del Ejecutivo</w:t>
      </w:r>
    </w:p>
    <w:p w:rsidR="000F2FEC" w:rsidRDefault="000F2FEC">
      <w:pPr>
        <w:pStyle w:val="Estilo"/>
      </w:pPr>
    </w:p>
    <w:p w:rsidR="000F2FEC" w:rsidRDefault="00616C02">
      <w:pPr>
        <w:pStyle w:val="Estilo"/>
      </w:pPr>
      <w:r>
        <w:t>(REFORMADO, P.O. 20 DE NOVIEMBRE DE 1996)</w:t>
      </w:r>
    </w:p>
    <w:p w:rsidR="000F2FEC" w:rsidRDefault="00616C02">
      <w:pPr>
        <w:pStyle w:val="Estilo"/>
      </w:pPr>
      <w:r>
        <w:t>ARTÍCULO 82.- El Gobernador del Estado se auxiliará con l</w:t>
      </w:r>
      <w:r>
        <w:t>as dependencias y entidades que prevea la Ley Orgánica de la Administración Pública, para el despacho de los negocios de su competencia.</w:t>
      </w:r>
    </w:p>
    <w:p w:rsidR="000F2FEC" w:rsidRDefault="000F2FEC">
      <w:pPr>
        <w:pStyle w:val="Estilo"/>
      </w:pPr>
    </w:p>
    <w:p w:rsidR="000F2FEC" w:rsidRDefault="00616C02">
      <w:pPr>
        <w:pStyle w:val="Estilo"/>
      </w:pPr>
      <w:r>
        <w:t>Esta ley determinará las atribuciones de cada una de las dependencias; definirá las bases generales para la creación d</w:t>
      </w:r>
      <w:r>
        <w:t>e entidades paraestatales, así como la intervención del Ejecutivo para su operación; complementariamente, los reglamentos interiores de las dependencias prevendrán su organización, funcionamiento y atribuciones específicas.</w:t>
      </w:r>
    </w:p>
    <w:p w:rsidR="000F2FEC" w:rsidRDefault="000F2FEC">
      <w:pPr>
        <w:pStyle w:val="Estilo"/>
      </w:pPr>
    </w:p>
    <w:p w:rsidR="000F2FEC" w:rsidRDefault="00616C02">
      <w:pPr>
        <w:pStyle w:val="Estilo"/>
      </w:pPr>
      <w:r>
        <w:t xml:space="preserve">(REFORMADO, P.O. 20 DE </w:t>
      </w:r>
      <w:r>
        <w:t>NOVIEMBRE DE 1996)</w:t>
      </w:r>
    </w:p>
    <w:p w:rsidR="000F2FEC" w:rsidRDefault="00616C02">
      <w:pPr>
        <w:pStyle w:val="Estilo"/>
      </w:pPr>
      <w:r>
        <w:t xml:space="preserve">ARTÍCULO 83.- Todas las leyes promulgadas por el Gobernador deberán ser refrendadas por el Secretario General de Gobierno y sin este requisito no surtirán efectos legales. Para su validez, los decretos, reglamentos, circulares, acuerdos </w:t>
      </w:r>
      <w:r>
        <w:t>y disposiciones de carácter general que dicte el Gobernador, además del Secretario General de Gobierno, deberán ser firmados por el Secretario del ramo que corresponda.</w:t>
      </w:r>
    </w:p>
    <w:p w:rsidR="000F2FEC" w:rsidRDefault="000F2FEC">
      <w:pPr>
        <w:pStyle w:val="Estilo"/>
      </w:pPr>
    </w:p>
    <w:p w:rsidR="000F2FEC" w:rsidRDefault="00616C02">
      <w:pPr>
        <w:pStyle w:val="Estilo"/>
      </w:pPr>
      <w:r>
        <w:t>(REFORMADO, P.O. 20 DE NOVIEMBRE DE 1996)</w:t>
      </w:r>
    </w:p>
    <w:p w:rsidR="000F2FEC" w:rsidRDefault="00616C02">
      <w:pPr>
        <w:pStyle w:val="Estilo"/>
      </w:pPr>
      <w:r>
        <w:t>ARTÍCULO 84.- Los titulares de las dependenc</w:t>
      </w:r>
      <w:r>
        <w:t>ias del Ejecutivo serán responsables de todas las órdenes y providencias que autoricen con su firma, así como de toda falta, omisión o violación en que incurran con motivo del ejercicio de sus funciones.</w:t>
      </w:r>
    </w:p>
    <w:p w:rsidR="000F2FEC" w:rsidRDefault="000F2FEC">
      <w:pPr>
        <w:pStyle w:val="Estilo"/>
      </w:pPr>
    </w:p>
    <w:p w:rsidR="000F2FEC" w:rsidRDefault="000F2FEC">
      <w:pPr>
        <w:pStyle w:val="Estilo"/>
      </w:pPr>
    </w:p>
    <w:p w:rsidR="000F2FEC" w:rsidRDefault="00616C02">
      <w:pPr>
        <w:pStyle w:val="Estilo"/>
      </w:pPr>
      <w:r>
        <w:t xml:space="preserve">(DEROGADO CON LOS ARTÍCULOS QUE LO INTEGRAN, P.O. </w:t>
      </w:r>
      <w:r>
        <w:t>2 DE OCTUBRE DE 2017)</w:t>
      </w:r>
    </w:p>
    <w:p w:rsidR="000F2FEC" w:rsidRDefault="00616C02">
      <w:pPr>
        <w:pStyle w:val="Estilo"/>
      </w:pPr>
      <w:r>
        <w:t>CAPÍTULO IV</w:t>
      </w:r>
    </w:p>
    <w:p w:rsidR="000F2FEC" w:rsidRDefault="000F2FEC">
      <w:pPr>
        <w:pStyle w:val="Estilo"/>
      </w:pPr>
    </w:p>
    <w:p w:rsidR="000F2FEC" w:rsidRDefault="00616C02">
      <w:pPr>
        <w:pStyle w:val="Estilo"/>
      </w:pPr>
      <w:r>
        <w:t>Del Ministerio Público</w:t>
      </w:r>
    </w:p>
    <w:p w:rsidR="000F2FEC" w:rsidRDefault="000F2FEC">
      <w:pPr>
        <w:pStyle w:val="Estilo"/>
      </w:pPr>
    </w:p>
    <w:p w:rsidR="000F2FEC" w:rsidRDefault="00616C02">
      <w:pPr>
        <w:pStyle w:val="Estilo"/>
      </w:pPr>
      <w:r>
        <w:t>ARTÍCULO 85.- (DEROGADO, P.O. 2 DE OCTUBRE DE 2017)</w:t>
      </w:r>
    </w:p>
    <w:p w:rsidR="000F2FEC" w:rsidRDefault="000F2FEC">
      <w:pPr>
        <w:pStyle w:val="Estilo"/>
      </w:pPr>
    </w:p>
    <w:p w:rsidR="000F2FEC" w:rsidRDefault="00616C02">
      <w:pPr>
        <w:pStyle w:val="Estilo"/>
      </w:pPr>
      <w:r>
        <w:t>ARTÍCULO 86.- (DEROGADO, P.O. 2 DE OCTUBRE DE 2017)</w:t>
      </w:r>
    </w:p>
    <w:p w:rsidR="000F2FEC" w:rsidRDefault="000F2FEC">
      <w:pPr>
        <w:pStyle w:val="Estilo"/>
      </w:pPr>
    </w:p>
    <w:p w:rsidR="000F2FEC" w:rsidRDefault="000F2FEC">
      <w:pPr>
        <w:pStyle w:val="Estilo"/>
      </w:pPr>
    </w:p>
    <w:p w:rsidR="000F2FEC" w:rsidRDefault="00616C02">
      <w:pPr>
        <w:pStyle w:val="Estilo"/>
      </w:pPr>
      <w:r>
        <w:t>(REFORMADO, P.O. 20 DE NOVIEMBRE DE 1996)</w:t>
      </w:r>
    </w:p>
    <w:p w:rsidR="000F2FEC" w:rsidRDefault="00616C02">
      <w:pPr>
        <w:pStyle w:val="Estilo"/>
      </w:pPr>
      <w:r>
        <w:t>CAPÍTULO V</w:t>
      </w:r>
    </w:p>
    <w:p w:rsidR="000F2FEC" w:rsidRDefault="000F2FEC">
      <w:pPr>
        <w:pStyle w:val="Estilo"/>
      </w:pPr>
    </w:p>
    <w:p w:rsidR="000F2FEC" w:rsidRDefault="00616C02">
      <w:pPr>
        <w:pStyle w:val="Estilo"/>
      </w:pPr>
      <w:r>
        <w:t>De la Consejería Jurídica del Estado</w:t>
      </w:r>
    </w:p>
    <w:p w:rsidR="000F2FEC" w:rsidRDefault="000F2FEC">
      <w:pPr>
        <w:pStyle w:val="Estilo"/>
      </w:pPr>
    </w:p>
    <w:p w:rsidR="000F2FEC" w:rsidRDefault="00616C02">
      <w:pPr>
        <w:pStyle w:val="Estilo"/>
      </w:pPr>
      <w:r>
        <w:t>(REFORMADO PRIMER PÁRRAFO, P.O. 19 DE DICIEMBRE DE 2024)</w:t>
      </w:r>
    </w:p>
    <w:p w:rsidR="000F2FEC" w:rsidRDefault="00616C02">
      <w:pPr>
        <w:pStyle w:val="Estilo"/>
      </w:pPr>
      <w:r>
        <w:t>ARTÍCULO 87. La Consejería Jurídica del Estado estará a cargo de una o un Consejero que dependerá directamente del titular del Poder Ejecutivo del Estado.</w:t>
      </w:r>
    </w:p>
    <w:p w:rsidR="000F2FEC" w:rsidRDefault="000F2FEC">
      <w:pPr>
        <w:pStyle w:val="Estilo"/>
      </w:pPr>
    </w:p>
    <w:p w:rsidR="000F2FEC" w:rsidRDefault="00616C02">
      <w:pPr>
        <w:pStyle w:val="Estilo"/>
      </w:pPr>
      <w:r>
        <w:t>(REFORMADO, P.O. 3 DE MARZO DE 2016)</w:t>
      </w:r>
    </w:p>
    <w:p w:rsidR="000F2FEC" w:rsidRDefault="00616C02">
      <w:pPr>
        <w:pStyle w:val="Estilo"/>
      </w:pPr>
      <w:r>
        <w:t>El C</w:t>
      </w:r>
      <w:r>
        <w:t>onsejero intervendrá en las controversias y acciones a que se refiere el artículo 105 de la Constitución Política de los Estados Unidos Mexicanos, cuando se vea afectado el interés del Estado o de alguno de sus municipios.</w:t>
      </w:r>
    </w:p>
    <w:p w:rsidR="000F2FEC" w:rsidRDefault="000F2FEC">
      <w:pPr>
        <w:pStyle w:val="Estilo"/>
      </w:pPr>
    </w:p>
    <w:p w:rsidR="000F2FEC" w:rsidRDefault="00616C02">
      <w:pPr>
        <w:pStyle w:val="Estilo"/>
      </w:pPr>
      <w:r>
        <w:t>(REFORMADO, P.O. 3 DE MARZO DE 2</w:t>
      </w:r>
      <w:r>
        <w:t>016)</w:t>
      </w:r>
    </w:p>
    <w:p w:rsidR="000F2FEC" w:rsidRDefault="00616C02">
      <w:pPr>
        <w:pStyle w:val="Estilo"/>
      </w:pPr>
      <w:r>
        <w:t>El Consejero intervendrá en todos los negocios en que el Estado sea parte, o en los que sea vea afectado el interés público. A solicitud de los ayuntamientos y sus entidades, también podrá prestarles la asesoría que requieran.</w:t>
      </w:r>
    </w:p>
    <w:p w:rsidR="000F2FEC" w:rsidRDefault="000F2FEC">
      <w:pPr>
        <w:pStyle w:val="Estilo"/>
      </w:pPr>
    </w:p>
    <w:p w:rsidR="000F2FEC" w:rsidRDefault="00616C02">
      <w:pPr>
        <w:pStyle w:val="Estilo"/>
      </w:pPr>
      <w:r>
        <w:t>(REFORMADO, P.O. 3 DE M</w:t>
      </w:r>
      <w:r>
        <w:t>ARZO DE 2016)</w:t>
      </w:r>
    </w:p>
    <w:p w:rsidR="000F2FEC" w:rsidRDefault="00616C02">
      <w:pPr>
        <w:pStyle w:val="Estilo"/>
      </w:pPr>
      <w:r>
        <w:t>La ley y los reglamentos establecerán la organización y las atribuciones de la Consejería Jurídica del Estado; las atribuciones del Consejero, de las consejerías adjuntas, así como los requisitos para ocupar la titularidad de las mismas.</w:t>
      </w:r>
    </w:p>
    <w:p w:rsidR="000F2FEC" w:rsidRDefault="000F2FEC">
      <w:pPr>
        <w:pStyle w:val="Estilo"/>
      </w:pPr>
    </w:p>
    <w:p w:rsidR="000F2FEC" w:rsidRDefault="000F2FEC">
      <w:pPr>
        <w:pStyle w:val="Estilo"/>
      </w:pPr>
    </w:p>
    <w:p w:rsidR="000F2FEC" w:rsidRDefault="00616C02">
      <w:pPr>
        <w:pStyle w:val="Estilo"/>
      </w:pPr>
      <w:r>
        <w:t>(R</w:t>
      </w:r>
      <w:r>
        <w:t>EFORMADO, P.O. 20 DE NOVIEMBRE DE 1996)</w:t>
      </w:r>
    </w:p>
    <w:p w:rsidR="000F2FEC" w:rsidRDefault="00616C02">
      <w:pPr>
        <w:pStyle w:val="Estilo"/>
      </w:pPr>
      <w:r>
        <w:t>CAPÍTULO VI</w:t>
      </w:r>
    </w:p>
    <w:p w:rsidR="000F2FEC" w:rsidRDefault="000F2FEC">
      <w:pPr>
        <w:pStyle w:val="Estilo"/>
      </w:pPr>
    </w:p>
    <w:p w:rsidR="000F2FEC" w:rsidRDefault="00616C02">
      <w:pPr>
        <w:pStyle w:val="Estilo"/>
      </w:pPr>
      <w:r>
        <w:t>De la Seguridad Pública</w:t>
      </w:r>
    </w:p>
    <w:p w:rsidR="000F2FEC" w:rsidRDefault="000F2FEC">
      <w:pPr>
        <w:pStyle w:val="Estilo"/>
      </w:pPr>
    </w:p>
    <w:p w:rsidR="000F2FEC" w:rsidRDefault="00616C02">
      <w:pPr>
        <w:pStyle w:val="Estilo"/>
      </w:pPr>
      <w:r>
        <w:t>(REFORMADO, P.O. 20 DE NOVIEMBRE DE 1996)</w:t>
      </w:r>
    </w:p>
    <w:p w:rsidR="000F2FEC" w:rsidRDefault="00616C02">
      <w:pPr>
        <w:pStyle w:val="Estilo"/>
      </w:pPr>
      <w:r>
        <w:t>ARTÍCULO 88.- Para la preservación de la tranquilidad y el orden público se organizará la fuerza competente de seguridad pública, en los</w:t>
      </w:r>
      <w:r>
        <w:t xml:space="preserve"> términos y con las corporaciones que establezcan las leyes relativas.</w:t>
      </w:r>
    </w:p>
    <w:p w:rsidR="000F2FEC" w:rsidRDefault="000F2FEC">
      <w:pPr>
        <w:pStyle w:val="Estilo"/>
      </w:pPr>
    </w:p>
    <w:p w:rsidR="000F2FEC" w:rsidRDefault="00616C02">
      <w:pPr>
        <w:pStyle w:val="Estilo"/>
      </w:pPr>
      <w:r>
        <w:t>(REFORMADO, P.O. 13 DE MAYO DE 2022)</w:t>
      </w:r>
    </w:p>
    <w:p w:rsidR="000F2FEC" w:rsidRDefault="00616C02">
      <w:pPr>
        <w:pStyle w:val="Estilo"/>
      </w:pPr>
      <w:r>
        <w:t>La seguridad pública es una función del Estado y los municipios, cuyos fines son salvaguardar la vida, la integridad, las libertades, y el patrimon</w:t>
      </w:r>
      <w:r>
        <w:t>io de las personas, así como contribuir a la generación y preservación del orden público y la paz social, de conformidad con lo previsto en la Constitución Federal, la propia del Estado y las leyes en la materia. La seguridad pública comprende la prevenció</w:t>
      </w:r>
      <w:r>
        <w:t>n, investigación y persecución de los delitos; la reinserción social; así como la sanción de las infracciones administrativas, en los términos de la ley, en las respectivas competencias que esta Constitución señala. La actuación de las instituciones de seg</w:t>
      </w:r>
      <w:r>
        <w:t>uridad pública se regirá por los principios de, legalidad, objetividad, eficiencia, profesionalismo, honradez y respeto a los derechos humanos reconocidos en esta Constitución.</w:t>
      </w:r>
    </w:p>
    <w:p w:rsidR="000F2FEC" w:rsidRDefault="000F2FEC">
      <w:pPr>
        <w:pStyle w:val="Estilo"/>
      </w:pPr>
    </w:p>
    <w:p w:rsidR="000F2FEC" w:rsidRDefault="00616C02">
      <w:pPr>
        <w:pStyle w:val="Estilo"/>
      </w:pPr>
      <w:r>
        <w:t>(REFORMADO, P.O. 13 DE MAYO DE 2022)</w:t>
      </w:r>
    </w:p>
    <w:p w:rsidR="000F2FEC" w:rsidRDefault="00616C02">
      <w:pPr>
        <w:pStyle w:val="Estilo"/>
      </w:pPr>
      <w:r>
        <w:t>Las instituciones de seguridad pública, i</w:t>
      </w:r>
      <w:r>
        <w:t>ncluyendo la Guardia Civil Estatal, serán de carácter civil, disciplinado y profesional. El Ministerio Público y las instituciones policiales deberán coordinarse entre sí para cumplir los fines de la seguridad pública y conformarán el Sistema Estatal de Se</w:t>
      </w:r>
      <w:r>
        <w:t>guridad Pública, que contribuirá con el Sistema Nacional de Seguridad Pública, y estará sujeto a las bases mínimas establecidas por la Constitución Federal, la propia del Estado, y leyes que de ellas emanan.</w:t>
      </w:r>
    </w:p>
    <w:p w:rsidR="000F2FEC" w:rsidRDefault="000F2FEC">
      <w:pPr>
        <w:pStyle w:val="Estilo"/>
      </w:pPr>
    </w:p>
    <w:p w:rsidR="000F2FEC" w:rsidRDefault="00616C02">
      <w:pPr>
        <w:pStyle w:val="Estilo"/>
      </w:pPr>
      <w:r>
        <w:t>(ADICIONADO, P.O. 13 DE MAYO DE 2022)</w:t>
      </w:r>
    </w:p>
    <w:p w:rsidR="000F2FEC" w:rsidRDefault="00616C02">
      <w:pPr>
        <w:pStyle w:val="Estilo"/>
      </w:pPr>
      <w:r>
        <w:t>La ley de</w:t>
      </w:r>
      <w:r>
        <w:t xml:space="preserve"> la materia determinará la estructura orgánica y de dirección de la Guardia Civil Estatal, que estará adscrita a la Secretaría de Seguridad y Protección Ciudadana, ambas podrán contar con mando militar, con licencia especial.</w:t>
      </w:r>
    </w:p>
    <w:p w:rsidR="000F2FEC" w:rsidRDefault="000F2FEC">
      <w:pPr>
        <w:pStyle w:val="Estilo"/>
      </w:pPr>
    </w:p>
    <w:p w:rsidR="000F2FEC" w:rsidRDefault="00616C02">
      <w:pPr>
        <w:pStyle w:val="Estilo"/>
      </w:pPr>
      <w:r>
        <w:t xml:space="preserve">(REFORMADO, P.O. 26 DE MARZO </w:t>
      </w:r>
      <w:r>
        <w:t>DE 2015)</w:t>
      </w:r>
    </w:p>
    <w:p w:rsidR="000F2FEC" w:rsidRDefault="00616C02">
      <w:pPr>
        <w:pStyle w:val="Estilo"/>
      </w:pPr>
      <w:r>
        <w:t>ARTÍCULO 89.- El personal de las instituciones de seguridad pública del Estado y los municipios, por la naturaleza de su función y atendiendo a lo establecido en lo conducente por el artículo 123, apartado B, fracción XIII, de la Constitución Polí</w:t>
      </w:r>
      <w:r>
        <w:t>tica de los Estados Unidos Mexicanos, tendrá el carácter de agente depositario de autoridad y su relación con la administración pública será de carácter administrativo y se regirá por sus propias leyes.</w:t>
      </w:r>
    </w:p>
    <w:p w:rsidR="000F2FEC" w:rsidRDefault="000F2FEC">
      <w:pPr>
        <w:pStyle w:val="Estilo"/>
      </w:pPr>
    </w:p>
    <w:p w:rsidR="000F2FEC" w:rsidRDefault="00616C02">
      <w:pPr>
        <w:pStyle w:val="Estilo"/>
      </w:pPr>
      <w:r>
        <w:t>Los agentes del Ministerio Público, los peritos, y e</w:t>
      </w:r>
      <w:r>
        <w:t>l personal de las instituciones policiales del Estado y los municipios, podrán ser separados de sus cargos si no cumplen con los requisitos que las leyes vigentes en el momento del acto señalen para permanecer en dichas instituciones, o removidos por incur</w:t>
      </w:r>
      <w:r>
        <w:t>rir en responsabilidad en el desempeño de sus funciones. Si la autoridad jurisdiccional resolviere que la separación, remoción, baja, cese o cualquier otra forma de terminación del servicio fue injustificada, el Estado y los municipios sólo estarán obligad</w:t>
      </w:r>
      <w:r>
        <w:t>os a pagar la indemnización y demás prestaciones a que tenga derecho sin que, en ningún caso, proceda su reincorporación al servicio, cualquiera que sea el resultado del juicio o medio de defensa que se hubiere promovido.</w:t>
      </w:r>
    </w:p>
    <w:p w:rsidR="000F2FEC" w:rsidRDefault="000F2FEC">
      <w:pPr>
        <w:pStyle w:val="Estilo"/>
      </w:pPr>
    </w:p>
    <w:p w:rsidR="000F2FEC" w:rsidRDefault="000F2FEC">
      <w:pPr>
        <w:pStyle w:val="Estilo"/>
      </w:pPr>
    </w:p>
    <w:p w:rsidR="000F2FEC" w:rsidRDefault="00616C02">
      <w:pPr>
        <w:pStyle w:val="Estilo"/>
      </w:pPr>
      <w:r>
        <w:t>(REFORMADO, P.O. 20 DE NOVIEMBRE</w:t>
      </w:r>
      <w:r>
        <w:t xml:space="preserve"> DE 1996)</w:t>
      </w:r>
    </w:p>
    <w:p w:rsidR="000F2FEC" w:rsidRDefault="00616C02">
      <w:pPr>
        <w:pStyle w:val="Estilo"/>
      </w:pPr>
      <w:r>
        <w:t>TÍTULO OCTAVO</w:t>
      </w:r>
    </w:p>
    <w:p w:rsidR="000F2FEC" w:rsidRDefault="000F2FEC">
      <w:pPr>
        <w:pStyle w:val="Estilo"/>
      </w:pPr>
    </w:p>
    <w:p w:rsidR="000F2FEC" w:rsidRDefault="00616C02">
      <w:pPr>
        <w:pStyle w:val="Estilo"/>
      </w:pPr>
      <w:r>
        <w:t>DEL PODER JUDICIAL</w:t>
      </w:r>
    </w:p>
    <w:p w:rsidR="000F2FEC" w:rsidRDefault="000F2FEC">
      <w:pPr>
        <w:pStyle w:val="Estilo"/>
      </w:pPr>
    </w:p>
    <w:p w:rsidR="000F2FEC" w:rsidRDefault="000F2FEC">
      <w:pPr>
        <w:pStyle w:val="Estilo"/>
      </w:pPr>
    </w:p>
    <w:p w:rsidR="000F2FEC" w:rsidRDefault="00616C02">
      <w:pPr>
        <w:pStyle w:val="Estilo"/>
      </w:pPr>
      <w:r>
        <w:t>(REFORMADO, P.O. 20 DE NOVIEMBRE DE 1996)</w:t>
      </w:r>
    </w:p>
    <w:p w:rsidR="000F2FEC" w:rsidRDefault="00616C02">
      <w:pPr>
        <w:pStyle w:val="Estilo"/>
      </w:pPr>
      <w:r>
        <w:t>CAPÍTULO I</w:t>
      </w:r>
    </w:p>
    <w:p w:rsidR="000F2FEC" w:rsidRDefault="000F2FEC">
      <w:pPr>
        <w:pStyle w:val="Estilo"/>
      </w:pPr>
    </w:p>
    <w:p w:rsidR="000F2FEC" w:rsidRDefault="00616C02">
      <w:pPr>
        <w:pStyle w:val="Estilo"/>
      </w:pPr>
      <w:r>
        <w:t>Disposiciones Generales</w:t>
      </w:r>
    </w:p>
    <w:p w:rsidR="000F2FEC" w:rsidRDefault="000F2FEC">
      <w:pPr>
        <w:pStyle w:val="Estilo"/>
      </w:pPr>
    </w:p>
    <w:p w:rsidR="000F2FEC" w:rsidRDefault="00616C02">
      <w:pPr>
        <w:pStyle w:val="Estilo"/>
      </w:pPr>
      <w:r>
        <w:t>(REFORMADO PRIMER PÁRRAFO, P.O. 19 DE DICIEMBRE DE 2024)</w:t>
      </w:r>
    </w:p>
    <w:p w:rsidR="000F2FEC" w:rsidRDefault="00616C02">
      <w:pPr>
        <w:pStyle w:val="Estilo"/>
      </w:pPr>
      <w:r>
        <w:t xml:space="preserve">ARTÍCULO 90.- El Poder Judicial del Estado tiene la potestad de impartir </w:t>
      </w:r>
      <w:r>
        <w:t>justicia mediante el control constitucional estatal y la aplicación de las Leyes en los asuntos que le correspondan. Actuará de manera autónoma, neutral y diligente, sometido únicamente a la autoridad de la Ley.</w:t>
      </w:r>
    </w:p>
    <w:p w:rsidR="000F2FEC" w:rsidRDefault="000F2FEC">
      <w:pPr>
        <w:pStyle w:val="Estilo"/>
      </w:pPr>
    </w:p>
    <w:p w:rsidR="000F2FEC" w:rsidRDefault="00616C02">
      <w:pPr>
        <w:pStyle w:val="Estilo"/>
      </w:pPr>
      <w:r>
        <w:t>(REFORMADO, P.O. 22 DE DICIEMBRE DE 2024)</w:t>
      </w:r>
    </w:p>
    <w:p w:rsidR="000F2FEC" w:rsidRDefault="00616C02">
      <w:pPr>
        <w:pStyle w:val="Estilo"/>
      </w:pPr>
      <w:r>
        <w:t>E</w:t>
      </w:r>
      <w:r>
        <w:t>l Poder Judicial del Estado se deposita en un Supremo Tribunal de Justicia, un Órgano de Administración Judicial, en el Tribunal de Disciplina Judicial y en las personas Juzgadoras de Primera Instancia.</w:t>
      </w:r>
    </w:p>
    <w:p w:rsidR="000F2FEC" w:rsidRDefault="000F2FEC">
      <w:pPr>
        <w:pStyle w:val="Estilo"/>
      </w:pPr>
    </w:p>
    <w:p w:rsidR="000F2FEC" w:rsidRDefault="00616C02">
      <w:pPr>
        <w:pStyle w:val="Estilo"/>
      </w:pPr>
      <w:r>
        <w:t>El Poder Judicial del Estado contará con el apoyo de</w:t>
      </w:r>
      <w:r>
        <w:t xml:space="preserve"> personas Juzgadoras Auxiliares cuando así lo requiera y en su integración se establecerán las formas y procedimientos necesarios para garantizar el principio de paridad de género, conforme a lo previsto por la Ley de la materia.</w:t>
      </w:r>
    </w:p>
    <w:p w:rsidR="000F2FEC" w:rsidRDefault="000F2FEC">
      <w:pPr>
        <w:pStyle w:val="Estilo"/>
      </w:pPr>
    </w:p>
    <w:p w:rsidR="000F2FEC" w:rsidRDefault="00616C02">
      <w:pPr>
        <w:pStyle w:val="Estilo"/>
      </w:pPr>
      <w:r>
        <w:t>El Supremo Tribunal de Ju</w:t>
      </w:r>
      <w:r>
        <w:t>sticia funcionará en Pleno o en Salas colegiadas. Las sesiones del Pleno serán públicas, excepto aquellas que por su naturaleza deban ser reservadas.</w:t>
      </w:r>
    </w:p>
    <w:p w:rsidR="000F2FEC" w:rsidRDefault="000F2FEC">
      <w:pPr>
        <w:pStyle w:val="Estilo"/>
      </w:pPr>
    </w:p>
    <w:p w:rsidR="000F2FEC" w:rsidRDefault="00616C02">
      <w:pPr>
        <w:pStyle w:val="Estilo"/>
      </w:pPr>
      <w:r>
        <w:t>(REFORMADO, P.O. 22 DE DICIEMBRE DE 2024)</w:t>
      </w:r>
    </w:p>
    <w:p w:rsidR="000F2FEC" w:rsidRDefault="00616C02">
      <w:pPr>
        <w:pStyle w:val="Estilo"/>
      </w:pPr>
      <w:r>
        <w:t xml:space="preserve">La Administración del Poder Judicial estará a cargo del Órgano </w:t>
      </w:r>
      <w:r>
        <w:t>de Administración Judicial y la disciplina de su personal corresponderá al Tribunal de Disciplina Judicial. Ambos órganos son independientes en términos técnicos, de gestión y en la emisión de sus resoluciones.</w:t>
      </w:r>
    </w:p>
    <w:p w:rsidR="000F2FEC" w:rsidRDefault="000F2FEC">
      <w:pPr>
        <w:pStyle w:val="Estilo"/>
      </w:pPr>
    </w:p>
    <w:p w:rsidR="000F2FEC" w:rsidRDefault="00616C02">
      <w:pPr>
        <w:pStyle w:val="Estilo"/>
      </w:pPr>
      <w:r>
        <w:t>El Poder Judicial del Estado ejercerá autóno</w:t>
      </w:r>
      <w:r>
        <w:t>mamente su presupuesto a través del Órgano de Administración Judicial.</w:t>
      </w:r>
    </w:p>
    <w:p w:rsidR="000F2FEC" w:rsidRDefault="000F2FEC">
      <w:pPr>
        <w:pStyle w:val="Estilo"/>
      </w:pPr>
    </w:p>
    <w:p w:rsidR="000F2FEC" w:rsidRDefault="00616C02">
      <w:pPr>
        <w:pStyle w:val="Estilo"/>
      </w:pPr>
      <w:r>
        <w:t>La Ley establecerá las disposiciones necesarias para la integración, elección, organización y funcionamiento del Poder Judicial, garantizando el principio de paridad de género. Además,</w:t>
      </w:r>
      <w:r>
        <w:t xml:space="preserve"> reforzará las disposiciones para asegurar la igualdad sustantiva y no discriminación en todos los procesos y decisiones judiciales.</w:t>
      </w:r>
    </w:p>
    <w:p w:rsidR="000F2FEC" w:rsidRDefault="000F2FEC">
      <w:pPr>
        <w:pStyle w:val="Estilo"/>
      </w:pPr>
    </w:p>
    <w:p w:rsidR="000F2FEC" w:rsidRDefault="00616C02">
      <w:pPr>
        <w:pStyle w:val="Estilo"/>
      </w:pPr>
      <w:r>
        <w:t>(REFORMADO, P.O. 22 DE DICIEMBRE DE 2024)</w:t>
      </w:r>
    </w:p>
    <w:p w:rsidR="000F2FEC" w:rsidRDefault="00616C02">
      <w:pPr>
        <w:pStyle w:val="Estilo"/>
      </w:pPr>
      <w:r>
        <w:t xml:space="preserve">La elección ciudadana de personas Magistradas del Supremo Tribunal de Justicia, </w:t>
      </w:r>
      <w:r>
        <w:t>del Tribunal de Disciplina Judicial, así como de las personas Juzgadoras de Primera Instancia del Poder Judicial del Estado, se regirá por las bases previstas en esta Constitución y las disposiciones legales aplicables.</w:t>
      </w:r>
    </w:p>
    <w:p w:rsidR="000F2FEC" w:rsidRDefault="000F2FEC">
      <w:pPr>
        <w:pStyle w:val="Estilo"/>
      </w:pPr>
    </w:p>
    <w:p w:rsidR="000F2FEC" w:rsidRDefault="00616C02">
      <w:pPr>
        <w:pStyle w:val="Estilo"/>
      </w:pPr>
      <w:r>
        <w:t xml:space="preserve">La elección ciudadana se realizará </w:t>
      </w:r>
      <w:r>
        <w:t>mediante convocatoria y voto público para garantizar la transparencia y la participación ciudadana en el proceso electoral que se realice para tal efecto. Se exceptúa de este procedimiento la elección de las y los Jueces Auxiliares, la cual continuará real</w:t>
      </w:r>
      <w:r>
        <w:t>izándose conforme a las prácticas y procedimientos vigentes.</w:t>
      </w:r>
    </w:p>
    <w:p w:rsidR="000F2FEC" w:rsidRDefault="000F2FEC">
      <w:pPr>
        <w:pStyle w:val="Estilo"/>
      </w:pPr>
    </w:p>
    <w:p w:rsidR="000F2FEC" w:rsidRDefault="00616C02">
      <w:pPr>
        <w:pStyle w:val="Estilo"/>
      </w:pPr>
      <w:r>
        <w:t>El período de ejercicio de funciones de las personas Magistradas del Poder Judicial del Estado, será de doce años sin posibilidad de reelección.</w:t>
      </w:r>
    </w:p>
    <w:p w:rsidR="000F2FEC" w:rsidRDefault="000F2FEC">
      <w:pPr>
        <w:pStyle w:val="Estilo"/>
      </w:pPr>
    </w:p>
    <w:p w:rsidR="000F2FEC" w:rsidRDefault="00616C02">
      <w:pPr>
        <w:pStyle w:val="Estilo"/>
      </w:pPr>
      <w:r>
        <w:t>Para las personas Juzgadoras de Primera Instanci</w:t>
      </w:r>
      <w:r>
        <w:t>a el período de ejercicio de funciones será de nueve años, con posibilidad de reelección, por voto ciudadano, por una única ocasión, por un período adicional de nueve años.</w:t>
      </w:r>
    </w:p>
    <w:p w:rsidR="000F2FEC" w:rsidRDefault="000F2FEC">
      <w:pPr>
        <w:pStyle w:val="Estilo"/>
      </w:pPr>
    </w:p>
    <w:p w:rsidR="000F2FEC" w:rsidRDefault="00616C02">
      <w:pPr>
        <w:pStyle w:val="Estilo"/>
      </w:pPr>
      <w:r>
        <w:t>(REFORMADO, P.O. 22 DE DICIEMBRE DE 2024)</w:t>
      </w:r>
    </w:p>
    <w:p w:rsidR="000F2FEC" w:rsidRDefault="00616C02">
      <w:pPr>
        <w:pStyle w:val="Estilo"/>
      </w:pPr>
      <w:r>
        <w:t xml:space="preserve">Las personas titulares del Tribunal de </w:t>
      </w:r>
      <w:r>
        <w:t>Disciplina Judicial y las de las Consejerías que conforman el Órgano de Administración Judicial, durarán en su encargo seis años, sin posibilidad de reelección ni ratificación.</w:t>
      </w:r>
    </w:p>
    <w:p w:rsidR="000F2FEC" w:rsidRDefault="000F2FEC">
      <w:pPr>
        <w:pStyle w:val="Estilo"/>
      </w:pPr>
    </w:p>
    <w:p w:rsidR="000F2FEC" w:rsidRDefault="00616C02">
      <w:pPr>
        <w:pStyle w:val="Estilo"/>
      </w:pPr>
      <w:r>
        <w:t>(REFORMADO, P.O. 22 DE DICIEMBRE DE 2024)</w:t>
      </w:r>
    </w:p>
    <w:p w:rsidR="000F2FEC" w:rsidRDefault="00616C02">
      <w:pPr>
        <w:pStyle w:val="Estilo"/>
      </w:pPr>
      <w:r>
        <w:t>Las personas Magistradas que integra</w:t>
      </w:r>
      <w:r>
        <w:t>n el Supremo Tribunal de Justicia, las personas Juzgadoras de Primera Instancia que forman parte del Poder Judicial del Estado, las personas Magistradas del Tribunal de Disciplina Judicial y las personas Consejeras del Órgano de Administración Judicial, es</w:t>
      </w:r>
      <w:r>
        <w:t>tarán sujetas a un límite de edad para el desempeño de sus funciones, de setenta y tres años.</w:t>
      </w:r>
    </w:p>
    <w:p w:rsidR="000F2FEC" w:rsidRDefault="000F2FEC">
      <w:pPr>
        <w:pStyle w:val="Estilo"/>
      </w:pPr>
    </w:p>
    <w:p w:rsidR="000F2FEC" w:rsidRDefault="00616C02">
      <w:pPr>
        <w:pStyle w:val="Estilo"/>
      </w:pPr>
      <w:r>
        <w:t>Para las personas electas conforme a este artículo, así como para las Consejeras designadas para conformar el Órgano de Administración Judicial no se concederá h</w:t>
      </w:r>
      <w:r>
        <w:t>aber de retiro ni indemnización, una vez concluido el período para el cual fueron designadas o haber alcanzado el límite de edad, salvo las prestaciones que les correspondan por año trabajado, conforme a la Ley vigente en la materia.</w:t>
      </w:r>
    </w:p>
    <w:p w:rsidR="000F2FEC" w:rsidRDefault="000F2FEC">
      <w:pPr>
        <w:pStyle w:val="Estilo"/>
      </w:pPr>
    </w:p>
    <w:p w:rsidR="000F2FEC" w:rsidRDefault="00616C02">
      <w:pPr>
        <w:pStyle w:val="Estilo"/>
      </w:pPr>
      <w:r>
        <w:t xml:space="preserve">Las personas electas </w:t>
      </w:r>
      <w:r>
        <w:t>conforme a este artículo no podrán ser readscritos fuera del distrito judicial en el que hayan sido electos y, salvo que por causa excepcional lo determine el Órgano de Administración del Poder Judicial del Estado, podrán ser removidos en los casos y confo</w:t>
      </w:r>
      <w:r>
        <w:t>rme a los procedimientos que establezca la Ley.</w:t>
      </w:r>
    </w:p>
    <w:p w:rsidR="000F2FEC" w:rsidRDefault="000F2FEC">
      <w:pPr>
        <w:pStyle w:val="Estilo"/>
      </w:pPr>
    </w:p>
    <w:p w:rsidR="000F2FEC" w:rsidRDefault="00616C02">
      <w:pPr>
        <w:pStyle w:val="Estilo"/>
      </w:pPr>
      <w:r>
        <w:t>Las personas funcionarias judiciales durante la vigencia del ejercicio de su cargo estarán impedidos para el ejercicio libre de la abogacía y no podrán desempeñar ningún otro cargo, empleo o comisión, ya sea</w:t>
      </w:r>
      <w:r>
        <w:t xml:space="preserve"> público o privado, con excepción de la docencia y los cargos de carácter honorífico, en observancia de los principios de imparcialidad y dedicación exclusiva a las funciones judiciales.</w:t>
      </w:r>
    </w:p>
    <w:p w:rsidR="000F2FEC" w:rsidRDefault="000F2FEC">
      <w:pPr>
        <w:pStyle w:val="Estilo"/>
      </w:pPr>
    </w:p>
    <w:p w:rsidR="000F2FEC" w:rsidRDefault="00616C02">
      <w:pPr>
        <w:pStyle w:val="Estilo"/>
      </w:pPr>
      <w:r>
        <w:t>(REFORMADO, P.O. 22 DE DICIEMBRE DE 2024)</w:t>
      </w:r>
    </w:p>
    <w:p w:rsidR="000F2FEC" w:rsidRDefault="00616C02">
      <w:pPr>
        <w:pStyle w:val="Estilo"/>
      </w:pPr>
      <w:r>
        <w:t>En caso de que una persona</w:t>
      </w:r>
      <w:r>
        <w:t xml:space="preserve"> Magistrada del Supremo Tribunal de Justicia, del Tribunal de Disciplina Judicial o persona Juzgadora de Primera Instancia del Poder Judicial del Estado se ausente de sus funciones temporalmente por más de un mes sin licencia, la vacante será ocupada por l</w:t>
      </w:r>
      <w:r>
        <w:t>a persona subsecuente que haya obtenido el mayor número de votos en la elección para ese cargo, respetando el mismo género de la persona que lo ocupaba.</w:t>
      </w:r>
    </w:p>
    <w:p w:rsidR="000F2FEC" w:rsidRDefault="000F2FEC">
      <w:pPr>
        <w:pStyle w:val="Estilo"/>
      </w:pPr>
    </w:p>
    <w:p w:rsidR="000F2FEC" w:rsidRDefault="00616C02">
      <w:pPr>
        <w:pStyle w:val="Estilo"/>
      </w:pPr>
      <w:r>
        <w:t>En caso de declinación, defunción o imposibilidad de la persona que deba ocupar la vacante, seguirá en</w:t>
      </w:r>
      <w:r>
        <w:t xml:space="preserve"> orden de prelación la persona que haya obtenido mayor votación, en el entendido que la vacante será ocupada por la persona del mismo género que la persona que decline o se encuentre imposibilitada para ejercer el cargo.</w:t>
      </w:r>
    </w:p>
    <w:p w:rsidR="000F2FEC" w:rsidRDefault="000F2FEC">
      <w:pPr>
        <w:pStyle w:val="Estilo"/>
      </w:pPr>
    </w:p>
    <w:p w:rsidR="000F2FEC" w:rsidRDefault="00616C02">
      <w:pPr>
        <w:pStyle w:val="Estilo"/>
      </w:pPr>
      <w:r>
        <w:t>El Congreso del Estado tomará prot</w:t>
      </w:r>
      <w:r>
        <w:t>esta a la persona sustituta para desempeñarse por el período restante del encargo.</w:t>
      </w:r>
    </w:p>
    <w:p w:rsidR="000F2FEC" w:rsidRDefault="000F2FEC">
      <w:pPr>
        <w:pStyle w:val="Estilo"/>
      </w:pPr>
    </w:p>
    <w:p w:rsidR="000F2FEC" w:rsidRDefault="00616C02">
      <w:pPr>
        <w:pStyle w:val="Estilo"/>
      </w:pPr>
      <w:r>
        <w:t>Las licencias, ausencias, suplencia o renuncia de las personas que conforman el Órgano de Administración Judicial y que fueron designadas por los Poderes Ejecutivo y Legisl</w:t>
      </w:r>
      <w:r>
        <w:t>ativo del Estado, serán resueltas en los mismos términos que su designación y conforme a las disposiciones que establezca la Ley.</w:t>
      </w:r>
    </w:p>
    <w:p w:rsidR="000F2FEC" w:rsidRDefault="000F2FEC">
      <w:pPr>
        <w:pStyle w:val="Estilo"/>
      </w:pPr>
    </w:p>
    <w:p w:rsidR="000F2FEC" w:rsidRDefault="00616C02">
      <w:pPr>
        <w:pStyle w:val="Estilo"/>
      </w:pPr>
      <w:r>
        <w:t>Los cargos de las personas electas por voto popular conforme a este artículo no serán renunciables, sino por causa justificad</w:t>
      </w:r>
      <w:r>
        <w:t>a, calificada por el Congreso del Estado.</w:t>
      </w:r>
    </w:p>
    <w:p w:rsidR="000F2FEC" w:rsidRDefault="000F2FEC">
      <w:pPr>
        <w:pStyle w:val="Estilo"/>
      </w:pPr>
    </w:p>
    <w:p w:rsidR="000F2FEC" w:rsidRDefault="00616C02">
      <w:pPr>
        <w:pStyle w:val="Estilo"/>
      </w:pPr>
      <w:r>
        <w:t>En el ámbito del Poder Judicial del Estado, no podrán crearse ni mantenerse en operación fondos, fideicomisos, mandatos o contratos análogos que no estén previstos en la ley.</w:t>
      </w:r>
    </w:p>
    <w:p w:rsidR="000F2FEC" w:rsidRDefault="000F2FEC">
      <w:pPr>
        <w:pStyle w:val="Estilo"/>
      </w:pPr>
    </w:p>
    <w:p w:rsidR="000F2FEC" w:rsidRDefault="000F2FEC">
      <w:pPr>
        <w:pStyle w:val="Estilo"/>
      </w:pPr>
    </w:p>
    <w:p w:rsidR="000F2FEC" w:rsidRDefault="00616C02">
      <w:pPr>
        <w:pStyle w:val="Estilo"/>
      </w:pPr>
      <w:r>
        <w:t xml:space="preserve">(REFORMADO, P.O. 20 DE NOVIEMBRE DE </w:t>
      </w:r>
      <w:r>
        <w:t>1996) (REUBICADO, P.O. 19 DE DICIEMBRE DE 2024)</w:t>
      </w:r>
    </w:p>
    <w:p w:rsidR="000F2FEC" w:rsidRDefault="00616C02">
      <w:pPr>
        <w:pStyle w:val="Estilo"/>
      </w:pPr>
      <w:r>
        <w:t>CAPÍTULO II</w:t>
      </w:r>
    </w:p>
    <w:p w:rsidR="000F2FEC" w:rsidRDefault="000F2FEC">
      <w:pPr>
        <w:pStyle w:val="Estilo"/>
      </w:pPr>
    </w:p>
    <w:p w:rsidR="000F2FEC" w:rsidRDefault="00616C02">
      <w:pPr>
        <w:pStyle w:val="Estilo"/>
      </w:pPr>
      <w:r>
        <w:t>Del Supremo Tribunal de Justicia</w:t>
      </w:r>
    </w:p>
    <w:p w:rsidR="000F2FEC" w:rsidRDefault="000F2FEC">
      <w:pPr>
        <w:pStyle w:val="Estilo"/>
      </w:pPr>
    </w:p>
    <w:p w:rsidR="000F2FEC" w:rsidRDefault="00616C02">
      <w:pPr>
        <w:pStyle w:val="Estilo"/>
      </w:pPr>
      <w:r>
        <w:t>(REFORMADO, P.O. 19 DE DICIEMBRE DE 2024)</w:t>
      </w:r>
    </w:p>
    <w:p w:rsidR="000F2FEC" w:rsidRDefault="00616C02">
      <w:pPr>
        <w:pStyle w:val="Estilo"/>
      </w:pPr>
      <w:r>
        <w:t>ARTÍCULO 91.- El Supremo Tribunal de Justicia estará integrado por quince Magistraturas electas mediante voto ciudadano</w:t>
      </w:r>
      <w:r>
        <w:t xml:space="preserve"> libre, directo y secreto. Las personas Magistradas residirán en la Capital del Estado y desempeñarán sus funciones en el Pleno y en Salas Colegiadas según lo disponga la Ley.</w:t>
      </w:r>
    </w:p>
    <w:p w:rsidR="000F2FEC" w:rsidRDefault="000F2FEC">
      <w:pPr>
        <w:pStyle w:val="Estilo"/>
      </w:pPr>
    </w:p>
    <w:p w:rsidR="000F2FEC" w:rsidRDefault="00616C02">
      <w:pPr>
        <w:pStyle w:val="Estilo"/>
      </w:pPr>
      <w:r>
        <w:t>(REFORMADO PRIMER PÁRRAFO, P.O. 22 DE DICIEMBRE DE 2024)</w:t>
      </w:r>
    </w:p>
    <w:p w:rsidR="000F2FEC" w:rsidRDefault="00616C02">
      <w:pPr>
        <w:pStyle w:val="Estilo"/>
      </w:pPr>
      <w:r>
        <w:t>ARTÍCULO 92.- Para pos</w:t>
      </w:r>
      <w:r>
        <w:t>tularse a los cargos de persona Magistrada del Supremo Tribunal de Justicia, personas Magistradas del Tribunal de Disciplina Judicial y persona Juzgadoras de Primera Instancia del Poder Judicial del Estado, se requiere:</w:t>
      </w:r>
    </w:p>
    <w:p w:rsidR="000F2FEC" w:rsidRDefault="000F2FEC">
      <w:pPr>
        <w:pStyle w:val="Estilo"/>
      </w:pPr>
    </w:p>
    <w:p w:rsidR="000F2FEC" w:rsidRDefault="00616C02">
      <w:pPr>
        <w:pStyle w:val="Estilo"/>
      </w:pPr>
      <w:r>
        <w:t>(REFORMADA, P.O. 19 DE DICIEMBRE DE</w:t>
      </w:r>
      <w:r>
        <w:t xml:space="preserve"> 2024)</w:t>
      </w:r>
    </w:p>
    <w:p w:rsidR="000F2FEC" w:rsidRDefault="00616C02">
      <w:pPr>
        <w:pStyle w:val="Estilo"/>
      </w:pPr>
      <w:r>
        <w:t>I. Ser persona ciudadana potosina en pleno ejercicio de sus derechos políticos y civiles;</w:t>
      </w:r>
    </w:p>
    <w:p w:rsidR="000F2FEC" w:rsidRDefault="000F2FEC">
      <w:pPr>
        <w:pStyle w:val="Estilo"/>
      </w:pPr>
    </w:p>
    <w:p w:rsidR="000F2FEC" w:rsidRDefault="00616C02">
      <w:pPr>
        <w:pStyle w:val="Estilo"/>
      </w:pPr>
      <w:r>
        <w:t>(REFORMADA, P.O. 22 DE DICIEMBRE DE 2024)</w:t>
      </w:r>
    </w:p>
    <w:p w:rsidR="000F2FEC" w:rsidRDefault="00616C02">
      <w:pPr>
        <w:pStyle w:val="Estilo"/>
      </w:pPr>
      <w:r>
        <w:t>II. Contar el día de la publicación de la convocatoria con título de licenciatura en derecho o Abogado, expedido leg</w:t>
      </w:r>
      <w:r>
        <w:t xml:space="preserve">almente, cédula profesional con una antigüedad de por lo menos cinco años y haber obtenido un promedio general de calificación de cuando menos ocho puntos o su equivalente y de nueve puntos o su equivalente en las materias relacionadas con el cargo al que </w:t>
      </w:r>
      <w:r>
        <w:t>se postula en la licenciatura, especialidad, maestría o doctorado;</w:t>
      </w:r>
    </w:p>
    <w:p w:rsidR="000F2FEC" w:rsidRDefault="000F2FEC">
      <w:pPr>
        <w:pStyle w:val="Estilo"/>
      </w:pPr>
    </w:p>
    <w:p w:rsidR="000F2FEC" w:rsidRDefault="00616C02">
      <w:pPr>
        <w:pStyle w:val="Estilo"/>
      </w:pPr>
      <w:r>
        <w:t>(REFORMADA, P.O. 19 DE DICIEMBRE DE 2024)</w:t>
      </w:r>
    </w:p>
    <w:p w:rsidR="000F2FEC" w:rsidRDefault="00616C02">
      <w:pPr>
        <w:pStyle w:val="Estilo"/>
      </w:pPr>
      <w:r>
        <w:t>III. Acreditar práctica profesional como licenciado en derecho o Abogado, de al menos cinco años previos al día de la publicación de la convocator</w:t>
      </w:r>
      <w:r>
        <w:t>ia por parte del Comité de Evaluación;</w:t>
      </w:r>
    </w:p>
    <w:p w:rsidR="000F2FEC" w:rsidRDefault="000F2FEC">
      <w:pPr>
        <w:pStyle w:val="Estilo"/>
      </w:pPr>
    </w:p>
    <w:p w:rsidR="000F2FEC" w:rsidRDefault="00616C02">
      <w:pPr>
        <w:pStyle w:val="Estilo"/>
      </w:pPr>
      <w:r>
        <w:t>(REFORMADA, P.O. 19 DE DICIEMBRE DE 2024)</w:t>
      </w:r>
    </w:p>
    <w:p w:rsidR="000F2FEC" w:rsidRDefault="00616C02">
      <w:pPr>
        <w:pStyle w:val="Estilo"/>
      </w:pPr>
      <w:r>
        <w:t>IV. No encontrarse en alguno de los siguientes supuestos:</w:t>
      </w:r>
    </w:p>
    <w:p w:rsidR="000F2FEC" w:rsidRDefault="000F2FEC">
      <w:pPr>
        <w:pStyle w:val="Estilo"/>
      </w:pPr>
    </w:p>
    <w:p w:rsidR="000F2FEC" w:rsidRDefault="00616C02">
      <w:pPr>
        <w:pStyle w:val="Estilo"/>
      </w:pPr>
      <w:r>
        <w:t>a) Haber sido sujeto a sentencia condenatoria que haya causado estado, por los delitos de violencia familiar; o del</w:t>
      </w:r>
      <w:r>
        <w:t>itos contra las mujeres por razón de género.</w:t>
      </w:r>
    </w:p>
    <w:p w:rsidR="000F2FEC" w:rsidRDefault="000F2FEC">
      <w:pPr>
        <w:pStyle w:val="Estilo"/>
      </w:pPr>
    </w:p>
    <w:p w:rsidR="000F2FEC" w:rsidRDefault="00616C02">
      <w:pPr>
        <w:pStyle w:val="Estilo"/>
      </w:pPr>
      <w:r>
        <w:t>b) Haber sido sujeto a sentencia condenatoria que haya causado estado por delitos contra la libertad sexual; la seguridad sexual; y el normal desarrollo psicosexual;</w:t>
      </w:r>
    </w:p>
    <w:p w:rsidR="000F2FEC" w:rsidRDefault="000F2FEC">
      <w:pPr>
        <w:pStyle w:val="Estilo"/>
      </w:pPr>
    </w:p>
    <w:p w:rsidR="000F2FEC" w:rsidRDefault="00616C02">
      <w:pPr>
        <w:pStyle w:val="Estilo"/>
      </w:pPr>
      <w:r>
        <w:t xml:space="preserve">c) Registrado o registrada en el padrón de </w:t>
      </w:r>
      <w:r>
        <w:t>personas deudoras alimentarias morosas;</w:t>
      </w:r>
    </w:p>
    <w:p w:rsidR="000F2FEC" w:rsidRDefault="000F2FEC">
      <w:pPr>
        <w:pStyle w:val="Estilo"/>
      </w:pPr>
    </w:p>
    <w:p w:rsidR="000F2FEC" w:rsidRDefault="00616C02">
      <w:pPr>
        <w:pStyle w:val="Estilo"/>
      </w:pPr>
      <w:r>
        <w:t>(REFORMADO, P.O. 22 DE DICIEMBRE DE 2024)</w:t>
      </w:r>
    </w:p>
    <w:p w:rsidR="000F2FEC" w:rsidRDefault="00616C02">
      <w:pPr>
        <w:pStyle w:val="Estilo"/>
      </w:pPr>
      <w:r>
        <w:t>d) Haber sido sujeto a resolución sancionatoria firme, emitida por el Tribunal de Disciplina Judicial ni encontrarse en el registro de personas servidoras públicas inhabilit</w:t>
      </w:r>
      <w:r>
        <w:t>adas por el Instituto de Fiscalización del Estado, o su similar en el ámbito federal;</w:t>
      </w:r>
    </w:p>
    <w:p w:rsidR="000F2FEC" w:rsidRDefault="000F2FEC">
      <w:pPr>
        <w:pStyle w:val="Estilo"/>
      </w:pPr>
    </w:p>
    <w:p w:rsidR="000F2FEC" w:rsidRDefault="00616C02">
      <w:pPr>
        <w:pStyle w:val="Estilo"/>
      </w:pPr>
      <w:r>
        <w:t>e) Haber sido persona titular de la Fiscalía General del Estado; Diputado o Diputada local, o titular de Presidencia Municipal, en el año inmediato anterior al día de la</w:t>
      </w:r>
      <w:r>
        <w:t xml:space="preserve"> publicación de la convocatoria por parte del Comité de Evaluación que lo proponga;</w:t>
      </w:r>
    </w:p>
    <w:p w:rsidR="000F2FEC" w:rsidRDefault="000F2FEC">
      <w:pPr>
        <w:pStyle w:val="Estilo"/>
      </w:pPr>
    </w:p>
    <w:p w:rsidR="000F2FEC" w:rsidRDefault="00616C02">
      <w:pPr>
        <w:pStyle w:val="Estilo"/>
      </w:pPr>
      <w:r>
        <w:t>(REFORMADA, P.O. 19 DE DICIEMBRE DE 2024)</w:t>
      </w:r>
    </w:p>
    <w:p w:rsidR="000F2FEC" w:rsidRDefault="00616C02">
      <w:pPr>
        <w:pStyle w:val="Estilo"/>
      </w:pPr>
      <w:r>
        <w:t xml:space="preserve">V. Haber residido en el Estado de San Luis Potosí, durante los cinco años anteriores al día de la publicación de la convocatoria </w:t>
      </w:r>
      <w:r>
        <w:t>por parte del Comité de Evaluación que lo proponga;</w:t>
      </w:r>
    </w:p>
    <w:p w:rsidR="000F2FEC" w:rsidRDefault="000F2FEC">
      <w:pPr>
        <w:pStyle w:val="Estilo"/>
      </w:pPr>
    </w:p>
    <w:p w:rsidR="000F2FEC" w:rsidRDefault="00616C02">
      <w:pPr>
        <w:pStyle w:val="Estilo"/>
      </w:pPr>
      <w:r>
        <w:t>(REFORMADA, P.O. 19 DE DICIEMBRE DE 2024)</w:t>
      </w:r>
    </w:p>
    <w:p w:rsidR="000F2FEC" w:rsidRDefault="00616C02">
      <w:pPr>
        <w:pStyle w:val="Estilo"/>
      </w:pPr>
      <w:r>
        <w:t xml:space="preserve">VI. Haber servido con eficiencia, capacidad y probidad en la impartición de justicia o que se hayan distinguido por su honorabilidad, competencia y antecedentes </w:t>
      </w:r>
      <w:r>
        <w:t>en el ejercicio de la profesión del derecho; y</w:t>
      </w:r>
    </w:p>
    <w:p w:rsidR="000F2FEC" w:rsidRDefault="000F2FEC">
      <w:pPr>
        <w:pStyle w:val="Estilo"/>
      </w:pPr>
    </w:p>
    <w:p w:rsidR="000F2FEC" w:rsidRDefault="00616C02">
      <w:pPr>
        <w:pStyle w:val="Estilo"/>
      </w:pPr>
      <w:r>
        <w:t>(REFORMADA, P.O. 19 DE DICIEMBRE DE 2024)</w:t>
      </w:r>
    </w:p>
    <w:p w:rsidR="000F2FEC" w:rsidRDefault="00616C02">
      <w:pPr>
        <w:pStyle w:val="Estilo"/>
      </w:pPr>
      <w:r>
        <w:t>VII. Los demás requisitos que contemple la Ley de la materia.</w:t>
      </w:r>
    </w:p>
    <w:p w:rsidR="000F2FEC" w:rsidRDefault="000F2FEC">
      <w:pPr>
        <w:pStyle w:val="Estilo"/>
      </w:pPr>
    </w:p>
    <w:p w:rsidR="000F2FEC" w:rsidRDefault="00616C02">
      <w:pPr>
        <w:pStyle w:val="Estilo"/>
      </w:pPr>
      <w:r>
        <w:t>(REFORMADO, P.O. 19 DE DICIEMBRE DE 2024)</w:t>
      </w:r>
    </w:p>
    <w:p w:rsidR="000F2FEC" w:rsidRDefault="00616C02">
      <w:pPr>
        <w:pStyle w:val="Estilo"/>
      </w:pPr>
      <w:r>
        <w:t>Para la primera elección de funcionarios judiciales, se consi</w:t>
      </w:r>
      <w:r>
        <w:t>derará como elegibles a las personas que a la fecha de emisión de la primera convocatoria se encuentren en funciones de Magistrados, Magistradas, Jueces o Juezas del Poder Judicial del Estado, por lo que serán incorporadas automáticamente y sin necesidad d</w:t>
      </w:r>
      <w:r>
        <w:t xml:space="preserve">e integrar expediente, a los listados de los Comités de Evaluación para participar en la elección extraordinaria del año 2025, salvo que informen que deseen participar en la elección para un cargo diverso al que se encuentran ocupando, o bien, declinen de </w:t>
      </w:r>
      <w:r>
        <w:t>su candidatura previo al cierre de la convocatoria.</w:t>
      </w:r>
    </w:p>
    <w:p w:rsidR="000F2FEC" w:rsidRDefault="000F2FEC">
      <w:pPr>
        <w:pStyle w:val="Estilo"/>
      </w:pPr>
    </w:p>
    <w:p w:rsidR="000F2FEC" w:rsidRDefault="00616C02">
      <w:pPr>
        <w:pStyle w:val="Estilo"/>
      </w:pPr>
      <w:r>
        <w:t>(REFORMADO, P.O. 19 DE DICIEMBRE DE 2024)</w:t>
      </w:r>
    </w:p>
    <w:p w:rsidR="000F2FEC" w:rsidRDefault="00616C02">
      <w:pPr>
        <w:pStyle w:val="Estilo"/>
      </w:pPr>
      <w:r>
        <w:t>ARTÍCULO 93.- Son atribuciones del Supremo Tribunal de Justicia:</w:t>
      </w:r>
    </w:p>
    <w:p w:rsidR="000F2FEC" w:rsidRDefault="000F2FEC">
      <w:pPr>
        <w:pStyle w:val="Estilo"/>
      </w:pPr>
    </w:p>
    <w:p w:rsidR="000F2FEC" w:rsidRDefault="00616C02">
      <w:pPr>
        <w:pStyle w:val="Estilo"/>
      </w:pPr>
      <w:r>
        <w:t xml:space="preserve">I. Resolver las controversias judiciales en segunda instancia y las demás cuestiones </w:t>
      </w:r>
      <w:r>
        <w:t>jurisdiccionales de su competencia;</w:t>
      </w:r>
    </w:p>
    <w:p w:rsidR="000F2FEC" w:rsidRDefault="000F2FEC">
      <w:pPr>
        <w:pStyle w:val="Estilo"/>
      </w:pPr>
    </w:p>
    <w:p w:rsidR="000F2FEC" w:rsidRDefault="00616C02">
      <w:pPr>
        <w:pStyle w:val="Estilo"/>
      </w:pPr>
      <w:r>
        <w:t>II. Establecer jurisprudencia en los términos que fije la Ley;</w:t>
      </w:r>
    </w:p>
    <w:p w:rsidR="000F2FEC" w:rsidRDefault="000F2FEC">
      <w:pPr>
        <w:pStyle w:val="Estilo"/>
      </w:pPr>
    </w:p>
    <w:p w:rsidR="000F2FEC" w:rsidRDefault="00616C02">
      <w:pPr>
        <w:pStyle w:val="Estilo"/>
      </w:pPr>
      <w:r>
        <w:t>III. Resolver sobre las contradicciones de criterios generales sustentados por las salas del Supremo Tribunal de Justicia del Estado, sin perjuicio de obse</w:t>
      </w:r>
      <w:r>
        <w:t>rvar la jurisprudencia de los tribunales del Poder Judicial Federal;</w:t>
      </w:r>
    </w:p>
    <w:p w:rsidR="000F2FEC" w:rsidRDefault="000F2FEC">
      <w:pPr>
        <w:pStyle w:val="Estilo"/>
      </w:pPr>
    </w:p>
    <w:p w:rsidR="000F2FEC" w:rsidRDefault="00616C02">
      <w:pPr>
        <w:pStyle w:val="Estilo"/>
      </w:pPr>
      <w:r>
        <w:t>(REFORMADA, P.O. 22 DE DICIEMBRE DE 2024)</w:t>
      </w:r>
    </w:p>
    <w:p w:rsidR="000F2FEC" w:rsidRDefault="00616C02">
      <w:pPr>
        <w:pStyle w:val="Estilo"/>
      </w:pPr>
      <w:r>
        <w:t>IV. Presentar ante el Congreso del Estado, iniciativas de leyes o decretos relacionados con la impartición de justicia;</w:t>
      </w:r>
    </w:p>
    <w:p w:rsidR="000F2FEC" w:rsidRDefault="000F2FEC">
      <w:pPr>
        <w:pStyle w:val="Estilo"/>
      </w:pPr>
    </w:p>
    <w:p w:rsidR="000F2FEC" w:rsidRDefault="00616C02">
      <w:pPr>
        <w:pStyle w:val="Estilo"/>
      </w:pPr>
      <w:r>
        <w:t xml:space="preserve">V. Elegir de entre las </w:t>
      </w:r>
      <w:r>
        <w:t>personas Magistradas a su Presidente o Presidenta, quien también integrará sala;</w:t>
      </w:r>
    </w:p>
    <w:p w:rsidR="000F2FEC" w:rsidRDefault="000F2FEC">
      <w:pPr>
        <w:pStyle w:val="Estilo"/>
      </w:pPr>
    </w:p>
    <w:p w:rsidR="000F2FEC" w:rsidRDefault="00616C02">
      <w:pPr>
        <w:pStyle w:val="Estilo"/>
      </w:pPr>
      <w:r>
        <w:t>(REFORMADA, P.O. 3 DE OCTUBRE DE 2025)</w:t>
      </w:r>
    </w:p>
    <w:p w:rsidR="000F2FEC" w:rsidRDefault="00616C02">
      <w:pPr>
        <w:pStyle w:val="Estilo"/>
      </w:pPr>
      <w:r>
        <w:t xml:space="preserve">VI. Designar a una persona integrante del Órgano de Administración Judicial del Poder Judicial del Estado y, cuando proceda, conceder </w:t>
      </w:r>
      <w:r>
        <w:t>las licencias temporales, o definitivas, así como su renuncia al cargo;</w:t>
      </w:r>
    </w:p>
    <w:p w:rsidR="000F2FEC" w:rsidRDefault="000F2FEC">
      <w:pPr>
        <w:pStyle w:val="Estilo"/>
      </w:pPr>
    </w:p>
    <w:p w:rsidR="000F2FEC" w:rsidRDefault="00616C02">
      <w:pPr>
        <w:pStyle w:val="Estilo"/>
      </w:pPr>
      <w:r>
        <w:t>(REFORMADA, P.O. 22 DE DICIEMBRE DE 2024)</w:t>
      </w:r>
    </w:p>
    <w:p w:rsidR="000F2FEC" w:rsidRDefault="00616C02">
      <w:pPr>
        <w:pStyle w:val="Estilo"/>
      </w:pPr>
      <w:r>
        <w:t>VII. Solicitar al Órgano de Administración Judicial el cambio justificado de adscripción en el mismo distrito judicial para el cual fue elect</w:t>
      </w:r>
      <w:r>
        <w:t>a la persona juzgadora de Primera Instancia y en su caso la remoción por causa legitima, previo procedimiento que se substancie ante el Tribunal de Disciplina Judicial;</w:t>
      </w:r>
    </w:p>
    <w:p w:rsidR="000F2FEC" w:rsidRDefault="000F2FEC">
      <w:pPr>
        <w:pStyle w:val="Estilo"/>
      </w:pPr>
    </w:p>
    <w:p w:rsidR="000F2FEC" w:rsidRDefault="00616C02">
      <w:pPr>
        <w:pStyle w:val="Estilo"/>
      </w:pPr>
      <w:r>
        <w:t>VIII. Recibir y en su caso, aceptar la renuncia al cargo del Presidente o Presidenta d</w:t>
      </w:r>
      <w:r>
        <w:t>el Tribunal;</w:t>
      </w:r>
    </w:p>
    <w:p w:rsidR="000F2FEC" w:rsidRDefault="000F2FEC">
      <w:pPr>
        <w:pStyle w:val="Estilo"/>
      </w:pPr>
    </w:p>
    <w:p w:rsidR="000F2FEC" w:rsidRDefault="00616C02">
      <w:pPr>
        <w:pStyle w:val="Estilo"/>
      </w:pPr>
      <w:r>
        <w:t>(REFORMADA, P.O. 22 DE DICIEMBRE DE 2024)</w:t>
      </w:r>
    </w:p>
    <w:p w:rsidR="000F2FEC" w:rsidRDefault="00616C02">
      <w:pPr>
        <w:pStyle w:val="Estilo"/>
      </w:pPr>
      <w:r>
        <w:t>IX. Calificar las excusas o impedimentos que sus miembros presenten para conocer de determinados asuntos, así como de las recusaciones por causa justificada que se promuevan en contra de las y los mag</w:t>
      </w:r>
      <w:r>
        <w:t>istrados en asuntos de la competencia del Pleno;</w:t>
      </w:r>
    </w:p>
    <w:p w:rsidR="000F2FEC" w:rsidRDefault="000F2FEC">
      <w:pPr>
        <w:pStyle w:val="Estilo"/>
      </w:pPr>
    </w:p>
    <w:p w:rsidR="000F2FEC" w:rsidRDefault="00616C02">
      <w:pPr>
        <w:pStyle w:val="Estilo"/>
      </w:pPr>
      <w:r>
        <w:t>(REFORMADA, P.O. 22 DE DICIEMBRE DE 2024)</w:t>
      </w:r>
    </w:p>
    <w:p w:rsidR="000F2FEC" w:rsidRDefault="00616C02">
      <w:pPr>
        <w:pStyle w:val="Estilo"/>
      </w:pPr>
      <w:r>
        <w:t>X. Proponer al Órgano de Administración Judicial, a través de la persona que ocupe la Presidencia, los acuerdos generales y las medidas administrativas tendientes a</w:t>
      </w:r>
      <w:r>
        <w:t xml:space="preserve"> mejorar el registro, control y procedimiento de los asuntos que sean tramitados ante el Poder Judicial del Estado, procurando la incorporación de métodos modernos para la expedita, eficiente y eficaz impartición de justicia;</w:t>
      </w:r>
    </w:p>
    <w:p w:rsidR="000F2FEC" w:rsidRDefault="000F2FEC">
      <w:pPr>
        <w:pStyle w:val="Estilo"/>
      </w:pPr>
    </w:p>
    <w:p w:rsidR="000F2FEC" w:rsidRDefault="00616C02">
      <w:pPr>
        <w:pStyle w:val="Estilo"/>
      </w:pPr>
      <w:r>
        <w:t>(REFORMADA, P.O. 22 DE DICIEM</w:t>
      </w:r>
      <w:r>
        <w:t>BRE DE 2024)</w:t>
      </w:r>
    </w:p>
    <w:p w:rsidR="000F2FEC" w:rsidRDefault="00616C02">
      <w:pPr>
        <w:pStyle w:val="Estilo"/>
      </w:pPr>
      <w:r>
        <w:t>XI. Remitir las quejas que supongan responsabilidad administrativa, que se presenten en contra de sus integrantes al Tribunal de Disciplina Judicial;</w:t>
      </w:r>
    </w:p>
    <w:p w:rsidR="000F2FEC" w:rsidRDefault="000F2FEC">
      <w:pPr>
        <w:pStyle w:val="Estilo"/>
      </w:pPr>
    </w:p>
    <w:p w:rsidR="000F2FEC" w:rsidRDefault="00616C02">
      <w:pPr>
        <w:pStyle w:val="Estilo"/>
      </w:pPr>
      <w:r>
        <w:t>XII. Dictar las medidas necesarias para que la impartición de justicia sea pronta y expedita</w:t>
      </w:r>
      <w:r>
        <w:t>;</w:t>
      </w:r>
    </w:p>
    <w:p w:rsidR="000F2FEC" w:rsidRDefault="000F2FEC">
      <w:pPr>
        <w:pStyle w:val="Estilo"/>
      </w:pPr>
    </w:p>
    <w:p w:rsidR="000F2FEC" w:rsidRDefault="00616C02">
      <w:pPr>
        <w:pStyle w:val="Estilo"/>
      </w:pPr>
      <w:r>
        <w:t>XIII. Rendir en forma anual, a través de su Presidente o Presidenta, un informe público de sus actividades;</w:t>
      </w:r>
    </w:p>
    <w:p w:rsidR="000F2FEC" w:rsidRDefault="000F2FEC">
      <w:pPr>
        <w:pStyle w:val="Estilo"/>
      </w:pPr>
    </w:p>
    <w:p w:rsidR="000F2FEC" w:rsidRDefault="00616C02">
      <w:pPr>
        <w:pStyle w:val="Estilo"/>
      </w:pPr>
      <w:r>
        <w:t>(REFORMADA, P.O. 22 DE DICIEMBRE DE 2024)</w:t>
      </w:r>
    </w:p>
    <w:p w:rsidR="000F2FEC" w:rsidRDefault="00616C02">
      <w:pPr>
        <w:pStyle w:val="Estilo"/>
      </w:pPr>
      <w:r>
        <w:t>XIV. Conocer de los asuntos cuya resolución esté expresamente atribuida al ámbito de su competencia, y</w:t>
      </w:r>
    </w:p>
    <w:p w:rsidR="000F2FEC" w:rsidRDefault="000F2FEC">
      <w:pPr>
        <w:pStyle w:val="Estilo"/>
      </w:pPr>
    </w:p>
    <w:p w:rsidR="000F2FEC" w:rsidRDefault="00616C02">
      <w:pPr>
        <w:pStyle w:val="Estilo"/>
      </w:pPr>
      <w:r>
        <w:t>(REFORMADA, P.O. 22 DE DICIEMBRE DE 2024)</w:t>
      </w:r>
    </w:p>
    <w:p w:rsidR="000F2FEC" w:rsidRDefault="00616C02">
      <w:pPr>
        <w:pStyle w:val="Estilo"/>
      </w:pPr>
      <w:r>
        <w:t>XV. Las demás que le confieran las Leyes.</w:t>
      </w:r>
    </w:p>
    <w:p w:rsidR="000F2FEC" w:rsidRDefault="000F2FEC">
      <w:pPr>
        <w:pStyle w:val="Estilo"/>
      </w:pPr>
    </w:p>
    <w:p w:rsidR="000F2FEC" w:rsidRDefault="00616C02">
      <w:pPr>
        <w:pStyle w:val="Estilo"/>
      </w:pPr>
      <w:r>
        <w:t>(REFORMADO, P.O. 19 DE DICIEMBRE DE 2024)</w:t>
      </w:r>
    </w:p>
    <w:p w:rsidR="000F2FEC" w:rsidRDefault="00616C02">
      <w:pPr>
        <w:pStyle w:val="Estilo"/>
      </w:pPr>
      <w:r>
        <w:t>ARTÍCULO 94.- El cargo de persona Magistrada no es renunciable, sino por causa justificada calificada por el Congreso del Estad</w:t>
      </w:r>
      <w:r>
        <w:t>o.</w:t>
      </w:r>
    </w:p>
    <w:p w:rsidR="000F2FEC" w:rsidRDefault="000F2FEC">
      <w:pPr>
        <w:pStyle w:val="Estilo"/>
      </w:pPr>
    </w:p>
    <w:p w:rsidR="000F2FEC" w:rsidRDefault="00616C02">
      <w:pPr>
        <w:pStyle w:val="Estilo"/>
      </w:pPr>
      <w:r>
        <w:t>(REFORMADO PRIMER PÁRRAFO, P.O. 22 DE DICIEMBRE DE 2024)</w:t>
      </w:r>
    </w:p>
    <w:p w:rsidR="000F2FEC" w:rsidRDefault="00616C02">
      <w:pPr>
        <w:pStyle w:val="Estilo"/>
      </w:pPr>
      <w:r>
        <w:t xml:space="preserve">ARTÍCULO 95.- La Presidencia del Supremo Tribunal de Justicia del Estado se renovará cada dos años de manera rotatoria en función del número de votos que obtenga cada candidatura en la elección </w:t>
      </w:r>
      <w:r>
        <w:t>respectiva, correspondiendo la presidencia a quienes alcancen mayor votación, por orden de prelación.</w:t>
      </w:r>
    </w:p>
    <w:p w:rsidR="000F2FEC" w:rsidRDefault="000F2FEC">
      <w:pPr>
        <w:pStyle w:val="Estilo"/>
      </w:pPr>
    </w:p>
    <w:p w:rsidR="000F2FEC" w:rsidRDefault="00616C02">
      <w:pPr>
        <w:pStyle w:val="Estilo"/>
      </w:pPr>
      <w:r>
        <w:t>(REFORMADO, P.O. 19 DE DICIEMBRE DE 2024)</w:t>
      </w:r>
    </w:p>
    <w:p w:rsidR="000F2FEC" w:rsidRDefault="00616C02">
      <w:pPr>
        <w:pStyle w:val="Estilo"/>
      </w:pPr>
      <w:r>
        <w:t>El cargo de Presidente o Presidenta es renunciable y corresponderá al Supremo Tribunal de Justicia, constituido</w:t>
      </w:r>
      <w:r>
        <w:t xml:space="preserve"> en Pleno, calificar la renuncia.</w:t>
      </w:r>
    </w:p>
    <w:p w:rsidR="000F2FEC" w:rsidRDefault="000F2FEC">
      <w:pPr>
        <w:pStyle w:val="Estilo"/>
      </w:pPr>
    </w:p>
    <w:p w:rsidR="000F2FEC" w:rsidRDefault="00616C02">
      <w:pPr>
        <w:pStyle w:val="Estilo"/>
      </w:pPr>
      <w:r>
        <w:t>(REFORMADO, P.O. 19 DE DICIEMBRE DE 2024)</w:t>
      </w:r>
    </w:p>
    <w:p w:rsidR="000F2FEC" w:rsidRDefault="00616C02">
      <w:pPr>
        <w:pStyle w:val="Estilo"/>
      </w:pPr>
      <w:r>
        <w:t>ARTÍCULO 96.- En cada Distrito o Región Judicial, que comprenderán los municipios que establezca la Ley, habrá Juzgados de Primera Instancia y Tribunales que determine el Órgano d</w:t>
      </w:r>
      <w:r>
        <w:t>e Administración Judicial, los que conocerán de los negocios judiciales que les competan.</w:t>
      </w:r>
    </w:p>
    <w:p w:rsidR="000F2FEC" w:rsidRDefault="000F2FEC">
      <w:pPr>
        <w:pStyle w:val="Estilo"/>
      </w:pPr>
    </w:p>
    <w:p w:rsidR="000F2FEC" w:rsidRDefault="00616C02">
      <w:pPr>
        <w:pStyle w:val="Estilo"/>
      </w:pPr>
      <w:r>
        <w:t>(REFORMADO, P.O. 19 DE DICIEMBRE DE 2024)</w:t>
      </w:r>
    </w:p>
    <w:p w:rsidR="000F2FEC" w:rsidRDefault="00616C02">
      <w:pPr>
        <w:pStyle w:val="Estilo"/>
      </w:pPr>
      <w:r>
        <w:t>ARTÍCULO 97.- Las personas Juzgadoras de Primera Instancia tendrán las atribuciones que esta Constitución y la Ley les conf</w:t>
      </w:r>
      <w:r>
        <w:t>iera, además de cumplir con los requisitos previstos por el artículo 92 de esta Constitución y durarán en el cargo nueve años con posibilidad de reelección por voto ciudadano por única ocasión.</w:t>
      </w:r>
    </w:p>
    <w:p w:rsidR="000F2FEC" w:rsidRDefault="000F2FEC">
      <w:pPr>
        <w:pStyle w:val="Estilo"/>
      </w:pPr>
    </w:p>
    <w:p w:rsidR="000F2FEC" w:rsidRDefault="00616C02">
      <w:pPr>
        <w:pStyle w:val="Estilo"/>
      </w:pPr>
      <w:r>
        <w:t>(REFORMADO PRIMER PÁRRAFO, P.O. 22 DE DICIEMBRE DE 2024)</w:t>
      </w:r>
    </w:p>
    <w:p w:rsidR="000F2FEC" w:rsidRDefault="00616C02">
      <w:pPr>
        <w:pStyle w:val="Estilo"/>
      </w:pPr>
      <w:r>
        <w:t>ARTÍ</w:t>
      </w:r>
      <w:r>
        <w:t>CULO 98.- El Órgano de Administración Judicial, cuenta con independencia técnica y de gestión, encargándose de la administración de los recursos humanos, financieros y los bienes muebles e inmuebles, de la promoción de la carrera judicial, así como del con</w:t>
      </w:r>
      <w:r>
        <w:t>trol interno del Poder Judicial del Estado y de la elaboración del presupuesto del Poder Judicial de la Estado, el cual deberá incluir los tabuladores desglosados de las remuneraciones que se propone perciban sus servidores públicos y será remitido al Pode</w:t>
      </w:r>
      <w:r>
        <w:t>r Ejecutivo del Estado para su inclusión en la Iniciativa del Presupuesto de Egresos del Estado, a fin de que sea sometido a consideración del Congreso del Estado.</w:t>
      </w:r>
    </w:p>
    <w:p w:rsidR="000F2FEC" w:rsidRDefault="000F2FEC">
      <w:pPr>
        <w:pStyle w:val="Estilo"/>
      </w:pPr>
    </w:p>
    <w:p w:rsidR="000F2FEC" w:rsidRDefault="00616C02">
      <w:pPr>
        <w:pStyle w:val="Estilo"/>
      </w:pPr>
      <w:r>
        <w:t>(REFORMADO, P.O. 19 DE DICIEMBRE DE 2024)</w:t>
      </w:r>
    </w:p>
    <w:p w:rsidR="000F2FEC" w:rsidRDefault="00616C02">
      <w:pPr>
        <w:pStyle w:val="Estilo"/>
      </w:pPr>
      <w:r>
        <w:t>También se responsabilizará de la determinación d</w:t>
      </w:r>
      <w:r>
        <w:t>el número, división, competencia territorial y especialización en la integración del Poder Judicial del Estado y ejercerá las demás facultades y obligaciones que la Ley le otorguen.</w:t>
      </w:r>
    </w:p>
    <w:p w:rsidR="000F2FEC" w:rsidRDefault="000F2FEC">
      <w:pPr>
        <w:pStyle w:val="Estilo"/>
      </w:pPr>
    </w:p>
    <w:p w:rsidR="000F2FEC" w:rsidRDefault="00616C02">
      <w:pPr>
        <w:pStyle w:val="Estilo"/>
      </w:pPr>
      <w:r>
        <w:t>(REFORMADO, P.O. 19 DE DICIEMBRE DE 2024)</w:t>
      </w:r>
    </w:p>
    <w:p w:rsidR="000F2FEC" w:rsidRDefault="00616C02">
      <w:pPr>
        <w:pStyle w:val="Estilo"/>
      </w:pPr>
      <w:r>
        <w:t>La conformación del Órgano de A</w:t>
      </w:r>
      <w:r>
        <w:t>dministración Judicial será colegiada y compuesta por tres Consejerías del Órgano de Administración Judicial.</w:t>
      </w:r>
    </w:p>
    <w:p w:rsidR="000F2FEC" w:rsidRDefault="000F2FEC">
      <w:pPr>
        <w:pStyle w:val="Estilo"/>
      </w:pPr>
    </w:p>
    <w:p w:rsidR="000F2FEC" w:rsidRDefault="00616C02">
      <w:pPr>
        <w:pStyle w:val="Estilo"/>
      </w:pPr>
      <w:r>
        <w:t>(REFORMADO, P.O. 22 DE DICIEMBRE DE 2024)</w:t>
      </w:r>
    </w:p>
    <w:p w:rsidR="000F2FEC" w:rsidRDefault="00616C02">
      <w:pPr>
        <w:pStyle w:val="Estilo"/>
      </w:pPr>
      <w:r>
        <w:t>Las tres Consejerías serán designadas directamente y no por voto ciudadano; una Consejería será designa</w:t>
      </w:r>
      <w:r>
        <w:t>da por el titular del Poder Ejecutivo del Estado, otra Consejería será designada por el Pleno del Congreso del Estado mediante votación por mayoría calificada del mismo, a propuesta de la Junta de Coordinación Política, y la tercera Consejería será designa</w:t>
      </w:r>
      <w:r>
        <w:t>da por el voto de las dos terceras partes de los integrantes del Pleno del Supremo Tribunal de Justicia del Estado. La duración del cargo de persona Consejera será de seis años sin posibilidad de reelegirse por un segundo período, conforme a las determinac</w:t>
      </w:r>
      <w:r>
        <w:t>iones que establezca la Ley.</w:t>
      </w:r>
    </w:p>
    <w:p w:rsidR="000F2FEC" w:rsidRDefault="000F2FEC">
      <w:pPr>
        <w:pStyle w:val="Estilo"/>
      </w:pPr>
    </w:p>
    <w:p w:rsidR="000F2FEC" w:rsidRDefault="000F2FEC">
      <w:pPr>
        <w:pStyle w:val="Estilo"/>
      </w:pPr>
    </w:p>
    <w:p w:rsidR="000F2FEC" w:rsidRDefault="00616C02">
      <w:pPr>
        <w:pStyle w:val="Estilo"/>
      </w:pPr>
      <w:r>
        <w:t>(REFORMADA SU DENOMINACIÓN Y REUBICADO, P.O. 22 DE DICIEMBRE DE 2024)</w:t>
      </w:r>
    </w:p>
    <w:p w:rsidR="000F2FEC" w:rsidRDefault="00616C02">
      <w:pPr>
        <w:pStyle w:val="Estilo"/>
      </w:pPr>
      <w:r>
        <w:t>CAPÍTULO III</w:t>
      </w:r>
    </w:p>
    <w:p w:rsidR="000F2FEC" w:rsidRDefault="000F2FEC">
      <w:pPr>
        <w:pStyle w:val="Estilo"/>
      </w:pPr>
    </w:p>
    <w:p w:rsidR="000F2FEC" w:rsidRDefault="00616C02">
      <w:pPr>
        <w:pStyle w:val="Estilo"/>
      </w:pPr>
      <w:r>
        <w:t>De los Juzgados de Primera Instancia, Órgano de Administración de Judicial y Tribunal de Disciplina Judicial</w:t>
      </w:r>
    </w:p>
    <w:p w:rsidR="000F2FEC" w:rsidRDefault="000F2FEC">
      <w:pPr>
        <w:pStyle w:val="Estilo"/>
      </w:pPr>
    </w:p>
    <w:p w:rsidR="000F2FEC" w:rsidRDefault="00616C02">
      <w:pPr>
        <w:pStyle w:val="Estilo"/>
      </w:pPr>
      <w:r>
        <w:t>(REFORMADO PRIMER PÁRRAFO, P.O.</w:t>
      </w:r>
      <w:r>
        <w:t xml:space="preserve"> 22 DE DICIEMBRE DE 2024)</w:t>
      </w:r>
    </w:p>
    <w:p w:rsidR="000F2FEC" w:rsidRDefault="00616C02">
      <w:pPr>
        <w:pStyle w:val="Estilo"/>
      </w:pPr>
      <w:r>
        <w:t>ARTÍCULO 99.- Para ser persona Consejera del Órgano de Administración Judicial, se requiere acreditar los requisitos para ser Magistrado o Magistrada del Supremo Tribunal de Justicia, con excepción del voto ciudadano, además de lo</w:t>
      </w:r>
      <w:r>
        <w:t>s establecidos en este artículo. La presidencia del órgano durará dos años y será rotatoria, en términos de lo que establezcan las leyes.</w:t>
      </w:r>
    </w:p>
    <w:p w:rsidR="000F2FEC" w:rsidRDefault="000F2FEC">
      <w:pPr>
        <w:pStyle w:val="Estilo"/>
      </w:pPr>
    </w:p>
    <w:p w:rsidR="000F2FEC" w:rsidRDefault="00616C02">
      <w:pPr>
        <w:pStyle w:val="Estilo"/>
      </w:pPr>
      <w:r>
        <w:t>(REFORMADO, P.O. 22 DE DICIEMBRE DE 2024)</w:t>
      </w:r>
    </w:p>
    <w:p w:rsidR="000F2FEC" w:rsidRDefault="00616C02">
      <w:pPr>
        <w:pStyle w:val="Estilo"/>
      </w:pPr>
      <w:r>
        <w:t>Quienes integren el Pleno del Órgano de Administración Judicial deberán ser</w:t>
      </w:r>
      <w:r>
        <w:t xml:space="preserve"> mexicanos por nacimiento, en pleno ejercicio de sus derechos civiles y políticos; contar con experiencia profesional mínima de cinco años; y contar con título de licenciatura en derecho, economía, actuaría, administración, contabilidad o cualquier título </w:t>
      </w:r>
      <w:r>
        <w:t xml:space="preserve">profesional relacionado con las actividades del Órgano de Administración Judicial, con antigüedad mínima de cinco años; y no estar inhabilitados para desempeñar un empleo, cargo o comisión en el servicio público, ni haber sido condenados por delito doloso </w:t>
      </w:r>
      <w:r>
        <w:t>con sanción privativa de la libertad.</w:t>
      </w:r>
    </w:p>
    <w:p w:rsidR="000F2FEC" w:rsidRDefault="000F2FEC">
      <w:pPr>
        <w:pStyle w:val="Estilo"/>
      </w:pPr>
    </w:p>
    <w:p w:rsidR="000F2FEC" w:rsidRDefault="00616C02">
      <w:pPr>
        <w:pStyle w:val="Estilo"/>
      </w:pPr>
      <w:r>
        <w:t>(DEROGADO TERCER PÁRRAFO, P.O. 22 DE DICIEMBRE DE 2024)</w:t>
      </w:r>
    </w:p>
    <w:p w:rsidR="000F2FEC" w:rsidRDefault="000F2FEC">
      <w:pPr>
        <w:pStyle w:val="Estilo"/>
      </w:pPr>
    </w:p>
    <w:p w:rsidR="000F2FEC" w:rsidRDefault="00616C02">
      <w:pPr>
        <w:pStyle w:val="Estilo"/>
      </w:pPr>
      <w:r>
        <w:t>(REFORMADO, P.O. 19 DE DICIEMBRE DE 2024)</w:t>
      </w:r>
    </w:p>
    <w:p w:rsidR="000F2FEC" w:rsidRDefault="00616C02">
      <w:pPr>
        <w:pStyle w:val="Estilo"/>
      </w:pPr>
      <w:r>
        <w:t xml:space="preserve">El Órgano de Administración Judicial será responsable de rendir al Congreso del Estado un informe trimestral del </w:t>
      </w:r>
      <w:r>
        <w:t>estado financiero y anualmente la Cuenta Pública del Poder Judicial del Estado.</w:t>
      </w:r>
    </w:p>
    <w:p w:rsidR="000F2FEC" w:rsidRDefault="000F2FEC">
      <w:pPr>
        <w:pStyle w:val="Estilo"/>
      </w:pPr>
    </w:p>
    <w:p w:rsidR="000F2FEC" w:rsidRDefault="00616C02">
      <w:pPr>
        <w:pStyle w:val="Estilo"/>
      </w:pPr>
      <w:r>
        <w:t>(REFORMADO, P.O. 19 DE DICIEMBRE DE 2024)</w:t>
      </w:r>
    </w:p>
    <w:p w:rsidR="000F2FEC" w:rsidRDefault="00616C02">
      <w:pPr>
        <w:pStyle w:val="Estilo"/>
      </w:pPr>
      <w:r>
        <w:t xml:space="preserve">ARTÍCULO 100.- La Ley establecerá las bases para la formación y actualización de los funcionarios del Poder Judicial del Estado, así </w:t>
      </w:r>
      <w:r>
        <w:t>como para el desarrollo de la carrera judicial. Esto implica la capacitación y actualización continua a las personas funcionarias judiciales.</w:t>
      </w:r>
    </w:p>
    <w:p w:rsidR="000F2FEC" w:rsidRDefault="000F2FEC">
      <w:pPr>
        <w:pStyle w:val="Estilo"/>
      </w:pPr>
    </w:p>
    <w:p w:rsidR="000F2FEC" w:rsidRDefault="00616C02">
      <w:pPr>
        <w:pStyle w:val="Estilo"/>
      </w:pPr>
      <w:r>
        <w:t>(REFORMADO, P.O. 22 DE DICIEMBRE DE 2024)</w:t>
      </w:r>
    </w:p>
    <w:p w:rsidR="000F2FEC" w:rsidRDefault="00616C02">
      <w:pPr>
        <w:pStyle w:val="Estilo"/>
      </w:pPr>
      <w:r>
        <w:t>ARTÍCULO 101.- El Tribunal de Disciplina Judicial es un órgano con inde</w:t>
      </w:r>
      <w:r>
        <w:t>pendencia técnica y de gestión, integrado por tres personas Magistradas del Tribunal de Disciplina Judicial electas por voto de la ciudadanía. La duración de su cargo será de seis años, serán sustituidos de manera escalonada y no podrán ser electos para un</w:t>
      </w:r>
      <w:r>
        <w:t xml:space="preserve"> nuevo periodo. Cada dos años se renovará la presidencia del Tribunal de manera rotatoria en función del número de votos que obtenga cada candidatura en la elección respectiva, correspondiendo la presidencia a quienes alcancen mayor votación. Sus funciones</w:t>
      </w:r>
      <w:r>
        <w:t xml:space="preserve"> incluyen la supervisión, evaluación, investigación de conductas irregulares y aplicación de sanciones administrativas.</w:t>
      </w:r>
    </w:p>
    <w:p w:rsidR="000F2FEC" w:rsidRDefault="000F2FEC">
      <w:pPr>
        <w:pStyle w:val="Estilo"/>
      </w:pPr>
    </w:p>
    <w:p w:rsidR="000F2FEC" w:rsidRDefault="00616C02">
      <w:pPr>
        <w:pStyle w:val="Estilo"/>
      </w:pPr>
      <w:r>
        <w:t>El objetivo principal del Tribunal de Disciplina Judicial es preservar la integridad, eficacia y legitimidad del Poder Judicial del Est</w:t>
      </w:r>
      <w:r>
        <w:t>ado, garantizando que todos los operadores judiciales actúen con los más altos estándares éticos y profesionales.</w:t>
      </w:r>
    </w:p>
    <w:p w:rsidR="000F2FEC" w:rsidRDefault="000F2FEC">
      <w:pPr>
        <w:pStyle w:val="Estilo"/>
      </w:pPr>
    </w:p>
    <w:p w:rsidR="000F2FEC" w:rsidRDefault="00616C02">
      <w:pPr>
        <w:pStyle w:val="Estilo"/>
      </w:pPr>
      <w:r>
        <w:t>El Tribunal de Disciplina Judicial desahogará el procedimiento de responsabilidades administrativas de manera biinstancial, conforme a las di</w:t>
      </w:r>
      <w:r>
        <w:t>sposiciones previstas en la Ley.</w:t>
      </w:r>
    </w:p>
    <w:p w:rsidR="000F2FEC" w:rsidRDefault="000F2FEC">
      <w:pPr>
        <w:pStyle w:val="Estilo"/>
      </w:pPr>
    </w:p>
    <w:p w:rsidR="000F2FEC" w:rsidRDefault="00616C02">
      <w:pPr>
        <w:pStyle w:val="Estilo"/>
      </w:pPr>
      <w:r>
        <w:t>(REFORMADO, P.O. 22 DE DICIEMBRE DE 2024)</w:t>
      </w:r>
    </w:p>
    <w:p w:rsidR="000F2FEC" w:rsidRDefault="00616C02">
      <w:pPr>
        <w:pStyle w:val="Estilo"/>
      </w:pPr>
      <w:r>
        <w:t xml:space="preserve">ARTÍCULO 102.- Las resoluciones del Tribunal de Disciplina Judicial son definitivas en segunda instancia, asegurando que las decisiones sean firmes y vinculantes, garantizando así </w:t>
      </w:r>
      <w:r>
        <w:t>un proceso disciplinario efectivo y transparente.</w:t>
      </w:r>
    </w:p>
    <w:p w:rsidR="000F2FEC" w:rsidRDefault="000F2FEC">
      <w:pPr>
        <w:pStyle w:val="Estilo"/>
      </w:pPr>
    </w:p>
    <w:p w:rsidR="000F2FEC" w:rsidRDefault="000F2FEC">
      <w:pPr>
        <w:pStyle w:val="Estilo"/>
      </w:pPr>
    </w:p>
    <w:p w:rsidR="000F2FEC" w:rsidRDefault="00616C02">
      <w:pPr>
        <w:pStyle w:val="Estilo"/>
      </w:pPr>
      <w:r>
        <w:t>(ADICIONADO, P.O. 19 DE DICIEMBRE DE 2024)</w:t>
      </w:r>
    </w:p>
    <w:p w:rsidR="000F2FEC" w:rsidRDefault="00616C02">
      <w:pPr>
        <w:pStyle w:val="Estilo"/>
      </w:pPr>
      <w:r>
        <w:t>CAPÍTULO IV</w:t>
      </w:r>
    </w:p>
    <w:p w:rsidR="000F2FEC" w:rsidRDefault="000F2FEC">
      <w:pPr>
        <w:pStyle w:val="Estilo"/>
      </w:pPr>
    </w:p>
    <w:p w:rsidR="000F2FEC" w:rsidRDefault="00616C02">
      <w:pPr>
        <w:pStyle w:val="Estilo"/>
      </w:pPr>
      <w:r>
        <w:t>De la Elección Ciudadana y del Comité de Evaluación</w:t>
      </w:r>
    </w:p>
    <w:p w:rsidR="000F2FEC" w:rsidRDefault="000F2FEC">
      <w:pPr>
        <w:pStyle w:val="Estilo"/>
      </w:pPr>
    </w:p>
    <w:p w:rsidR="000F2FEC" w:rsidRDefault="00616C02">
      <w:pPr>
        <w:pStyle w:val="Estilo"/>
      </w:pPr>
      <w:r>
        <w:t>(REFORMADO PRIMER PÁRRAFO, P.O. 22 DE DICIEMBRE DE 2024)</w:t>
      </w:r>
    </w:p>
    <w:p w:rsidR="000F2FEC" w:rsidRDefault="00616C02">
      <w:pPr>
        <w:pStyle w:val="Estilo"/>
      </w:pPr>
      <w:r>
        <w:t xml:space="preserve">ARTÍCULO 103.- Las personas </w:t>
      </w:r>
      <w:r>
        <w:t>Magistradas del Supremo Tribunal de Justicia, del Tribunal de Disciplina Judicial y las personas Juzgadoras de Primera Instancia del Poder Judicial del Estado, serán elegidas de manera libre, directa y secreta por la ciudadanía, el día que se celebre el pr</w:t>
      </w:r>
      <w:r>
        <w:t>oceso electoral local ordinario del año que corresponda, conforme al siguiente procedimiento:</w:t>
      </w:r>
    </w:p>
    <w:p w:rsidR="000F2FEC" w:rsidRDefault="000F2FEC">
      <w:pPr>
        <w:pStyle w:val="Estilo"/>
      </w:pPr>
    </w:p>
    <w:p w:rsidR="000F2FEC" w:rsidRDefault="00616C02">
      <w:pPr>
        <w:pStyle w:val="Estilo"/>
      </w:pPr>
      <w:r>
        <w:t>(REFORMADO [N. DE E. ADICIONADO], P.O. 19 DE DICIEMBRE DE 2024)</w:t>
      </w:r>
    </w:p>
    <w:p w:rsidR="000F2FEC" w:rsidRDefault="00616C02">
      <w:pPr>
        <w:pStyle w:val="Estilo"/>
      </w:pPr>
      <w:r>
        <w:t>El Órgano de Administración Judicial notificará al Congreso del Estado los cargos sujetos a elecc</w:t>
      </w:r>
      <w:r>
        <w:t>ión, la especialización por materia, el distrito judicial respectivo, la región, así como cualquier otra información requerida.</w:t>
      </w:r>
    </w:p>
    <w:p w:rsidR="000F2FEC" w:rsidRDefault="000F2FEC">
      <w:pPr>
        <w:pStyle w:val="Estilo"/>
      </w:pPr>
    </w:p>
    <w:p w:rsidR="000F2FEC" w:rsidRDefault="00616C02">
      <w:pPr>
        <w:pStyle w:val="Estilo"/>
      </w:pPr>
      <w:r>
        <w:t>(REFORMADO [N. DE E. ADICIONADO], P.O. 19 DE DICIEMBRE DE 2024)</w:t>
      </w:r>
    </w:p>
    <w:p w:rsidR="000F2FEC" w:rsidRDefault="00616C02">
      <w:pPr>
        <w:pStyle w:val="Estilo"/>
      </w:pPr>
      <w:r>
        <w:t>Una vez notificado el Congreso del Estado de San Luis Potosí co</w:t>
      </w:r>
      <w:r>
        <w:t>nforme al párrafo anterior, dentro del término de 5 días naturales posteriores, emitirá una convocatoria dirigida a los otros dos Poderes del Estado para que integren su propio Comité de Evaluación, cada Comité deberá integrarse con tres personas que deber</w:t>
      </w:r>
      <w:r>
        <w:t>án contar con los conocimientos técnicos jurídicos y experiencia necesarios, distinguidas por su honestidad, competencia y antecedentes académicos y profesionales en el ejercicio de la actividad jurídica.</w:t>
      </w:r>
    </w:p>
    <w:p w:rsidR="000F2FEC" w:rsidRDefault="000F2FEC">
      <w:pPr>
        <w:pStyle w:val="Estilo"/>
      </w:pPr>
    </w:p>
    <w:p w:rsidR="000F2FEC" w:rsidRDefault="00616C02">
      <w:pPr>
        <w:pStyle w:val="Estilo"/>
      </w:pPr>
      <w:r>
        <w:t>(REFORMADO [N. DE E. ADICIONADO], P.O. 19 DE DICIE</w:t>
      </w:r>
      <w:r>
        <w:t>MBRE DE 2024)</w:t>
      </w:r>
    </w:p>
    <w:p w:rsidR="000F2FEC" w:rsidRDefault="00616C02">
      <w:pPr>
        <w:pStyle w:val="Estilo"/>
      </w:pPr>
      <w:r>
        <w:t>Por lo que respecta al Congreso del Estado para la integración de su Comité de Evaluación, la Junta de Coordinación Política propondrá al Pleno a las tres personas que deberán integrar el Comité de Evaluación del Congreso del Estado, en el en</w:t>
      </w:r>
      <w:r>
        <w:t>tendido que, quienes resulten electos o electas, deberán reunir los requisitos descritos en el párrafo que antecede.</w:t>
      </w:r>
    </w:p>
    <w:p w:rsidR="000F2FEC" w:rsidRDefault="000F2FEC">
      <w:pPr>
        <w:pStyle w:val="Estilo"/>
      </w:pPr>
    </w:p>
    <w:p w:rsidR="000F2FEC" w:rsidRDefault="00616C02">
      <w:pPr>
        <w:pStyle w:val="Estilo"/>
      </w:pPr>
      <w:r>
        <w:t>(REFORMADO [N. DE E. REPUBLICADO], P.O. 22 DE DICIEMBRE DE 2024)</w:t>
      </w:r>
    </w:p>
    <w:p w:rsidR="000F2FEC" w:rsidRDefault="00616C02">
      <w:pPr>
        <w:pStyle w:val="Estilo"/>
      </w:pPr>
      <w:r>
        <w:t>Las funciones de las personas que integren los citados Comités de Evaluac</w:t>
      </w:r>
      <w:r>
        <w:t>ión la realizarán de manera honorífica, por lo que no recibirán retribución alguna y únicamente fungirán durante el período electoral para el cual fueron designadas o designados.</w:t>
      </w:r>
    </w:p>
    <w:p w:rsidR="000F2FEC" w:rsidRDefault="000F2FEC">
      <w:pPr>
        <w:pStyle w:val="Estilo"/>
      </w:pPr>
    </w:p>
    <w:p w:rsidR="000F2FEC" w:rsidRDefault="00616C02">
      <w:pPr>
        <w:pStyle w:val="Estilo"/>
      </w:pPr>
      <w:r>
        <w:t>(REFORMADO [N. DE E. ADICIONADO], P.O. 19 DE DICIEMBRE DE 2024)</w:t>
      </w:r>
    </w:p>
    <w:p w:rsidR="000F2FEC" w:rsidRDefault="00616C02">
      <w:pPr>
        <w:pStyle w:val="Estilo"/>
      </w:pPr>
      <w:r>
        <w:t>En lo indivi</w:t>
      </w:r>
      <w:r>
        <w:t>dual, los tres Comités deberán instalarse dentro de los 5 días naturales posteriores a la notificación de la convocatoria del Congreso del Estado.</w:t>
      </w:r>
    </w:p>
    <w:p w:rsidR="000F2FEC" w:rsidRDefault="000F2FEC">
      <w:pPr>
        <w:pStyle w:val="Estilo"/>
      </w:pPr>
    </w:p>
    <w:p w:rsidR="000F2FEC" w:rsidRDefault="00616C02">
      <w:pPr>
        <w:pStyle w:val="Estilo"/>
      </w:pPr>
      <w:r>
        <w:t>(REFORMADO [N. DE E. ADICIONADO], P.O. 19 DE DICIEMBRE DE 2024)</w:t>
      </w:r>
    </w:p>
    <w:p w:rsidR="000F2FEC" w:rsidRDefault="00616C02">
      <w:pPr>
        <w:pStyle w:val="Estilo"/>
      </w:pPr>
      <w:r>
        <w:t>La convocatoria señalará los cargos a elegir</w:t>
      </w:r>
      <w:r>
        <w:t>, requisitos, documentos para acreditarlos, ámbito territorial electivo y fechas de cumplimiento, asegurándose que se cumpla con la paridad de género y de que sea ampliamente difundida entre los profesionales del derecho en las cuatro regiones del Estado d</w:t>
      </w:r>
      <w:r>
        <w:t>e San Luis Potosí.</w:t>
      </w:r>
    </w:p>
    <w:p w:rsidR="000F2FEC" w:rsidRDefault="000F2FEC">
      <w:pPr>
        <w:pStyle w:val="Estilo"/>
      </w:pPr>
    </w:p>
    <w:p w:rsidR="000F2FEC" w:rsidRDefault="00616C02">
      <w:pPr>
        <w:pStyle w:val="Estilo"/>
      </w:pPr>
      <w:r>
        <w:t>(REFORMADO [N. DE E. ADICIONADO], P.O. 19 DE DICIEMBRE DE 2024)</w:t>
      </w:r>
    </w:p>
    <w:p w:rsidR="000F2FEC" w:rsidRDefault="00616C02">
      <w:pPr>
        <w:pStyle w:val="Estilo"/>
      </w:pPr>
      <w:r>
        <w:t>Una vez instalados los Comités de Evaluación, estos emitirán dentro de los 5 días naturales siguientes, las reglas para su funcionamiento conforme a los parámetros de elabo</w:t>
      </w:r>
      <w:r>
        <w:t>ración que establezca la Ley Electoral del Estado de San Luis Potosí y demás disposiciones legales correspondientes.</w:t>
      </w:r>
    </w:p>
    <w:p w:rsidR="000F2FEC" w:rsidRDefault="000F2FEC">
      <w:pPr>
        <w:pStyle w:val="Estilo"/>
      </w:pPr>
    </w:p>
    <w:p w:rsidR="000F2FEC" w:rsidRDefault="00616C02">
      <w:pPr>
        <w:pStyle w:val="Estilo"/>
      </w:pPr>
      <w:r>
        <w:t>(REFORMADO [N. DE E. ADICIONADO], P.O. 19 DE DICIEMBRE DE 2024)</w:t>
      </w:r>
    </w:p>
    <w:p w:rsidR="000F2FEC" w:rsidRDefault="00616C02">
      <w:pPr>
        <w:pStyle w:val="Estilo"/>
      </w:pPr>
      <w:r>
        <w:t>Los Comités de Evaluación podrán celebrar convenios con instituciones públ</w:t>
      </w:r>
      <w:r>
        <w:t>icas que colaboren en sus respectivos procesos y privilegiará el uso de las tecnologías de la información para la recepción de solicitudes, la evaluación y la selección de postulaciones.</w:t>
      </w:r>
    </w:p>
    <w:p w:rsidR="000F2FEC" w:rsidRDefault="000F2FEC">
      <w:pPr>
        <w:pStyle w:val="Estilo"/>
      </w:pPr>
    </w:p>
    <w:p w:rsidR="000F2FEC" w:rsidRDefault="00616C02">
      <w:pPr>
        <w:pStyle w:val="Estilo"/>
      </w:pPr>
      <w:r>
        <w:t>(REFORMADO [N. DE E. ADICIONADO], P.O. 19 DE DICIEMBRE DE 2024)</w:t>
      </w:r>
    </w:p>
    <w:p w:rsidR="000F2FEC" w:rsidRDefault="00616C02">
      <w:pPr>
        <w:pStyle w:val="Estilo"/>
      </w:pPr>
      <w:r>
        <w:t xml:space="preserve">Los </w:t>
      </w:r>
      <w:r>
        <w:t>Comités de Evaluación en lo particular dentro de los 5 días naturales siguientes a la emisión de sus reglas de funcionamiento, emitirán cada uno su propia convocatoria dirigida a profesionales del derecho en el Estado de San Luis Potosí, interesados en par</w:t>
      </w:r>
      <w:r>
        <w:t>ticipar en la evaluación y selección de postulaciones para la elección de las personas juzgadoras que ocuparán los cargos, de acuerdo con la estructura judicial que les fue notificada por parte del Congreso del Estado.</w:t>
      </w:r>
    </w:p>
    <w:p w:rsidR="000F2FEC" w:rsidRDefault="000F2FEC">
      <w:pPr>
        <w:pStyle w:val="Estilo"/>
      </w:pPr>
    </w:p>
    <w:p w:rsidR="000F2FEC" w:rsidRDefault="00616C02">
      <w:pPr>
        <w:pStyle w:val="Estilo"/>
      </w:pPr>
      <w:r>
        <w:t>(REFORMADO [N. DE E. ADICIONADO], P.</w:t>
      </w:r>
      <w:r>
        <w:t>O. 19 DE DICIEMBRE DE 2024)</w:t>
      </w:r>
    </w:p>
    <w:p w:rsidR="000F2FEC" w:rsidRDefault="00616C02">
      <w:pPr>
        <w:pStyle w:val="Estilo"/>
      </w:pPr>
      <w:r>
        <w:t>La convocatoria señalará los cargos a elegir, requisitos, documentos para acreditarlos, ámbito territorial electivo y fechas de cumplimiento, asegurándose que se cumpla con la paridad de género y de que sea ampliamente difundida</w:t>
      </w:r>
      <w:r>
        <w:t xml:space="preserve"> entre los profesionales del derecho en las cuatro regiones del estado de San Luis Potosí.</w:t>
      </w:r>
    </w:p>
    <w:p w:rsidR="000F2FEC" w:rsidRDefault="000F2FEC">
      <w:pPr>
        <w:pStyle w:val="Estilo"/>
      </w:pPr>
    </w:p>
    <w:p w:rsidR="000F2FEC" w:rsidRDefault="00616C02">
      <w:pPr>
        <w:pStyle w:val="Estilo"/>
      </w:pPr>
      <w:r>
        <w:t>(REFORMADO [N. DE E. ADICIONADO], P.O. 19 DE DICIEMBRE DE 2024)</w:t>
      </w:r>
    </w:p>
    <w:p w:rsidR="000F2FEC" w:rsidRDefault="00616C02">
      <w:pPr>
        <w:pStyle w:val="Estilo"/>
      </w:pPr>
      <w:r>
        <w:t>Los Comités de Evaluación en lo particular, en términos de la convocatoria que cada uno emita, recib</w:t>
      </w:r>
      <w:r>
        <w:t>irán los expedientes de las personas aspirantes, evaluarán el cumplimiento de los requisitos constitucionales y legales e identificará a las personas mejor evaluadas que cuenten con los conocimientos técnicos jurídicos y experiencia necesarios para el dese</w:t>
      </w:r>
      <w:r>
        <w:t>mpeño del cargo y se hayan distinguido por su honestidad, competencia y antecedentes académicos y profesionales en el ejercicio de la actividad jurídica.</w:t>
      </w:r>
    </w:p>
    <w:p w:rsidR="000F2FEC" w:rsidRDefault="000F2FEC">
      <w:pPr>
        <w:pStyle w:val="Estilo"/>
      </w:pPr>
    </w:p>
    <w:p w:rsidR="000F2FEC" w:rsidRDefault="00616C02">
      <w:pPr>
        <w:pStyle w:val="Estilo"/>
      </w:pPr>
      <w:r>
        <w:t>(REFORMADO, P.O. 22 DE DICIEMBRE DE 2024)</w:t>
      </w:r>
    </w:p>
    <w:p w:rsidR="000F2FEC" w:rsidRDefault="00616C02">
      <w:pPr>
        <w:pStyle w:val="Estilo"/>
      </w:pPr>
      <w:r>
        <w:t>Los Comités de Evaluación en lo particular deberán integrar</w:t>
      </w:r>
      <w:r>
        <w:t xml:space="preserve"> su listado de acuerdo con la estructura judicial que les fue notificada por parte del Congreso del Estado. Por cada cargo a elegir mediante voto ciudadano cada Comité integrará un listado de las diez personas mejor evaluadas para cada cargo, asegurando si</w:t>
      </w:r>
      <w:r>
        <w:t>empre la paridad de género en su conformación. Posteriormente, cada Comité depurará dicho listado mediante insaculación pública para ajustarlo al número de dos postulaciones para cada cargo, observando la paridad de género. Ajustados los listados, los Comi</w:t>
      </w:r>
      <w:r>
        <w:t>tés los remitirán a la autoridad que represente a cada Poder de la Entidad para su aprobación y envío al Congreso del Estado. El cual remitirá al Consejo Estatal Electoral y de Participación Ciudadana, para que éste prosiga con los actos necesarios para la</w:t>
      </w:r>
      <w:r>
        <w:t xml:space="preserve"> elección ciudadana correspondiente.</w:t>
      </w:r>
    </w:p>
    <w:p w:rsidR="000F2FEC" w:rsidRDefault="000F2FEC">
      <w:pPr>
        <w:pStyle w:val="Estilo"/>
      </w:pPr>
    </w:p>
    <w:p w:rsidR="000F2FEC" w:rsidRDefault="00616C02">
      <w:pPr>
        <w:pStyle w:val="Estilo"/>
      </w:pPr>
      <w:r>
        <w:t>(REFORMADO [N. DE E. ADICIONADO], P.O. 19 DE DICIEMBRE DE 2024)</w:t>
      </w:r>
    </w:p>
    <w:p w:rsidR="000F2FEC" w:rsidRDefault="00616C02">
      <w:pPr>
        <w:pStyle w:val="Estilo"/>
      </w:pPr>
      <w:r>
        <w:t>El procedimiento de selección por parte de los Comités de Evaluación es de orden público e interés social, ya que la sociedad está interesada en su prosec</w:t>
      </w:r>
      <w:r>
        <w:t>ución y conclusión, pues de este procedimiento depende la integración y funcionamiento del ejercicio jurisdiccional.</w:t>
      </w:r>
    </w:p>
    <w:p w:rsidR="000F2FEC" w:rsidRDefault="000F2FEC">
      <w:pPr>
        <w:pStyle w:val="Estilo"/>
      </w:pPr>
    </w:p>
    <w:p w:rsidR="000F2FEC" w:rsidRDefault="00616C02">
      <w:pPr>
        <w:pStyle w:val="Estilo"/>
      </w:pPr>
      <w:r>
        <w:t>(REFORMADO [N. DE E. ADICIONADO], P.O. 19 DE DICIEMBRE DE 2024)</w:t>
      </w:r>
    </w:p>
    <w:p w:rsidR="000F2FEC" w:rsidRDefault="00616C02">
      <w:pPr>
        <w:pStyle w:val="Estilo"/>
      </w:pPr>
      <w:r>
        <w:t>La campaña para la elección de personas candidatas se llevará a cabo confo</w:t>
      </w:r>
      <w:r>
        <w:t>rme a las disposiciones que emita el Consejo Estatal Electoral y de Participación Ciudadana. La campaña debe iniciar conforme a las determinaciones de la autoridad electoral local, y no podrán durar más de 30 treinta días naturales y no se proporcionará ni</w:t>
      </w:r>
      <w:r>
        <w:t>ngún tipo de subsidio, ayuda o recurso financiero ni en especie a las personas candidatas para efectuar sus campañas.</w:t>
      </w:r>
    </w:p>
    <w:p w:rsidR="000F2FEC" w:rsidRDefault="000F2FEC">
      <w:pPr>
        <w:pStyle w:val="Estilo"/>
      </w:pPr>
    </w:p>
    <w:p w:rsidR="000F2FEC" w:rsidRDefault="00616C02">
      <w:pPr>
        <w:pStyle w:val="Estilo"/>
      </w:pPr>
      <w:r>
        <w:t>(REFORMADO [N. DE E. ADICIONADO], P.O. 19 DE DICIEMBRE DE 2024)</w:t>
      </w:r>
    </w:p>
    <w:p w:rsidR="000F2FEC" w:rsidRDefault="00616C02">
      <w:pPr>
        <w:pStyle w:val="Estilo"/>
      </w:pPr>
      <w:r>
        <w:t>Para todos los cargos de elección dentro del Poder Judicial del Estado es</w:t>
      </w:r>
      <w:r>
        <w:t>tará prohibido el financiamiento público o privado de sus campañas, así como la contratación por sí o por interpósita persona de espacios en radio y televisión o de cualquier otro medio de comunicación para promocionar candidatas y candidatos.</w:t>
      </w:r>
    </w:p>
    <w:p w:rsidR="000F2FEC" w:rsidRDefault="000F2FEC">
      <w:pPr>
        <w:pStyle w:val="Estilo"/>
      </w:pPr>
    </w:p>
    <w:p w:rsidR="000F2FEC" w:rsidRDefault="00616C02">
      <w:pPr>
        <w:pStyle w:val="Estilo"/>
      </w:pPr>
      <w:r>
        <w:t xml:space="preserve">(REFORMADO </w:t>
      </w:r>
      <w:r>
        <w:t>[N. DE E. ADICIONADO], P.O. 19 DE DICIEMBRE DE 2024)</w:t>
      </w:r>
    </w:p>
    <w:p w:rsidR="000F2FEC" w:rsidRDefault="00616C02">
      <w:pPr>
        <w:pStyle w:val="Estilo"/>
      </w:pPr>
      <w:r>
        <w:t>Los candidatos podrán emplear redes sociales para divulgar su plataforma o perfil, siempre y cuando no efectúen la compra de publicidad.</w:t>
      </w:r>
    </w:p>
    <w:p w:rsidR="000F2FEC" w:rsidRDefault="000F2FEC">
      <w:pPr>
        <w:pStyle w:val="Estilo"/>
      </w:pPr>
    </w:p>
    <w:p w:rsidR="000F2FEC" w:rsidRDefault="00616C02">
      <w:pPr>
        <w:pStyle w:val="Estilo"/>
      </w:pPr>
      <w:r>
        <w:t>(REFORMADO [N. DE E. ADICIONADO], P.O. 19 DE DICIEMBRE DE 2024)</w:t>
      </w:r>
    </w:p>
    <w:p w:rsidR="000F2FEC" w:rsidRDefault="00616C02">
      <w:pPr>
        <w:pStyle w:val="Estilo"/>
      </w:pPr>
      <w:r>
        <w:t>L</w:t>
      </w:r>
      <w:r>
        <w:t>as personas juzgadoras en funciones que sean candidatas a un cargo de elección deberán actuar con imparcialidad, objetividad y profesionalismo en los asuntos que conozcan, por lo que deberán abstenerse de utilizar los recursos materiales, humanos y financi</w:t>
      </w:r>
      <w:r>
        <w:t>eros a su cargo con fines electorales.</w:t>
      </w:r>
    </w:p>
    <w:p w:rsidR="000F2FEC" w:rsidRDefault="000F2FEC">
      <w:pPr>
        <w:pStyle w:val="Estilo"/>
      </w:pPr>
    </w:p>
    <w:p w:rsidR="000F2FEC" w:rsidRDefault="00616C02">
      <w:pPr>
        <w:pStyle w:val="Estilo"/>
      </w:pPr>
      <w:r>
        <w:t>(REFORMADO [N. DE E. ADICIONADO], P.O. 19 DE DICIEMBRE DE 2024)</w:t>
      </w:r>
    </w:p>
    <w:p w:rsidR="000F2FEC" w:rsidRDefault="00616C02">
      <w:pPr>
        <w:pStyle w:val="Estilo"/>
      </w:pPr>
      <w:r>
        <w:t xml:space="preserve">Cualquier persona servidora pública que se encuentre en funciones y que se postule a un cargo de persona Juzgadora del Poder Judicial del Estado, no </w:t>
      </w:r>
      <w:r>
        <w:t>será necesario que solicite licencia a su encargo, pero deberá abstenerse de utilizar recursos públicos con fines electorales.</w:t>
      </w:r>
    </w:p>
    <w:p w:rsidR="000F2FEC" w:rsidRDefault="000F2FEC">
      <w:pPr>
        <w:pStyle w:val="Estilo"/>
      </w:pPr>
    </w:p>
    <w:p w:rsidR="000F2FEC" w:rsidRDefault="00616C02">
      <w:pPr>
        <w:pStyle w:val="Estilo"/>
      </w:pPr>
      <w:r>
        <w:t>(REFORMADO [N. DE E. ADICIONADO], P.O. 19 DE DICIEMBRE DE 2024)</w:t>
      </w:r>
    </w:p>
    <w:p w:rsidR="000F2FEC" w:rsidRDefault="00616C02">
      <w:pPr>
        <w:pStyle w:val="Estilo"/>
      </w:pPr>
      <w:r>
        <w:t xml:space="preserve">Concluida la campaña y el proceso electoral correspondiente, la </w:t>
      </w:r>
      <w:r>
        <w:t xml:space="preserve">autoridad administrativa electoral efectuará los cómputos de la elección, publicará los resultados y entregará las constancias de mayoría a las candidaturas que obtengan el mayor número de votos, asignando los cargos alternadamente entre mujeres y hombres </w:t>
      </w:r>
      <w:r>
        <w:t>y especialización por materia.</w:t>
      </w:r>
    </w:p>
    <w:p w:rsidR="000F2FEC" w:rsidRDefault="000F2FEC">
      <w:pPr>
        <w:pStyle w:val="Estilo"/>
      </w:pPr>
    </w:p>
    <w:p w:rsidR="000F2FEC" w:rsidRDefault="00616C02">
      <w:pPr>
        <w:pStyle w:val="Estilo"/>
      </w:pPr>
      <w:r>
        <w:t>(REFORMADO, P.O. 22 DE DICIEMBRE DE 2024)</w:t>
      </w:r>
    </w:p>
    <w:p w:rsidR="000F2FEC" w:rsidRDefault="00616C02">
      <w:pPr>
        <w:pStyle w:val="Estilo"/>
      </w:pPr>
      <w:r>
        <w:t>Una vez que ya no exista medio de impugnación por resolver, el Consejo Estatal Electoral y de Participación Ciudadana emitirá la declaratoria de validez de la elección de personas Ju</w:t>
      </w:r>
      <w:r>
        <w:t>zgadoras de Primera Instancia, personas Magistradas del Supremo Tribunal de Justicia, así como de las personas Magistradas del Tribunal de Disciplina Judicial y comunicará los resultados al Supremo Tribunal de Justicia del Estado y al Congreso del Estado.</w:t>
      </w:r>
    </w:p>
    <w:p w:rsidR="000F2FEC" w:rsidRDefault="000F2FEC">
      <w:pPr>
        <w:pStyle w:val="Estilo"/>
      </w:pPr>
    </w:p>
    <w:p w:rsidR="000F2FEC" w:rsidRDefault="00616C02">
      <w:pPr>
        <w:pStyle w:val="Estilo"/>
      </w:pPr>
      <w:r>
        <w:t>(REFORMADO [N. DE E. ADICIONADO], P.O. 19 DE DICIEMBRE DE 2024)</w:t>
      </w:r>
    </w:p>
    <w:p w:rsidR="000F2FEC" w:rsidRDefault="00616C02">
      <w:pPr>
        <w:pStyle w:val="Estilo"/>
      </w:pPr>
      <w:r>
        <w:t>ARTÍCULO 104.- Los Comités de Evaluación deberán asegurarse de que el resultado del proceso de selección de candidatos sea transparente y se publique adecuadamente para que la ciudadanía esté</w:t>
      </w:r>
      <w:r>
        <w:t xml:space="preserve"> informada y pueda participar activamente.</w:t>
      </w:r>
    </w:p>
    <w:p w:rsidR="000F2FEC" w:rsidRDefault="000F2FEC">
      <w:pPr>
        <w:pStyle w:val="Estilo"/>
      </w:pPr>
    </w:p>
    <w:p w:rsidR="000F2FEC" w:rsidRDefault="00616C02">
      <w:pPr>
        <w:pStyle w:val="Estilo"/>
      </w:pPr>
      <w:r>
        <w:t>(REFORMADO [N. DE E. ADICIONADO], P.O. 19 DE DICIEMBRE DE 2024)</w:t>
      </w:r>
    </w:p>
    <w:p w:rsidR="000F2FEC" w:rsidRDefault="00616C02">
      <w:pPr>
        <w:pStyle w:val="Estilo"/>
      </w:pPr>
      <w:r>
        <w:t>ARTÍCULO 105.- Los Comités de Evaluación deberán garantizar que el uso de tecnologías de la información no sólo se limite a la recepción de solicitu</w:t>
      </w:r>
      <w:r>
        <w:t>des, sino que también se utilice para la transparencia y la rendición de cuentas en todo el proceso.</w:t>
      </w:r>
    </w:p>
    <w:p w:rsidR="000F2FEC" w:rsidRDefault="000F2FEC">
      <w:pPr>
        <w:pStyle w:val="Estilo"/>
      </w:pPr>
    </w:p>
    <w:p w:rsidR="000F2FEC" w:rsidRDefault="00616C02">
      <w:pPr>
        <w:pStyle w:val="Estilo"/>
      </w:pPr>
      <w:r>
        <w:t>(REFORMADO, P.O. 22 DE DICIEMBRE DE 2024)</w:t>
      </w:r>
    </w:p>
    <w:p w:rsidR="000F2FEC" w:rsidRDefault="00616C02">
      <w:pPr>
        <w:pStyle w:val="Estilo"/>
      </w:pPr>
      <w:r>
        <w:t>ARTÍCULO 106.- En lo no previsto respecto del proceso de elección de personas Juzgadoras y Magistradas del Supre</w:t>
      </w:r>
      <w:r>
        <w:t>mo Tribunal de Justicia, así como de las personas Magistradas del Tribunal de Disciplina Judicial, se estará por lo dispuesto en la Ley Electoral del Estado de San Luis Potosí y demás disposiciones legales correspondientes, siempre y cuando estas normas co</w:t>
      </w:r>
      <w:r>
        <w:t>mplementen y no contradigan ni desvirtúen la Constitución Local. En caso de conflicto, prevalecerán las disposiciones Constitucionales.</w:t>
      </w:r>
    </w:p>
    <w:p w:rsidR="000F2FEC" w:rsidRDefault="000F2FEC">
      <w:pPr>
        <w:pStyle w:val="Estilo"/>
      </w:pPr>
    </w:p>
    <w:p w:rsidR="000F2FEC" w:rsidRDefault="000F2FEC">
      <w:pPr>
        <w:pStyle w:val="Estilo"/>
      </w:pPr>
    </w:p>
    <w:p w:rsidR="000F2FEC" w:rsidRDefault="00616C02">
      <w:pPr>
        <w:pStyle w:val="Estilo"/>
      </w:pPr>
      <w:r>
        <w:t>(REFORMADA SU NUMERACIÓN, P.O. 19 DE DICIEMBRE DE 2024)</w:t>
      </w:r>
    </w:p>
    <w:p w:rsidR="000F2FEC" w:rsidRDefault="00616C02">
      <w:pPr>
        <w:pStyle w:val="Estilo"/>
      </w:pPr>
      <w:r>
        <w:t>CAPÍTULO V</w:t>
      </w:r>
    </w:p>
    <w:p w:rsidR="000F2FEC" w:rsidRDefault="000F2FEC">
      <w:pPr>
        <w:pStyle w:val="Estilo"/>
      </w:pPr>
    </w:p>
    <w:p w:rsidR="000F2FEC" w:rsidRDefault="00616C02">
      <w:pPr>
        <w:pStyle w:val="Estilo"/>
      </w:pPr>
      <w:r>
        <w:t>De los Jueces Auxiliares</w:t>
      </w:r>
    </w:p>
    <w:p w:rsidR="000F2FEC" w:rsidRDefault="000F2FEC">
      <w:pPr>
        <w:pStyle w:val="Estilo"/>
      </w:pPr>
    </w:p>
    <w:p w:rsidR="000F2FEC" w:rsidRDefault="00616C02">
      <w:pPr>
        <w:pStyle w:val="Estilo"/>
      </w:pPr>
      <w:r>
        <w:t>(REFORMADO, P.O. 20 DE N</w:t>
      </w:r>
      <w:r>
        <w:t>OVIEMBRE DE 1996)</w:t>
      </w:r>
    </w:p>
    <w:p w:rsidR="000F2FEC" w:rsidRDefault="00616C02">
      <w:pPr>
        <w:pStyle w:val="Estilo"/>
      </w:pPr>
      <w:r>
        <w:t>ARTÍCULO 107.- Habrá Jueces Auxiliares en todas las poblaciones que señale la ley y sus atribuciones serán las que ésta determine.</w:t>
      </w:r>
    </w:p>
    <w:p w:rsidR="000F2FEC" w:rsidRDefault="000F2FEC">
      <w:pPr>
        <w:pStyle w:val="Estilo"/>
      </w:pPr>
    </w:p>
    <w:p w:rsidR="000F2FEC" w:rsidRDefault="00616C02">
      <w:pPr>
        <w:pStyle w:val="Estilo"/>
      </w:pPr>
      <w:r>
        <w:t>(REFORMADO, P.O. 19 DE DICIEMBRE DE 2024)</w:t>
      </w:r>
    </w:p>
    <w:p w:rsidR="000F2FEC" w:rsidRDefault="00616C02">
      <w:pPr>
        <w:pStyle w:val="Estilo"/>
      </w:pPr>
      <w:r>
        <w:t>ARTÍCULO 108. Las personas Juzgadoras Auxiliares serán nombradas</w:t>
      </w:r>
      <w:r>
        <w:t xml:space="preserve"> por el Órgano de Administración Judicial, a elección que las comunidades hagan, de conformidad con lo establecido por la ley de la materia, la que determinará también los requisitos para desempeñar el cargo y la duración de éste.</w:t>
      </w:r>
    </w:p>
    <w:p w:rsidR="000F2FEC" w:rsidRDefault="000F2FEC">
      <w:pPr>
        <w:pStyle w:val="Estilo"/>
      </w:pPr>
    </w:p>
    <w:p w:rsidR="000F2FEC" w:rsidRDefault="000F2FEC">
      <w:pPr>
        <w:pStyle w:val="Estilo"/>
      </w:pPr>
    </w:p>
    <w:p w:rsidR="000F2FEC" w:rsidRDefault="00616C02">
      <w:pPr>
        <w:pStyle w:val="Estilo"/>
      </w:pPr>
      <w:r>
        <w:t xml:space="preserve">(REFORMADO, P.O. 20 DE </w:t>
      </w:r>
      <w:r>
        <w:t>NOVIEMBRE DE 1996)</w:t>
      </w:r>
    </w:p>
    <w:p w:rsidR="000F2FEC" w:rsidRDefault="00616C02">
      <w:pPr>
        <w:pStyle w:val="Estilo"/>
      </w:pPr>
      <w:r>
        <w:t>TÍTULO NOVENO</w:t>
      </w:r>
    </w:p>
    <w:p w:rsidR="000F2FEC" w:rsidRDefault="000F2FEC">
      <w:pPr>
        <w:pStyle w:val="Estilo"/>
      </w:pPr>
    </w:p>
    <w:p w:rsidR="000F2FEC" w:rsidRDefault="00616C02">
      <w:pPr>
        <w:pStyle w:val="Estilo"/>
      </w:pPr>
      <w:r>
        <w:t>DEL PATRIMONIO Y DE LA HACIENDA PÚBLICA DEL ESTADO</w:t>
      </w:r>
    </w:p>
    <w:p w:rsidR="000F2FEC" w:rsidRDefault="000F2FEC">
      <w:pPr>
        <w:pStyle w:val="Estilo"/>
      </w:pPr>
    </w:p>
    <w:p w:rsidR="000F2FEC" w:rsidRDefault="000F2FEC">
      <w:pPr>
        <w:pStyle w:val="Estilo"/>
      </w:pPr>
    </w:p>
    <w:p w:rsidR="000F2FEC" w:rsidRDefault="00616C02">
      <w:pPr>
        <w:pStyle w:val="Estilo"/>
      </w:pPr>
      <w:r>
        <w:t>(REFORMADO, P.O. 20 DE NOVIEMBRE DE 1996)</w:t>
      </w:r>
    </w:p>
    <w:p w:rsidR="000F2FEC" w:rsidRDefault="00616C02">
      <w:pPr>
        <w:pStyle w:val="Estilo"/>
      </w:pPr>
      <w:r>
        <w:t>CAPÍTULO I</w:t>
      </w:r>
    </w:p>
    <w:p w:rsidR="000F2FEC" w:rsidRDefault="000F2FEC">
      <w:pPr>
        <w:pStyle w:val="Estilo"/>
      </w:pPr>
    </w:p>
    <w:p w:rsidR="000F2FEC" w:rsidRDefault="00616C02">
      <w:pPr>
        <w:pStyle w:val="Estilo"/>
      </w:pPr>
      <w:r>
        <w:t>Del Patrimonio</w:t>
      </w:r>
    </w:p>
    <w:p w:rsidR="000F2FEC" w:rsidRDefault="000F2FEC">
      <w:pPr>
        <w:pStyle w:val="Estilo"/>
      </w:pPr>
    </w:p>
    <w:p w:rsidR="000F2FEC" w:rsidRDefault="00616C02">
      <w:pPr>
        <w:pStyle w:val="Estilo"/>
      </w:pPr>
      <w:r>
        <w:t>(REFORMADO, P.O. 20 DE NOVIEMBRE DE 1996)</w:t>
      </w:r>
    </w:p>
    <w:p w:rsidR="000F2FEC" w:rsidRDefault="00616C02">
      <w:pPr>
        <w:pStyle w:val="Estilo"/>
      </w:pPr>
      <w:r>
        <w:t>ARTÍCULO 109.- El patrimonio del Estado se compone de los</w:t>
      </w:r>
      <w:r>
        <w:t xml:space="preserve"> bienes que son de su propiedad y de los que adquiera conforme a la ley; del producto de las contribuciones decretadas por el Congreso; de los bienes vacantes y mostrencos que estén en su territorio; de los créditos que tenga a su favor; así como de los su</w:t>
      </w:r>
      <w:r>
        <w:t>bsidios y de las participaciones en el rendimiento de las contribuciones federales que deba percibir de acuerdo a las leyes.</w:t>
      </w:r>
    </w:p>
    <w:p w:rsidR="000F2FEC" w:rsidRDefault="000F2FEC">
      <w:pPr>
        <w:pStyle w:val="Estilo"/>
      </w:pPr>
    </w:p>
    <w:p w:rsidR="000F2FEC" w:rsidRDefault="00616C02">
      <w:pPr>
        <w:pStyle w:val="Estilo"/>
      </w:pPr>
      <w:r>
        <w:t>Son inalienables e imprescriptibles los bienes afectos a un servicio público. Los bienes desafectados de un servicio público y que</w:t>
      </w:r>
      <w:r>
        <w:t xml:space="preserve"> pasen a dominio privado del Estado, podrán ser enajenados previa autorización del Congreso, mediante los requisitos que señale esta Constitución y la ley reglamentaria respectiva.</w:t>
      </w:r>
    </w:p>
    <w:p w:rsidR="000F2FEC" w:rsidRDefault="000F2FEC">
      <w:pPr>
        <w:pStyle w:val="Estilo"/>
      </w:pPr>
    </w:p>
    <w:p w:rsidR="000F2FEC" w:rsidRDefault="00616C02">
      <w:pPr>
        <w:pStyle w:val="Estilo"/>
      </w:pPr>
      <w:r>
        <w:t>(REFORMADO, P.O. 20 DE NOVIEMBRE DE 1996)</w:t>
      </w:r>
    </w:p>
    <w:p w:rsidR="000F2FEC" w:rsidRDefault="00616C02">
      <w:pPr>
        <w:pStyle w:val="Estilo"/>
      </w:pPr>
      <w:r>
        <w:t>ARTÍCULO 110.- Los bienes que in</w:t>
      </w:r>
      <w:r>
        <w:t>tegran el patrimonio del Estado son:</w:t>
      </w:r>
    </w:p>
    <w:p w:rsidR="000F2FEC" w:rsidRDefault="000F2FEC">
      <w:pPr>
        <w:pStyle w:val="Estilo"/>
      </w:pPr>
    </w:p>
    <w:p w:rsidR="000F2FEC" w:rsidRDefault="00616C02">
      <w:pPr>
        <w:pStyle w:val="Estilo"/>
      </w:pPr>
      <w:r>
        <w:t>I.- Del dominio público:</w:t>
      </w:r>
    </w:p>
    <w:p w:rsidR="000F2FEC" w:rsidRDefault="000F2FEC">
      <w:pPr>
        <w:pStyle w:val="Estilo"/>
      </w:pPr>
    </w:p>
    <w:p w:rsidR="000F2FEC" w:rsidRDefault="00616C02">
      <w:pPr>
        <w:pStyle w:val="Estilo"/>
      </w:pPr>
      <w:r>
        <w:t>a) Los de uso común;</w:t>
      </w:r>
    </w:p>
    <w:p w:rsidR="000F2FEC" w:rsidRDefault="000F2FEC">
      <w:pPr>
        <w:pStyle w:val="Estilo"/>
      </w:pPr>
    </w:p>
    <w:p w:rsidR="000F2FEC" w:rsidRDefault="00616C02">
      <w:pPr>
        <w:pStyle w:val="Estilo"/>
      </w:pPr>
      <w:r>
        <w:t>b) Los destinados por el Gobierno del Estado a los servicios públicos;</w:t>
      </w:r>
    </w:p>
    <w:p w:rsidR="000F2FEC" w:rsidRDefault="000F2FEC">
      <w:pPr>
        <w:pStyle w:val="Estilo"/>
      </w:pPr>
    </w:p>
    <w:p w:rsidR="000F2FEC" w:rsidRDefault="00616C02">
      <w:pPr>
        <w:pStyle w:val="Estilo"/>
      </w:pPr>
      <w:r>
        <w:t>c) Los inmuebles y muebles de valor histórico y cultural que se encuentren dentro de su territorio</w:t>
      </w:r>
      <w:r>
        <w:t xml:space="preserve"> y que no sean propiedad de la Nación o de propiedad privada;</w:t>
      </w:r>
    </w:p>
    <w:p w:rsidR="000F2FEC" w:rsidRDefault="000F2FEC">
      <w:pPr>
        <w:pStyle w:val="Estilo"/>
      </w:pPr>
    </w:p>
    <w:p w:rsidR="000F2FEC" w:rsidRDefault="00616C02">
      <w:pPr>
        <w:pStyle w:val="Estilo"/>
      </w:pPr>
      <w:r>
        <w:t>d) Las aguas que corren dentro del territorio del estado que no sean propiedad de la Nación, en los términos del artículo 27, párrafo quinto, de la Constitución Política de los Estados Unidos M</w:t>
      </w:r>
      <w:r>
        <w:t>exicanos y que se localicen en dos o más predios;</w:t>
      </w:r>
    </w:p>
    <w:p w:rsidR="000F2FEC" w:rsidRDefault="000F2FEC">
      <w:pPr>
        <w:pStyle w:val="Estilo"/>
      </w:pPr>
    </w:p>
    <w:p w:rsidR="000F2FEC" w:rsidRDefault="00616C02">
      <w:pPr>
        <w:pStyle w:val="Estilo"/>
      </w:pPr>
      <w:r>
        <w:t>e) Los cauces, vasos y riberas de las corrientes de aguas estatales;</w:t>
      </w:r>
    </w:p>
    <w:p w:rsidR="000F2FEC" w:rsidRDefault="000F2FEC">
      <w:pPr>
        <w:pStyle w:val="Estilo"/>
      </w:pPr>
    </w:p>
    <w:p w:rsidR="000F2FEC" w:rsidRDefault="00616C02">
      <w:pPr>
        <w:pStyle w:val="Estilo"/>
      </w:pPr>
      <w:r>
        <w:t xml:space="preserve">f) Los terrenos ganados natural y artificialmente a los ríos estatales, arroyos o corrientes, lagos y lagunas de jurisdicción estatal; </w:t>
      </w:r>
      <w:r>
        <w:t>y</w:t>
      </w:r>
    </w:p>
    <w:p w:rsidR="000F2FEC" w:rsidRDefault="000F2FEC">
      <w:pPr>
        <w:pStyle w:val="Estilo"/>
      </w:pPr>
    </w:p>
    <w:p w:rsidR="000F2FEC" w:rsidRDefault="00616C02">
      <w:pPr>
        <w:pStyle w:val="Estilo"/>
      </w:pPr>
      <w:r>
        <w:t>g) Los demás que señalen las leyes respectivas; y</w:t>
      </w:r>
    </w:p>
    <w:p w:rsidR="000F2FEC" w:rsidRDefault="000F2FEC">
      <w:pPr>
        <w:pStyle w:val="Estilo"/>
      </w:pPr>
    </w:p>
    <w:p w:rsidR="000F2FEC" w:rsidRDefault="00616C02">
      <w:pPr>
        <w:pStyle w:val="Estilo"/>
      </w:pPr>
      <w:r>
        <w:t>II.- Del dominio privado, los que ingresen a su patrimonio no comprendidos en la fracción anterior y aquellos que, de conformidad con las leyes, sean desafectados de un servicio público.</w:t>
      </w:r>
    </w:p>
    <w:p w:rsidR="000F2FEC" w:rsidRDefault="000F2FEC">
      <w:pPr>
        <w:pStyle w:val="Estilo"/>
      </w:pPr>
    </w:p>
    <w:p w:rsidR="000F2FEC" w:rsidRDefault="000F2FEC">
      <w:pPr>
        <w:pStyle w:val="Estilo"/>
      </w:pPr>
    </w:p>
    <w:p w:rsidR="000F2FEC" w:rsidRDefault="00616C02">
      <w:pPr>
        <w:pStyle w:val="Estilo"/>
      </w:pPr>
      <w:r>
        <w:t>(REFORMADO, P</w:t>
      </w:r>
      <w:r>
        <w:t>.O. 20 DE NOVIEMBRE DE 1996)</w:t>
      </w:r>
    </w:p>
    <w:p w:rsidR="000F2FEC" w:rsidRDefault="00616C02">
      <w:pPr>
        <w:pStyle w:val="Estilo"/>
      </w:pPr>
      <w:r>
        <w:t>CAPÍTULO II</w:t>
      </w:r>
    </w:p>
    <w:p w:rsidR="000F2FEC" w:rsidRDefault="000F2FEC">
      <w:pPr>
        <w:pStyle w:val="Estilo"/>
      </w:pPr>
    </w:p>
    <w:p w:rsidR="000F2FEC" w:rsidRDefault="00616C02">
      <w:pPr>
        <w:pStyle w:val="Estilo"/>
      </w:pPr>
      <w:r>
        <w:t>De la Hacienda Pública</w:t>
      </w:r>
    </w:p>
    <w:p w:rsidR="000F2FEC" w:rsidRDefault="000F2FEC">
      <w:pPr>
        <w:pStyle w:val="Estilo"/>
      </w:pPr>
    </w:p>
    <w:p w:rsidR="000F2FEC" w:rsidRDefault="00616C02">
      <w:pPr>
        <w:pStyle w:val="Estilo"/>
      </w:pPr>
      <w:r>
        <w:t>(REFORMADO, P.O. 20 DE NOVIEMBRE DE 1996)</w:t>
      </w:r>
    </w:p>
    <w:p w:rsidR="000F2FEC" w:rsidRDefault="00616C02">
      <w:pPr>
        <w:pStyle w:val="Estilo"/>
      </w:pPr>
      <w:r>
        <w:t>ARTÍCULO 111.- La Hacienda Pública del Estado se integra con los impuestos, derechos, productos y aprovechamientos que decreten las leyes fiscales e</w:t>
      </w:r>
      <w:r>
        <w:t>statales; con las participaciones de ingresos federales que establezcan las leyes y convenios de coordinación; y con todos los bienes que forman su patrimonio en los términos del artículo 110 de esta Constitución.</w:t>
      </w:r>
    </w:p>
    <w:p w:rsidR="000F2FEC" w:rsidRDefault="000F2FEC">
      <w:pPr>
        <w:pStyle w:val="Estilo"/>
      </w:pPr>
    </w:p>
    <w:p w:rsidR="000F2FEC" w:rsidRDefault="00616C02">
      <w:pPr>
        <w:pStyle w:val="Estilo"/>
      </w:pPr>
      <w:r>
        <w:t>(REFORMADO, P.O. 20 DE NOVIEMBRE DE 1996)</w:t>
      </w:r>
    </w:p>
    <w:p w:rsidR="000F2FEC" w:rsidRDefault="00616C02">
      <w:pPr>
        <w:pStyle w:val="Estilo"/>
      </w:pPr>
      <w:r>
        <w:t>ARTÍCULO 112.- La ley determinará la forma en que debe hacerse la recaudación de los ingresos públicos.</w:t>
      </w:r>
    </w:p>
    <w:p w:rsidR="000F2FEC" w:rsidRDefault="000F2FEC">
      <w:pPr>
        <w:pStyle w:val="Estilo"/>
      </w:pPr>
    </w:p>
    <w:p w:rsidR="000F2FEC" w:rsidRDefault="00616C02">
      <w:pPr>
        <w:pStyle w:val="Estilo"/>
      </w:pPr>
      <w:r>
        <w:t>(REFORMADO, P.O. 20 DE NOVIEMBRE DE 1996)</w:t>
      </w:r>
    </w:p>
    <w:p w:rsidR="000F2FEC" w:rsidRDefault="00616C02">
      <w:pPr>
        <w:pStyle w:val="Estilo"/>
      </w:pPr>
      <w:r>
        <w:t>ARTÍCULO 113.- La Secretaría del ramo hará la recaudación de los ingresos públicos y efectuará los pagos del</w:t>
      </w:r>
      <w:r>
        <w:t xml:space="preserve"> Estado de acuerdo con las Leyes de Ingresos y de Presupuesto de Egresos que la Legislatura del Estado decrete para cada ejercicio fiscal y de conformidad a las leyes de la materia.</w:t>
      </w:r>
    </w:p>
    <w:p w:rsidR="000F2FEC" w:rsidRDefault="000F2FEC">
      <w:pPr>
        <w:pStyle w:val="Estilo"/>
      </w:pPr>
    </w:p>
    <w:p w:rsidR="000F2FEC" w:rsidRDefault="00616C02">
      <w:pPr>
        <w:pStyle w:val="Estilo"/>
      </w:pPr>
      <w:r>
        <w:t xml:space="preserve">No se hará pago alguno que no esté previsto en la Ley del Presupuesto de </w:t>
      </w:r>
      <w:r>
        <w:t>Egresos.</w:t>
      </w:r>
    </w:p>
    <w:p w:rsidR="000F2FEC" w:rsidRDefault="000F2FEC">
      <w:pPr>
        <w:pStyle w:val="Estilo"/>
      </w:pPr>
    </w:p>
    <w:p w:rsidR="000F2FEC" w:rsidRDefault="000F2FEC">
      <w:pPr>
        <w:pStyle w:val="Estilo"/>
      </w:pPr>
    </w:p>
    <w:p w:rsidR="000F2FEC" w:rsidRDefault="00616C02">
      <w:pPr>
        <w:pStyle w:val="Estilo"/>
      </w:pPr>
      <w:r>
        <w:t>(REFORMADO, P.O. 20 DE NOVIEMBRE DE 1996)</w:t>
      </w:r>
    </w:p>
    <w:p w:rsidR="000F2FEC" w:rsidRDefault="00616C02">
      <w:pPr>
        <w:pStyle w:val="Estilo"/>
      </w:pPr>
      <w:r>
        <w:t>TÍTULO DÉCIMO</w:t>
      </w:r>
    </w:p>
    <w:p w:rsidR="000F2FEC" w:rsidRDefault="000F2FEC">
      <w:pPr>
        <w:pStyle w:val="Estilo"/>
      </w:pPr>
    </w:p>
    <w:p w:rsidR="000F2FEC" w:rsidRDefault="00616C02">
      <w:pPr>
        <w:pStyle w:val="Estilo"/>
      </w:pPr>
      <w:r>
        <w:t>DEL MUNICIPIO LIBRE</w:t>
      </w:r>
    </w:p>
    <w:p w:rsidR="000F2FEC" w:rsidRDefault="000F2FEC">
      <w:pPr>
        <w:pStyle w:val="Estilo"/>
      </w:pPr>
    </w:p>
    <w:p w:rsidR="000F2FEC" w:rsidRDefault="000F2FEC">
      <w:pPr>
        <w:pStyle w:val="Estilo"/>
      </w:pPr>
    </w:p>
    <w:p w:rsidR="000F2FEC" w:rsidRDefault="00616C02">
      <w:pPr>
        <w:pStyle w:val="Estilo"/>
      </w:pPr>
      <w:r>
        <w:t>(REFORMADO, P.O. 20 DE NOVIEMBRE DE 1996)</w:t>
      </w:r>
    </w:p>
    <w:p w:rsidR="000F2FEC" w:rsidRDefault="00616C02">
      <w:pPr>
        <w:pStyle w:val="Estilo"/>
      </w:pPr>
      <w:r>
        <w:t>CAPÍTULO I</w:t>
      </w:r>
    </w:p>
    <w:p w:rsidR="000F2FEC" w:rsidRDefault="000F2FEC">
      <w:pPr>
        <w:pStyle w:val="Estilo"/>
      </w:pPr>
    </w:p>
    <w:p w:rsidR="000F2FEC" w:rsidRDefault="00616C02">
      <w:pPr>
        <w:pStyle w:val="Estilo"/>
      </w:pPr>
      <w:r>
        <w:t>De los Municipios del Estado</w:t>
      </w:r>
    </w:p>
    <w:p w:rsidR="000F2FEC" w:rsidRDefault="000F2FEC">
      <w:pPr>
        <w:pStyle w:val="Estilo"/>
      </w:pPr>
    </w:p>
    <w:p w:rsidR="000F2FEC" w:rsidRDefault="00616C02">
      <w:pPr>
        <w:pStyle w:val="Estilo"/>
      </w:pPr>
      <w:r>
        <w:t>(REFORMADO, P.O. 20 DE NOVIEMBRE DE 1996)</w:t>
      </w:r>
    </w:p>
    <w:p w:rsidR="000F2FEC" w:rsidRDefault="00616C02">
      <w:pPr>
        <w:pStyle w:val="Estilo"/>
      </w:pPr>
      <w:r>
        <w:t xml:space="preserve">ARTÍCULO 114.- El Municipio Libre </w:t>
      </w:r>
      <w:r>
        <w:t>constituye la base de la división territorial y de la organización política y administrativa del Estado y tendrá a su cargo la administración y gobierno de los intereses municipales, conforme a las bases siguientes:</w:t>
      </w:r>
    </w:p>
    <w:p w:rsidR="000F2FEC" w:rsidRDefault="000F2FEC">
      <w:pPr>
        <w:pStyle w:val="Estilo"/>
      </w:pPr>
    </w:p>
    <w:p w:rsidR="000F2FEC" w:rsidRDefault="00616C02">
      <w:pPr>
        <w:pStyle w:val="Estilo"/>
      </w:pPr>
      <w:r>
        <w:t>(REFORMADO PRIMER PÁRRAFO, P.O. 3 DE JU</w:t>
      </w:r>
      <w:r>
        <w:t>NIO DE 2026)</w:t>
      </w:r>
    </w:p>
    <w:p w:rsidR="000F2FEC" w:rsidRDefault="00616C02">
      <w:pPr>
        <w:pStyle w:val="Estilo"/>
      </w:pPr>
      <w:r>
        <w:t>I. Cada Municipio será gobernado por un Ayuntamiento de elección popular directa. La competencia del gobierno municipal se ejercerá por el Ayuntamiento de manera exclusiva, y no habrá ninguna autoridad intermedia entre éste y el Gobierno del E</w:t>
      </w:r>
      <w:r>
        <w:t>stado.</w:t>
      </w:r>
    </w:p>
    <w:p w:rsidR="000F2FEC" w:rsidRDefault="000F2FEC">
      <w:pPr>
        <w:pStyle w:val="Estilo"/>
      </w:pPr>
    </w:p>
    <w:p w:rsidR="000F2FEC" w:rsidRDefault="00616C02">
      <w:pPr>
        <w:pStyle w:val="Estilo"/>
      </w:pPr>
      <w:r>
        <w:t>(REFORMADO, P.O. 3 DE JUNIO DE 2026)</w:t>
      </w:r>
    </w:p>
    <w:p w:rsidR="000F2FEC" w:rsidRDefault="00616C02">
      <w:pPr>
        <w:pStyle w:val="Estilo"/>
      </w:pPr>
      <w:r>
        <w:t>Los ayuntamientos se integrarán por un Presidente o Presidenta Municipal, una sindicatura y hasta quince regidurías, de conformidad con los principios de paridad de género vertical y horizontal, perspectiva de g</w:t>
      </w:r>
      <w:r>
        <w:t>énero e igualdad sustantiva en el acceso, integración y ejercicio del poder público municipal. En ningún caso podrá participar en la elección para la presidencia municipal, las regidurías y las sindicaturas, la persona que tenga o haya tenido en los último</w:t>
      </w:r>
      <w:r>
        <w:t>s tres años anteriores al día de la elección un vínculo de matrimonio o concubinato o unión de hecho, o de parentesco por consanguinidad o civil en línea recta sin limitación de grado y en línea colateral hasta el cuarto grado o de afinidad hasta el segund</w:t>
      </w:r>
      <w:r>
        <w:t>o grado, con la persona que esté ejerciendo la titularidad del cargo para el que se postula.</w:t>
      </w:r>
    </w:p>
    <w:p w:rsidR="000F2FEC" w:rsidRDefault="000F2FEC">
      <w:pPr>
        <w:pStyle w:val="Estilo"/>
      </w:pPr>
    </w:p>
    <w:p w:rsidR="000F2FEC" w:rsidRDefault="00616C02">
      <w:pPr>
        <w:pStyle w:val="Estilo"/>
      </w:pPr>
      <w:r>
        <w:t>(ADICIONADO, P.O. 3 DE JUNIO DE 2026)</w:t>
      </w:r>
    </w:p>
    <w:p w:rsidR="000F2FEC" w:rsidRDefault="00616C02">
      <w:pPr>
        <w:pStyle w:val="Estilo"/>
      </w:pPr>
      <w:r>
        <w:t>Las personas integrantes de los ayuntamientos no podrán ser electas para el periodo inmediato posterior al ejercicio de su m</w:t>
      </w:r>
      <w:r>
        <w:t>andato.</w:t>
      </w:r>
    </w:p>
    <w:p w:rsidR="000F2FEC" w:rsidRDefault="000F2FEC">
      <w:pPr>
        <w:pStyle w:val="Estilo"/>
      </w:pPr>
    </w:p>
    <w:p w:rsidR="000F2FEC" w:rsidRDefault="00616C02">
      <w:pPr>
        <w:pStyle w:val="Estilo"/>
      </w:pPr>
      <w:r>
        <w:t>(ADICIONADO, P.O. 3 DE JUNIO DE 2026)</w:t>
      </w:r>
    </w:p>
    <w:p w:rsidR="000F2FEC" w:rsidRDefault="00616C02">
      <w:pPr>
        <w:pStyle w:val="Estilo"/>
      </w:pPr>
      <w:r>
        <w:t>Las personas integrantes suplentes de los ayuntamientos podrán ser electas para el periodo inmediato con el carácter de propietarias, siempre que no hubieren estado en ejercicio; pero las propietarias no podrá</w:t>
      </w:r>
      <w:r>
        <w:t>n ser electas para el periodo inmediato con el carácter de suplentes.</w:t>
      </w:r>
    </w:p>
    <w:p w:rsidR="000F2FEC" w:rsidRDefault="000F2FEC">
      <w:pPr>
        <w:pStyle w:val="Estilo"/>
      </w:pPr>
    </w:p>
    <w:p w:rsidR="000F2FEC" w:rsidRDefault="00616C02">
      <w:pPr>
        <w:pStyle w:val="Estilo"/>
      </w:pPr>
      <w:r>
        <w:t>(REFORMADA, P.O. 20 DE NOVIEMBRE DE 1996)</w:t>
      </w:r>
    </w:p>
    <w:p w:rsidR="000F2FEC" w:rsidRDefault="00616C02">
      <w:pPr>
        <w:pStyle w:val="Estilo"/>
      </w:pPr>
      <w:r>
        <w:t>II.- Los Municipios estarán investidos de personalidad jurídica y manejarán su patrimonio conforme a la ley.</w:t>
      </w:r>
    </w:p>
    <w:p w:rsidR="000F2FEC" w:rsidRDefault="000F2FEC">
      <w:pPr>
        <w:pStyle w:val="Estilo"/>
      </w:pPr>
    </w:p>
    <w:p w:rsidR="000F2FEC" w:rsidRDefault="00616C02">
      <w:pPr>
        <w:pStyle w:val="Estilo"/>
      </w:pPr>
      <w:r>
        <w:t>(REFORMADO, P.O. 15 DE JULIO DE 2</w:t>
      </w:r>
      <w:r>
        <w:t>014)</w:t>
      </w:r>
    </w:p>
    <w:p w:rsidR="000F2FEC" w:rsidRDefault="00616C02">
      <w:pPr>
        <w:pStyle w:val="Estilo"/>
      </w:pPr>
      <w:r>
        <w:t>Los ayuntamientos tendrán facultades para aprobar, de acuerdo con las leyes en materia municipal que deberá expedir la Legislatura del Estado, los bandos de policía y gobierno, los reglamentos, circulares y disposiciones administrativas de observancia</w:t>
      </w:r>
      <w:r>
        <w:t xml:space="preserve"> general dentro de sus respectivas jurisdicciones, que organicen la administración pública municipal, regulen las materias, procedimientos, funciones y servicios públicos de su competencia, y aseguren la participación ciudadana y vecinal.</w:t>
      </w:r>
    </w:p>
    <w:p w:rsidR="000F2FEC" w:rsidRDefault="000F2FEC">
      <w:pPr>
        <w:pStyle w:val="Estilo"/>
      </w:pPr>
    </w:p>
    <w:p w:rsidR="000F2FEC" w:rsidRDefault="00616C02">
      <w:pPr>
        <w:pStyle w:val="Estilo"/>
      </w:pPr>
      <w:r>
        <w:t xml:space="preserve">(ADICIONADO, </w:t>
      </w:r>
      <w:r>
        <w:t>P.O. 30 DE JUNIO DE 2000)</w:t>
      </w:r>
    </w:p>
    <w:p w:rsidR="000F2FEC" w:rsidRDefault="00616C02">
      <w:pPr>
        <w:pStyle w:val="Estilo"/>
      </w:pPr>
      <w:r>
        <w:t>El objeto de las leyes a que se refiere el párrafo anterior será establecer:</w:t>
      </w:r>
    </w:p>
    <w:p w:rsidR="000F2FEC" w:rsidRDefault="000F2FEC">
      <w:pPr>
        <w:pStyle w:val="Estilo"/>
      </w:pPr>
    </w:p>
    <w:p w:rsidR="000F2FEC" w:rsidRDefault="00616C02">
      <w:pPr>
        <w:pStyle w:val="Estilo"/>
      </w:pPr>
      <w:r>
        <w:t>a).- Las bases generales de la administración pública municipal y del procedimiento administrativo, incluyendo los medios de impugnación y los órganos p</w:t>
      </w:r>
      <w:r>
        <w:t>ara dirimir las controversias entre dicha administración y los particulares, con sujeción a los principios de igualdad, publicidad, audiencia y legalidad;</w:t>
      </w:r>
    </w:p>
    <w:p w:rsidR="000F2FEC" w:rsidRDefault="000F2FEC">
      <w:pPr>
        <w:pStyle w:val="Estilo"/>
      </w:pPr>
    </w:p>
    <w:p w:rsidR="000F2FEC" w:rsidRDefault="00616C02">
      <w:pPr>
        <w:pStyle w:val="Estilo"/>
      </w:pPr>
      <w:r>
        <w:t>b).- Los casos en que se requiera el acuerdo de las dos terceras partes de los miembros de los ayunt</w:t>
      </w:r>
      <w:r>
        <w:t>amientos, para dictar resoluciones que afecten el patrimonio inmobiliario municipal o para celebrar actos o convenios que comprometan al Municipio por un plazo mayor al período del Ayuntamiento;</w:t>
      </w:r>
    </w:p>
    <w:p w:rsidR="000F2FEC" w:rsidRDefault="000F2FEC">
      <w:pPr>
        <w:pStyle w:val="Estilo"/>
      </w:pPr>
    </w:p>
    <w:p w:rsidR="000F2FEC" w:rsidRDefault="00616C02">
      <w:pPr>
        <w:pStyle w:val="Estilo"/>
      </w:pPr>
      <w:r>
        <w:t>c).- Las normas de aplicación general para celebrar los conv</w:t>
      </w:r>
      <w:r>
        <w:t>enios a que se refieren tanto las fracciones III y IV de este artículo, como el segundo párrafo de la fracción VII del artículo 116 de la Constitución Política de los Estados Unidos Mexicanos;</w:t>
      </w:r>
    </w:p>
    <w:p w:rsidR="000F2FEC" w:rsidRDefault="000F2FEC">
      <w:pPr>
        <w:pStyle w:val="Estilo"/>
      </w:pPr>
    </w:p>
    <w:p w:rsidR="000F2FEC" w:rsidRDefault="00616C02">
      <w:pPr>
        <w:pStyle w:val="Estilo"/>
      </w:pPr>
      <w:r>
        <w:t>d).- El procedimiento y condiciones para que el gobierno estat</w:t>
      </w:r>
      <w:r>
        <w:t>al asuma una función o servicio municipal, cuando al no existir el convenio correspondiente, la Legislatura estatal, previa solicitud que le sea presentada por el Ayuntamiento respectivo aprobada por cuando menos las dos terceras partes de sus integrantes,</w:t>
      </w:r>
      <w:r>
        <w:t xml:space="preserve"> considere que el municipio de que se trate esté imposibilitado para ejercerlos o prestarlos, y</w:t>
      </w:r>
    </w:p>
    <w:p w:rsidR="000F2FEC" w:rsidRDefault="000F2FEC">
      <w:pPr>
        <w:pStyle w:val="Estilo"/>
      </w:pPr>
    </w:p>
    <w:p w:rsidR="000F2FEC" w:rsidRDefault="00616C02">
      <w:pPr>
        <w:pStyle w:val="Estilo"/>
      </w:pPr>
      <w:r>
        <w:t>e).- Las disposiciones aplicables en aquellos municipios que no cuenten con los bandos o reglamentos correspondientes.</w:t>
      </w:r>
    </w:p>
    <w:p w:rsidR="000F2FEC" w:rsidRDefault="000F2FEC">
      <w:pPr>
        <w:pStyle w:val="Estilo"/>
      </w:pPr>
    </w:p>
    <w:p w:rsidR="000F2FEC" w:rsidRDefault="00616C02">
      <w:pPr>
        <w:pStyle w:val="Estilo"/>
      </w:pPr>
      <w:r>
        <w:t>La Legislatura estatal emitirá las norm</w:t>
      </w:r>
      <w:r>
        <w:t>as que establezcan los procedimientos, mediante los cuales se resolverán los conflictos que se presenten entre los municipios y el gobierno del Estado, o entre aquéllos, con motivo de los actos derivados de los incisos c) y d) anteriores;</w:t>
      </w:r>
    </w:p>
    <w:p w:rsidR="000F2FEC" w:rsidRDefault="000F2FEC">
      <w:pPr>
        <w:pStyle w:val="Estilo"/>
      </w:pPr>
    </w:p>
    <w:p w:rsidR="000F2FEC" w:rsidRDefault="00616C02">
      <w:pPr>
        <w:pStyle w:val="Estilo"/>
      </w:pPr>
      <w:r>
        <w:t>(REFORMADO PRIME</w:t>
      </w:r>
      <w:r>
        <w:t>R PÁRRAFO, P.O. 30 DE JUNIO DE 2000)</w:t>
      </w:r>
    </w:p>
    <w:p w:rsidR="000F2FEC" w:rsidRDefault="00616C02">
      <w:pPr>
        <w:pStyle w:val="Estilo"/>
      </w:pPr>
      <w:r>
        <w:t>III.- Los municipios tendrán a su cargo las funciones y servicios públicos siguientes:</w:t>
      </w:r>
    </w:p>
    <w:p w:rsidR="000F2FEC" w:rsidRDefault="000F2FEC">
      <w:pPr>
        <w:pStyle w:val="Estilo"/>
      </w:pPr>
    </w:p>
    <w:p w:rsidR="000F2FEC" w:rsidRDefault="00616C02">
      <w:pPr>
        <w:pStyle w:val="Estilo"/>
      </w:pPr>
      <w:r>
        <w:t>(REFORMADO, P.O. 30 DE JUNIO DE 2000)</w:t>
      </w:r>
    </w:p>
    <w:p w:rsidR="000F2FEC" w:rsidRDefault="00616C02">
      <w:pPr>
        <w:pStyle w:val="Estilo"/>
      </w:pPr>
      <w:r>
        <w:t>a).- Agua potable, drenaje, alcantarillado, tratamiento y disposición de sus aguas residuales</w:t>
      </w:r>
      <w:r>
        <w:t>;</w:t>
      </w:r>
    </w:p>
    <w:p w:rsidR="000F2FEC" w:rsidRDefault="000F2FEC">
      <w:pPr>
        <w:pStyle w:val="Estilo"/>
      </w:pPr>
    </w:p>
    <w:p w:rsidR="000F2FEC" w:rsidRDefault="00616C02">
      <w:pPr>
        <w:pStyle w:val="Estilo"/>
      </w:pPr>
      <w:r>
        <w:t>b).- Alumbrado público;</w:t>
      </w:r>
    </w:p>
    <w:p w:rsidR="000F2FEC" w:rsidRDefault="000F2FEC">
      <w:pPr>
        <w:pStyle w:val="Estilo"/>
      </w:pPr>
    </w:p>
    <w:p w:rsidR="000F2FEC" w:rsidRDefault="00616C02">
      <w:pPr>
        <w:pStyle w:val="Estilo"/>
      </w:pPr>
      <w:r>
        <w:t>(REFORMADO, P.O. 30 DE JUNIO DE 2000)</w:t>
      </w:r>
    </w:p>
    <w:p w:rsidR="000F2FEC" w:rsidRDefault="00616C02">
      <w:pPr>
        <w:pStyle w:val="Estilo"/>
      </w:pPr>
      <w:r>
        <w:t>c).- Limpia, recolección, traslado, tratamiento y disposición final de residuos;</w:t>
      </w:r>
    </w:p>
    <w:p w:rsidR="000F2FEC" w:rsidRDefault="000F2FEC">
      <w:pPr>
        <w:pStyle w:val="Estilo"/>
      </w:pPr>
    </w:p>
    <w:p w:rsidR="000F2FEC" w:rsidRDefault="00616C02">
      <w:pPr>
        <w:pStyle w:val="Estilo"/>
      </w:pPr>
      <w:r>
        <w:t>d).- Mercados y centrales de abasto;</w:t>
      </w:r>
    </w:p>
    <w:p w:rsidR="000F2FEC" w:rsidRDefault="000F2FEC">
      <w:pPr>
        <w:pStyle w:val="Estilo"/>
      </w:pPr>
    </w:p>
    <w:p w:rsidR="000F2FEC" w:rsidRDefault="00616C02">
      <w:pPr>
        <w:pStyle w:val="Estilo"/>
      </w:pPr>
      <w:r>
        <w:t>e).- Panteones;</w:t>
      </w:r>
    </w:p>
    <w:p w:rsidR="000F2FEC" w:rsidRDefault="000F2FEC">
      <w:pPr>
        <w:pStyle w:val="Estilo"/>
      </w:pPr>
    </w:p>
    <w:p w:rsidR="000F2FEC" w:rsidRDefault="00616C02">
      <w:pPr>
        <w:pStyle w:val="Estilo"/>
      </w:pPr>
      <w:r>
        <w:t>f).- Rastro;</w:t>
      </w:r>
    </w:p>
    <w:p w:rsidR="000F2FEC" w:rsidRDefault="000F2FEC">
      <w:pPr>
        <w:pStyle w:val="Estilo"/>
      </w:pPr>
    </w:p>
    <w:p w:rsidR="000F2FEC" w:rsidRDefault="00616C02">
      <w:pPr>
        <w:pStyle w:val="Estilo"/>
      </w:pPr>
      <w:r>
        <w:t>(REFORMADO, P.O. 30 DE JUNIO DE 2000)</w:t>
      </w:r>
    </w:p>
    <w:p w:rsidR="000F2FEC" w:rsidRDefault="00616C02">
      <w:pPr>
        <w:pStyle w:val="Estilo"/>
      </w:pPr>
      <w:r>
        <w:t>g).- Calles, parques, jardines y su equipamiento;</w:t>
      </w:r>
    </w:p>
    <w:p w:rsidR="000F2FEC" w:rsidRDefault="000F2FEC">
      <w:pPr>
        <w:pStyle w:val="Estilo"/>
      </w:pPr>
    </w:p>
    <w:p w:rsidR="000F2FEC" w:rsidRDefault="00616C02">
      <w:pPr>
        <w:pStyle w:val="Estilo"/>
      </w:pPr>
      <w:r>
        <w:t>(REFORMADO, P.O. 30 DE JUNIO DE 2000)</w:t>
      </w:r>
    </w:p>
    <w:p w:rsidR="000F2FEC" w:rsidRDefault="00616C02">
      <w:pPr>
        <w:pStyle w:val="Estilo"/>
      </w:pPr>
      <w:r>
        <w:t>h).- Seguridad pública, en los términos del artículo 21 de la Constitución Política de los Estados Unidos Mexicanos, policía preventiva municipal y tránsito;</w:t>
      </w:r>
    </w:p>
    <w:p w:rsidR="000F2FEC" w:rsidRDefault="000F2FEC">
      <w:pPr>
        <w:pStyle w:val="Estilo"/>
      </w:pPr>
    </w:p>
    <w:p w:rsidR="000F2FEC" w:rsidRDefault="00616C02">
      <w:pPr>
        <w:pStyle w:val="Estilo"/>
      </w:pPr>
      <w:r>
        <w:t>i).- Cul</w:t>
      </w:r>
      <w:r>
        <w:t>tura y recreación; y</w:t>
      </w:r>
    </w:p>
    <w:p w:rsidR="000F2FEC" w:rsidRDefault="000F2FEC">
      <w:pPr>
        <w:pStyle w:val="Estilo"/>
      </w:pPr>
    </w:p>
    <w:p w:rsidR="000F2FEC" w:rsidRDefault="00616C02">
      <w:pPr>
        <w:pStyle w:val="Estilo"/>
      </w:pPr>
      <w:r>
        <w:t>j).- Los demás que el Congreso del Estado determine, según las condiciones territoriales y socioeconómicas de los municipios, pudiendo tener el concurso del Estado respecto de los mismos, cuando así fuere necesario y lo determinen las</w:t>
      </w:r>
      <w:r>
        <w:t xml:space="preserve"> leyes secundarias.</w:t>
      </w:r>
    </w:p>
    <w:p w:rsidR="000F2FEC" w:rsidRDefault="000F2FEC">
      <w:pPr>
        <w:pStyle w:val="Estilo"/>
      </w:pPr>
    </w:p>
    <w:p w:rsidR="000F2FEC" w:rsidRDefault="00616C02">
      <w:pPr>
        <w:pStyle w:val="Estilo"/>
      </w:pPr>
      <w:r>
        <w:t>(ADICIONADO, P.O. 30 DE JUNIO DE 2000)</w:t>
      </w:r>
    </w:p>
    <w:p w:rsidR="000F2FEC" w:rsidRDefault="00616C02">
      <w:pPr>
        <w:pStyle w:val="Estilo"/>
      </w:pPr>
      <w:r>
        <w:t>Sin perjuicio de su competencia constitucional, en el desempeño de las funciones o la prestación de los servicios a su cargo, los municipios observarán lo dispuesto por las leyes federales y estat</w:t>
      </w:r>
      <w:r>
        <w:t>ales.</w:t>
      </w:r>
    </w:p>
    <w:p w:rsidR="000F2FEC" w:rsidRDefault="000F2FEC">
      <w:pPr>
        <w:pStyle w:val="Estilo"/>
      </w:pPr>
    </w:p>
    <w:p w:rsidR="000F2FEC" w:rsidRDefault="00616C02">
      <w:pPr>
        <w:pStyle w:val="Estilo"/>
      </w:pPr>
      <w:r>
        <w:t>Cuando un Municipio, por causas excepcionales, no pueda proporcionar los servicios que esta Constitución y las leyes secundarias señalen, el Ejecutivo del Estado podrá asumir la prestación de los mismos total o parcialmente, según sea el caso, previ</w:t>
      </w:r>
      <w:r>
        <w:t>a la aprobación del Congreso y por el tiempo estrictamente necesario.</w:t>
      </w:r>
    </w:p>
    <w:p w:rsidR="000F2FEC" w:rsidRDefault="000F2FEC">
      <w:pPr>
        <w:pStyle w:val="Estilo"/>
      </w:pPr>
    </w:p>
    <w:p w:rsidR="000F2FEC" w:rsidRDefault="00616C02">
      <w:pPr>
        <w:pStyle w:val="Estilo"/>
      </w:pPr>
      <w:r>
        <w:t>(REFORMADO, P.O. 30 DE JUNIO DE 2000)</w:t>
      </w:r>
    </w:p>
    <w:p w:rsidR="000F2FEC" w:rsidRDefault="00616C02">
      <w:pPr>
        <w:pStyle w:val="Estilo"/>
      </w:pPr>
      <w:r>
        <w:t>Los municipios del Estado, previo el acuerdo entre sus ayuntamientos y con sujeción a la ley, podrán coordinarse y asociarse para la más eficaz pre</w:t>
      </w:r>
      <w:r>
        <w:t>stación de los servicios públicos o el mejor ejercicio de las funciones que les correspondan. En este caso y tratándose de la asociación de municipios de dos o más Estados, deberán contar con la aprobación de las respectivas legislaturas de los Estados. As</w:t>
      </w:r>
      <w:r>
        <w:t>imismo, cuando a juicio de los ayuntamientos sea necesario, podrán celebrar convenios con el Estado para que éste, de manera directa o (sic) través del organismo correspondiente, se haga cargo en forma temporal de algunos de ellos, o bien se presten o ejer</w:t>
      </w:r>
      <w:r>
        <w:t>zan coordinadamente por el Estado y el propio Municipio.</w:t>
      </w:r>
    </w:p>
    <w:p w:rsidR="000F2FEC" w:rsidRDefault="000F2FEC">
      <w:pPr>
        <w:pStyle w:val="Estilo"/>
      </w:pPr>
    </w:p>
    <w:p w:rsidR="000F2FEC" w:rsidRDefault="00616C02">
      <w:pPr>
        <w:pStyle w:val="Estilo"/>
      </w:pPr>
      <w:r>
        <w:t>(ADICIONADO, P.O. 30 DE JUNIO DE 2000)</w:t>
      </w:r>
    </w:p>
    <w:p w:rsidR="000F2FEC" w:rsidRDefault="00616C02">
      <w:pPr>
        <w:pStyle w:val="Estilo"/>
      </w:pPr>
      <w:r>
        <w:t>La policía preventiva municipal estará al mando del Presidente Municipal, en los términos del reglamento correspondiente. Aquélla acatará las órdenes que el Go</w:t>
      </w:r>
      <w:r>
        <w:t>bernador del Estado le transmita en aquellos casos que éste juzgue como de fuerza mayor o alteración grave del orden público;</w:t>
      </w:r>
    </w:p>
    <w:p w:rsidR="000F2FEC" w:rsidRDefault="000F2FEC">
      <w:pPr>
        <w:pStyle w:val="Estilo"/>
      </w:pPr>
    </w:p>
    <w:p w:rsidR="000F2FEC" w:rsidRDefault="00616C02">
      <w:pPr>
        <w:pStyle w:val="Estilo"/>
      </w:pPr>
      <w:r>
        <w:t>(REFORMADA, P.O. 20 DE NOVIEMBRE DE 1996)</w:t>
      </w:r>
    </w:p>
    <w:p w:rsidR="000F2FEC" w:rsidRDefault="00616C02">
      <w:pPr>
        <w:pStyle w:val="Estilo"/>
      </w:pPr>
      <w:r>
        <w:t>IV.- Los Municipios administrarán libremente su hacienda, la cual se formará de los ren</w:t>
      </w:r>
      <w:r>
        <w:t>dimientos de los bienes que les pertenezcan, así como de las contribuciones y otros ingresos que el Congreso establezca a su favor y, en todo caso:</w:t>
      </w:r>
    </w:p>
    <w:p w:rsidR="000F2FEC" w:rsidRDefault="000F2FEC">
      <w:pPr>
        <w:pStyle w:val="Estilo"/>
      </w:pPr>
    </w:p>
    <w:p w:rsidR="000F2FEC" w:rsidRDefault="00616C02">
      <w:pPr>
        <w:pStyle w:val="Estilo"/>
      </w:pPr>
      <w:r>
        <w:t xml:space="preserve">a).- Percibirán las contribuciones, incluyendo tasas adicionales, que establezca el Estado sobre la </w:t>
      </w:r>
      <w:r>
        <w:t>propiedad inmobiliaria, de su fraccionamiento, división, consolidación, traslación y mejora, así como las que tengan por base el cambio del valor de los inmuebles.</w:t>
      </w:r>
    </w:p>
    <w:p w:rsidR="000F2FEC" w:rsidRDefault="000F2FEC">
      <w:pPr>
        <w:pStyle w:val="Estilo"/>
      </w:pPr>
    </w:p>
    <w:p w:rsidR="000F2FEC" w:rsidRDefault="00616C02">
      <w:pPr>
        <w:pStyle w:val="Estilo"/>
      </w:pPr>
      <w:r>
        <w:t xml:space="preserve">Los Municipios podrán celebrar convenios con el Estado para que éste se haga cargo de </w:t>
      </w:r>
      <w:r>
        <w:t>alguna de las funciones relacionadas con la administración de esas contribuciones;</w:t>
      </w:r>
    </w:p>
    <w:p w:rsidR="000F2FEC" w:rsidRDefault="000F2FEC">
      <w:pPr>
        <w:pStyle w:val="Estilo"/>
      </w:pPr>
    </w:p>
    <w:p w:rsidR="000F2FEC" w:rsidRDefault="00616C02">
      <w:pPr>
        <w:pStyle w:val="Estilo"/>
      </w:pPr>
      <w:r>
        <w:t>b).- Las participaciones federales, que serán cubiertas por la Federación a los Municipios, con arreglo a las bases, montos y plazos que anualmente determine el Congreso de</w:t>
      </w:r>
      <w:r>
        <w:t>l Estado;</w:t>
      </w:r>
    </w:p>
    <w:p w:rsidR="000F2FEC" w:rsidRDefault="000F2FEC">
      <w:pPr>
        <w:pStyle w:val="Estilo"/>
      </w:pPr>
    </w:p>
    <w:p w:rsidR="000F2FEC" w:rsidRDefault="00616C02">
      <w:pPr>
        <w:pStyle w:val="Estilo"/>
      </w:pPr>
      <w:r>
        <w:t>c).- Los ingresos derivados de la prestación de servicios públicos a su cargo.</w:t>
      </w:r>
    </w:p>
    <w:p w:rsidR="000F2FEC" w:rsidRDefault="000F2FEC">
      <w:pPr>
        <w:pStyle w:val="Estilo"/>
      </w:pPr>
    </w:p>
    <w:p w:rsidR="000F2FEC" w:rsidRDefault="00616C02">
      <w:pPr>
        <w:pStyle w:val="Estilo"/>
      </w:pPr>
      <w:r>
        <w:t>(REFORMADO, P.O. 30 DE JUNIO DE 2000)</w:t>
      </w:r>
    </w:p>
    <w:p w:rsidR="000F2FEC" w:rsidRDefault="00616C02">
      <w:pPr>
        <w:pStyle w:val="Estilo"/>
      </w:pPr>
      <w:r>
        <w:t>Las leyes locales no establecerán exenciones o subsidios respecto a los ingresos a que se refieren los incisos a) y c), en favo</w:t>
      </w:r>
      <w:r>
        <w:t>r de persona ni de institución alguna. Sólo los bienes del dominio público de la Federación, de los Estados o de los municipios estarán exentos de dichas contribuciones, salvo que tales bienes sean utilizados por entidades paraestatales o por particulares,</w:t>
      </w:r>
      <w:r>
        <w:t xml:space="preserve"> bajo cualquier título, para fines administrativos o propósitos distintos a los de su objeto público.</w:t>
      </w:r>
    </w:p>
    <w:p w:rsidR="000F2FEC" w:rsidRDefault="000F2FEC">
      <w:pPr>
        <w:pStyle w:val="Estilo"/>
      </w:pPr>
    </w:p>
    <w:p w:rsidR="000F2FEC" w:rsidRDefault="00616C02">
      <w:pPr>
        <w:pStyle w:val="Estilo"/>
      </w:pPr>
      <w:r>
        <w:t>(ADICIONADO, P.O. 30 DE JUNIO DE 2000)</w:t>
      </w:r>
    </w:p>
    <w:p w:rsidR="000F2FEC" w:rsidRDefault="00616C02">
      <w:pPr>
        <w:pStyle w:val="Estilo"/>
      </w:pPr>
      <w:r>
        <w:t>Los ayuntamientos en el ámbito de su competencia, propondrán a la Legislatura del Estado las cuotas y tarifas apli</w:t>
      </w:r>
      <w:r>
        <w:t>cables a impuestos, derechos, contribuciones de mejoras y las tablas de valores unitarios de suelo y construcciones, que sirvan de base para el cobro de las contribuciones sobre la propiedad inmobiliaria.</w:t>
      </w:r>
    </w:p>
    <w:p w:rsidR="000F2FEC" w:rsidRDefault="000F2FEC">
      <w:pPr>
        <w:pStyle w:val="Estilo"/>
      </w:pPr>
    </w:p>
    <w:p w:rsidR="000F2FEC" w:rsidRDefault="00616C02">
      <w:pPr>
        <w:pStyle w:val="Estilo"/>
      </w:pPr>
      <w:r>
        <w:t>(REFORMADO, P.O. 6 DE NOVIEMBRE DE 2010)</w:t>
      </w:r>
    </w:p>
    <w:p w:rsidR="000F2FEC" w:rsidRDefault="00616C02">
      <w:pPr>
        <w:pStyle w:val="Estilo"/>
      </w:pPr>
      <w:r>
        <w:t>El Congre</w:t>
      </w:r>
      <w:r>
        <w:t>so del Estado aprobará las leyes de ingresos de los municipios, a más tardar el quince de diciembre de cada año; revisará y fiscalizará sus cuentas públicas. Los presupuestos de egresos serán aprobados por los ayuntamientos con base en sus ingresos disponi</w:t>
      </w:r>
      <w:r>
        <w:t>bles, y deberán incluir en los mismos, los tabuladores desglosados de las remuneraciones que percibirán los servidores públicos municipales, sujetándose a lo dispuesto por el artículo 133 de esta Constitución.</w:t>
      </w:r>
    </w:p>
    <w:p w:rsidR="000F2FEC" w:rsidRDefault="000F2FEC">
      <w:pPr>
        <w:pStyle w:val="Estilo"/>
      </w:pPr>
    </w:p>
    <w:p w:rsidR="000F2FEC" w:rsidRDefault="00616C02">
      <w:pPr>
        <w:pStyle w:val="Estilo"/>
      </w:pPr>
      <w:r>
        <w:t>(ADICIONADO, P.O. 16 DE ABRIL DE 2026)</w:t>
      </w:r>
    </w:p>
    <w:p w:rsidR="000F2FEC" w:rsidRDefault="00616C02">
      <w:pPr>
        <w:pStyle w:val="Estilo"/>
      </w:pPr>
      <w:r>
        <w:t xml:space="preserve">En el </w:t>
      </w:r>
      <w:r>
        <w:t>caso de las personas integrantes de los cuerpos de seguridad pública municipal, los tabuladores deberán garantizar, como mínimo una remuneración mensual neta equivalente al monto de $ 14,000.00 pesos (Catorce Mil Pesos 00/100 M.N.), expresado en su equival</w:t>
      </w:r>
      <w:r>
        <w:t>ente en UMA vigente, sin que la actualización anual pueda implicar una disminución del monto percibido. Lo anterior, sin perjuicio de que los ayuntamientos otorguen remuneraciones superiores conforme a su capacidad financiera.</w:t>
      </w:r>
    </w:p>
    <w:p w:rsidR="000F2FEC" w:rsidRDefault="000F2FEC">
      <w:pPr>
        <w:pStyle w:val="Estilo"/>
      </w:pPr>
    </w:p>
    <w:p w:rsidR="000F2FEC" w:rsidRDefault="00616C02">
      <w:pPr>
        <w:pStyle w:val="Estilo"/>
      </w:pPr>
      <w:r>
        <w:t>(ADICIONADO, P.O. 16 DE ABRI</w:t>
      </w:r>
      <w:r>
        <w:t>L DE 2026)</w:t>
      </w:r>
    </w:p>
    <w:p w:rsidR="000F2FEC" w:rsidRDefault="00616C02">
      <w:pPr>
        <w:pStyle w:val="Estilo"/>
      </w:pPr>
      <w:r>
        <w:t>La actualización anual conforme al valor vigente de la UMA será aplicable únicamente al estándar mínimo de remuneración previsto en este artículo. Las remuneraciones superiores que otorguen los municipios se regirán por sus propios tabuladores y</w:t>
      </w:r>
      <w:r>
        <w:t xml:space="preserve"> disposiciones aplicables, sin que la presente disposición implique modificación o afectación a dichos esquemas.</w:t>
      </w:r>
    </w:p>
    <w:p w:rsidR="000F2FEC" w:rsidRDefault="000F2FEC">
      <w:pPr>
        <w:pStyle w:val="Estilo"/>
      </w:pPr>
    </w:p>
    <w:p w:rsidR="000F2FEC" w:rsidRDefault="00616C02">
      <w:pPr>
        <w:pStyle w:val="Estilo"/>
      </w:pPr>
      <w:r>
        <w:t>(ADICIONADO, P.O. 30 DE JUNIO DE 2000)</w:t>
      </w:r>
    </w:p>
    <w:p w:rsidR="000F2FEC" w:rsidRDefault="00616C02">
      <w:pPr>
        <w:pStyle w:val="Estilo"/>
      </w:pPr>
      <w:r>
        <w:t>Los recursos que integran la hacienda municipal serán ejercidos en forma directa por los ayuntamientos,</w:t>
      </w:r>
      <w:r>
        <w:t xml:space="preserve"> o bien, por quien ellos autoricen, conforme a la ley.</w:t>
      </w:r>
    </w:p>
    <w:p w:rsidR="000F2FEC" w:rsidRDefault="000F2FEC">
      <w:pPr>
        <w:pStyle w:val="Estilo"/>
      </w:pPr>
    </w:p>
    <w:p w:rsidR="000F2FEC" w:rsidRDefault="00616C02">
      <w:pPr>
        <w:pStyle w:val="Estilo"/>
      </w:pPr>
      <w:r>
        <w:t>(REFORMADO, P.O. 30 DE JUNIO DE 2000)</w:t>
      </w:r>
    </w:p>
    <w:p w:rsidR="000F2FEC" w:rsidRDefault="00616C02">
      <w:pPr>
        <w:pStyle w:val="Estilo"/>
      </w:pPr>
      <w:r>
        <w:t>Las remuneraciones de los miembros de los ayuntamientos serán determinadas por el Cabildo en sus respectivos presupuestos de egresos;</w:t>
      </w:r>
    </w:p>
    <w:p w:rsidR="000F2FEC" w:rsidRDefault="000F2FEC">
      <w:pPr>
        <w:pStyle w:val="Estilo"/>
      </w:pPr>
    </w:p>
    <w:p w:rsidR="000F2FEC" w:rsidRDefault="00616C02">
      <w:pPr>
        <w:pStyle w:val="Estilo"/>
      </w:pPr>
      <w:r>
        <w:t>(REFORMADA, P.O. 30 DE JUNI</w:t>
      </w:r>
      <w:r>
        <w:t>O DE 2000)</w:t>
      </w:r>
    </w:p>
    <w:p w:rsidR="000F2FEC" w:rsidRDefault="00616C02">
      <w:pPr>
        <w:pStyle w:val="Estilo"/>
      </w:pPr>
      <w:r>
        <w:t>V.- Los municipios en los términos de las leyes federales y estatales relativas, estarán facultados para:</w:t>
      </w:r>
    </w:p>
    <w:p w:rsidR="000F2FEC" w:rsidRDefault="000F2FEC">
      <w:pPr>
        <w:pStyle w:val="Estilo"/>
      </w:pPr>
    </w:p>
    <w:p w:rsidR="000F2FEC" w:rsidRDefault="00616C02">
      <w:pPr>
        <w:pStyle w:val="Estilo"/>
      </w:pPr>
      <w:r>
        <w:t>a).- Formular, aprobar y administrar la zonificación y planes de desarrollo urbano municipal;</w:t>
      </w:r>
    </w:p>
    <w:p w:rsidR="000F2FEC" w:rsidRDefault="000F2FEC">
      <w:pPr>
        <w:pStyle w:val="Estilo"/>
      </w:pPr>
    </w:p>
    <w:p w:rsidR="000F2FEC" w:rsidRDefault="00616C02">
      <w:pPr>
        <w:pStyle w:val="Estilo"/>
      </w:pPr>
      <w:r>
        <w:t xml:space="preserve">b).- Participar en la creación y </w:t>
      </w:r>
      <w:r>
        <w:t>administración de sus reservas territoriales;</w:t>
      </w:r>
    </w:p>
    <w:p w:rsidR="000F2FEC" w:rsidRDefault="000F2FEC">
      <w:pPr>
        <w:pStyle w:val="Estilo"/>
      </w:pPr>
    </w:p>
    <w:p w:rsidR="000F2FEC" w:rsidRDefault="00616C02">
      <w:pPr>
        <w:pStyle w:val="Estilo"/>
      </w:pPr>
      <w:r>
        <w:t>c).- Participar en la formulación de planes de desarrollo regional, los cuales deberán estar en concordancia con los planes generales de la materia. Cuando la Federación o el Estado elaboren proyectos de desar</w:t>
      </w:r>
      <w:r>
        <w:t>rollo regional, deberán asegurar la participación de los municipios;</w:t>
      </w:r>
    </w:p>
    <w:p w:rsidR="000F2FEC" w:rsidRDefault="000F2FEC">
      <w:pPr>
        <w:pStyle w:val="Estilo"/>
      </w:pPr>
    </w:p>
    <w:p w:rsidR="000F2FEC" w:rsidRDefault="00616C02">
      <w:pPr>
        <w:pStyle w:val="Estilo"/>
      </w:pPr>
      <w:r>
        <w:t>d).- Autorizar, controlar y vigilar la utilización del suelo en el ámbito de su competencia, en sus jurisdicciones territoriales;</w:t>
      </w:r>
    </w:p>
    <w:p w:rsidR="000F2FEC" w:rsidRDefault="000F2FEC">
      <w:pPr>
        <w:pStyle w:val="Estilo"/>
      </w:pPr>
    </w:p>
    <w:p w:rsidR="000F2FEC" w:rsidRDefault="00616C02">
      <w:pPr>
        <w:pStyle w:val="Estilo"/>
      </w:pPr>
      <w:r>
        <w:t xml:space="preserve">e).- Intervenir en la regularización de la tenencia de </w:t>
      </w:r>
      <w:r>
        <w:t>la tierra urbana;</w:t>
      </w:r>
    </w:p>
    <w:p w:rsidR="000F2FEC" w:rsidRDefault="000F2FEC">
      <w:pPr>
        <w:pStyle w:val="Estilo"/>
      </w:pPr>
    </w:p>
    <w:p w:rsidR="000F2FEC" w:rsidRDefault="00616C02">
      <w:pPr>
        <w:pStyle w:val="Estilo"/>
      </w:pPr>
      <w:r>
        <w:t>f).- Otorgar licencias y permisos para construcciones;</w:t>
      </w:r>
    </w:p>
    <w:p w:rsidR="000F2FEC" w:rsidRDefault="000F2FEC">
      <w:pPr>
        <w:pStyle w:val="Estilo"/>
      </w:pPr>
    </w:p>
    <w:p w:rsidR="000F2FEC" w:rsidRDefault="00616C02">
      <w:pPr>
        <w:pStyle w:val="Estilo"/>
      </w:pPr>
      <w:r>
        <w:t>g).- Participar en la creación y administración de zonas de reservas ecológicas, y en la elaboración y aplicación de programas de ordenamiento en esta materia;</w:t>
      </w:r>
    </w:p>
    <w:p w:rsidR="000F2FEC" w:rsidRDefault="000F2FEC">
      <w:pPr>
        <w:pStyle w:val="Estilo"/>
      </w:pPr>
    </w:p>
    <w:p w:rsidR="000F2FEC" w:rsidRDefault="00616C02">
      <w:pPr>
        <w:pStyle w:val="Estilo"/>
      </w:pPr>
      <w:r>
        <w:t>h).- Intervenir en l</w:t>
      </w:r>
      <w:r>
        <w:t>a formulación y aplicación de programas de transporte público de pasajeros cuando aquellos afecten su ámbito territorial; e</w:t>
      </w:r>
    </w:p>
    <w:p w:rsidR="000F2FEC" w:rsidRDefault="000F2FEC">
      <w:pPr>
        <w:pStyle w:val="Estilo"/>
      </w:pPr>
    </w:p>
    <w:p w:rsidR="000F2FEC" w:rsidRDefault="00616C02">
      <w:pPr>
        <w:pStyle w:val="Estilo"/>
      </w:pPr>
      <w:r>
        <w:t>i).- Celebrar convenios para la administración y custodia de las zonas federales.</w:t>
      </w:r>
    </w:p>
    <w:p w:rsidR="000F2FEC" w:rsidRDefault="000F2FEC">
      <w:pPr>
        <w:pStyle w:val="Estilo"/>
      </w:pPr>
    </w:p>
    <w:p w:rsidR="000F2FEC" w:rsidRDefault="00616C02">
      <w:pPr>
        <w:pStyle w:val="Estilo"/>
      </w:pPr>
      <w:r>
        <w:t xml:space="preserve">En lo conducente y de conformidad con los fines </w:t>
      </w:r>
      <w:r>
        <w:t>señalados en el párrafo tercero del artículo 27 de la Constitución Política de los Estados Unidos Mexicanos, expedirán los reglamentos y disposiciones administrativas que fueren necesarios;</w:t>
      </w:r>
    </w:p>
    <w:p w:rsidR="000F2FEC" w:rsidRDefault="000F2FEC">
      <w:pPr>
        <w:pStyle w:val="Estilo"/>
      </w:pPr>
    </w:p>
    <w:p w:rsidR="000F2FEC" w:rsidRDefault="00616C02">
      <w:pPr>
        <w:pStyle w:val="Estilo"/>
      </w:pPr>
      <w:r>
        <w:t>(REFORMADA, P.O. 20 DE NOVIEMBRE DE 1996)</w:t>
      </w:r>
    </w:p>
    <w:p w:rsidR="000F2FEC" w:rsidRDefault="00616C02">
      <w:pPr>
        <w:pStyle w:val="Estilo"/>
      </w:pPr>
      <w:r>
        <w:t>VI.- Cuando dos o más c</w:t>
      </w:r>
      <w:r>
        <w:t xml:space="preserve">entros urbanos situados en territorios municipales de dos o más entidades federativas, formen o tiendan a formar una continuidad demográfica, los Municipios intervendrán en la planeación de dichos centros, en forma conjunta y coordinada con la Federación, </w:t>
      </w:r>
      <w:r>
        <w:t>entidades federativas y demás municipios interesados, con apego a la ley federal de la materia;</w:t>
      </w:r>
    </w:p>
    <w:p w:rsidR="000F2FEC" w:rsidRDefault="000F2FEC">
      <w:pPr>
        <w:pStyle w:val="Estilo"/>
      </w:pPr>
    </w:p>
    <w:p w:rsidR="000F2FEC" w:rsidRDefault="00616C02">
      <w:pPr>
        <w:pStyle w:val="Estilo"/>
      </w:pPr>
      <w:r>
        <w:t>(REFORMADA, P.O. 20 DE NOVIEMBRE DE 1996)</w:t>
      </w:r>
    </w:p>
    <w:p w:rsidR="000F2FEC" w:rsidRDefault="00616C02">
      <w:pPr>
        <w:pStyle w:val="Estilo"/>
      </w:pPr>
      <w:r>
        <w:t>VII.- El Estado estará facultado para celebrar convenios con los Municipios, a efecto de que éstos asuman la prestaci</w:t>
      </w:r>
      <w:r>
        <w:t>ón de los servicios o la atención de las funciones a que se refiere el artículo 80 fracción XVII de esta Constitución;</w:t>
      </w:r>
    </w:p>
    <w:p w:rsidR="000F2FEC" w:rsidRDefault="000F2FEC">
      <w:pPr>
        <w:pStyle w:val="Estilo"/>
      </w:pPr>
    </w:p>
    <w:p w:rsidR="000F2FEC" w:rsidRDefault="00616C02">
      <w:pPr>
        <w:pStyle w:val="Estilo"/>
      </w:pPr>
      <w:r>
        <w:t>(REFORMADA, P.O. 20 DE NOVIEMBRE DE 1996)</w:t>
      </w:r>
    </w:p>
    <w:p w:rsidR="000F2FEC" w:rsidRDefault="00616C02">
      <w:pPr>
        <w:pStyle w:val="Estilo"/>
      </w:pPr>
      <w:r>
        <w:t xml:space="preserve">VIII.- Los Municipios estarán facultados para celebrar convenios con el Gobierno del Estado a </w:t>
      </w:r>
      <w:r>
        <w:t>efecto de que éste asuma la prestación de servicios públicos de su competencia.</w:t>
      </w:r>
    </w:p>
    <w:p w:rsidR="000F2FEC" w:rsidRDefault="000F2FEC">
      <w:pPr>
        <w:pStyle w:val="Estilo"/>
      </w:pPr>
    </w:p>
    <w:p w:rsidR="000F2FEC" w:rsidRDefault="00616C02">
      <w:pPr>
        <w:pStyle w:val="Estilo"/>
      </w:pPr>
      <w:r>
        <w:t xml:space="preserve">Asimismo podrán concesionar, con autorización del Congreso del Estado, de manera parcial o total, los servicios públicos a su cargo, a excepción de los de seguridad pública y </w:t>
      </w:r>
      <w:r>
        <w:t>tránsito, en los términos previstos en la Ley Orgánica del Municipio Libre;</w:t>
      </w:r>
    </w:p>
    <w:p w:rsidR="000F2FEC" w:rsidRDefault="000F2FEC">
      <w:pPr>
        <w:pStyle w:val="Estilo"/>
      </w:pPr>
    </w:p>
    <w:p w:rsidR="000F2FEC" w:rsidRDefault="00616C02">
      <w:pPr>
        <w:pStyle w:val="Estilo"/>
      </w:pPr>
      <w:r>
        <w:t>(REFORMADA, P.O. 20 DE NOVIEMBRE DE 1996)</w:t>
      </w:r>
    </w:p>
    <w:p w:rsidR="000F2FEC" w:rsidRDefault="00616C02">
      <w:pPr>
        <w:pStyle w:val="Estilo"/>
      </w:pPr>
      <w:r>
        <w:t>IX.- Cada Municipio deberá llevar y mantener actualizado el catastro de propiedad, industria, profesión o trabajo de sus habitantes, en l</w:t>
      </w:r>
      <w:r>
        <w:t>os términos del artículo 36, fracción I, de la Constitución Política de los Estados Unidos Mexicanos;</w:t>
      </w:r>
    </w:p>
    <w:p w:rsidR="000F2FEC" w:rsidRDefault="000F2FEC">
      <w:pPr>
        <w:pStyle w:val="Estilo"/>
      </w:pPr>
    </w:p>
    <w:p w:rsidR="000F2FEC" w:rsidRDefault="00616C02">
      <w:pPr>
        <w:pStyle w:val="Estilo"/>
      </w:pPr>
      <w:r>
        <w:t>(REFORMADA, P.O. 4 DE JULIO DE 2015)</w:t>
      </w:r>
    </w:p>
    <w:p w:rsidR="000F2FEC" w:rsidRDefault="00616C02">
      <w:pPr>
        <w:pStyle w:val="Estilo"/>
      </w:pPr>
      <w:r>
        <w:t>X.- Los Ayuntamientos sólo tendrán las atribuciones que expresamente les confieren esta Constitución y las leyes que</w:t>
      </w:r>
      <w:r>
        <w:t xml:space="preserve"> de ella emanen. La ley definirá las responsabilidades en que incurran con motivo del ejercicio de sus cargos;</w:t>
      </w:r>
    </w:p>
    <w:p w:rsidR="000F2FEC" w:rsidRDefault="000F2FEC">
      <w:pPr>
        <w:pStyle w:val="Estilo"/>
      </w:pPr>
    </w:p>
    <w:p w:rsidR="000F2FEC" w:rsidRDefault="00616C02">
      <w:pPr>
        <w:pStyle w:val="Estilo"/>
      </w:pPr>
      <w:r>
        <w:t>(REFORMADA, P.O. 4 DE JULIO DE 2015)</w:t>
      </w:r>
    </w:p>
    <w:p w:rsidR="000F2FEC" w:rsidRDefault="00616C02">
      <w:pPr>
        <w:pStyle w:val="Estilo"/>
      </w:pPr>
      <w:r>
        <w:t>XI.- Los Ayuntamientos serán electos cada tres años. Se integrarán con un Presidente, hasta con dos Síndico</w:t>
      </w:r>
      <w:r>
        <w:t>s y con Regidores de mayoría relativa y de representación proporcional en los términos del artículo 115, fracción VIII, de la Constitución Política de los Estados Unidos Mexicanos, quienes tendrán las mismas facultades y obligaciones que los Regidores de m</w:t>
      </w:r>
      <w:r>
        <w:t>ayoría relativa, conforme lo disponga la ley de la materia, y</w:t>
      </w:r>
    </w:p>
    <w:p w:rsidR="000F2FEC" w:rsidRDefault="000F2FEC">
      <w:pPr>
        <w:pStyle w:val="Estilo"/>
      </w:pPr>
    </w:p>
    <w:p w:rsidR="000F2FEC" w:rsidRDefault="00616C02">
      <w:pPr>
        <w:pStyle w:val="Estilo"/>
      </w:pPr>
      <w:r>
        <w:t>(ADICIONADA, P.O. 4 DE JULIO DE 2015)</w:t>
      </w:r>
    </w:p>
    <w:p w:rsidR="000F2FEC" w:rsidRDefault="00616C02">
      <w:pPr>
        <w:pStyle w:val="Estilo"/>
      </w:pPr>
      <w:r>
        <w:t xml:space="preserve">XII.- Los ayuntamientos de la Entidad, con base en sus respectivos presupuestos de egresos, y nóminas municipales, deberán crear un fondo de pensiones que </w:t>
      </w:r>
      <w:r>
        <w:t>dependerá de la tesorería municipal, y será vigilado por los órganos de control interno de la propia administración. Este fondo deberá contar con recursos suficientes para garantizar las jubilaciones, pensiones, y retiro de los trabajadores que, con ese ca</w:t>
      </w:r>
      <w:r>
        <w:t>rácter, tengan derecho a tales prestaciones; será constituido por las aportaciones de los trabajadores y del municipio. El cabildo aprobará el Reglamento para su administración y manejo.</w:t>
      </w:r>
    </w:p>
    <w:p w:rsidR="000F2FEC" w:rsidRDefault="000F2FEC">
      <w:pPr>
        <w:pStyle w:val="Estilo"/>
      </w:pPr>
    </w:p>
    <w:p w:rsidR="000F2FEC" w:rsidRDefault="00616C02">
      <w:pPr>
        <w:pStyle w:val="Estilo"/>
      </w:pPr>
      <w:r>
        <w:t>Se faculta al ayuntamiento para celebrar convenios con instituciones</w:t>
      </w:r>
      <w:r>
        <w:t xml:space="preserve"> públicas o privadas de seguridad social, para el manejo, y ejecución de su fondo de pensiones, siempre que lo apruebe cuando menos las dos terceras partes de los integrantes del cabildo y, la posterior autorización del Congreso del Estado.</w:t>
      </w:r>
    </w:p>
    <w:p w:rsidR="000F2FEC" w:rsidRDefault="000F2FEC">
      <w:pPr>
        <w:pStyle w:val="Estilo"/>
      </w:pPr>
    </w:p>
    <w:p w:rsidR="000F2FEC" w:rsidRDefault="00616C02">
      <w:pPr>
        <w:pStyle w:val="Estilo"/>
      </w:pPr>
      <w:r>
        <w:t>(ADICIONADO, P</w:t>
      </w:r>
      <w:r>
        <w:t>.O. 18 DE DICIEMBRE DE 2025)</w:t>
      </w:r>
    </w:p>
    <w:p w:rsidR="000F2FEC" w:rsidRDefault="00616C02">
      <w:pPr>
        <w:pStyle w:val="Estilo"/>
      </w:pPr>
      <w:r>
        <w:t>Sin perjuicio de lo establecido en los párrafos precedentes, los ayuntamientos deberán garantizar que las personas integrantes de los cuerpos de seguridad pública municipal accedan de manera efectiva a prestaciones de retiro, j</w:t>
      </w:r>
      <w:r>
        <w:t>ubilación o pensión, mediante esquemas operados por instituciones públicas de seguridad social que consideren su naturaleza funcional y condiciones de riesgo, observando criterios de viabilidad financiera, continuidad institucional y transparencia, conform</w:t>
      </w:r>
      <w:r>
        <w:t>e a los lineamientos que para su operación, seguimiento y evaluación emita el cabildo.</w:t>
      </w:r>
    </w:p>
    <w:p w:rsidR="000F2FEC" w:rsidRDefault="000F2FEC">
      <w:pPr>
        <w:pStyle w:val="Estilo"/>
      </w:pPr>
    </w:p>
    <w:p w:rsidR="000F2FEC" w:rsidRDefault="00616C02">
      <w:pPr>
        <w:pStyle w:val="Estilo"/>
      </w:pPr>
      <w:r>
        <w:t>(REFORMADO PRIMER PÁRRAFO, P.O. 26 DE FEBRERO DE 2021)</w:t>
      </w:r>
    </w:p>
    <w:p w:rsidR="000F2FEC" w:rsidRDefault="00616C02">
      <w:pPr>
        <w:pStyle w:val="Estilo"/>
      </w:pPr>
      <w:r>
        <w:t>ARTÍCULO 115. Los ayuntamientos no podrán celebrar acto o contrato alguno que grave, comprometa, o tenga como fin</w:t>
      </w:r>
      <w:r>
        <w:t xml:space="preserve"> la enajenación o comodato de los bienes y servicios públicos de los municipios, sin la votación por mayoría calificada de los miembros del Cabildo; debiendo satisfacer previamente los requisitos y atender los procedimientos establecidos en las leyes respe</w:t>
      </w:r>
      <w:r>
        <w:t>ctivas; los actos celebrados en contravención a la ley serán nulos de pleno derecho, siendo la o el presidente del municipio de que se trate, responsable solidario de los daños y perjuicios que sufra la hacienda pública municipal.</w:t>
      </w:r>
    </w:p>
    <w:p w:rsidR="000F2FEC" w:rsidRDefault="000F2FEC">
      <w:pPr>
        <w:pStyle w:val="Estilo"/>
      </w:pPr>
    </w:p>
    <w:p w:rsidR="000F2FEC" w:rsidRDefault="00616C02">
      <w:pPr>
        <w:pStyle w:val="Estilo"/>
      </w:pPr>
      <w:r>
        <w:t xml:space="preserve">(REFORMADO, P.O. 20 DE </w:t>
      </w:r>
      <w:r>
        <w:t>NOVIEMBRE DE 1996)</w:t>
      </w:r>
    </w:p>
    <w:p w:rsidR="000F2FEC" w:rsidRDefault="00616C02">
      <w:pPr>
        <w:pStyle w:val="Estilo"/>
      </w:pPr>
      <w:r>
        <w:t>Aprobado el presupuesto municipal de egresos por el Cabildo, se dispondrá por el Presidente Municipal su publicación en el Periódico Oficial del Estado, a más tardar el quince de enero de cada ejercicio anual.</w:t>
      </w:r>
    </w:p>
    <w:p w:rsidR="000F2FEC" w:rsidRDefault="000F2FEC">
      <w:pPr>
        <w:pStyle w:val="Estilo"/>
      </w:pPr>
    </w:p>
    <w:p w:rsidR="000F2FEC" w:rsidRDefault="00616C02">
      <w:pPr>
        <w:pStyle w:val="Estilo"/>
      </w:pPr>
      <w:r>
        <w:t>(ADICIONADO, P.O. 8 DE SEP</w:t>
      </w:r>
      <w:r>
        <w:t>TIEMBRE DE 2023)</w:t>
      </w:r>
    </w:p>
    <w:p w:rsidR="000F2FEC" w:rsidRDefault="00616C02">
      <w:pPr>
        <w:pStyle w:val="Estilo"/>
      </w:pPr>
      <w:r>
        <w:t>ARTÍCULO 115 BIS.- Los ayuntamientos garantizarán y promoverán la participación ciudadana por medio de la integración de las Juntas de Participación Ciudadana, y demás mecanismos de participación ciudadana que esta Constitución, y demás le</w:t>
      </w:r>
      <w:r>
        <w:t>yes estatales reconozcan.</w:t>
      </w:r>
    </w:p>
    <w:p w:rsidR="000F2FEC" w:rsidRDefault="000F2FEC">
      <w:pPr>
        <w:pStyle w:val="Estilo"/>
      </w:pPr>
    </w:p>
    <w:p w:rsidR="000F2FEC" w:rsidRDefault="00616C02">
      <w:pPr>
        <w:pStyle w:val="Estilo"/>
      </w:pPr>
      <w:r>
        <w:t>(REFORMADO, P.O. 20 DE NOVIEMBRE DE 1996)</w:t>
      </w:r>
    </w:p>
    <w:p w:rsidR="000F2FEC" w:rsidRDefault="00616C02">
      <w:pPr>
        <w:pStyle w:val="Estilo"/>
      </w:pPr>
      <w:r>
        <w:t xml:space="preserve">ARTÍCULO 116.- Los Ayuntamientos podrán someter a plebiscito los actos que por su trascendencia requieran la aprobación de los habitantes del Municipio, de conformidad con el </w:t>
      </w:r>
      <w:r>
        <w:t>procedimiento y términos precisados en la ley de la materia.</w:t>
      </w:r>
    </w:p>
    <w:p w:rsidR="000F2FEC" w:rsidRDefault="000F2FEC">
      <w:pPr>
        <w:pStyle w:val="Estilo"/>
      </w:pPr>
    </w:p>
    <w:p w:rsidR="000F2FEC" w:rsidRDefault="000F2FEC">
      <w:pPr>
        <w:pStyle w:val="Estilo"/>
      </w:pPr>
    </w:p>
    <w:p w:rsidR="000F2FEC" w:rsidRDefault="00616C02">
      <w:pPr>
        <w:pStyle w:val="Estilo"/>
      </w:pPr>
      <w:r>
        <w:t>(REFORMADO, P.O. 20 DE NOVIEMBRE DE 1996)</w:t>
      </w:r>
    </w:p>
    <w:p w:rsidR="000F2FEC" w:rsidRDefault="00616C02">
      <w:pPr>
        <w:pStyle w:val="Estilo"/>
      </w:pPr>
      <w:r>
        <w:t>CAPÍTULO II</w:t>
      </w:r>
    </w:p>
    <w:p w:rsidR="000F2FEC" w:rsidRDefault="000F2FEC">
      <w:pPr>
        <w:pStyle w:val="Estilo"/>
      </w:pPr>
    </w:p>
    <w:p w:rsidR="000F2FEC" w:rsidRDefault="00616C02">
      <w:pPr>
        <w:pStyle w:val="Estilo"/>
      </w:pPr>
      <w:r>
        <w:t>De los Requisitos para ser Miembro del Ayuntamiento, Concejo Municipal o Delegado</w:t>
      </w:r>
    </w:p>
    <w:p w:rsidR="000F2FEC" w:rsidRDefault="000F2FEC">
      <w:pPr>
        <w:pStyle w:val="Estilo"/>
      </w:pPr>
    </w:p>
    <w:p w:rsidR="000F2FEC" w:rsidRDefault="00616C02">
      <w:pPr>
        <w:pStyle w:val="Estilo"/>
      </w:pPr>
      <w:r>
        <w:t>(REFORMADO, P.O. 16 DE OCTUBRE DE 2023)</w:t>
      </w:r>
    </w:p>
    <w:p w:rsidR="000F2FEC" w:rsidRDefault="00616C02">
      <w:pPr>
        <w:pStyle w:val="Estilo"/>
      </w:pPr>
      <w:r>
        <w:t xml:space="preserve">ARTÍCULO 117.- </w:t>
      </w:r>
      <w:r>
        <w:t>Para ser miembro del Ayuntamiento, Concejo, o titular de delegación municipal, se requiere:</w:t>
      </w:r>
    </w:p>
    <w:p w:rsidR="000F2FEC" w:rsidRDefault="000F2FEC">
      <w:pPr>
        <w:pStyle w:val="Estilo"/>
      </w:pPr>
    </w:p>
    <w:p w:rsidR="000F2FEC" w:rsidRDefault="00616C02">
      <w:pPr>
        <w:pStyle w:val="Estilo"/>
      </w:pPr>
      <w:r>
        <w:t>I. Ser ciudadana o ciudadano potosino en pleno goce de sus derechos;</w:t>
      </w:r>
    </w:p>
    <w:p w:rsidR="000F2FEC" w:rsidRDefault="000F2FEC">
      <w:pPr>
        <w:pStyle w:val="Estilo"/>
      </w:pPr>
    </w:p>
    <w:p w:rsidR="000F2FEC" w:rsidRDefault="00616C02">
      <w:pPr>
        <w:pStyle w:val="Estilo"/>
      </w:pPr>
      <w:r>
        <w:t>II. Ser originaria u originario del municipio y con un año por lo menos de residencia efectiv</w:t>
      </w:r>
      <w:r>
        <w:t>a en el mismo, inmediata anterior al día de la elección o designación, en su caso; o ser vecina o vecino del mismo, con residencia efectiva de tres años inmediata anterior al día de la elección, o designación;</w:t>
      </w:r>
    </w:p>
    <w:p w:rsidR="000F2FEC" w:rsidRDefault="000F2FEC">
      <w:pPr>
        <w:pStyle w:val="Estilo"/>
      </w:pPr>
    </w:p>
    <w:p w:rsidR="000F2FEC" w:rsidRDefault="00616C02">
      <w:pPr>
        <w:pStyle w:val="Estilo"/>
      </w:pPr>
      <w:r>
        <w:t>III. No tener una multa firme pendiente de pa</w:t>
      </w:r>
      <w:r>
        <w:t>go, o que encontrándose sub júdice no esté garantizada en los términos de las disposiciones legales aplicables, que haya sido impuesta por responsabilidad con motivo de los cargos públicos que hubiere desempeñado en la administración federal, estatal o mun</w:t>
      </w:r>
      <w:r>
        <w:t>icipal; y no haber sido condenado por sentencia firme por la comisión de delitos dolosos que hayan ameritado pena de prisión;</w:t>
      </w:r>
    </w:p>
    <w:p w:rsidR="000F2FEC" w:rsidRDefault="000F2FEC">
      <w:pPr>
        <w:pStyle w:val="Estilo"/>
      </w:pPr>
    </w:p>
    <w:p w:rsidR="000F2FEC" w:rsidRDefault="00616C02">
      <w:pPr>
        <w:pStyle w:val="Estilo"/>
      </w:pPr>
      <w:r>
        <w:t>IV. En el caso de la reelección, no tener sanción grave firme, por el manejo de los recursos públicos durante el periodo de respo</w:t>
      </w:r>
      <w:r>
        <w:t>nsabilidad que concluye, y</w:t>
      </w:r>
    </w:p>
    <w:p w:rsidR="000F2FEC" w:rsidRDefault="000F2FEC">
      <w:pPr>
        <w:pStyle w:val="Estilo"/>
      </w:pPr>
    </w:p>
    <w:p w:rsidR="000F2FEC" w:rsidRDefault="00616C02">
      <w:pPr>
        <w:pStyle w:val="Estilo"/>
      </w:pPr>
      <w:r>
        <w:t>V. No estar en alguno de los siguientes supuestos:</w:t>
      </w:r>
    </w:p>
    <w:p w:rsidR="000F2FEC" w:rsidRDefault="000F2FEC">
      <w:pPr>
        <w:pStyle w:val="Estilo"/>
      </w:pPr>
    </w:p>
    <w:p w:rsidR="000F2FEC" w:rsidRDefault="00616C02">
      <w:pPr>
        <w:pStyle w:val="Estilo"/>
      </w:pPr>
      <w:r>
        <w:t>a) Tener sentencia condenatoria que haya causado estado, por violencia familiar; o delitos contra las mujeres por razón de género.</w:t>
      </w:r>
    </w:p>
    <w:p w:rsidR="000F2FEC" w:rsidRDefault="000F2FEC">
      <w:pPr>
        <w:pStyle w:val="Estilo"/>
      </w:pPr>
    </w:p>
    <w:p w:rsidR="000F2FEC" w:rsidRDefault="00616C02">
      <w:pPr>
        <w:pStyle w:val="Estilo"/>
      </w:pPr>
      <w:r>
        <w:t>b) Tener sentencia condenatoria que haya cau</w:t>
      </w:r>
      <w:r>
        <w:t>sado estado por los delitos: contra la libertad sexual; la seguridad sexual; y el normal desarrollo psicosexual, o</w:t>
      </w:r>
    </w:p>
    <w:p w:rsidR="000F2FEC" w:rsidRDefault="000F2FEC">
      <w:pPr>
        <w:pStyle w:val="Estilo"/>
      </w:pPr>
    </w:p>
    <w:p w:rsidR="000F2FEC" w:rsidRDefault="00616C02">
      <w:pPr>
        <w:pStyle w:val="Estilo"/>
      </w:pPr>
      <w:r>
        <w:t>c) Estar registrado o registrada en el padrón de personas deudoras alimentarias morosas o en caso de serlo, demostrar que ha pagado en su to</w:t>
      </w:r>
      <w:r>
        <w:t>talidad los adeudos alimenticios.</w:t>
      </w:r>
    </w:p>
    <w:p w:rsidR="000F2FEC" w:rsidRDefault="000F2FEC">
      <w:pPr>
        <w:pStyle w:val="Estilo"/>
      </w:pPr>
    </w:p>
    <w:p w:rsidR="000F2FEC" w:rsidRDefault="00616C02">
      <w:pPr>
        <w:pStyle w:val="Estilo"/>
      </w:pPr>
      <w:r>
        <w:t>(REFORMADO, P.O. 20 DE NOVIEMBRE DE 1996)</w:t>
      </w:r>
    </w:p>
    <w:p w:rsidR="000F2FEC" w:rsidRDefault="00616C02">
      <w:pPr>
        <w:pStyle w:val="Estilo"/>
      </w:pPr>
      <w:r>
        <w:t>ARTÍCULO 118.- Están impedidos para ser miembros propietarios o suplentes de los ayuntamientos:</w:t>
      </w:r>
    </w:p>
    <w:p w:rsidR="000F2FEC" w:rsidRDefault="000F2FEC">
      <w:pPr>
        <w:pStyle w:val="Estilo"/>
      </w:pPr>
    </w:p>
    <w:p w:rsidR="000F2FEC" w:rsidRDefault="00616C02">
      <w:pPr>
        <w:pStyle w:val="Estilo"/>
      </w:pPr>
      <w:r>
        <w:t>I.- El Gobernador del Estado;</w:t>
      </w:r>
    </w:p>
    <w:p w:rsidR="000F2FEC" w:rsidRDefault="000F2FEC">
      <w:pPr>
        <w:pStyle w:val="Estilo"/>
      </w:pPr>
    </w:p>
    <w:p w:rsidR="000F2FEC" w:rsidRDefault="00616C02">
      <w:pPr>
        <w:pStyle w:val="Estilo"/>
      </w:pPr>
      <w:r>
        <w:t>(REFORMADA, P.O. 2 DE OCTUBRE DE 2017)</w:t>
      </w:r>
    </w:p>
    <w:p w:rsidR="000F2FEC" w:rsidRDefault="00616C02">
      <w:pPr>
        <w:pStyle w:val="Estilo"/>
      </w:pPr>
      <w:r>
        <w:t xml:space="preserve">II. Los </w:t>
      </w:r>
      <w:r>
        <w:t>Secretarios, Subsecretarios, el Fiscal General del Estado; los titulares de organismos descentralizados o desconcentrados de la administración pública; o a los que esta Constitución otorga autonomía;</w:t>
      </w:r>
    </w:p>
    <w:p w:rsidR="000F2FEC" w:rsidRDefault="000F2FEC">
      <w:pPr>
        <w:pStyle w:val="Estilo"/>
      </w:pPr>
    </w:p>
    <w:p w:rsidR="000F2FEC" w:rsidRDefault="00616C02">
      <w:pPr>
        <w:pStyle w:val="Estilo"/>
      </w:pPr>
      <w:r>
        <w:t>(REFORMADA, P.O. 31 DE MAYO DE 2017)</w:t>
      </w:r>
    </w:p>
    <w:p w:rsidR="000F2FEC" w:rsidRDefault="00616C02">
      <w:pPr>
        <w:pStyle w:val="Estilo"/>
      </w:pPr>
      <w:r>
        <w:t>III.- Los miembros</w:t>
      </w:r>
      <w:r>
        <w:t xml:space="preserve"> de las Fuerzas Armadas que estén en servicio activo o que tengan mando en el Estado, así como los que ejerzan cargo y atribuciones de mando de policía en el municipio respectivo;</w:t>
      </w:r>
    </w:p>
    <w:p w:rsidR="000F2FEC" w:rsidRDefault="000F2FEC">
      <w:pPr>
        <w:pStyle w:val="Estilo"/>
      </w:pPr>
    </w:p>
    <w:p w:rsidR="000F2FEC" w:rsidRDefault="00616C02">
      <w:pPr>
        <w:pStyle w:val="Estilo"/>
      </w:pPr>
      <w:r>
        <w:t>(REFORMADA, P.O. 31 DE MAYO DE 2017)</w:t>
      </w:r>
    </w:p>
    <w:p w:rsidR="000F2FEC" w:rsidRDefault="00616C02">
      <w:pPr>
        <w:pStyle w:val="Estilo"/>
      </w:pPr>
      <w:r>
        <w:t>IV.- Los Magistrados y secretarios del</w:t>
      </w:r>
      <w:r>
        <w:t xml:space="preserve"> Tribunal Electoral del Estado; el Consejero Presidente o los consejeros electorales del Consejo Estatal Electoral y de Participación Ciudadana, el secretario ejecutivo, o personal profesional directivo del propio Consejo, salvo que se hubiere separado de </w:t>
      </w:r>
      <w:r>
        <w:t>su encargo tres años antes del día de la elección;</w:t>
      </w:r>
    </w:p>
    <w:p w:rsidR="000F2FEC" w:rsidRDefault="000F2FEC">
      <w:pPr>
        <w:pStyle w:val="Estilo"/>
      </w:pPr>
    </w:p>
    <w:p w:rsidR="000F2FEC" w:rsidRDefault="00616C02">
      <w:pPr>
        <w:pStyle w:val="Estilo"/>
      </w:pPr>
      <w:r>
        <w:t>(REFORMADA, P.O. 31 DE MAYO DE 2017)</w:t>
      </w:r>
    </w:p>
    <w:p w:rsidR="000F2FEC" w:rsidRDefault="00616C02">
      <w:pPr>
        <w:pStyle w:val="Estilo"/>
      </w:pPr>
      <w:r>
        <w:t>V.- Los ministros de culto religioso;</w:t>
      </w:r>
    </w:p>
    <w:p w:rsidR="000F2FEC" w:rsidRDefault="000F2FEC">
      <w:pPr>
        <w:pStyle w:val="Estilo"/>
      </w:pPr>
    </w:p>
    <w:p w:rsidR="000F2FEC" w:rsidRDefault="00616C02">
      <w:pPr>
        <w:pStyle w:val="Estilo"/>
      </w:pPr>
      <w:r>
        <w:t>(REFORMADA, P.O. 31 DE MAYO DE 2017)</w:t>
      </w:r>
    </w:p>
    <w:p w:rsidR="000F2FEC" w:rsidRDefault="00616C02">
      <w:pPr>
        <w:pStyle w:val="Estilo"/>
      </w:pPr>
      <w:r>
        <w:t>VI.- Los Magistrados y Jueces del Supremo Tribunal de Justicia del Estado;</w:t>
      </w:r>
    </w:p>
    <w:p w:rsidR="000F2FEC" w:rsidRDefault="000F2FEC">
      <w:pPr>
        <w:pStyle w:val="Estilo"/>
      </w:pPr>
    </w:p>
    <w:p w:rsidR="000F2FEC" w:rsidRDefault="00616C02">
      <w:pPr>
        <w:pStyle w:val="Estilo"/>
      </w:pPr>
      <w:r>
        <w:t>(ADICIONADA, P.</w:t>
      </w:r>
      <w:r>
        <w:t>O. 31 DE MAYO DE 2017)</w:t>
      </w:r>
    </w:p>
    <w:p w:rsidR="000F2FEC" w:rsidRDefault="00616C02">
      <w:pPr>
        <w:pStyle w:val="Estilo"/>
      </w:pPr>
      <w:r>
        <w:t>VII.- No ser titular de alguno de los organismos que la Constitución Política de los Estados Unidos Mexicanos otorga autonomía, ni titular de alguno de los organismos descentralizados o descentralizados de la administración pública f</w:t>
      </w:r>
      <w:r>
        <w:t>ederal;</w:t>
      </w:r>
    </w:p>
    <w:p w:rsidR="000F2FEC" w:rsidRDefault="000F2FEC">
      <w:pPr>
        <w:pStyle w:val="Estilo"/>
      </w:pPr>
    </w:p>
    <w:p w:rsidR="000F2FEC" w:rsidRDefault="00616C02">
      <w:pPr>
        <w:pStyle w:val="Estilo"/>
      </w:pPr>
      <w:r>
        <w:t>(ADICIONADA, P.O. 31 DE MAYO DE 2017)</w:t>
      </w:r>
    </w:p>
    <w:p w:rsidR="000F2FEC" w:rsidRDefault="00616C02">
      <w:pPr>
        <w:pStyle w:val="Estilo"/>
      </w:pPr>
      <w:r>
        <w:t>VIII.- No ser Ministro de la Suprema Corte de Justicia de la Nación, ni Magistrado o juez federal, ni Magistrado o Secretario del Tribunal Electoral del Poder Judicial de la Federación, ni Consejero Presidente</w:t>
      </w:r>
      <w:r>
        <w:t xml:space="preserve"> o consejero electoral del Consejo General, local o distritales del Instituto Nacional Electoral, ni Secretario Ejecutivo, Director Ejecutivo o personal profesional directivo del propio Instituto, salvo que se hubiere separado de su encargo tres años antes</w:t>
      </w:r>
      <w:r>
        <w:t xml:space="preserve"> del día de la elección;</w:t>
      </w:r>
    </w:p>
    <w:p w:rsidR="000F2FEC" w:rsidRDefault="000F2FEC">
      <w:pPr>
        <w:pStyle w:val="Estilo"/>
      </w:pPr>
    </w:p>
    <w:p w:rsidR="000F2FEC" w:rsidRDefault="00616C02">
      <w:pPr>
        <w:pStyle w:val="Estilo"/>
      </w:pPr>
      <w:r>
        <w:t>(ADICIONADA, P.O. 31 DE MAYO DE 2017)</w:t>
      </w:r>
    </w:p>
    <w:p w:rsidR="000F2FEC" w:rsidRDefault="00616C02">
      <w:pPr>
        <w:pStyle w:val="Estilo"/>
      </w:pPr>
      <w:r>
        <w:t>IX.- No ser servidor público de los poderes ejecutivo, legislativo y judicial, en el ámbito federal, con atribuciones de mando, y en ejercicio de autoridad;</w:t>
      </w:r>
    </w:p>
    <w:p w:rsidR="000F2FEC" w:rsidRDefault="000F2FEC">
      <w:pPr>
        <w:pStyle w:val="Estilo"/>
      </w:pPr>
    </w:p>
    <w:p w:rsidR="000F2FEC" w:rsidRDefault="00616C02">
      <w:pPr>
        <w:pStyle w:val="Estilo"/>
      </w:pPr>
      <w:r>
        <w:t xml:space="preserve">(ADICIONADA, P.O. 31 DE MAYO DE </w:t>
      </w:r>
      <w:r>
        <w:t>2017)</w:t>
      </w:r>
    </w:p>
    <w:p w:rsidR="000F2FEC" w:rsidRDefault="00616C02">
      <w:pPr>
        <w:pStyle w:val="Estilo"/>
      </w:pPr>
      <w:r>
        <w:t>X.- No pertenecer al Servicio Profesional Electoral Nacional, salvo que se separe del cargo tres años antes de la fecha de inicio del proceso electoral de que se trate, y</w:t>
      </w:r>
    </w:p>
    <w:p w:rsidR="000F2FEC" w:rsidRDefault="000F2FEC">
      <w:pPr>
        <w:pStyle w:val="Estilo"/>
      </w:pPr>
    </w:p>
    <w:p w:rsidR="000F2FEC" w:rsidRDefault="00616C02">
      <w:pPr>
        <w:pStyle w:val="Estilo"/>
      </w:pPr>
      <w:r>
        <w:t>(ADICIONADA, P.O. 31 DE MAYO DE 2017)</w:t>
      </w:r>
    </w:p>
    <w:p w:rsidR="000F2FEC" w:rsidRDefault="00616C02">
      <w:pPr>
        <w:pStyle w:val="Estilo"/>
      </w:pPr>
      <w:r>
        <w:t xml:space="preserve">XI.- No ser Senador, Diputado Federal o </w:t>
      </w:r>
      <w:r>
        <w:t>Diputado Local.</w:t>
      </w:r>
    </w:p>
    <w:p w:rsidR="000F2FEC" w:rsidRDefault="000F2FEC">
      <w:pPr>
        <w:pStyle w:val="Estilo"/>
      </w:pPr>
    </w:p>
    <w:p w:rsidR="000F2FEC" w:rsidRDefault="00616C02">
      <w:pPr>
        <w:pStyle w:val="Estilo"/>
      </w:pPr>
      <w:r>
        <w:t>(REFORMADO, P.O. 31 DE MAYO DE 2017)</w:t>
      </w:r>
    </w:p>
    <w:p w:rsidR="000F2FEC" w:rsidRDefault="00616C02">
      <w:pPr>
        <w:pStyle w:val="Estilo"/>
      </w:pPr>
      <w:r>
        <w:t>Estarán impedidos los ciudadanos a que se refieren las fracciones, I, II, III, VII, IX, y XI de este artículo, a menos que se separen de sus funciones noventa días antes del día de la elección. Los mini</w:t>
      </w:r>
      <w:r>
        <w:t>stros de culto deberán hacerlo con la anticipación y en la forma establecida en la Ley reglamentaria del artículo 130 de la Constitución Federal.</w:t>
      </w:r>
    </w:p>
    <w:p w:rsidR="000F2FEC" w:rsidRDefault="000F2FEC">
      <w:pPr>
        <w:pStyle w:val="Estilo"/>
      </w:pPr>
    </w:p>
    <w:p w:rsidR="000F2FEC" w:rsidRDefault="00616C02">
      <w:pPr>
        <w:pStyle w:val="Estilo"/>
      </w:pPr>
      <w:r>
        <w:t>(REFORMADO, P.O. 26 DE JUNIO DE 2014)</w:t>
      </w:r>
    </w:p>
    <w:p w:rsidR="000F2FEC" w:rsidRDefault="00616C02">
      <w:pPr>
        <w:pStyle w:val="Estilo"/>
      </w:pPr>
      <w:r>
        <w:t>Los síndicos reunirán además los requisitos previstos en la ley orgánic</w:t>
      </w:r>
      <w:r>
        <w:t>a respectiva.</w:t>
      </w:r>
    </w:p>
    <w:p w:rsidR="000F2FEC" w:rsidRDefault="000F2FEC">
      <w:pPr>
        <w:pStyle w:val="Estilo"/>
      </w:pPr>
    </w:p>
    <w:p w:rsidR="000F2FEC" w:rsidRDefault="000F2FEC">
      <w:pPr>
        <w:pStyle w:val="Estilo"/>
      </w:pPr>
    </w:p>
    <w:p w:rsidR="000F2FEC" w:rsidRDefault="00616C02">
      <w:pPr>
        <w:pStyle w:val="Estilo"/>
      </w:pPr>
      <w:r>
        <w:t>(REFORMADO, P.O. 20 DE NOVIEMBRE DE 1996)</w:t>
      </w:r>
    </w:p>
    <w:p w:rsidR="000F2FEC" w:rsidRDefault="00616C02">
      <w:pPr>
        <w:pStyle w:val="Estilo"/>
      </w:pPr>
      <w:r>
        <w:t>CAPÍTULO III</w:t>
      </w:r>
    </w:p>
    <w:p w:rsidR="000F2FEC" w:rsidRDefault="000F2FEC">
      <w:pPr>
        <w:pStyle w:val="Estilo"/>
      </w:pPr>
    </w:p>
    <w:p w:rsidR="000F2FEC" w:rsidRDefault="00616C02">
      <w:pPr>
        <w:pStyle w:val="Estilo"/>
      </w:pPr>
      <w:r>
        <w:t>De la Formación, Fusión y Supresión de Municipios y Delegaciones Municipales</w:t>
      </w:r>
    </w:p>
    <w:p w:rsidR="000F2FEC" w:rsidRDefault="000F2FEC">
      <w:pPr>
        <w:pStyle w:val="Estilo"/>
      </w:pPr>
    </w:p>
    <w:p w:rsidR="000F2FEC" w:rsidRDefault="00616C02">
      <w:pPr>
        <w:pStyle w:val="Estilo"/>
      </w:pPr>
      <w:r>
        <w:t>(REFORMADO, P.O. 20 DE NOVIEMBRE DE 1996)</w:t>
      </w:r>
    </w:p>
    <w:p w:rsidR="000F2FEC" w:rsidRDefault="00616C02">
      <w:pPr>
        <w:pStyle w:val="Estilo"/>
      </w:pPr>
      <w:r>
        <w:t>ARTÍCULO 119.- Para erigir o suprimir un Municipio, Delegación o</w:t>
      </w:r>
      <w:r>
        <w:t xml:space="preserve"> Cabecera Municipales, el Congreso del Estado tomará en cuenta, además de lo previsto en el artículo 57, fracción XXVI, de la presente Constitución, el cumplimiento de los requisitos que prevenga la Ley Orgánica del Municipio Libre.</w:t>
      </w:r>
    </w:p>
    <w:p w:rsidR="000F2FEC" w:rsidRDefault="000F2FEC">
      <w:pPr>
        <w:pStyle w:val="Estilo"/>
      </w:pPr>
    </w:p>
    <w:p w:rsidR="000F2FEC" w:rsidRDefault="00616C02">
      <w:pPr>
        <w:pStyle w:val="Estilo"/>
      </w:pPr>
      <w:r>
        <w:t>(REFORMADO, P.O. 29 DE</w:t>
      </w:r>
      <w:r>
        <w:t xml:space="preserve"> SEPTIEMBRE DE 1999)</w:t>
      </w:r>
    </w:p>
    <w:p w:rsidR="000F2FEC" w:rsidRDefault="00616C02">
      <w:pPr>
        <w:pStyle w:val="Estilo"/>
      </w:pPr>
      <w:r>
        <w:t>ARTÍCULO 120.- En las Delegaciones Municipales la autoridad será ejercida por un Delegado Municipal, quien será designado por el respectivo Ayuntamiento, conforme a lo establecido en la Ley Orgánica del Municipio Libre, la cual señalar</w:t>
      </w:r>
      <w:r>
        <w:t>á sus atribuciones y responsabilidades.</w:t>
      </w:r>
    </w:p>
    <w:p w:rsidR="000F2FEC" w:rsidRDefault="000F2FEC">
      <w:pPr>
        <w:pStyle w:val="Estilo"/>
      </w:pPr>
    </w:p>
    <w:p w:rsidR="000F2FEC" w:rsidRDefault="000F2FEC">
      <w:pPr>
        <w:pStyle w:val="Estilo"/>
      </w:pPr>
    </w:p>
    <w:p w:rsidR="000F2FEC" w:rsidRDefault="00616C02">
      <w:pPr>
        <w:pStyle w:val="Estilo"/>
      </w:pPr>
      <w:r>
        <w:t>(ADICIONADO, P.O. 20 DE NOVIEMBRE DE 1996)</w:t>
      </w:r>
    </w:p>
    <w:p w:rsidR="000F2FEC" w:rsidRDefault="00616C02">
      <w:pPr>
        <w:pStyle w:val="Estilo"/>
      </w:pPr>
      <w:r>
        <w:t>CAPÍTULO IV</w:t>
      </w:r>
    </w:p>
    <w:p w:rsidR="000F2FEC" w:rsidRDefault="000F2FEC">
      <w:pPr>
        <w:pStyle w:val="Estilo"/>
      </w:pPr>
    </w:p>
    <w:p w:rsidR="000F2FEC" w:rsidRDefault="00616C02">
      <w:pPr>
        <w:pStyle w:val="Estilo"/>
      </w:pPr>
      <w:r>
        <w:t>De la Suspensión y Desaparición de Ayuntamientos y de la Suspensión y Revocación del Mandato de Alguno de sus Integrantes</w:t>
      </w:r>
    </w:p>
    <w:p w:rsidR="000F2FEC" w:rsidRDefault="000F2FEC">
      <w:pPr>
        <w:pStyle w:val="Estilo"/>
      </w:pPr>
    </w:p>
    <w:p w:rsidR="000F2FEC" w:rsidRDefault="00616C02">
      <w:pPr>
        <w:pStyle w:val="Estilo"/>
      </w:pPr>
      <w:r>
        <w:t xml:space="preserve">(ADICIONADO, P.O. 20 DE NOVIEMBRE </w:t>
      </w:r>
      <w:r>
        <w:t>DE 1996)</w:t>
      </w:r>
    </w:p>
    <w:p w:rsidR="000F2FEC" w:rsidRDefault="00616C02">
      <w:pPr>
        <w:pStyle w:val="Estilo"/>
      </w:pPr>
      <w:r>
        <w:t>ARTÍCULO 121.- Para declarar la suspensión o desaparición de un Ayuntamiento, así como suspender o revocar el mandato de alguno de sus integrantes, se requerirá el voto de por lo menos las dos terceras partes de los miembros del Congreso del Estad</w:t>
      </w:r>
      <w:r>
        <w:t>o, previa audiencia de los afectados.</w:t>
      </w:r>
    </w:p>
    <w:p w:rsidR="000F2FEC" w:rsidRDefault="000F2FEC">
      <w:pPr>
        <w:pStyle w:val="Estilo"/>
      </w:pPr>
    </w:p>
    <w:p w:rsidR="000F2FEC" w:rsidRDefault="00616C02">
      <w:pPr>
        <w:pStyle w:val="Estilo"/>
      </w:pPr>
      <w:r>
        <w:t>Procede declarar desaparecido un Ayuntamiento cuando el cuerpo edilicio se haya desintegrado, o cuando no sea legal o materialmente posible el ejercicio de sus funciones conforme al orden constitucional.</w:t>
      </w:r>
    </w:p>
    <w:p w:rsidR="000F2FEC" w:rsidRDefault="000F2FEC">
      <w:pPr>
        <w:pStyle w:val="Estilo"/>
      </w:pPr>
    </w:p>
    <w:p w:rsidR="000F2FEC" w:rsidRDefault="00616C02">
      <w:pPr>
        <w:pStyle w:val="Estilo"/>
      </w:pPr>
      <w:r>
        <w:t>Son causas p</w:t>
      </w:r>
      <w:r>
        <w:t>ara la suspensión de un Ayuntamiento las siguientes:</w:t>
      </w:r>
    </w:p>
    <w:p w:rsidR="000F2FEC" w:rsidRDefault="000F2FEC">
      <w:pPr>
        <w:pStyle w:val="Estilo"/>
      </w:pPr>
    </w:p>
    <w:p w:rsidR="000F2FEC" w:rsidRDefault="00616C02">
      <w:pPr>
        <w:pStyle w:val="Estilo"/>
      </w:pPr>
      <w:r>
        <w:t>I.- Inobservancia a las leyes;</w:t>
      </w:r>
    </w:p>
    <w:p w:rsidR="000F2FEC" w:rsidRDefault="000F2FEC">
      <w:pPr>
        <w:pStyle w:val="Estilo"/>
      </w:pPr>
    </w:p>
    <w:p w:rsidR="000F2FEC" w:rsidRDefault="00616C02">
      <w:pPr>
        <w:pStyle w:val="Estilo"/>
      </w:pPr>
      <w:r>
        <w:t>II.- No prestar los servicios públicos que tiene a su cargo o prestarlos en forma ineficiente, debido a negligencia o ineptitud; y</w:t>
      </w:r>
    </w:p>
    <w:p w:rsidR="000F2FEC" w:rsidRDefault="000F2FEC">
      <w:pPr>
        <w:pStyle w:val="Estilo"/>
      </w:pPr>
    </w:p>
    <w:p w:rsidR="000F2FEC" w:rsidRDefault="00616C02">
      <w:pPr>
        <w:pStyle w:val="Estilo"/>
      </w:pPr>
      <w:r>
        <w:t>III.- Cualquier otra consignada en las</w:t>
      </w:r>
      <w:r>
        <w:t xml:space="preserve"> leyes.</w:t>
      </w:r>
    </w:p>
    <w:p w:rsidR="000F2FEC" w:rsidRDefault="000F2FEC">
      <w:pPr>
        <w:pStyle w:val="Estilo"/>
      </w:pPr>
    </w:p>
    <w:p w:rsidR="000F2FEC" w:rsidRDefault="00616C02">
      <w:pPr>
        <w:pStyle w:val="Estilo"/>
      </w:pPr>
      <w:r>
        <w:t>(REFORMADO PRIMER PÁRRAFO, P.O. 29 DE SEPTIEMBRE DE 1999)</w:t>
      </w:r>
    </w:p>
    <w:p w:rsidR="000F2FEC" w:rsidRDefault="00616C02">
      <w:pPr>
        <w:pStyle w:val="Estilo"/>
      </w:pPr>
      <w:r>
        <w:t>ARTÍCULO 122.- En caso de declararse suspendido o desaparecido un Ayuntamiento, el Congreso designará, de entre los vecinos, un Concejo Municipal, que concluirá el período respectivo, si la</w:t>
      </w:r>
      <w:r>
        <w:t xml:space="preserve"> causal se da después de un año de ejercicio del período constitucional para el que fue electo; en caso de que esta circunstancia se presente dentro del primer año del ejercicio constitucional, el Concejo Municipal designado gobernará el municipio hasta en</w:t>
      </w:r>
      <w:r>
        <w:t xml:space="preserve"> tanto se celebre la respectiva elección extraordinaria de Ayuntamiento y tome posesión la planilla que haya resultado electa. El mismo procedimiento se observará si ocurre la renuncia o falta absoluta de la mayoría de sus integrantes, si no procediere que</w:t>
      </w:r>
      <w:r>
        <w:t xml:space="preserve"> entren en funciones los suplentes.</w:t>
      </w:r>
    </w:p>
    <w:p w:rsidR="000F2FEC" w:rsidRDefault="000F2FEC">
      <w:pPr>
        <w:pStyle w:val="Estilo"/>
      </w:pPr>
    </w:p>
    <w:p w:rsidR="000F2FEC" w:rsidRDefault="00616C02">
      <w:pPr>
        <w:pStyle w:val="Estilo"/>
      </w:pPr>
      <w:r>
        <w:t>(ADICIONADO, P.O. 20 DE NOVIEMBRE DE 1996)</w:t>
      </w:r>
    </w:p>
    <w:p w:rsidR="000F2FEC" w:rsidRDefault="00616C02">
      <w:pPr>
        <w:pStyle w:val="Estilo"/>
      </w:pPr>
      <w:r>
        <w:t>Igualmente, el Congreso del Estado designará un Concejo Municipal que concluirá el período respectivo, determinando los cargos correspondientes, en los siguientes casos:</w:t>
      </w:r>
    </w:p>
    <w:p w:rsidR="000F2FEC" w:rsidRDefault="000F2FEC">
      <w:pPr>
        <w:pStyle w:val="Estilo"/>
      </w:pPr>
    </w:p>
    <w:p w:rsidR="000F2FEC" w:rsidRDefault="00616C02">
      <w:pPr>
        <w:pStyle w:val="Estilo"/>
      </w:pPr>
      <w:r>
        <w:t>(ADIC</w:t>
      </w:r>
      <w:r>
        <w:t>IONADA, P.O. 20 DE NOVIEMBRE DE 1996)</w:t>
      </w:r>
    </w:p>
    <w:p w:rsidR="000F2FEC" w:rsidRDefault="00616C02">
      <w:pPr>
        <w:pStyle w:val="Estilo"/>
      </w:pPr>
      <w:r>
        <w:t>I.- Si al comenzar un período los integrantes del Ayuntamiento electo no se presentan a tomar posesión de su encargo;</w:t>
      </w:r>
    </w:p>
    <w:p w:rsidR="000F2FEC" w:rsidRDefault="000F2FEC">
      <w:pPr>
        <w:pStyle w:val="Estilo"/>
      </w:pPr>
    </w:p>
    <w:p w:rsidR="000F2FEC" w:rsidRDefault="00616C02">
      <w:pPr>
        <w:pStyle w:val="Estilo"/>
      </w:pPr>
      <w:r>
        <w:t>(ADICIONADA, P.O. 20 DE NOVIEMBRE DE 1996)</w:t>
      </w:r>
    </w:p>
    <w:p w:rsidR="000F2FEC" w:rsidRDefault="00616C02">
      <w:pPr>
        <w:pStyle w:val="Estilo"/>
      </w:pPr>
      <w:r>
        <w:t>II.- Cuando no se hayan celebrado elecciones;</w:t>
      </w:r>
    </w:p>
    <w:p w:rsidR="000F2FEC" w:rsidRDefault="000F2FEC">
      <w:pPr>
        <w:pStyle w:val="Estilo"/>
      </w:pPr>
    </w:p>
    <w:p w:rsidR="000F2FEC" w:rsidRDefault="00616C02">
      <w:pPr>
        <w:pStyle w:val="Estilo"/>
      </w:pPr>
      <w:r>
        <w:t>(ADICIONA</w:t>
      </w:r>
      <w:r>
        <w:t>DA, P.O. 20 DE NOVIEMBRE DE 1996)</w:t>
      </w:r>
    </w:p>
    <w:p w:rsidR="000F2FEC" w:rsidRDefault="00616C02">
      <w:pPr>
        <w:pStyle w:val="Estilo"/>
      </w:pPr>
      <w:r>
        <w:t>III.- Cuando las elecciones se hubieran anulado;</w:t>
      </w:r>
    </w:p>
    <w:p w:rsidR="000F2FEC" w:rsidRDefault="000F2FEC">
      <w:pPr>
        <w:pStyle w:val="Estilo"/>
      </w:pPr>
    </w:p>
    <w:p w:rsidR="000F2FEC" w:rsidRDefault="00616C02">
      <w:pPr>
        <w:pStyle w:val="Estilo"/>
      </w:pPr>
      <w:r>
        <w:t>(REFORMADA, P.O. 26 DE JULIO DE 2005)</w:t>
      </w:r>
    </w:p>
    <w:p w:rsidR="000F2FEC" w:rsidRDefault="00616C02">
      <w:pPr>
        <w:pStyle w:val="Estilo"/>
      </w:pPr>
      <w:r>
        <w:t>IV.- Cuando ninguna planilla hubiese sido declarada electa, y</w:t>
      </w:r>
    </w:p>
    <w:p w:rsidR="000F2FEC" w:rsidRDefault="000F2FEC">
      <w:pPr>
        <w:pStyle w:val="Estilo"/>
      </w:pPr>
    </w:p>
    <w:p w:rsidR="000F2FEC" w:rsidRDefault="00616C02">
      <w:pPr>
        <w:pStyle w:val="Estilo"/>
      </w:pPr>
      <w:r>
        <w:t>(ADICIONADA, P.O. 20 DE NOVIEMBRE DE 1996)</w:t>
      </w:r>
    </w:p>
    <w:p w:rsidR="000F2FEC" w:rsidRDefault="00616C02">
      <w:pPr>
        <w:pStyle w:val="Estilo"/>
      </w:pPr>
      <w:r>
        <w:t xml:space="preserve">V.- Cuando por cualquier </w:t>
      </w:r>
      <w:r>
        <w:t>otra causa no logre integrarse legalmente el Ayuntamiento.</w:t>
      </w:r>
    </w:p>
    <w:p w:rsidR="000F2FEC" w:rsidRDefault="000F2FEC">
      <w:pPr>
        <w:pStyle w:val="Estilo"/>
      </w:pPr>
    </w:p>
    <w:p w:rsidR="000F2FEC" w:rsidRDefault="00616C02">
      <w:pPr>
        <w:pStyle w:val="Estilo"/>
      </w:pPr>
      <w:r>
        <w:t>(ADICIONADO, P.O. 29 DE SEPTIEMBRE DE 1999)</w:t>
      </w:r>
    </w:p>
    <w:p w:rsidR="000F2FEC" w:rsidRDefault="00616C02">
      <w:pPr>
        <w:pStyle w:val="Estilo"/>
      </w:pPr>
      <w:r>
        <w:t>En todos los casos señalados en este artículo, invariablemente si el supuesto se da dentro del primer año del período constitucional correspondiente, el</w:t>
      </w:r>
      <w:r>
        <w:t xml:space="preserve"> Consejo Estatal Electoral deberá convocar a la elección extraordinaria de Ayuntamiento.</w:t>
      </w:r>
    </w:p>
    <w:p w:rsidR="000F2FEC" w:rsidRDefault="000F2FEC">
      <w:pPr>
        <w:pStyle w:val="Estilo"/>
      </w:pPr>
    </w:p>
    <w:p w:rsidR="000F2FEC" w:rsidRDefault="000F2FEC">
      <w:pPr>
        <w:pStyle w:val="Estilo"/>
      </w:pPr>
    </w:p>
    <w:p w:rsidR="000F2FEC" w:rsidRDefault="00616C02">
      <w:pPr>
        <w:pStyle w:val="Estilo"/>
      </w:pPr>
      <w:r>
        <w:t>(ADICIONADO CON EL CAPÍTULO Y ARTÍCULOS QUE LO INTEGRAN, P.O. 2 DE OCTUBRE DE 2017)</w:t>
      </w:r>
    </w:p>
    <w:p w:rsidR="000F2FEC" w:rsidRDefault="00616C02">
      <w:pPr>
        <w:pStyle w:val="Estilo"/>
      </w:pPr>
      <w:r>
        <w:t>TÍTULO DÉCIMO PRIMERO</w:t>
      </w:r>
    </w:p>
    <w:p w:rsidR="000F2FEC" w:rsidRDefault="000F2FEC">
      <w:pPr>
        <w:pStyle w:val="Estilo"/>
      </w:pPr>
    </w:p>
    <w:p w:rsidR="000F2FEC" w:rsidRDefault="00616C02">
      <w:pPr>
        <w:pStyle w:val="Estilo"/>
      </w:pPr>
      <w:r>
        <w:t>DE LA JUSTICIA PENAL</w:t>
      </w:r>
    </w:p>
    <w:p w:rsidR="000F2FEC" w:rsidRDefault="000F2FEC">
      <w:pPr>
        <w:pStyle w:val="Estilo"/>
      </w:pPr>
    </w:p>
    <w:p w:rsidR="000F2FEC" w:rsidRDefault="000F2FEC">
      <w:pPr>
        <w:pStyle w:val="Estilo"/>
      </w:pPr>
    </w:p>
    <w:p w:rsidR="000F2FEC" w:rsidRDefault="00616C02">
      <w:pPr>
        <w:pStyle w:val="Estilo"/>
      </w:pPr>
      <w:r>
        <w:t>(ADICIONADO CON LOS ARTÍCULOS QUE L</w:t>
      </w:r>
      <w:r>
        <w:t>O INTEGRAN, P.O. 2 DE OCTUBRE DE 2017)</w:t>
      </w:r>
    </w:p>
    <w:p w:rsidR="000F2FEC" w:rsidRDefault="00616C02">
      <w:pPr>
        <w:pStyle w:val="Estilo"/>
      </w:pPr>
      <w:r>
        <w:t>CAPÍTULO ÚNICO</w:t>
      </w:r>
    </w:p>
    <w:p w:rsidR="000F2FEC" w:rsidRDefault="000F2FEC">
      <w:pPr>
        <w:pStyle w:val="Estilo"/>
      </w:pPr>
    </w:p>
    <w:p w:rsidR="000F2FEC" w:rsidRDefault="000F2FEC">
      <w:pPr>
        <w:pStyle w:val="Estilo"/>
      </w:pPr>
    </w:p>
    <w:p w:rsidR="000F2FEC" w:rsidRDefault="00616C02">
      <w:pPr>
        <w:pStyle w:val="Estilo"/>
      </w:pPr>
      <w:r>
        <w:t>(ADICIONADO, P.O. 2 DE OCTUBRE DE 2017)</w:t>
      </w:r>
    </w:p>
    <w:p w:rsidR="000F2FEC" w:rsidRDefault="00616C02">
      <w:pPr>
        <w:pStyle w:val="Estilo"/>
      </w:pPr>
      <w:r>
        <w:t>ARTÍCULO 122 BIS. En San Luis Potosí todas las personas tienen derecho a la justicia penal, y el Estado deberá garantizar el acceso efectivo a ella.</w:t>
      </w:r>
    </w:p>
    <w:p w:rsidR="000F2FEC" w:rsidRDefault="000F2FEC">
      <w:pPr>
        <w:pStyle w:val="Estilo"/>
      </w:pPr>
    </w:p>
    <w:p w:rsidR="000F2FEC" w:rsidRDefault="00616C02">
      <w:pPr>
        <w:pStyle w:val="Estilo"/>
      </w:pPr>
      <w:r>
        <w:t>El Ministe</w:t>
      </w:r>
      <w:r>
        <w:t>rio Público se organizará en una Fiscalía General del Estado, como órgano público dotado de personalidad jurídica y patrimonio propio; así como de autonomía presupuestal, técnica y de gestión.</w:t>
      </w:r>
    </w:p>
    <w:p w:rsidR="000F2FEC" w:rsidRDefault="000F2FEC">
      <w:pPr>
        <w:pStyle w:val="Estilo"/>
      </w:pPr>
    </w:p>
    <w:p w:rsidR="000F2FEC" w:rsidRDefault="00616C02">
      <w:pPr>
        <w:pStyle w:val="Estilo"/>
      </w:pPr>
      <w:r>
        <w:t>(REFORMADO, P.O. 19 DE DICIEMBRE DE 2024)</w:t>
      </w:r>
    </w:p>
    <w:p w:rsidR="000F2FEC" w:rsidRDefault="00616C02">
      <w:pPr>
        <w:pStyle w:val="Estilo"/>
      </w:pPr>
      <w:r>
        <w:t xml:space="preserve">La Fiscalía General </w:t>
      </w:r>
      <w:r>
        <w:t>del Estado estará a cargo del o de la Fiscal General del Estado, que durará en su encargo siete años, sin posibilidad de reelección y deberá cumplir los requisitos establecidos en el artículo 92 de esta Constitución, con excepción del voto ciudadano.</w:t>
      </w:r>
    </w:p>
    <w:p w:rsidR="000F2FEC" w:rsidRDefault="000F2FEC">
      <w:pPr>
        <w:pStyle w:val="Estilo"/>
      </w:pPr>
    </w:p>
    <w:p w:rsidR="000F2FEC" w:rsidRDefault="00616C02">
      <w:pPr>
        <w:pStyle w:val="Estilo"/>
      </w:pPr>
      <w:r>
        <w:t>Corr</w:t>
      </w:r>
      <w:r>
        <w:t>esponde al Gobernador del Estado proponer al Congreso, al triple de personas para ocupar el cargo del Fiscal General del Estado, dentro de los cuales la Legislatura hará la elección en el término de treinta días y por el voto de cuando menos las dos tercer</w:t>
      </w:r>
      <w:r>
        <w:t>as partes de los diputados presentes en la sesión correspondiente. Si vencido ese plazo no se hubiera hecho la elección, el titular del Ejecutivo procederá a hacer el nombramiento de entre las propuestas.</w:t>
      </w:r>
    </w:p>
    <w:p w:rsidR="000F2FEC" w:rsidRDefault="000F2FEC">
      <w:pPr>
        <w:pStyle w:val="Estilo"/>
      </w:pPr>
    </w:p>
    <w:p w:rsidR="000F2FEC" w:rsidRDefault="00616C02">
      <w:pPr>
        <w:pStyle w:val="Estilo"/>
      </w:pPr>
      <w:r>
        <w:t xml:space="preserve">En caso de que el Congreso rechace la propuesta, </w:t>
      </w:r>
      <w:r>
        <w:t>el Gobernador del Estado presentará una nueva terna en los términos del párrafo anterior; si esta segunda propuesta fuera rechazada, ocupará el cargo la persona que, dentro de la misma, designe el Gobernador del Estado.</w:t>
      </w:r>
    </w:p>
    <w:p w:rsidR="000F2FEC" w:rsidRDefault="000F2FEC">
      <w:pPr>
        <w:pStyle w:val="Estilo"/>
      </w:pPr>
    </w:p>
    <w:p w:rsidR="000F2FEC" w:rsidRDefault="00616C02">
      <w:pPr>
        <w:pStyle w:val="Estilo"/>
      </w:pPr>
      <w:r>
        <w:t>El Fiscal General sólo podrá ser re</w:t>
      </w:r>
      <w:r>
        <w:t>movido por el titular del Poder Ejecutivo del Estado, por las causas graves que establezca la ley, la remoción podrá ser objetada por el voto de cuando menos las dos terceras partes de los miembros del Congreso del Estado, dentro de un plazo de diez días h</w:t>
      </w:r>
      <w:r>
        <w:t xml:space="preserve">ábiles posteriores a que el Ejecutivo haga de su conocimiento la remoción, en cuyo caso, el Fiscal General será restituido en el ejercicio de sus funciones. Si el Congreso del Estado no se pronuncia al respecto, se entenderá que no existe objeción y podrá </w:t>
      </w:r>
      <w:r>
        <w:t>el Ejecutivo iniciar el procedimiento de la elección del nuevo titular de la Fiscalía en términos de los párrafos anteriores.</w:t>
      </w:r>
    </w:p>
    <w:p w:rsidR="000F2FEC" w:rsidRDefault="000F2FEC">
      <w:pPr>
        <w:pStyle w:val="Estilo"/>
      </w:pPr>
    </w:p>
    <w:p w:rsidR="000F2FEC" w:rsidRDefault="00616C02">
      <w:pPr>
        <w:pStyle w:val="Estilo"/>
      </w:pPr>
      <w:r>
        <w:t>(ADICIONADO, P.O. 9 DE OCTUBRE DE 2023)</w:t>
      </w:r>
    </w:p>
    <w:p w:rsidR="000F2FEC" w:rsidRDefault="00616C02">
      <w:pPr>
        <w:pStyle w:val="Estilo"/>
      </w:pPr>
      <w:r>
        <w:t>En caso de que la persona titular de la Fiscalía General fallezca, se ausente definitivam</w:t>
      </w:r>
      <w:r>
        <w:t>ente, o presente renuncia ante el Congreso del Estado, declarada la vacante por este último, dará aviso al Ejecutivo del Estado para que en un término de treinta días naturales, envíe propuesta de terna de profesionistas para que dé entre éstos, en un térm</w:t>
      </w:r>
      <w:r>
        <w:t>ino de treinta días y por el voto de cuando menos las dos terceras partes de las diputadas y los diputados presentes en la sesión correspondiente, se elija a quien ocupará el cargo por el tiempo para el que fue electa la persona que se está supliendo.</w:t>
      </w:r>
    </w:p>
    <w:p w:rsidR="000F2FEC" w:rsidRDefault="000F2FEC">
      <w:pPr>
        <w:pStyle w:val="Estilo"/>
      </w:pPr>
    </w:p>
    <w:p w:rsidR="000F2FEC" w:rsidRDefault="00616C02">
      <w:pPr>
        <w:pStyle w:val="Estilo"/>
      </w:pPr>
      <w:r>
        <w:t>Par</w:t>
      </w:r>
      <w:r>
        <w:t>a efecto de lo dispuesto en los párrafos anteriores de este artículo, si el Congreso del Estado se encontrare en receso, la Diputación Permanente lo convocará de inmediato a periodo extraordinario.</w:t>
      </w:r>
    </w:p>
    <w:p w:rsidR="000F2FEC" w:rsidRDefault="000F2FEC">
      <w:pPr>
        <w:pStyle w:val="Estilo"/>
      </w:pPr>
    </w:p>
    <w:p w:rsidR="000F2FEC" w:rsidRDefault="00616C02">
      <w:pPr>
        <w:pStyle w:val="Estilo"/>
      </w:pPr>
      <w:r>
        <w:t>Las ausencias temporales del Fiscal General se suplirán e</w:t>
      </w:r>
      <w:r>
        <w:t>n los términos que determine la ley.</w:t>
      </w:r>
    </w:p>
    <w:p w:rsidR="000F2FEC" w:rsidRDefault="000F2FEC">
      <w:pPr>
        <w:pStyle w:val="Estilo"/>
      </w:pPr>
    </w:p>
    <w:p w:rsidR="000F2FEC" w:rsidRDefault="00616C02">
      <w:pPr>
        <w:pStyle w:val="Estilo"/>
      </w:pPr>
      <w:r>
        <w:t>(REFORMADO PRIMER PÁRRAFO, P.O. 9 DE JUNIO DE 2026)</w:t>
      </w:r>
    </w:p>
    <w:p w:rsidR="000F2FEC" w:rsidRDefault="00616C02">
      <w:pPr>
        <w:pStyle w:val="Estilo"/>
      </w:pPr>
      <w:r>
        <w:t>ARTÍCULO 122 TER. La investigación de todos los delitos del fuero común corresponde al Ministerio Público, a la Secretaría de Seguridad y Protección Ciudadana, a la G</w:t>
      </w:r>
      <w:r>
        <w:t>uardia Civil Estatal, y a las policías municipales, a cada una en el ámbito de sus competencias. La actuación de dichas instituciones y corporaciones en materia de investigación se realizará bajo la conducción y mando del Ministerio Público, en el ejercici</w:t>
      </w:r>
      <w:r>
        <w:t>o de sus funciones. La persecución de los delitos del fuero común ante los tribunales, corresponde exclusivamente al Ministerio Público, y tanto para ello como para las funciones de investigación, contará con facultades para solicitar las medidas cautelare</w:t>
      </w:r>
      <w:r>
        <w:t>s contra los imputados; buscar y presentar las pruebas que acrediten la participación de éstos en hechos que las leyes señalen como delito; procurará que los juicios en materia penal se sigan con toda regularidad para que la impartición de justicia sea pro</w:t>
      </w:r>
      <w:r>
        <w:t>nta y expedita; pedirá la aplicación de las penas, e intervendrá en todos los asuntos que la ley determine.</w:t>
      </w:r>
    </w:p>
    <w:p w:rsidR="000F2FEC" w:rsidRDefault="000F2FEC">
      <w:pPr>
        <w:pStyle w:val="Estilo"/>
      </w:pPr>
    </w:p>
    <w:p w:rsidR="000F2FEC" w:rsidRDefault="00616C02">
      <w:pPr>
        <w:pStyle w:val="Estilo"/>
      </w:pPr>
      <w:r>
        <w:t>(ADICIONADO, P.O. 2 DE OCTUBRE DE 2017)</w:t>
      </w:r>
    </w:p>
    <w:p w:rsidR="000F2FEC" w:rsidRDefault="00616C02">
      <w:pPr>
        <w:pStyle w:val="Estilo"/>
      </w:pPr>
      <w:r>
        <w:t xml:space="preserve">La Fiscalía General contará, al menos, con las fiscalías especializadas en delitos relacionados con hechos </w:t>
      </w:r>
      <w:r>
        <w:t>de corrupción, y en materia de delitos electorales; los titulares de las mismas serán electos y removidos en los mismos términos que para el caso del Fiscal General del Estado; los titulares de las demás fiscalías, así como los servidores públicos de esa i</w:t>
      </w:r>
      <w:r>
        <w:t>nstitución, serán designados y removidos por el Fiscal General en los términos que la ley determine.</w:t>
      </w:r>
    </w:p>
    <w:p w:rsidR="000F2FEC" w:rsidRDefault="000F2FEC">
      <w:pPr>
        <w:pStyle w:val="Estilo"/>
      </w:pPr>
    </w:p>
    <w:p w:rsidR="000F2FEC" w:rsidRDefault="00616C02">
      <w:pPr>
        <w:pStyle w:val="Estilo"/>
      </w:pPr>
      <w:r>
        <w:t>(REFORMADO, P.O. 9 DE JUNIO DE 2026)</w:t>
      </w:r>
    </w:p>
    <w:p w:rsidR="000F2FEC" w:rsidRDefault="00616C02">
      <w:pPr>
        <w:pStyle w:val="Estilo"/>
      </w:pPr>
      <w:r>
        <w:t xml:space="preserve">La Ley en la materia establecerá un Servicio Profesional de Carrera que reglamente las bases para el ingreso, </w:t>
      </w:r>
      <w:r>
        <w:t>permanencia, ascensos, formación, profesionalización, y actualización de los servidores públicos de la Fiscalía, el cual estará regido por los principios de, legalidad, objetividad, eficiencia, mérito, profesionalismo, honradez, y respeto a los derechos hu</w:t>
      </w:r>
      <w:r>
        <w:t>manos.</w:t>
      </w:r>
    </w:p>
    <w:p w:rsidR="000F2FEC" w:rsidRDefault="000F2FEC">
      <w:pPr>
        <w:pStyle w:val="Estilo"/>
      </w:pPr>
    </w:p>
    <w:p w:rsidR="000F2FEC" w:rsidRDefault="00616C02">
      <w:pPr>
        <w:pStyle w:val="Estilo"/>
      </w:pPr>
      <w:r>
        <w:t>(REFORMADO, P.O. 9 DE JUNIO DE 2026)</w:t>
      </w:r>
    </w:p>
    <w:p w:rsidR="000F2FEC" w:rsidRDefault="00616C02">
      <w:pPr>
        <w:pStyle w:val="Estilo"/>
      </w:pPr>
      <w:r>
        <w:t>El Fiscal General presentará a los poderes, Legislativo; y Ejecutivo, un informe escrito de sus actividades, la primera quincena del mes de noviembre de cada año; con excepción del último año de su periodo const</w:t>
      </w:r>
      <w:r>
        <w:t>itucional, en cuyo caso deberá hacerlo la primera quincena del mes de octubre y, en su caso, comparecerá personalmente ante el Congreso del Estado a la glosa de este, dentro de los treinta días posteriores a la entrega del informe escrito.</w:t>
      </w:r>
    </w:p>
    <w:p w:rsidR="000F2FEC" w:rsidRDefault="000F2FEC">
      <w:pPr>
        <w:pStyle w:val="Estilo"/>
      </w:pPr>
    </w:p>
    <w:p w:rsidR="000F2FEC" w:rsidRDefault="000F2FEC">
      <w:pPr>
        <w:pStyle w:val="Estilo"/>
      </w:pPr>
    </w:p>
    <w:p w:rsidR="000F2FEC" w:rsidRDefault="00616C02">
      <w:pPr>
        <w:pStyle w:val="Estilo"/>
      </w:pPr>
      <w:r>
        <w:t>(REUBICADO [N.</w:t>
      </w:r>
      <w:r>
        <w:t xml:space="preserve"> DE E. ANTES TÍTULO DECIMOPRIMERO], P.O. 2 DE OCTUBRE DE 2017)</w:t>
      </w:r>
    </w:p>
    <w:p w:rsidR="000F2FEC" w:rsidRDefault="00616C02">
      <w:pPr>
        <w:pStyle w:val="Estilo"/>
      </w:pPr>
      <w:r>
        <w:t>TÍTULO DECIMOSEGUNDO</w:t>
      </w:r>
    </w:p>
    <w:p w:rsidR="000F2FEC" w:rsidRDefault="000F2FEC">
      <w:pPr>
        <w:pStyle w:val="Estilo"/>
      </w:pPr>
    </w:p>
    <w:p w:rsidR="000F2FEC" w:rsidRDefault="00616C02">
      <w:pPr>
        <w:pStyle w:val="Estilo"/>
      </w:pPr>
      <w:r>
        <w:t>DE LA JUSTICIA ADMINISTRATIVA</w:t>
      </w:r>
    </w:p>
    <w:p w:rsidR="000F2FEC" w:rsidRDefault="000F2FEC">
      <w:pPr>
        <w:pStyle w:val="Estilo"/>
      </w:pPr>
    </w:p>
    <w:p w:rsidR="000F2FEC" w:rsidRDefault="000F2FEC">
      <w:pPr>
        <w:pStyle w:val="Estilo"/>
      </w:pPr>
    </w:p>
    <w:p w:rsidR="000F2FEC" w:rsidRDefault="00616C02">
      <w:pPr>
        <w:pStyle w:val="Estilo"/>
      </w:pPr>
      <w:r>
        <w:t>(REFORMADA SU DENOMINACIÓN, P.O. 3 DE MARZO DE 2016)</w:t>
      </w:r>
    </w:p>
    <w:p w:rsidR="000F2FEC" w:rsidRDefault="00616C02">
      <w:pPr>
        <w:pStyle w:val="Estilo"/>
      </w:pPr>
      <w:r>
        <w:t>CAPÍTULO ÚNICO</w:t>
      </w:r>
    </w:p>
    <w:p w:rsidR="000F2FEC" w:rsidRDefault="000F2FEC">
      <w:pPr>
        <w:pStyle w:val="Estilo"/>
      </w:pPr>
    </w:p>
    <w:p w:rsidR="000F2FEC" w:rsidRDefault="00616C02">
      <w:pPr>
        <w:pStyle w:val="Estilo"/>
      </w:pPr>
      <w:r>
        <w:t>Del Tribunal Estatal de Justicia Administrativa</w:t>
      </w:r>
    </w:p>
    <w:p w:rsidR="000F2FEC" w:rsidRDefault="000F2FEC">
      <w:pPr>
        <w:pStyle w:val="Estilo"/>
      </w:pPr>
    </w:p>
    <w:p w:rsidR="000F2FEC" w:rsidRDefault="00616C02">
      <w:pPr>
        <w:pStyle w:val="Estilo"/>
      </w:pPr>
      <w:r>
        <w:t>(REFORMADO, P.O. 3 DE</w:t>
      </w:r>
      <w:r>
        <w:t xml:space="preserve"> MARZO DE 2016)</w:t>
      </w:r>
    </w:p>
    <w:p w:rsidR="000F2FEC" w:rsidRDefault="00616C02">
      <w:pPr>
        <w:pStyle w:val="Estilo"/>
      </w:pPr>
      <w:r>
        <w:t xml:space="preserve">ARTÍCULO 123.- La justicia administrativa se deposita en el Tribunal Estatal de Justicia Administrativa, que conocerá y resolverá las controversias de carácter administrativo y fiscal que se susciten entre la administración pública estatal </w:t>
      </w:r>
      <w:r>
        <w:t>o municipal y sus organismos descentralizados, estatales y municipales e intermunicipales y los particulares, dotado de plena jurisdicción y autonomía para dictar sus fallos, con competencia en todo el territorio estatal. La ley establecerá su organización</w:t>
      </w:r>
      <w:r>
        <w:t>, funcionamiento, procedimientos y, en su caso, recursos contra sus resoluciones.</w:t>
      </w:r>
    </w:p>
    <w:p w:rsidR="000F2FEC" w:rsidRDefault="000F2FEC">
      <w:pPr>
        <w:pStyle w:val="Estilo"/>
      </w:pPr>
    </w:p>
    <w:p w:rsidR="000F2FEC" w:rsidRDefault="00616C02">
      <w:pPr>
        <w:pStyle w:val="Estilo"/>
      </w:pPr>
      <w:r>
        <w:t>El Tribunal Estatal de Justicia Administrativa es el órgano competente para imponer las sanciones a los servidores públicos locales y municipales por las responsabilidades a</w:t>
      </w:r>
      <w:r>
        <w:t xml:space="preserve">dministrativas que la ley determine como graves, y a los particulares que incurran en actos vinculados con faltas administrativas graves, así como fincar a los responsables, el pago de las indemnizaciones y sanciones pecuniarias que deriven de los daños y </w:t>
      </w:r>
      <w:r>
        <w:t>perjuicios que afecten a la hacienda pública Estatal o municipal, o al patrimonio de los entes públicos estatales o municipales.</w:t>
      </w:r>
    </w:p>
    <w:p w:rsidR="000F2FEC" w:rsidRDefault="000F2FEC">
      <w:pPr>
        <w:pStyle w:val="Estilo"/>
      </w:pPr>
    </w:p>
    <w:p w:rsidR="000F2FEC" w:rsidRDefault="00616C02">
      <w:pPr>
        <w:pStyle w:val="Estilo"/>
      </w:pPr>
      <w:r>
        <w:t>(REFORMADO, P.O. 19 DE DICIEMBRE DE 2024)</w:t>
      </w:r>
    </w:p>
    <w:p w:rsidR="000F2FEC" w:rsidRDefault="00616C02">
      <w:pPr>
        <w:pStyle w:val="Estilo"/>
      </w:pPr>
      <w:r>
        <w:t>Las personas Magistradas del Tribunal Estatal de Justicia Administrativa deberán reu</w:t>
      </w:r>
      <w:r>
        <w:t>nir los requisitos establecidos en el artículo 92 de esta Constitución, con excepción del voto ciudadano, debiendo además contar con experiencia en materia administrativa y fiscal.</w:t>
      </w:r>
    </w:p>
    <w:p w:rsidR="000F2FEC" w:rsidRDefault="000F2FEC">
      <w:pPr>
        <w:pStyle w:val="Estilo"/>
      </w:pPr>
    </w:p>
    <w:p w:rsidR="000F2FEC" w:rsidRDefault="00616C02">
      <w:pPr>
        <w:pStyle w:val="Estilo"/>
      </w:pPr>
      <w:r>
        <w:t>(ADICIONADO, P.O. 19 DE DICIEMBRE DE 2024)</w:t>
      </w:r>
    </w:p>
    <w:p w:rsidR="000F2FEC" w:rsidRDefault="00616C02">
      <w:pPr>
        <w:pStyle w:val="Estilo"/>
      </w:pPr>
      <w:r>
        <w:t>Las referidas magistraturas ser</w:t>
      </w:r>
      <w:r>
        <w:t>án designadas discrecionalmente por el Congreso del Estado. Para su elección, el Gobernador propondrá al Congreso, al triple de personas respecto del número de cargos por cubrir, dentro de los cuales la Legislatura hará la elección respectiva en el término</w:t>
      </w:r>
      <w:r>
        <w:t xml:space="preserve"> de treinta días, considerando que las personas que cubran los cargos, cuenten con los conocimientos técnicos jurídicos y experiencia necesarios para el desempeño del cargo y se hayan distinguido por su honestidad, competencia y antecedentes académicos y p</w:t>
      </w:r>
      <w:r>
        <w:t>rofesionales en el ejercicio de la actividad jurídica. Si vencido ese plazo no se hubiera hecho la elección, el titular del Ejecutivo procederá a hacer el nombramiento.</w:t>
      </w:r>
    </w:p>
    <w:p w:rsidR="000F2FEC" w:rsidRDefault="000F2FEC">
      <w:pPr>
        <w:pStyle w:val="Estilo"/>
      </w:pPr>
    </w:p>
    <w:p w:rsidR="000F2FEC" w:rsidRDefault="00616C02">
      <w:pPr>
        <w:pStyle w:val="Estilo"/>
      </w:pPr>
      <w:r>
        <w:t>(ADICIONADO, P.O. 19 DE DICIEMBRE DE 2024)</w:t>
      </w:r>
    </w:p>
    <w:p w:rsidR="000F2FEC" w:rsidRDefault="00616C02">
      <w:pPr>
        <w:pStyle w:val="Estilo"/>
      </w:pPr>
      <w:r>
        <w:t>En caso de que el Congreso rechace la propu</w:t>
      </w:r>
      <w:r>
        <w:t>esta, el Gobernador del Estado presentará una nueva en los términos del párrafo anterior; si esta segunda propuesta fuera rechazada, ocupará el cargo la persona que, dentro de la misma, designe el Gobernador del Estado.</w:t>
      </w:r>
    </w:p>
    <w:p w:rsidR="000F2FEC" w:rsidRDefault="000F2FEC">
      <w:pPr>
        <w:pStyle w:val="Estilo"/>
      </w:pPr>
    </w:p>
    <w:p w:rsidR="000F2FEC" w:rsidRDefault="00616C02">
      <w:pPr>
        <w:pStyle w:val="Estilo"/>
      </w:pPr>
      <w:r>
        <w:t>(ADICIONADO, P.O. 19 DE DICIEMBRE D</w:t>
      </w:r>
      <w:r>
        <w:t>E 2024)</w:t>
      </w:r>
    </w:p>
    <w:p w:rsidR="000F2FEC" w:rsidRDefault="00616C02">
      <w:pPr>
        <w:pStyle w:val="Estilo"/>
      </w:pPr>
      <w:r>
        <w:t>Cuando cese o concluya el ejercicio de una magistratura por cualquier causa, el Ejecutivo presentará al Congreso las respectivas propuestas.</w:t>
      </w:r>
    </w:p>
    <w:p w:rsidR="000F2FEC" w:rsidRDefault="000F2FEC">
      <w:pPr>
        <w:pStyle w:val="Estilo"/>
      </w:pPr>
    </w:p>
    <w:p w:rsidR="000F2FEC" w:rsidRDefault="00616C02">
      <w:pPr>
        <w:pStyle w:val="Estilo"/>
      </w:pPr>
      <w:r>
        <w:t>(ADICIONADO, P.O. 19 DE DICIEMBRE DE 2024)</w:t>
      </w:r>
    </w:p>
    <w:p w:rsidR="000F2FEC" w:rsidRDefault="00616C02">
      <w:pPr>
        <w:pStyle w:val="Estilo"/>
      </w:pPr>
      <w:r>
        <w:t>Para la integración de las magistraturas se observará el princi</w:t>
      </w:r>
      <w:r>
        <w:t>pio de paridad de género.</w:t>
      </w:r>
    </w:p>
    <w:p w:rsidR="000F2FEC" w:rsidRDefault="000F2FEC">
      <w:pPr>
        <w:pStyle w:val="Estilo"/>
      </w:pPr>
    </w:p>
    <w:p w:rsidR="000F2FEC" w:rsidRDefault="00616C02">
      <w:pPr>
        <w:pStyle w:val="Estilo"/>
      </w:pPr>
      <w:r>
        <w:t>(ADICIONADO, P.O. 19 DE DICIEMBRE DE 2024)</w:t>
      </w:r>
    </w:p>
    <w:p w:rsidR="000F2FEC" w:rsidRDefault="00616C02">
      <w:pPr>
        <w:pStyle w:val="Estilo"/>
      </w:pPr>
      <w:r>
        <w:t>Las personas Magistradas durarán en su cargo diez años y no podrán ser ratificadas; sólo podrán ser removidos de sus cargos por las causas graves que señale la ley, con la misma votación</w:t>
      </w:r>
      <w:r>
        <w:t xml:space="preserve"> requerida para su nombramiento.</w:t>
      </w:r>
    </w:p>
    <w:p w:rsidR="000F2FEC" w:rsidRDefault="000F2FEC">
      <w:pPr>
        <w:pStyle w:val="Estilo"/>
      </w:pPr>
    </w:p>
    <w:p w:rsidR="000F2FEC" w:rsidRDefault="000F2FEC">
      <w:pPr>
        <w:pStyle w:val="Estilo"/>
      </w:pPr>
    </w:p>
    <w:p w:rsidR="000F2FEC" w:rsidRDefault="00616C02">
      <w:pPr>
        <w:pStyle w:val="Estilo"/>
      </w:pPr>
      <w:r>
        <w:t>(REUBICADO [N. DE E. ANTES TÍTULO DECIMOSEGUNDO], P.O. 2 DE OCTUBRE DE 2017)</w:t>
      </w:r>
    </w:p>
    <w:p w:rsidR="000F2FEC" w:rsidRDefault="00616C02">
      <w:pPr>
        <w:pStyle w:val="Estilo"/>
      </w:pPr>
      <w:r>
        <w:t>TÍTULO DECIMO TERCERO</w:t>
      </w:r>
    </w:p>
    <w:p w:rsidR="000F2FEC" w:rsidRDefault="000F2FEC">
      <w:pPr>
        <w:pStyle w:val="Estilo"/>
      </w:pPr>
    </w:p>
    <w:p w:rsidR="000F2FEC" w:rsidRDefault="00616C02">
      <w:pPr>
        <w:pStyle w:val="Estilo"/>
      </w:pPr>
      <w:r>
        <w:t>DE LAS RESPONSABILIDADES, JUICIO POLÍTICO, Y SISTEMA ANTICORRUPCIÓN</w:t>
      </w:r>
    </w:p>
    <w:p w:rsidR="000F2FEC" w:rsidRDefault="000F2FEC">
      <w:pPr>
        <w:pStyle w:val="Estilo"/>
      </w:pPr>
    </w:p>
    <w:p w:rsidR="000F2FEC" w:rsidRDefault="000F2FEC">
      <w:pPr>
        <w:pStyle w:val="Estilo"/>
      </w:pPr>
    </w:p>
    <w:p w:rsidR="000F2FEC" w:rsidRDefault="00616C02">
      <w:pPr>
        <w:pStyle w:val="Estilo"/>
      </w:pPr>
      <w:r>
        <w:t>(ADICIONADO, P.O. 20 DE NOVIEMBRE DE 1996)</w:t>
      </w:r>
    </w:p>
    <w:p w:rsidR="000F2FEC" w:rsidRDefault="00616C02">
      <w:pPr>
        <w:pStyle w:val="Estilo"/>
      </w:pPr>
      <w:r>
        <w:t>CAPÍTULO</w:t>
      </w:r>
      <w:r>
        <w:t xml:space="preserve"> ÚNICO</w:t>
      </w:r>
    </w:p>
    <w:p w:rsidR="000F2FEC" w:rsidRDefault="000F2FEC">
      <w:pPr>
        <w:pStyle w:val="Estilo"/>
      </w:pPr>
    </w:p>
    <w:p w:rsidR="000F2FEC" w:rsidRDefault="00616C02">
      <w:pPr>
        <w:pStyle w:val="Estilo"/>
      </w:pPr>
      <w:r>
        <w:t>(REFORMADO PRIMER PÁRRAFO, P.O. 23 DE SEPTIEMBRE DE 2014)</w:t>
      </w:r>
    </w:p>
    <w:p w:rsidR="000F2FEC" w:rsidRDefault="00616C02">
      <w:pPr>
        <w:pStyle w:val="Estilo"/>
      </w:pPr>
      <w:r>
        <w:t>ARTÍCULO 124.- Se entiende por servidores públicos: los representantes de elección popular; los titulares del Supremo Tribunal de Justicia, y demás tribunales del Estado; los titulares de lo</w:t>
      </w:r>
      <w:r>
        <w:t>s organismos autónomos reconocidos por esta Constitución; los funcionarios y empleados, y, en general, toda persona que desempeñe un empleo, cargo o comisión de cualquier naturaleza en la administración pública, estatal o municipal, incluyendo sus entidade</w:t>
      </w:r>
      <w:r>
        <w:t>s; quienes serán responsables de los actos u omisiones en que incurran en el desempeño de sus respectivas funciones.</w:t>
      </w:r>
    </w:p>
    <w:p w:rsidR="000F2FEC" w:rsidRDefault="000F2FEC">
      <w:pPr>
        <w:pStyle w:val="Estilo"/>
      </w:pPr>
    </w:p>
    <w:p w:rsidR="000F2FEC" w:rsidRDefault="00616C02">
      <w:pPr>
        <w:pStyle w:val="Estilo"/>
      </w:pPr>
      <w:r>
        <w:t>(REFORMADO, P.O. 30 DE OCTUBRE DE 2017)</w:t>
      </w:r>
    </w:p>
    <w:p w:rsidR="000F2FEC" w:rsidRDefault="00616C02">
      <w:pPr>
        <w:pStyle w:val="Estilo"/>
      </w:pPr>
      <w:r>
        <w:t>El Gobernador del Estado, mientras permanezca en el desempeño de su encargo, podrá ser acusado por</w:t>
      </w:r>
      <w:r>
        <w:t xml:space="preserve"> actos u omisiones que perjudiquen el buen despacho, o los intereses públicos fundamentales, ello mediante juicio político, e imponérsele las sanciones previstas por esta Constitución.</w:t>
      </w:r>
    </w:p>
    <w:p w:rsidR="000F2FEC" w:rsidRDefault="000F2FEC">
      <w:pPr>
        <w:pStyle w:val="Estilo"/>
      </w:pPr>
    </w:p>
    <w:p w:rsidR="000F2FEC" w:rsidRDefault="00616C02">
      <w:pPr>
        <w:pStyle w:val="Estilo"/>
      </w:pPr>
      <w:r>
        <w:t>(ADICIONADO, P.O. 23 DE MARZO DE 2004)</w:t>
      </w:r>
    </w:p>
    <w:p w:rsidR="000F2FEC" w:rsidRDefault="00616C02">
      <w:pPr>
        <w:pStyle w:val="Estilo"/>
      </w:pPr>
      <w:r>
        <w:t>La responsabilidad del estado p</w:t>
      </w:r>
      <w:r>
        <w:t>or los daños que con motivo de su actividad administrativa irregular, cause en los bienes o derechos de los particulares, será objetiva y directa. Los particulares tendrán derecho a una indemnización conforme a las bases, límites y procedimientos que estab</w:t>
      </w:r>
      <w:r>
        <w:t>lezca la ley.</w:t>
      </w:r>
    </w:p>
    <w:p w:rsidR="000F2FEC" w:rsidRDefault="000F2FEC">
      <w:pPr>
        <w:pStyle w:val="Estilo"/>
      </w:pPr>
    </w:p>
    <w:p w:rsidR="000F2FEC" w:rsidRDefault="00616C02">
      <w:pPr>
        <w:pStyle w:val="Estilo"/>
      </w:pPr>
      <w:r>
        <w:t>(ADICIONADO, P.O. 3 DE MARZO DE 2016)</w:t>
      </w:r>
    </w:p>
    <w:p w:rsidR="000F2FEC" w:rsidRDefault="00616C02">
      <w:pPr>
        <w:pStyle w:val="Estilo"/>
      </w:pPr>
      <w:r>
        <w:t>Los servidores públicos que establezca la ley, estarán obligados a presentar, bajo protesta de decir verdad, su declaración, patrimonial, y de intereses, ante las autoridades competentes, y en los términ</w:t>
      </w:r>
      <w:r>
        <w:t>os que determine la ley.</w:t>
      </w:r>
    </w:p>
    <w:p w:rsidR="000F2FEC" w:rsidRDefault="000F2FEC">
      <w:pPr>
        <w:pStyle w:val="Estilo"/>
      </w:pPr>
    </w:p>
    <w:p w:rsidR="000F2FEC" w:rsidRDefault="00616C02">
      <w:pPr>
        <w:pStyle w:val="Estilo"/>
      </w:pPr>
      <w:r>
        <w:t>(ADICIONADO, P.O. 3 DE MARZO DE 2016)</w:t>
      </w:r>
    </w:p>
    <w:p w:rsidR="000F2FEC" w:rsidRDefault="00616C02">
      <w:pPr>
        <w:pStyle w:val="Estilo"/>
      </w:pPr>
      <w:r>
        <w:t>ARTÍCULO 124 BIS.- El Sistema Estatal Anticorrupción es el conjunto de autoridades, elementos, programas y acciones, que interactúan entre sí, para el diseño, evaluación de políticas de educac</w:t>
      </w:r>
      <w:r>
        <w:t>ión, concientización, prevención, detección y sanción de responsabilidades administrativas y hechos de corrupción, así como la promoción de la integridad pública. Para el cumplimiento de su objeto se sujetará a las siguientes bases mínimas:</w:t>
      </w:r>
    </w:p>
    <w:p w:rsidR="000F2FEC" w:rsidRDefault="000F2FEC">
      <w:pPr>
        <w:pStyle w:val="Estilo"/>
      </w:pPr>
    </w:p>
    <w:p w:rsidR="000F2FEC" w:rsidRDefault="00616C02">
      <w:pPr>
        <w:pStyle w:val="Estilo"/>
      </w:pPr>
      <w:r>
        <w:t>(REFORMADA, P.</w:t>
      </w:r>
      <w:r>
        <w:t>O. 1 DE ABRIL DE 2026)</w:t>
      </w:r>
    </w:p>
    <w:p w:rsidR="000F2FEC" w:rsidRDefault="00616C02">
      <w:pPr>
        <w:pStyle w:val="Estilo"/>
      </w:pPr>
      <w:r>
        <w:t>I. El Sistema contará con un Comité Coordinador integrado por las personas titulares, del Instituto de Fiscalización Superior del Estado; de la Fiscalía Especializada en Delitos Relacionados con Hechos de Corrupción; el Órgano Intern</w:t>
      </w:r>
      <w:r>
        <w:t xml:space="preserve">o de Control del Gobierno del Estado; por la persona que ostente la presidencia del Tribunal Estatal de Justicia Administrativa; por la persona titular del Organismo Desconcentrado de la Administración Pública Estatal sectorizado de la Contraloría General </w:t>
      </w:r>
      <w:r>
        <w:t>del Estado en materia de Transparencia y Acceso a la Información Pública; así como por la persona Magistrada que designe el Tribunal de Disciplina Judicial del Poder Judicial del Estado, y la persona que designe el Comité de Participación Ciudadana, y</w:t>
      </w:r>
    </w:p>
    <w:p w:rsidR="000F2FEC" w:rsidRDefault="000F2FEC">
      <w:pPr>
        <w:pStyle w:val="Estilo"/>
      </w:pPr>
    </w:p>
    <w:p w:rsidR="000F2FEC" w:rsidRDefault="00616C02">
      <w:pPr>
        <w:pStyle w:val="Estilo"/>
      </w:pPr>
      <w:r>
        <w:t>(REFORMADA, P.O. 9 DE OCTUBRE DE 2025)</w:t>
      </w:r>
    </w:p>
    <w:p w:rsidR="000F2FEC" w:rsidRDefault="00616C02">
      <w:pPr>
        <w:pStyle w:val="Estilo"/>
      </w:pPr>
      <w:r>
        <w:t>II. El Sistema contará, a su vez, con un Comité de Participación Ciudadana integrado por el número de personas ciudadanas que establezca la normatividad aplicable, que se hayan destacado por su contribución a la trans</w:t>
      </w:r>
      <w:r>
        <w:t>parencia, la rendición de cuentas o el combate a la corrupción, y serán designadas en términos de la legislación correspondiente.</w:t>
      </w:r>
    </w:p>
    <w:p w:rsidR="000F2FEC" w:rsidRDefault="000F2FEC">
      <w:pPr>
        <w:pStyle w:val="Estilo"/>
      </w:pPr>
    </w:p>
    <w:p w:rsidR="000F2FEC" w:rsidRDefault="00616C02">
      <w:pPr>
        <w:pStyle w:val="Estilo"/>
      </w:pPr>
      <w:r>
        <w:t>(REFORMADO PRIMER PÁRRAFO, P.O. 3 DE MARZO DE 2016)</w:t>
      </w:r>
    </w:p>
    <w:p w:rsidR="000F2FEC" w:rsidRDefault="00616C02">
      <w:pPr>
        <w:pStyle w:val="Estilo"/>
      </w:pPr>
      <w:r>
        <w:t>ARTÍCULO 125.- Los servidores públicos y particulares que incurran en res</w:t>
      </w:r>
      <w:r>
        <w:t>ponsabilidad frente al Estado, serán sancionados conforme a lo siguiente:</w:t>
      </w:r>
    </w:p>
    <w:p w:rsidR="000F2FEC" w:rsidRDefault="000F2FEC">
      <w:pPr>
        <w:pStyle w:val="Estilo"/>
      </w:pPr>
    </w:p>
    <w:p w:rsidR="000F2FEC" w:rsidRDefault="00616C02">
      <w:pPr>
        <w:pStyle w:val="Estilo"/>
      </w:pPr>
      <w:r>
        <w:t>(ADICIONADA, P.O. 20 DE NOVIEMBRE DE 1996)</w:t>
      </w:r>
    </w:p>
    <w:p w:rsidR="000F2FEC" w:rsidRDefault="00616C02">
      <w:pPr>
        <w:pStyle w:val="Estilo"/>
      </w:pPr>
      <w:r>
        <w:t>I.- Cuando, en el ejercicio de sus funciones, los servidores públicos a que alude el artículo 126 de esta Constitución incurran en actos u</w:t>
      </w:r>
      <w:r>
        <w:t xml:space="preserve"> omisiones que perjudiquen el buen despacho o los intereses públicos fundamentales, se les impondrán, mediante juicio político, las sanciones a que alude el propio precepto;</w:t>
      </w:r>
    </w:p>
    <w:p w:rsidR="000F2FEC" w:rsidRDefault="000F2FEC">
      <w:pPr>
        <w:pStyle w:val="Estilo"/>
      </w:pPr>
    </w:p>
    <w:p w:rsidR="000F2FEC" w:rsidRDefault="00616C02">
      <w:pPr>
        <w:pStyle w:val="Estilo"/>
      </w:pPr>
      <w:r>
        <w:t>(REFORMADA, P.O. 3 DE MARZO DE 2016)</w:t>
      </w:r>
    </w:p>
    <w:p w:rsidR="000F2FEC" w:rsidRDefault="00616C02">
      <w:pPr>
        <w:pStyle w:val="Estilo"/>
      </w:pPr>
      <w:r>
        <w:t>II. La comisión de delitos por parte de cual</w:t>
      </w:r>
      <w:r>
        <w:t>quier servidor público o particulares que incurran en hechos de corrupción, sancionada en los términos de la legislación aplicable.</w:t>
      </w:r>
    </w:p>
    <w:p w:rsidR="000F2FEC" w:rsidRDefault="000F2FEC">
      <w:pPr>
        <w:pStyle w:val="Estilo"/>
      </w:pPr>
    </w:p>
    <w:p w:rsidR="000F2FEC" w:rsidRDefault="00616C02">
      <w:pPr>
        <w:pStyle w:val="Estilo"/>
      </w:pPr>
      <w:r>
        <w:t xml:space="preserve">Las leyes determinarán los casos y las circunstancias en las que se deba sancionar penalmente por causa de enriquecimiento </w:t>
      </w:r>
      <w:r>
        <w:t>ilícito a los servidores públicos que durante el tiempo de su encargo, o por motivos del mismo, por sí o por interpósita persona, aumenten substancialmente su patrimonio, adquieran bienes o se conduzcan como dueños sobre ellos, cuya procedencia lícita no p</w:t>
      </w:r>
      <w:r>
        <w:t>udiesen justificar. Se sancionará con el decomiso y la privación de la propiedad de dichos bienes, además de las otras penas que correspondan;</w:t>
      </w:r>
    </w:p>
    <w:p w:rsidR="000F2FEC" w:rsidRDefault="000F2FEC">
      <w:pPr>
        <w:pStyle w:val="Estilo"/>
      </w:pPr>
    </w:p>
    <w:p w:rsidR="000F2FEC" w:rsidRDefault="00616C02">
      <w:pPr>
        <w:pStyle w:val="Estilo"/>
      </w:pPr>
      <w:r>
        <w:t>(REFORMADA, P.O. 3 DE MARZO DE 2016)</w:t>
      </w:r>
    </w:p>
    <w:p w:rsidR="000F2FEC" w:rsidRDefault="00616C02">
      <w:pPr>
        <w:pStyle w:val="Estilo"/>
      </w:pPr>
      <w:r>
        <w:t>III. Se aplicarán sanciones administrativas a los servidores públicos por l</w:t>
      </w:r>
      <w:r>
        <w:t>os actos u omisiones que afecten la legalidad, honradez, lealtad, imparcialidad y eficiencia que deban observar en el desempeño de sus empleos, cargos o comisiones, en los términos que establezca la ley.</w:t>
      </w:r>
    </w:p>
    <w:p w:rsidR="000F2FEC" w:rsidRDefault="000F2FEC">
      <w:pPr>
        <w:pStyle w:val="Estilo"/>
      </w:pPr>
    </w:p>
    <w:p w:rsidR="000F2FEC" w:rsidRDefault="00616C02">
      <w:pPr>
        <w:pStyle w:val="Estilo"/>
      </w:pPr>
      <w:r>
        <w:t>(REFORMADO, P.O. 1 DE SEPTIEMBRE DE 2023)</w:t>
      </w:r>
    </w:p>
    <w:p w:rsidR="000F2FEC" w:rsidRDefault="00616C02">
      <w:pPr>
        <w:pStyle w:val="Estilo"/>
      </w:pPr>
      <w:r>
        <w:t>Las falta</w:t>
      </w:r>
      <w:r>
        <w:t>s administrativas graves serán investigadas y substanciadas por el Instituto de Fiscalización Superior del Estado y los órganos internos de control, o por sus homólogos en los municipios, según corresponda; y serán sancionadas por el Tribunal Estatal de Ju</w:t>
      </w:r>
      <w:r>
        <w:t>sticia Administrativa. Las demás faltas y sanciones administrativas, serán del conocimiento y sancionadas por los órganos internos de control.</w:t>
      </w:r>
    </w:p>
    <w:p w:rsidR="000F2FEC" w:rsidRDefault="000F2FEC">
      <w:pPr>
        <w:pStyle w:val="Estilo"/>
      </w:pPr>
    </w:p>
    <w:p w:rsidR="000F2FEC" w:rsidRDefault="00616C02">
      <w:pPr>
        <w:pStyle w:val="Estilo"/>
      </w:pPr>
      <w:r>
        <w:t>(REFORMADO, P.O. 19 DE DICIEMBRE DE 2024)</w:t>
      </w:r>
    </w:p>
    <w:p w:rsidR="000F2FEC" w:rsidRDefault="00616C02">
      <w:pPr>
        <w:pStyle w:val="Estilo"/>
      </w:pPr>
      <w:r>
        <w:t>Para la investigación, substanciación y sanción de las responsabilidad</w:t>
      </w:r>
      <w:r>
        <w:t>es administrativas de los miembros del Poder Judicial del Estado, se observará lo previsto por esta Constitución y las Leyes de la materia, sin perjuicio de las atribuciones del Instituto de Fiscalización Superior del Estado en materia de fiscalización, so</w:t>
      </w:r>
      <w:r>
        <w:t>bre el manejo, la custodia y aplicación de recursos públicos.</w:t>
      </w:r>
    </w:p>
    <w:p w:rsidR="000F2FEC" w:rsidRDefault="000F2FEC">
      <w:pPr>
        <w:pStyle w:val="Estilo"/>
      </w:pPr>
    </w:p>
    <w:p w:rsidR="000F2FEC" w:rsidRDefault="00616C02">
      <w:pPr>
        <w:pStyle w:val="Estilo"/>
      </w:pPr>
      <w:r>
        <w:t>Los entes públicos estatales y municipales tendrán órganos internos de control con las facultades que determine la ley, y</w:t>
      </w:r>
    </w:p>
    <w:p w:rsidR="000F2FEC" w:rsidRDefault="000F2FEC">
      <w:pPr>
        <w:pStyle w:val="Estilo"/>
      </w:pPr>
    </w:p>
    <w:p w:rsidR="000F2FEC" w:rsidRDefault="00616C02">
      <w:pPr>
        <w:pStyle w:val="Estilo"/>
      </w:pPr>
      <w:r>
        <w:t>(ADICIONADA, P.O. 3 DE MARZO DE 2016)</w:t>
      </w:r>
    </w:p>
    <w:p w:rsidR="000F2FEC" w:rsidRDefault="00616C02">
      <w:pPr>
        <w:pStyle w:val="Estilo"/>
      </w:pPr>
      <w:r>
        <w:t>IV. El Tribunal Estatal de Justi</w:t>
      </w:r>
      <w:r>
        <w:t>cia Administrativa impondrá a los particulares que intervengan en actos vinculados con faltas administrativas graves, con independencia de otro tipo de responsabilidades, las sanciones económicas; inhabilitación para participar en adquisiciones, arrendamie</w:t>
      </w:r>
      <w:r>
        <w:t xml:space="preserve">ntos, servicios u obras públicas; así como el resarcimiento de los daños y perjuicios ocasionados a la Hacienda Pública o a los entes públicos. Las personas morales serán sancionadas en los términos de esta fracción, cuando los actos vinculados con faltas </w:t>
      </w:r>
      <w:r>
        <w:t>administrativas graves sean realizados por personas físicas que actúen a nombre, o en representación de la persona moral y en beneficio de ella. También podrá ordenarse la suspensión de actividades, intervención o disolución de la sociedad respectiva, cuan</w:t>
      </w:r>
      <w:r>
        <w:t>do se trate de faltas administrativas graves que causen perjuicio a la hacienda pública o a los entes públicos, siempre que la sociedad obtenga un beneficio económico y se acredite la participación de sus órganos de administración, de vigilancia o de sus s</w:t>
      </w:r>
      <w:r>
        <w:t xml:space="preserve">ocios, o en aquellos casos que se advierta que la sociedad es utilizada de manera sistemática para vincularse con faltas administrativas graves; en estos supuestos, la sanción se ejecutará hasta que la resolución sea definitiva. Las leyes establecerán los </w:t>
      </w:r>
      <w:r>
        <w:t>procedimientos para la investigación e imposición de las sanciones aplicables de dichos actos u omisiones.</w:t>
      </w:r>
    </w:p>
    <w:p w:rsidR="000F2FEC" w:rsidRDefault="000F2FEC">
      <w:pPr>
        <w:pStyle w:val="Estilo"/>
      </w:pPr>
    </w:p>
    <w:p w:rsidR="000F2FEC" w:rsidRDefault="00616C02">
      <w:pPr>
        <w:pStyle w:val="Estilo"/>
      </w:pPr>
      <w:r>
        <w:t>(ADICIONADO, P.O. 20 DE NOVIEMBRE DE 1996)</w:t>
      </w:r>
    </w:p>
    <w:p w:rsidR="000F2FEC" w:rsidRDefault="00616C02">
      <w:pPr>
        <w:pStyle w:val="Estilo"/>
      </w:pPr>
      <w:r>
        <w:t>Se concede acción popular para denunciar los supuestos anteriores.</w:t>
      </w:r>
    </w:p>
    <w:p w:rsidR="000F2FEC" w:rsidRDefault="000F2FEC">
      <w:pPr>
        <w:pStyle w:val="Estilo"/>
      </w:pPr>
    </w:p>
    <w:p w:rsidR="000F2FEC" w:rsidRDefault="00616C02">
      <w:pPr>
        <w:pStyle w:val="Estilo"/>
      </w:pPr>
      <w:r>
        <w:t>(REFORMADO PRIMER PÁRRAFO, P.O. 22 DE</w:t>
      </w:r>
      <w:r>
        <w:t xml:space="preserve"> DICIEMBRE DE 2024)</w:t>
      </w:r>
    </w:p>
    <w:p w:rsidR="000F2FEC" w:rsidRDefault="00616C02">
      <w:pPr>
        <w:pStyle w:val="Estilo"/>
      </w:pPr>
      <w:r>
        <w:t xml:space="preserve">ARTÍCULO 126.- Podrán ser sujetos de juicio político en el Estado, las personas Diputadas, las personas Magistradas del Supremo Tribunal de Justicia del Estado, las personas Magistradas del Tribunal de Disciplina Judicial, las personas </w:t>
      </w:r>
      <w:r>
        <w:t>Consejeras del Órgano de Administración Judicial, las personas Juzgadoras de Primera Instancia, Secretarios de Despacho, Auditor Superior del Estado, Fiscal General del Estado, fiscales especializados, en materia de delitos relacionados con hechos de corru</w:t>
      </w:r>
      <w:r>
        <w:t>pción y en delitos electorales, subsecretarios, directores generales o sus equivalentes de las dependencias y entidades paraestatales y paramunicipales, titulares de los organismos constitucionales autónomos, así como los presidentes municipales, regidores</w:t>
      </w:r>
      <w:r>
        <w:t xml:space="preserve"> y síndicos.</w:t>
      </w:r>
    </w:p>
    <w:p w:rsidR="000F2FEC" w:rsidRDefault="000F2FEC">
      <w:pPr>
        <w:pStyle w:val="Estilo"/>
      </w:pPr>
    </w:p>
    <w:p w:rsidR="000F2FEC" w:rsidRDefault="00616C02">
      <w:pPr>
        <w:pStyle w:val="Estilo"/>
      </w:pPr>
      <w:r>
        <w:t>(ADICIONADO, P.O. 20 DE NOVIEMBRE DE 1996)</w:t>
      </w:r>
    </w:p>
    <w:p w:rsidR="000F2FEC" w:rsidRDefault="00616C02">
      <w:pPr>
        <w:pStyle w:val="Estilo"/>
      </w:pPr>
      <w:r>
        <w:t>Las sanciones consistirán en la destitución del servidor público y en su inhabilitación para desempeñar funciones, empleos, cargos o comisiones de cualquier naturaleza en el servicio público.</w:t>
      </w:r>
    </w:p>
    <w:p w:rsidR="000F2FEC" w:rsidRDefault="000F2FEC">
      <w:pPr>
        <w:pStyle w:val="Estilo"/>
      </w:pPr>
    </w:p>
    <w:p w:rsidR="000F2FEC" w:rsidRDefault="00616C02">
      <w:pPr>
        <w:pStyle w:val="Estilo"/>
      </w:pPr>
      <w:r>
        <w:t>(ADICI</w:t>
      </w:r>
      <w:r>
        <w:t>ONADO, P.O. 20 DE NOVIEMBRE DE 1996)</w:t>
      </w:r>
    </w:p>
    <w:p w:rsidR="000F2FEC" w:rsidRDefault="00616C02">
      <w:pPr>
        <w:pStyle w:val="Estilo"/>
      </w:pPr>
      <w:r>
        <w:t>El Congreso del Estado aplicará las sanciones a que se refiere este precepto, previa declaración de procedencia emitida por cuando menos el voto de las dos terceras partes de sus miembros presentes, después de haber sub</w:t>
      </w:r>
      <w:r>
        <w:t>stanciado el procedimiento respectivo con audiencia del inculpado.</w:t>
      </w:r>
    </w:p>
    <w:p w:rsidR="000F2FEC" w:rsidRDefault="000F2FEC">
      <w:pPr>
        <w:pStyle w:val="Estilo"/>
      </w:pPr>
    </w:p>
    <w:p w:rsidR="000F2FEC" w:rsidRDefault="00616C02">
      <w:pPr>
        <w:pStyle w:val="Estilo"/>
      </w:pPr>
      <w:r>
        <w:t>(ADICIONADO, P.O. 20 DE NOVIEMBRE DE 1996)</w:t>
      </w:r>
    </w:p>
    <w:p w:rsidR="000F2FEC" w:rsidRDefault="00616C02">
      <w:pPr>
        <w:pStyle w:val="Estilo"/>
      </w:pPr>
      <w:r>
        <w:t>En los casos a que se refiere el segundo párrafo del Artículo 110 de la Constitución Política de los Estados Unidos Mexicanos, recibidas las cons</w:t>
      </w:r>
      <w:r>
        <w:t>tancias por el Congreso y previa la integración de cualquier otro elemento que se considere necesario, procederá a imponer la sanción correspondiente, aplicando para ello las disposiciones de la Ley Federal de Responsabilidades de los Servidores Públicos y</w:t>
      </w:r>
      <w:r>
        <w:t xml:space="preserve"> en los términos del párrafo anterior. Tratándose del Gobernador del Estado se actuará conforme lo dispone el artículo 128 de esta Constitución.</w:t>
      </w:r>
    </w:p>
    <w:p w:rsidR="000F2FEC" w:rsidRDefault="000F2FEC">
      <w:pPr>
        <w:pStyle w:val="Estilo"/>
      </w:pPr>
    </w:p>
    <w:p w:rsidR="000F2FEC" w:rsidRDefault="00616C02">
      <w:pPr>
        <w:pStyle w:val="Estilo"/>
      </w:pPr>
      <w:r>
        <w:t>(ADICIONADO, P.O. 20 DE NOVIEMBRE DE 1996)</w:t>
      </w:r>
    </w:p>
    <w:p w:rsidR="000F2FEC" w:rsidRDefault="00616C02">
      <w:pPr>
        <w:pStyle w:val="Estilo"/>
      </w:pPr>
      <w:r>
        <w:t>Las declaraciones y resoluciones del Congreso no son recurribles.</w:t>
      </w:r>
    </w:p>
    <w:p w:rsidR="000F2FEC" w:rsidRDefault="000F2FEC">
      <w:pPr>
        <w:pStyle w:val="Estilo"/>
      </w:pPr>
    </w:p>
    <w:p w:rsidR="000F2FEC" w:rsidRDefault="00616C02">
      <w:pPr>
        <w:pStyle w:val="Estilo"/>
      </w:pPr>
      <w:r>
        <w:t>ARTÍCULO 127. (DEROGADO PRIMER PÁRRAFO, P.O. 30 DE OCTUBRE DE 2017)</w:t>
      </w:r>
    </w:p>
    <w:p w:rsidR="000F2FEC" w:rsidRDefault="000F2FEC">
      <w:pPr>
        <w:pStyle w:val="Estilo"/>
      </w:pPr>
    </w:p>
    <w:p w:rsidR="000F2FEC" w:rsidRDefault="00616C02">
      <w:pPr>
        <w:pStyle w:val="Estilo"/>
      </w:pPr>
      <w:r>
        <w:t>(DEROGADO SEGUNDO PÁRRAFO, P.O. 30 DE OCTUBRE DE 2017)</w:t>
      </w:r>
    </w:p>
    <w:p w:rsidR="000F2FEC" w:rsidRDefault="000F2FEC">
      <w:pPr>
        <w:pStyle w:val="Estilo"/>
      </w:pPr>
    </w:p>
    <w:p w:rsidR="000F2FEC" w:rsidRDefault="00616C02">
      <w:pPr>
        <w:pStyle w:val="Estilo"/>
      </w:pPr>
      <w:r>
        <w:t>(REFORMADO, P.O. 30 DE OCTUBRE DE 2017)</w:t>
      </w:r>
    </w:p>
    <w:p w:rsidR="000F2FEC" w:rsidRDefault="00616C02">
      <w:pPr>
        <w:pStyle w:val="Estilo"/>
      </w:pPr>
      <w:r>
        <w:t xml:space="preserve">En los casos a que se refiere el artículo 111, párrafo quinto, de la Constitución Política </w:t>
      </w:r>
      <w:r>
        <w:t>de los Estados Unidos Mexicanos, recibidas las constancias por el Congreso del Estado, y previa la integración de cualquier otro elemento pertinente, se remitirán a las autoridades federales competentes para que actúen conforme a la ley. Tratándose del Gob</w:t>
      </w:r>
      <w:r>
        <w:t>ernador del Estado, se procederá en los términos del artículo 128 de esta Constitución.</w:t>
      </w:r>
    </w:p>
    <w:p w:rsidR="000F2FEC" w:rsidRDefault="000F2FEC">
      <w:pPr>
        <w:pStyle w:val="Estilo"/>
      </w:pPr>
    </w:p>
    <w:p w:rsidR="000F2FEC" w:rsidRDefault="00616C02">
      <w:pPr>
        <w:pStyle w:val="Estilo"/>
      </w:pPr>
      <w:r>
        <w:t>(DEROGADO CUARTO PÁRRAFO, P.O. 30 DE OCTUBRE DE 2017)</w:t>
      </w:r>
    </w:p>
    <w:p w:rsidR="000F2FEC" w:rsidRDefault="000F2FEC">
      <w:pPr>
        <w:pStyle w:val="Estilo"/>
      </w:pPr>
    </w:p>
    <w:p w:rsidR="000F2FEC" w:rsidRDefault="00616C02">
      <w:pPr>
        <w:pStyle w:val="Estilo"/>
      </w:pPr>
      <w:r>
        <w:t>(REFORMADO, P.O. 30 DE OCTUBRE DE 2017)</w:t>
      </w:r>
    </w:p>
    <w:p w:rsidR="000F2FEC" w:rsidRDefault="00616C02">
      <w:pPr>
        <w:pStyle w:val="Estilo"/>
      </w:pPr>
      <w:r>
        <w:t>Si la sentencia fuese absolutoria, será rehabilitado en los términos que</w:t>
      </w:r>
      <w:r>
        <w:t xml:space="preserve"> dispone la ley.</w:t>
      </w:r>
    </w:p>
    <w:p w:rsidR="000F2FEC" w:rsidRDefault="000F2FEC">
      <w:pPr>
        <w:pStyle w:val="Estilo"/>
      </w:pPr>
    </w:p>
    <w:p w:rsidR="000F2FEC" w:rsidRDefault="00616C02">
      <w:pPr>
        <w:pStyle w:val="Estilo"/>
      </w:pPr>
      <w:r>
        <w:t>(DEROGADO SEXTO PÁRRAFO, P.O. 30 DE OCTUBRE DE 2017)</w:t>
      </w:r>
    </w:p>
    <w:p w:rsidR="000F2FEC" w:rsidRDefault="000F2FEC">
      <w:pPr>
        <w:pStyle w:val="Estilo"/>
      </w:pPr>
    </w:p>
    <w:p w:rsidR="000F2FEC" w:rsidRDefault="00616C02">
      <w:pPr>
        <w:pStyle w:val="Estilo"/>
      </w:pPr>
      <w:r>
        <w:t>(REFORMADO [N. DE E. ESTE PÁRRAFO], P.O. 30 DE OCTUBRE DE 2017)</w:t>
      </w:r>
    </w:p>
    <w:p w:rsidR="000F2FEC" w:rsidRDefault="00616C02">
      <w:pPr>
        <w:pStyle w:val="Estilo"/>
      </w:pPr>
      <w:r>
        <w:t xml:space="preserve">ARTÍCULO 128. Por lo que se refiere al Gobernador del Estado, en el supuesto del artículo 110 párrafo segundo, de la </w:t>
      </w:r>
      <w:r>
        <w:t xml:space="preserve">Constitución Política de los Estados Unidos Mexicanos, recibidas las constancias por el Congreso Local, procederá a imponer las sanciones correspondientes aprobadas por el voto de cuando menos las dos terceras partes del Congreso del Estado, aplicando las </w:t>
      </w:r>
      <w:r>
        <w:t>disposiciones conducentes de la Ley Federal de Responsabilidades de los Servidores Públicos.</w:t>
      </w:r>
    </w:p>
    <w:p w:rsidR="000F2FEC" w:rsidRDefault="000F2FEC">
      <w:pPr>
        <w:pStyle w:val="Estilo"/>
      </w:pPr>
    </w:p>
    <w:p w:rsidR="000F2FEC" w:rsidRDefault="00616C02">
      <w:pPr>
        <w:pStyle w:val="Estilo"/>
      </w:pPr>
      <w:r>
        <w:t>I. (DEROGADA, P.O. 30 DE OCTUBRE DE 2017)</w:t>
      </w:r>
    </w:p>
    <w:p w:rsidR="000F2FEC" w:rsidRDefault="000F2FEC">
      <w:pPr>
        <w:pStyle w:val="Estilo"/>
      </w:pPr>
    </w:p>
    <w:p w:rsidR="000F2FEC" w:rsidRDefault="00616C02">
      <w:pPr>
        <w:pStyle w:val="Estilo"/>
      </w:pPr>
      <w:r>
        <w:t>II. (DEROGADA, P.O. 30 DE OCTUBRE DE 2017)</w:t>
      </w:r>
    </w:p>
    <w:p w:rsidR="000F2FEC" w:rsidRDefault="000F2FEC">
      <w:pPr>
        <w:pStyle w:val="Estilo"/>
      </w:pPr>
    </w:p>
    <w:p w:rsidR="000F2FEC" w:rsidRDefault="00616C02">
      <w:pPr>
        <w:pStyle w:val="Estilo"/>
      </w:pPr>
      <w:r>
        <w:t>(DEROGADO ÚLTIMO PÁRRAFO, P.O. 30 DE OCTUBRE DE 2017)</w:t>
      </w:r>
    </w:p>
    <w:p w:rsidR="000F2FEC" w:rsidRDefault="000F2FEC">
      <w:pPr>
        <w:pStyle w:val="Estilo"/>
      </w:pPr>
    </w:p>
    <w:p w:rsidR="000F2FEC" w:rsidRDefault="00616C02">
      <w:pPr>
        <w:pStyle w:val="Estilo"/>
      </w:pPr>
      <w:r>
        <w:t>(ADICIONADO, P.O. 20</w:t>
      </w:r>
      <w:r>
        <w:t xml:space="preserve"> DE NOVIEMBRE DE 1996)</w:t>
      </w:r>
    </w:p>
    <w:p w:rsidR="000F2FEC" w:rsidRDefault="00616C02">
      <w:pPr>
        <w:pStyle w:val="Estilo"/>
      </w:pPr>
      <w:r>
        <w:t xml:space="preserve">ARTÍCULO 129.- En los supuestos del artículo 124 de esta Constitución, la Legislatura del Estado, previa la substanciación del procedimiento respectivo, resolverá lo conducente por el voto de cuando menos las dos terceras partes del </w:t>
      </w:r>
      <w:r>
        <w:t>total de sus miembros.</w:t>
      </w:r>
    </w:p>
    <w:p w:rsidR="000F2FEC" w:rsidRDefault="000F2FEC">
      <w:pPr>
        <w:pStyle w:val="Estilo"/>
      </w:pPr>
    </w:p>
    <w:p w:rsidR="000F2FEC" w:rsidRDefault="00616C02">
      <w:pPr>
        <w:pStyle w:val="Estilo"/>
      </w:pPr>
      <w:r>
        <w:t>Si el fallo determina la responsabilidad, el efecto inmediato será la revocación del mandato constitucional.</w:t>
      </w:r>
    </w:p>
    <w:p w:rsidR="000F2FEC" w:rsidRDefault="000F2FEC">
      <w:pPr>
        <w:pStyle w:val="Estilo"/>
      </w:pPr>
    </w:p>
    <w:p w:rsidR="000F2FEC" w:rsidRDefault="00616C02">
      <w:pPr>
        <w:pStyle w:val="Estilo"/>
      </w:pPr>
      <w:r>
        <w:t>La separación del encargo no libera de la responsabilidad penal en que hubiere incurrido el acusado.</w:t>
      </w:r>
    </w:p>
    <w:p w:rsidR="000F2FEC" w:rsidRDefault="000F2FEC">
      <w:pPr>
        <w:pStyle w:val="Estilo"/>
      </w:pPr>
    </w:p>
    <w:p w:rsidR="000F2FEC" w:rsidRDefault="00616C02">
      <w:pPr>
        <w:pStyle w:val="Estilo"/>
      </w:pPr>
      <w:r>
        <w:t>(ADICIONADO, P.O. 20</w:t>
      </w:r>
      <w:r>
        <w:t xml:space="preserve"> DE NOVIEMBRE DE 1996)</w:t>
      </w:r>
    </w:p>
    <w:p w:rsidR="000F2FEC" w:rsidRDefault="00616C02">
      <w:pPr>
        <w:pStyle w:val="Estilo"/>
      </w:pPr>
      <w:r>
        <w:t>ARTÍCULO 130.- El procedimiento de juicio político sólo podrá iniciarse durante el período en que el servidor público desempeñe su cargo y dentro del año siguiente.</w:t>
      </w:r>
    </w:p>
    <w:p w:rsidR="000F2FEC" w:rsidRDefault="000F2FEC">
      <w:pPr>
        <w:pStyle w:val="Estilo"/>
      </w:pPr>
    </w:p>
    <w:p w:rsidR="000F2FEC" w:rsidRDefault="00616C02">
      <w:pPr>
        <w:pStyle w:val="Estilo"/>
      </w:pPr>
      <w:r>
        <w:t xml:space="preserve">Las sanciones correspondientes se aplicarán en un período no mayor </w:t>
      </w:r>
      <w:r>
        <w:t>de tres meses a partir del inicio del procedimiento.</w:t>
      </w:r>
    </w:p>
    <w:p w:rsidR="000F2FEC" w:rsidRDefault="000F2FEC">
      <w:pPr>
        <w:pStyle w:val="Estilo"/>
      </w:pPr>
    </w:p>
    <w:p w:rsidR="000F2FEC" w:rsidRDefault="000F2FEC">
      <w:pPr>
        <w:pStyle w:val="Estilo"/>
      </w:pPr>
    </w:p>
    <w:p w:rsidR="000F2FEC" w:rsidRDefault="00616C02">
      <w:pPr>
        <w:pStyle w:val="Estilo"/>
      </w:pPr>
      <w:r>
        <w:t>(REUBICADO [N. DE E. ANTES TÍTULO DECIMOTERCERO], P.O. 2 DE OCTUBRE DE 2017)</w:t>
      </w:r>
    </w:p>
    <w:p w:rsidR="000F2FEC" w:rsidRDefault="00616C02">
      <w:pPr>
        <w:pStyle w:val="Estilo"/>
      </w:pPr>
      <w:r>
        <w:t>TÍTULO DECIMOCUARTO</w:t>
      </w:r>
    </w:p>
    <w:p w:rsidR="000F2FEC" w:rsidRDefault="000F2FEC">
      <w:pPr>
        <w:pStyle w:val="Estilo"/>
      </w:pPr>
    </w:p>
    <w:p w:rsidR="000F2FEC" w:rsidRDefault="00616C02">
      <w:pPr>
        <w:pStyle w:val="Estilo"/>
      </w:pPr>
      <w:r>
        <w:t>PREVENCIONES GENERALES</w:t>
      </w:r>
    </w:p>
    <w:p w:rsidR="000F2FEC" w:rsidRDefault="000F2FEC">
      <w:pPr>
        <w:pStyle w:val="Estilo"/>
      </w:pPr>
    </w:p>
    <w:p w:rsidR="000F2FEC" w:rsidRDefault="000F2FEC">
      <w:pPr>
        <w:pStyle w:val="Estilo"/>
      </w:pPr>
    </w:p>
    <w:p w:rsidR="000F2FEC" w:rsidRDefault="00616C02">
      <w:pPr>
        <w:pStyle w:val="Estilo"/>
      </w:pPr>
      <w:r>
        <w:t>(ADICIONADO, P.O. 20 DE NOVIEMBRE DE 1996)</w:t>
      </w:r>
    </w:p>
    <w:p w:rsidR="000F2FEC" w:rsidRDefault="00616C02">
      <w:pPr>
        <w:pStyle w:val="Estilo"/>
      </w:pPr>
      <w:r>
        <w:t>CAPÍTULO ÚNICO</w:t>
      </w:r>
    </w:p>
    <w:p w:rsidR="000F2FEC" w:rsidRDefault="000F2FEC">
      <w:pPr>
        <w:pStyle w:val="Estilo"/>
      </w:pPr>
    </w:p>
    <w:p w:rsidR="000F2FEC" w:rsidRDefault="00616C02">
      <w:pPr>
        <w:pStyle w:val="Estilo"/>
      </w:pPr>
      <w:r>
        <w:t xml:space="preserve">(ADICIONADO, P.O. </w:t>
      </w:r>
      <w:r>
        <w:t>20 DE NOVIEMBRE DE 1996)</w:t>
      </w:r>
    </w:p>
    <w:p w:rsidR="000F2FEC" w:rsidRDefault="00616C02">
      <w:pPr>
        <w:pStyle w:val="Estilo"/>
      </w:pPr>
      <w:r>
        <w:t>ARTÍCULO 131.- Las relaciones laborales de los trabajadores al servicio de las autoridades estatales y municipales, serán reguladas por la ley de la materia expedida por el Congreso del Estado con base en lo dispuesto por el artícu</w:t>
      </w:r>
      <w:r>
        <w:t>lo 123 de la Constitución Política de los Estados Unidos Mexicanos.</w:t>
      </w:r>
    </w:p>
    <w:p w:rsidR="000F2FEC" w:rsidRDefault="000F2FEC">
      <w:pPr>
        <w:pStyle w:val="Estilo"/>
      </w:pPr>
    </w:p>
    <w:p w:rsidR="000F2FEC" w:rsidRDefault="00616C02">
      <w:pPr>
        <w:pStyle w:val="Estilo"/>
      </w:pPr>
      <w:r>
        <w:t>(ADICIONADO, P.O. 20 DE NOVIEMBRE DE 1996)</w:t>
      </w:r>
    </w:p>
    <w:p w:rsidR="000F2FEC" w:rsidRDefault="00616C02">
      <w:pPr>
        <w:pStyle w:val="Estilo"/>
      </w:pPr>
      <w:r>
        <w:t xml:space="preserve">ARTÍCULO 132.- Ninguna persona puede desempeñar a la vez dos cargos de elección popular, pero la electa puede optar entre ambos el que quiera </w:t>
      </w:r>
      <w:r>
        <w:t>desempeñar. Jamás podrán reunirse en una misma persona dos empleos públicos por los que disfrute sueldo, exceptuando los del ramo de educación.</w:t>
      </w:r>
    </w:p>
    <w:p w:rsidR="000F2FEC" w:rsidRDefault="000F2FEC">
      <w:pPr>
        <w:pStyle w:val="Estilo"/>
      </w:pPr>
    </w:p>
    <w:p w:rsidR="000F2FEC" w:rsidRDefault="00616C02">
      <w:pPr>
        <w:pStyle w:val="Estilo"/>
      </w:pPr>
      <w:r>
        <w:t>Los servidores públicos deberán atender de tiempo completo las funciones de su encargo y no podrán desempeñar e</w:t>
      </w:r>
      <w:r>
        <w:t>mpleos o trabajos particulares que motiven conflictos de interés en relación a sus cargos.</w:t>
      </w:r>
    </w:p>
    <w:p w:rsidR="000F2FEC" w:rsidRDefault="000F2FEC">
      <w:pPr>
        <w:pStyle w:val="Estilo"/>
      </w:pPr>
    </w:p>
    <w:p w:rsidR="000F2FEC" w:rsidRDefault="00616C02">
      <w:pPr>
        <w:pStyle w:val="Estilo"/>
      </w:pPr>
      <w:r>
        <w:t>Los funcionarios de elección popular que, sin causa justificada o sin la correspondiente licencia, faltaren al desempeño de sus funciones, quedan privados de los de</w:t>
      </w:r>
      <w:r>
        <w:t>rechos de ciudadano y de todo empleo público, por el tiempo que dure su comisión.</w:t>
      </w:r>
    </w:p>
    <w:p w:rsidR="000F2FEC" w:rsidRDefault="000F2FEC">
      <w:pPr>
        <w:pStyle w:val="Estilo"/>
      </w:pPr>
    </w:p>
    <w:p w:rsidR="000F2FEC" w:rsidRDefault="00616C02">
      <w:pPr>
        <w:pStyle w:val="Estilo"/>
      </w:pPr>
      <w:r>
        <w:t>(REFORMADO, P.O. 6 DE NOVIEMBRE DE 2010)</w:t>
      </w:r>
    </w:p>
    <w:p w:rsidR="000F2FEC" w:rsidRDefault="00616C02">
      <w:pPr>
        <w:pStyle w:val="Estilo"/>
      </w:pPr>
      <w:r>
        <w:t>ARTÍCULO 133.- Los servidores públicos del Estado, de los municipios, de sus entidades y dependencias, así como de sus administracio</w:t>
      </w:r>
      <w:r>
        <w:t>nes paraestatales, intermunicipales, y paramunicipales, fideicomisos públicos, instituciones de organismos autónomos, y cualquier otro ente público, recibirán una remuneración adecuada e irrenunciable por el desempeño de su función, empleo, cargo o comisió</w:t>
      </w:r>
      <w:r>
        <w:t>n, que deberá ser proporcional a sus responsabilidades.</w:t>
      </w:r>
    </w:p>
    <w:p w:rsidR="000F2FEC" w:rsidRDefault="000F2FEC">
      <w:pPr>
        <w:pStyle w:val="Estilo"/>
      </w:pPr>
    </w:p>
    <w:p w:rsidR="000F2FEC" w:rsidRDefault="00616C02">
      <w:pPr>
        <w:pStyle w:val="Estilo"/>
      </w:pPr>
      <w:r>
        <w:t xml:space="preserve">Los salarios de los servidores públicos serán fijados en los presupuestos respectivos, sin que su cuantía pueda ser disminuida durante la vigencia de éstos, sujetándose a lo dispuesto en el artículo </w:t>
      </w:r>
      <w:r>
        <w:t>127 de la Constitución General de la República, y en las leyes aplicables en el Estado.</w:t>
      </w:r>
    </w:p>
    <w:p w:rsidR="000F2FEC" w:rsidRDefault="000F2FEC">
      <w:pPr>
        <w:pStyle w:val="Estilo"/>
      </w:pPr>
    </w:p>
    <w:p w:rsidR="000F2FEC" w:rsidRDefault="00616C02">
      <w:pPr>
        <w:pStyle w:val="Estilo"/>
      </w:pPr>
      <w:r>
        <w:t>(ADICIONADO, P.O. 16 DE ABRIL DE 2026)</w:t>
      </w:r>
    </w:p>
    <w:p w:rsidR="000F2FEC" w:rsidRDefault="00616C02">
      <w:pPr>
        <w:pStyle w:val="Estilo"/>
      </w:pPr>
      <w:r>
        <w:t xml:space="preserve">En el caso de los elementos de seguridad pública municipal, la remuneración no podrá ser inferior al equivalente en UMA vigente </w:t>
      </w:r>
      <w:r>
        <w:t>al monto neto mensual de $14,000.00 pesos (Catorce Mil Pesos 00/100 M.N.), conforme a lo establecido en esta Constitución y en las leyes aplicables.</w:t>
      </w:r>
    </w:p>
    <w:p w:rsidR="000F2FEC" w:rsidRDefault="000F2FEC">
      <w:pPr>
        <w:pStyle w:val="Estilo"/>
      </w:pPr>
    </w:p>
    <w:p w:rsidR="000F2FEC" w:rsidRDefault="00616C02">
      <w:pPr>
        <w:pStyle w:val="Estilo"/>
      </w:pPr>
      <w:r>
        <w:t>(ADICIONADO, P.O. 16 DE ABRIL DE 2026)</w:t>
      </w:r>
    </w:p>
    <w:p w:rsidR="000F2FEC" w:rsidRDefault="00616C02">
      <w:pPr>
        <w:pStyle w:val="Estilo"/>
      </w:pPr>
      <w:r>
        <w:t>La actualización anual conforme al valor vigente de la UMA será apl</w:t>
      </w:r>
      <w:r>
        <w:t>icable únicamente al estándar mínimo de remuneración previsto en este artículo. Las remuneraciones superiores que otorguen los municipios se regirán por sus propios tabuladores y disposiciones aplicables, sin que la presente disposición implique modificaci</w:t>
      </w:r>
      <w:r>
        <w:t>ón o afectación a dichos esquemas.</w:t>
      </w:r>
    </w:p>
    <w:p w:rsidR="000F2FEC" w:rsidRDefault="000F2FEC">
      <w:pPr>
        <w:pStyle w:val="Estilo"/>
      </w:pPr>
    </w:p>
    <w:p w:rsidR="000F2FEC" w:rsidRDefault="00616C02">
      <w:pPr>
        <w:pStyle w:val="Estilo"/>
      </w:pPr>
      <w:r>
        <w:t>Dicha remuneración será determinada anual y equitativamente, en los presupuestos de egresos correspondientes, sin que su cuantía pueda ser disminuida durante la vigencia de éstos, sujetándose a lo dispuesto en el artícul</w:t>
      </w:r>
      <w:r>
        <w:t>o 127 de la Constitución General de la República, en las leyes aplicables en el Estado, y bajo las siguientes bases:</w:t>
      </w:r>
    </w:p>
    <w:p w:rsidR="000F2FEC" w:rsidRDefault="000F2FEC">
      <w:pPr>
        <w:pStyle w:val="Estilo"/>
      </w:pPr>
    </w:p>
    <w:p w:rsidR="000F2FEC" w:rsidRDefault="00616C02">
      <w:pPr>
        <w:pStyle w:val="Estilo"/>
      </w:pPr>
      <w:r>
        <w:t>I.- Se considera remuneración o retribución, toda percepción en efectivo o en especie, incluyendo dietas, aguinaldos, gratificaciones, pre</w:t>
      </w:r>
      <w:r>
        <w:t>mios, recompensas, bonos, estímulos, comisiones, compensaciones y cualquier otra; con excepción de los apoyos y los gastos sujetos a comprobación que sean propios del desarrollo del trabajo, y los gastos de viaje en actividades oficiales;</w:t>
      </w:r>
    </w:p>
    <w:p w:rsidR="000F2FEC" w:rsidRDefault="000F2FEC">
      <w:pPr>
        <w:pStyle w:val="Estilo"/>
      </w:pPr>
    </w:p>
    <w:p w:rsidR="000F2FEC" w:rsidRDefault="00616C02">
      <w:pPr>
        <w:pStyle w:val="Estilo"/>
      </w:pPr>
      <w:r>
        <w:t>(REFORMADA, P.O.</w:t>
      </w:r>
      <w:r>
        <w:t xml:space="preserve"> 19 DE DICIEMBRE DE 2024)</w:t>
      </w:r>
    </w:p>
    <w:p w:rsidR="000F2FEC" w:rsidRDefault="00616C02">
      <w:pPr>
        <w:pStyle w:val="Estilo"/>
      </w:pPr>
      <w:r>
        <w:t>II.- Ninguna persona servidora pública podrá recibir remuneración, en términos de la fracción anterior, por el desempeño de su función, empleo, cargo o comisión, mayor a la establecida para el Presidente o Presidenta de la Repúbli</w:t>
      </w:r>
      <w:r>
        <w:t>ca;</w:t>
      </w:r>
    </w:p>
    <w:p w:rsidR="000F2FEC" w:rsidRDefault="000F2FEC">
      <w:pPr>
        <w:pStyle w:val="Estilo"/>
      </w:pPr>
    </w:p>
    <w:p w:rsidR="000F2FEC" w:rsidRDefault="00616C02">
      <w:pPr>
        <w:pStyle w:val="Estilo"/>
      </w:pPr>
      <w:r>
        <w:t>III.- Ningún servidor público podrá tener una remuneración igual o mayor que su superior jerárquico; salvo que el excedente sea consecuencia del desempeño de varios empleos públicos, que su remuneración sea producto de las condiciones generales de tra</w:t>
      </w:r>
      <w:r>
        <w:t>bajo, derivado de un trabajo técnico calificado o por especialización en su función; la suma de dichas retribuciones no deberá exceder la mitad de la remuneración establecida para el gobernador del Estado, en el presupuesto correspondiente;</w:t>
      </w:r>
    </w:p>
    <w:p w:rsidR="000F2FEC" w:rsidRDefault="000F2FEC">
      <w:pPr>
        <w:pStyle w:val="Estilo"/>
      </w:pPr>
    </w:p>
    <w:p w:rsidR="000F2FEC" w:rsidRDefault="00616C02">
      <w:pPr>
        <w:pStyle w:val="Estilo"/>
      </w:pPr>
      <w:r>
        <w:t>IV.- No se con</w:t>
      </w:r>
      <w:r>
        <w:t>cederán, ni cubrirán jubilaciones, pensiones o haberes de retiro, ni liquidaciones por servicios prestados, como tampoco préstamos o créditos, sin que éstas se encuentren asignadas por la ley, decreto legislativo, contrato colectivo, o condiciones generale</w:t>
      </w:r>
      <w:r>
        <w:t>s de trabajo. Estos conceptos no formarán parte de la remuneración. Quedan excluidos los servicios de seguridad que requieran los servidores públicos por razón del cargo desempeñado;</w:t>
      </w:r>
    </w:p>
    <w:p w:rsidR="000F2FEC" w:rsidRDefault="000F2FEC">
      <w:pPr>
        <w:pStyle w:val="Estilo"/>
      </w:pPr>
    </w:p>
    <w:p w:rsidR="000F2FEC" w:rsidRDefault="00616C02">
      <w:pPr>
        <w:pStyle w:val="Estilo"/>
      </w:pPr>
      <w:r>
        <w:t>V.- Las remuneraciones y sus tabuladores serán públicos, y deberán espec</w:t>
      </w:r>
      <w:r>
        <w:t>ificar y diferenciar la totalidad de sus elementos fijos y variables, tanto en efectivo, como en especie, y</w:t>
      </w:r>
    </w:p>
    <w:p w:rsidR="000F2FEC" w:rsidRDefault="000F2FEC">
      <w:pPr>
        <w:pStyle w:val="Estilo"/>
      </w:pPr>
    </w:p>
    <w:p w:rsidR="000F2FEC" w:rsidRDefault="00616C02">
      <w:pPr>
        <w:pStyle w:val="Estilo"/>
      </w:pPr>
      <w:r>
        <w:t>VI.- La Legislatura del Estado expedirá las leyes para sancionar penal y administrativamente, las conductas que impliquen el incumplimiento o la el</w:t>
      </w:r>
      <w:r>
        <w:t>usión por simulación de lo establecido en este artículo.</w:t>
      </w:r>
    </w:p>
    <w:p w:rsidR="000F2FEC" w:rsidRDefault="000F2FEC">
      <w:pPr>
        <w:pStyle w:val="Estilo"/>
      </w:pPr>
    </w:p>
    <w:p w:rsidR="000F2FEC" w:rsidRDefault="00616C02">
      <w:pPr>
        <w:pStyle w:val="Estilo"/>
      </w:pPr>
      <w:r>
        <w:t>(ADICIONADO, P.O. 20 DE NOVIEMBRE DE 1996)</w:t>
      </w:r>
    </w:p>
    <w:p w:rsidR="000F2FEC" w:rsidRDefault="00616C02">
      <w:pPr>
        <w:pStyle w:val="Estilo"/>
      </w:pPr>
      <w:r>
        <w:t>ARTÍCULO 134.- Todo funcionario, antes de tomar posesión de su empleo, hará la protesta de guardar la Constitución Política de los Estados Unidos Mexicanos</w:t>
      </w:r>
      <w:r>
        <w:t>, la particular del Estado y las leyes emanadas de ambas y desempeñar fielmente sus deberes. Si son de los que han de ejercer autoridad, además deberán rendir protesta de hacerlas guardar.</w:t>
      </w:r>
    </w:p>
    <w:p w:rsidR="000F2FEC" w:rsidRDefault="000F2FEC">
      <w:pPr>
        <w:pStyle w:val="Estilo"/>
      </w:pPr>
    </w:p>
    <w:p w:rsidR="000F2FEC" w:rsidRDefault="00616C02">
      <w:pPr>
        <w:pStyle w:val="Estilo"/>
      </w:pPr>
      <w:r>
        <w:t>(REFORMADO, P.O. 20 DE MAYO DE 2014)</w:t>
      </w:r>
    </w:p>
    <w:p w:rsidR="000F2FEC" w:rsidRDefault="00616C02">
      <w:pPr>
        <w:pStyle w:val="Estilo"/>
      </w:pPr>
      <w:r>
        <w:t>ARTÍCULO 135.- Los recursos e</w:t>
      </w:r>
      <w:r>
        <w:t xml:space="preserve">conómicos de que dispongan los poderes del Estado, sus entidades descentralizadas, los organismos constitucionales autónomos, y los ayuntamientos, se administrarán con eficiencia, eficacia, economía, transparencia y honradez, para satisfacer los objetivos </w:t>
      </w:r>
      <w:r>
        <w:t>a los que estén destinados.</w:t>
      </w:r>
    </w:p>
    <w:p w:rsidR="000F2FEC" w:rsidRDefault="000F2FEC">
      <w:pPr>
        <w:pStyle w:val="Estilo"/>
      </w:pPr>
    </w:p>
    <w:p w:rsidR="000F2FEC" w:rsidRDefault="00616C02">
      <w:pPr>
        <w:pStyle w:val="Estilo"/>
      </w:pPr>
      <w:r>
        <w:t>(REFORMADO, P.O. 1 DE SEPTIEMBRE DE 2023)</w:t>
      </w:r>
    </w:p>
    <w:p w:rsidR="000F2FEC" w:rsidRDefault="00616C02">
      <w:pPr>
        <w:pStyle w:val="Estilo"/>
      </w:pPr>
      <w:r>
        <w:t>El Instituto de Fiscalización Superior del Estado, y las contralorías de los poderes, Legislativo, Ejecutivo, y Judicial, así como de los ayuntamientos, y de los organismos constitucion</w:t>
      </w:r>
      <w:r>
        <w:t>ales autónomos, en el ámbito de sus competencias, vigilarán el estricto cumplimiento de esta disposición, y evaluarán el ejercicio de los recursos económicos, con el fin de propiciar que éstos se incluyan en los respectivos presupuestos.</w:t>
      </w:r>
    </w:p>
    <w:p w:rsidR="000F2FEC" w:rsidRDefault="000F2FEC">
      <w:pPr>
        <w:pStyle w:val="Estilo"/>
      </w:pPr>
    </w:p>
    <w:p w:rsidR="000F2FEC" w:rsidRDefault="00616C02">
      <w:pPr>
        <w:pStyle w:val="Estilo"/>
      </w:pPr>
      <w:r>
        <w:t>Las adquisiciones</w:t>
      </w:r>
      <w:r>
        <w:t>, arrendamientos y enajenaciones de toda clase de bienes, la prestación de servicios de cualquier naturaleza; y la contratación de obra, se adjudicarán o llevarán a cabo a través de licitaciones públicas mediante convocatoria abierta para que libremente se</w:t>
      </w:r>
      <w:r>
        <w:t xml:space="preserve"> presenten proposiciones solventes en sobre cerrado, que será abierto públicamente, a fin de asegurar al Estado, organismos constitucionales autónomos, y ayuntamientos, las mejores condiciones disponibles en cuanto a precio, calidad, financiamiento, oportu</w:t>
      </w:r>
      <w:r>
        <w:t>nidad y demás circunstancias pertinentes.</w:t>
      </w:r>
    </w:p>
    <w:p w:rsidR="000F2FEC" w:rsidRDefault="000F2FEC">
      <w:pPr>
        <w:pStyle w:val="Estilo"/>
      </w:pPr>
    </w:p>
    <w:p w:rsidR="000F2FEC" w:rsidRDefault="00616C02">
      <w:pPr>
        <w:pStyle w:val="Estilo"/>
      </w:pPr>
      <w:r>
        <w:t>Cuando las licitaciones a que hace referencia el párrafo anterior no sean idóneas para asegurar dichas condiciones, las leyes establecerán las bases, procedimientos, reglas, requisitos y demás elementos para acred</w:t>
      </w:r>
      <w:r>
        <w:t>itar la economía, eficacia, eficiencia, imparcialidad y honradez que aseguren las mejores condiciones para el Estado, organismos constitucionales autónomos, y ayuntamientos.</w:t>
      </w:r>
    </w:p>
    <w:p w:rsidR="000F2FEC" w:rsidRDefault="000F2FEC">
      <w:pPr>
        <w:pStyle w:val="Estilo"/>
      </w:pPr>
    </w:p>
    <w:p w:rsidR="000F2FEC" w:rsidRDefault="00616C02">
      <w:pPr>
        <w:pStyle w:val="Estilo"/>
      </w:pPr>
      <w:r>
        <w:t>(REFORMADO, P.O. 1 DE SEPTIEMBRE DE 2023)</w:t>
      </w:r>
    </w:p>
    <w:p w:rsidR="000F2FEC" w:rsidRDefault="00616C02">
      <w:pPr>
        <w:pStyle w:val="Estilo"/>
      </w:pPr>
      <w:r>
        <w:t>Los servidores públicos serán responsab</w:t>
      </w:r>
      <w:r>
        <w:t>les del cumplimiento de estas bases en los términos del Título Décimo Tercero de esta Constitución.</w:t>
      </w:r>
    </w:p>
    <w:p w:rsidR="000F2FEC" w:rsidRDefault="000F2FEC">
      <w:pPr>
        <w:pStyle w:val="Estilo"/>
      </w:pPr>
    </w:p>
    <w:p w:rsidR="000F2FEC" w:rsidRDefault="00616C02">
      <w:pPr>
        <w:pStyle w:val="Estilo"/>
      </w:pPr>
      <w:r>
        <w:t>Los servidores públicos del Estado, organismos constitucionales autónomos, y sus ayuntamientos, tienen, en todo tiempo, la obligación de aplicar con imparc</w:t>
      </w:r>
      <w:r>
        <w:t>ialidad los recursos públicos que están bajo su responsabilidad, sin influir en la equidad de la competencia entre los partidos políticos.</w:t>
      </w:r>
    </w:p>
    <w:p w:rsidR="000F2FEC" w:rsidRDefault="000F2FEC">
      <w:pPr>
        <w:pStyle w:val="Estilo"/>
      </w:pPr>
    </w:p>
    <w:p w:rsidR="000F2FEC" w:rsidRDefault="00616C02">
      <w:pPr>
        <w:pStyle w:val="Estilo"/>
      </w:pPr>
      <w:r>
        <w:t xml:space="preserve">La propaganda, bajo cualquier modalidad de comunicación social, que difundan como tales, los poderes públicos, los </w:t>
      </w:r>
      <w:r>
        <w:t>organismos constitucionales autónomos, las dependencias y entidades de la administración pública, y cualquier otro ente de gobierno, deberá tener carácter institucional y fines informativos, educativos o de orientación social. En ningún caso dicha propagan</w:t>
      </w:r>
      <w:r>
        <w:t>da incluirá nombres, imágenes, voces o símbolos que impliquen promoción personalizada de cualquier servidor público.</w:t>
      </w:r>
    </w:p>
    <w:p w:rsidR="000F2FEC" w:rsidRDefault="000F2FEC">
      <w:pPr>
        <w:pStyle w:val="Estilo"/>
      </w:pPr>
    </w:p>
    <w:p w:rsidR="000F2FEC" w:rsidRDefault="00616C02">
      <w:pPr>
        <w:pStyle w:val="Estilo"/>
      </w:pPr>
      <w:r>
        <w:t xml:space="preserve">Las leyes, en sus respectivos ámbitos de aplicación, garantizarán el estricto cumplimiento de lo previsto en los dos párrafos anteriores, </w:t>
      </w:r>
      <w:r>
        <w:t>incluyendo el régimen de sanciones a que haya lugar.</w:t>
      </w:r>
    </w:p>
    <w:p w:rsidR="000F2FEC" w:rsidRDefault="000F2FEC">
      <w:pPr>
        <w:pStyle w:val="Estilo"/>
      </w:pPr>
    </w:p>
    <w:p w:rsidR="000F2FEC" w:rsidRDefault="00616C02">
      <w:pPr>
        <w:pStyle w:val="Estilo"/>
      </w:pPr>
      <w:r>
        <w:t>(ADICIONADO, P.O. 20 DE NOVIEMBRE DE 1996)</w:t>
      </w:r>
    </w:p>
    <w:p w:rsidR="000F2FEC" w:rsidRDefault="00616C02">
      <w:pPr>
        <w:pStyle w:val="Estilo"/>
      </w:pPr>
      <w:r>
        <w:t xml:space="preserve">ARTÍCULO 136.- Ni el Congreso ni autoridad alguna pueden dispensar la observancia de esta Constitución. Se concede acción popular para denunciar la infracción </w:t>
      </w:r>
      <w:r>
        <w:t>de ella, en cualquiera de sus artículos.</w:t>
      </w:r>
    </w:p>
    <w:p w:rsidR="000F2FEC" w:rsidRDefault="000F2FEC">
      <w:pPr>
        <w:pStyle w:val="Estilo"/>
      </w:pPr>
    </w:p>
    <w:p w:rsidR="000F2FEC" w:rsidRDefault="000F2FEC">
      <w:pPr>
        <w:pStyle w:val="Estilo"/>
      </w:pPr>
    </w:p>
    <w:p w:rsidR="000F2FEC" w:rsidRDefault="00616C02">
      <w:pPr>
        <w:pStyle w:val="Estilo"/>
      </w:pPr>
      <w:r>
        <w:t>(REUBICADO [N. DE E. ANTES TÍTULO DECIMOCUARTO], P.O. 2 DE OCTUBRE DE 2017)</w:t>
      </w:r>
    </w:p>
    <w:p w:rsidR="000F2FEC" w:rsidRDefault="00616C02">
      <w:pPr>
        <w:pStyle w:val="Estilo"/>
      </w:pPr>
      <w:r>
        <w:t>TÍTULO DECIMOQUINTO</w:t>
      </w:r>
    </w:p>
    <w:p w:rsidR="000F2FEC" w:rsidRDefault="000F2FEC">
      <w:pPr>
        <w:pStyle w:val="Estilo"/>
      </w:pPr>
    </w:p>
    <w:p w:rsidR="000F2FEC" w:rsidRDefault="00616C02">
      <w:pPr>
        <w:pStyle w:val="Estilo"/>
      </w:pPr>
      <w:r>
        <w:t>DE LAS REFORMAS E INVIOLABILIDAD A LA CONSTITUCIÓN</w:t>
      </w:r>
    </w:p>
    <w:p w:rsidR="000F2FEC" w:rsidRDefault="000F2FEC">
      <w:pPr>
        <w:pStyle w:val="Estilo"/>
      </w:pPr>
    </w:p>
    <w:p w:rsidR="000F2FEC" w:rsidRDefault="000F2FEC">
      <w:pPr>
        <w:pStyle w:val="Estilo"/>
      </w:pPr>
    </w:p>
    <w:p w:rsidR="000F2FEC" w:rsidRDefault="00616C02">
      <w:pPr>
        <w:pStyle w:val="Estilo"/>
      </w:pPr>
      <w:r>
        <w:t>(ADICIONADO, P.O. 20 DE NOVIEMBRE DE 1996)</w:t>
      </w:r>
    </w:p>
    <w:p w:rsidR="000F2FEC" w:rsidRDefault="00616C02">
      <w:pPr>
        <w:pStyle w:val="Estilo"/>
      </w:pPr>
      <w:r>
        <w:t>CAPÍTULO I</w:t>
      </w:r>
    </w:p>
    <w:p w:rsidR="000F2FEC" w:rsidRDefault="000F2FEC">
      <w:pPr>
        <w:pStyle w:val="Estilo"/>
      </w:pPr>
    </w:p>
    <w:p w:rsidR="000F2FEC" w:rsidRDefault="00616C02">
      <w:pPr>
        <w:pStyle w:val="Estilo"/>
      </w:pPr>
      <w:r>
        <w:t>De las R</w:t>
      </w:r>
      <w:r>
        <w:t>eformas</w:t>
      </w:r>
    </w:p>
    <w:p w:rsidR="000F2FEC" w:rsidRDefault="000F2FEC">
      <w:pPr>
        <w:pStyle w:val="Estilo"/>
      </w:pPr>
    </w:p>
    <w:p w:rsidR="000F2FEC" w:rsidRDefault="00616C02">
      <w:pPr>
        <w:pStyle w:val="Estilo"/>
      </w:pPr>
      <w:r>
        <w:t>(ADICIONADO, P.O. 20 DE NOVIEMBRE DE 1996)</w:t>
      </w:r>
    </w:p>
    <w:p w:rsidR="000F2FEC" w:rsidRDefault="00616C02">
      <w:pPr>
        <w:pStyle w:val="Estilo"/>
      </w:pPr>
      <w:r>
        <w:t>ARTÍCULO 137.- Los funcionarios que, según el artículo 61 de esta Constitución, tienen derecho de iniciativa, lo tienen, igualmente, de iniciar las reformas a esta Constitución.</w:t>
      </w:r>
    </w:p>
    <w:p w:rsidR="000F2FEC" w:rsidRDefault="000F2FEC">
      <w:pPr>
        <w:pStyle w:val="Estilo"/>
      </w:pPr>
    </w:p>
    <w:p w:rsidR="000F2FEC" w:rsidRDefault="00616C02">
      <w:pPr>
        <w:pStyle w:val="Estilo"/>
      </w:pPr>
      <w:r>
        <w:t>(REFORMADO, P.O. 20 DE MA</w:t>
      </w:r>
      <w:r>
        <w:t>YO DE 2014)</w:t>
      </w:r>
    </w:p>
    <w:p w:rsidR="000F2FEC" w:rsidRDefault="00616C02">
      <w:pPr>
        <w:pStyle w:val="Estilo"/>
      </w:pPr>
      <w:r>
        <w:t>ARTÍCULO 138.- Esta Constitución puede ser adicionada o reformada. Para que las adiciones o reformas lleguen a ser parte de la misma, se requerirá su aprobación por el voto de por lo menos las dos terceras partes del número total de los diputad</w:t>
      </w:r>
      <w:r>
        <w:t>os, y el voto posterior de la mayoría de los ayuntamientos del Estado.</w:t>
      </w:r>
    </w:p>
    <w:p w:rsidR="000F2FEC" w:rsidRDefault="000F2FEC">
      <w:pPr>
        <w:pStyle w:val="Estilo"/>
      </w:pPr>
    </w:p>
    <w:p w:rsidR="000F2FEC" w:rsidRDefault="00616C02">
      <w:pPr>
        <w:pStyle w:val="Estilo"/>
      </w:pPr>
      <w:r>
        <w:t>(REFORMADO, P.O. 18 DE SEPTIEMBRE DE 2018)</w:t>
      </w:r>
    </w:p>
    <w:p w:rsidR="000F2FEC" w:rsidRDefault="00616C02">
      <w:pPr>
        <w:pStyle w:val="Estilo"/>
      </w:pPr>
      <w:r>
        <w:t>Los ayuntamientos tendrán un plazo no mayor de dos meses para pronunciarse a favor o en contra de las adiciones o reformas que les sean envia</w:t>
      </w:r>
      <w:r>
        <w:t>das por el Congreso; este plazo comenzará a partir de la recepción de las mismas. De no pronunciarse en el plazo estipulado se les tendrá por conformes con los términos y, por tanto, aprobadas las adiciones o reformas enviadas por el Congreso.</w:t>
      </w:r>
    </w:p>
    <w:p w:rsidR="000F2FEC" w:rsidRDefault="000F2FEC">
      <w:pPr>
        <w:pStyle w:val="Estilo"/>
      </w:pPr>
    </w:p>
    <w:p w:rsidR="000F2FEC" w:rsidRDefault="00616C02">
      <w:pPr>
        <w:pStyle w:val="Estilo"/>
      </w:pPr>
      <w:r>
        <w:t>Una vez cum</w:t>
      </w:r>
      <w:r>
        <w:t>plida cualquiera de las hipótesis señaladas en los párrafos anteriores, el Congreso del Estado, o la Diputación Permanente, en su caso, harán el cómputo de los votos de los ayuntamientos y la declaración de haber sido aprobadas las adiciones o reformas.</w:t>
      </w:r>
    </w:p>
    <w:p w:rsidR="000F2FEC" w:rsidRDefault="000F2FEC">
      <w:pPr>
        <w:pStyle w:val="Estilo"/>
      </w:pPr>
    </w:p>
    <w:p w:rsidR="000F2FEC" w:rsidRDefault="00616C02">
      <w:pPr>
        <w:pStyle w:val="Estilo"/>
      </w:pPr>
      <w:r>
        <w:t xml:space="preserve">Tratándose de reformas o adiciones ordenadas por la Constitución Política de los Estados Unidos Mexicanos, que deban constar en la presente Constitución, únicamente se requerirá la aprobación de cuando menos las dos terceras partes del número total de los </w:t>
      </w:r>
      <w:r>
        <w:t>diputados, para que éstas formen parte de la misma.</w:t>
      </w:r>
    </w:p>
    <w:p w:rsidR="000F2FEC" w:rsidRDefault="000F2FEC">
      <w:pPr>
        <w:pStyle w:val="Estilo"/>
      </w:pPr>
    </w:p>
    <w:p w:rsidR="000F2FEC" w:rsidRDefault="000F2FEC">
      <w:pPr>
        <w:pStyle w:val="Estilo"/>
      </w:pPr>
    </w:p>
    <w:p w:rsidR="000F2FEC" w:rsidRDefault="00616C02">
      <w:pPr>
        <w:pStyle w:val="Estilo"/>
      </w:pPr>
      <w:r>
        <w:t>(ADICIONADO, P.O. 20 DE NOVIEMBRE DE 1996)</w:t>
      </w:r>
    </w:p>
    <w:p w:rsidR="000F2FEC" w:rsidRDefault="00616C02">
      <w:pPr>
        <w:pStyle w:val="Estilo"/>
      </w:pPr>
      <w:r>
        <w:t>CAPÍTULO II</w:t>
      </w:r>
    </w:p>
    <w:p w:rsidR="000F2FEC" w:rsidRDefault="000F2FEC">
      <w:pPr>
        <w:pStyle w:val="Estilo"/>
      </w:pPr>
    </w:p>
    <w:p w:rsidR="000F2FEC" w:rsidRDefault="00616C02">
      <w:pPr>
        <w:pStyle w:val="Estilo"/>
      </w:pPr>
      <w:r>
        <w:t>De la Inviolabilidad</w:t>
      </w:r>
    </w:p>
    <w:p w:rsidR="000F2FEC" w:rsidRDefault="000F2FEC">
      <w:pPr>
        <w:pStyle w:val="Estilo"/>
      </w:pPr>
    </w:p>
    <w:p w:rsidR="000F2FEC" w:rsidRDefault="00616C02">
      <w:pPr>
        <w:pStyle w:val="Estilo"/>
      </w:pPr>
      <w:r>
        <w:t>(ADICIONADO, P.O. 20 DE NOVIEMBRE DE 1996)</w:t>
      </w:r>
    </w:p>
    <w:p w:rsidR="000F2FEC" w:rsidRDefault="00616C02">
      <w:pPr>
        <w:pStyle w:val="Estilo"/>
      </w:pPr>
      <w:r>
        <w:t xml:space="preserve">ARTÍCULO 139.- La presente Constitución no perderá su fuerza ni vigencia aún </w:t>
      </w:r>
      <w:r>
        <w:t>cuando por cualquier causa se interrumpa su observancia. En caso de que por algún trastorno público se establezca en el Estado un gobierno contrario a sus principios o a los de la Constitución Política de los Estados Unidos Mexicanos, tan luego como el pue</w:t>
      </w:r>
      <w:r>
        <w:t>blo recobre su libertad, se restablecerá su observancia.</w:t>
      </w:r>
    </w:p>
    <w:p w:rsidR="000F2FEC" w:rsidRDefault="000F2FEC">
      <w:pPr>
        <w:pStyle w:val="Estilo"/>
      </w:pPr>
    </w:p>
    <w:p w:rsidR="000F2FEC" w:rsidRDefault="000F2FEC">
      <w:pPr>
        <w:pStyle w:val="Estilo"/>
      </w:pPr>
    </w:p>
    <w:p w:rsidR="000F2FEC" w:rsidRDefault="00616C02">
      <w:pPr>
        <w:pStyle w:val="Estilo"/>
      </w:pPr>
      <w:r>
        <w:t>ARTICULOS TRANSITORIOS</w:t>
      </w:r>
    </w:p>
    <w:p w:rsidR="000F2FEC" w:rsidRDefault="000F2FEC">
      <w:pPr>
        <w:pStyle w:val="Estilo"/>
      </w:pPr>
    </w:p>
    <w:p w:rsidR="000F2FEC" w:rsidRDefault="00616C02">
      <w:pPr>
        <w:pStyle w:val="Estilo"/>
      </w:pPr>
      <w:r>
        <w:t>Artículo I.- La presente Constitución se publicará desde luego en el Estado, y comenzará a regir inmediatamente.</w:t>
      </w:r>
    </w:p>
    <w:p w:rsidR="000F2FEC" w:rsidRDefault="000F2FEC">
      <w:pPr>
        <w:pStyle w:val="Estilo"/>
      </w:pPr>
    </w:p>
    <w:p w:rsidR="000F2FEC" w:rsidRDefault="00616C02">
      <w:pPr>
        <w:pStyle w:val="Estilo"/>
      </w:pPr>
      <w:r>
        <w:t>Artículo II.- Entre tanto se expiden las Leyes Reglamentari</w:t>
      </w:r>
      <w:r>
        <w:t>as que correspondan, se observarán las vigentes en todo lo que no se oponga a la Constitución General y a la Particular del Estado. Las dudas que sobre esta oposición surgieren serán resueltas por el Poder Legislativo.</w:t>
      </w:r>
    </w:p>
    <w:p w:rsidR="000F2FEC" w:rsidRDefault="000F2FEC">
      <w:pPr>
        <w:pStyle w:val="Estilo"/>
      </w:pPr>
    </w:p>
    <w:p w:rsidR="000F2FEC" w:rsidRDefault="00616C02">
      <w:pPr>
        <w:pStyle w:val="Estilo"/>
      </w:pPr>
      <w:r>
        <w:t>Artículo III.- Serán expedidas de to</w:t>
      </w:r>
      <w:r>
        <w:t xml:space="preserve">da preferencia y a la mayor brevedad las Leyes Reglamentarias sobre el Municipio Libre, Organización de Tribunales, Fraccionamiento de las Grandes Propiedades del Estado, del Trabajo y Previsión Social, Instrucción Pública, y las encaminadas a combatir el </w:t>
      </w:r>
      <w:r>
        <w:t>alcoholismo.</w:t>
      </w:r>
    </w:p>
    <w:p w:rsidR="000F2FEC" w:rsidRDefault="000F2FEC">
      <w:pPr>
        <w:pStyle w:val="Estilo"/>
      </w:pPr>
    </w:p>
    <w:p w:rsidR="000F2FEC" w:rsidRDefault="00616C02">
      <w:pPr>
        <w:pStyle w:val="Estilo"/>
      </w:pPr>
      <w:r>
        <w:t>Lo tendrá entendido el Ejecutivo y lo hará publicar, circular y obedecer a quienes corresponda.</w:t>
      </w:r>
    </w:p>
    <w:p w:rsidR="000F2FEC" w:rsidRDefault="000F2FEC">
      <w:pPr>
        <w:pStyle w:val="Estilo"/>
      </w:pPr>
    </w:p>
    <w:p w:rsidR="000F2FEC" w:rsidRDefault="00616C02">
      <w:pPr>
        <w:pStyle w:val="Estilo"/>
      </w:pPr>
      <w:r>
        <w:t>Dada en el Salón de Sesiones del Congreso de San Luis Potosí, a los cinco días del mes de Octubre de mil novecientos diez y siete.</w:t>
      </w:r>
    </w:p>
    <w:p w:rsidR="000F2FEC" w:rsidRDefault="000F2FEC">
      <w:pPr>
        <w:pStyle w:val="Estilo"/>
      </w:pPr>
    </w:p>
    <w:p w:rsidR="000F2FEC" w:rsidRDefault="00616C02">
      <w:pPr>
        <w:pStyle w:val="Estilo"/>
      </w:pPr>
      <w:r>
        <w:t>Presidente, J</w:t>
      </w:r>
      <w:r>
        <w:t>osé Rojas, Diputado por el 3er. Distrito Electoral del Estado.- Horacio Uzeta, Por el 1er. Distrito Electoral.- Flavio B. Ayala, por el 2º. Distrito Electoral.- R. S. Segura, por el 4º. Distrito Electoral.- Pablo A. Sánchez, por el 6º. Distrito Electoral.-</w:t>
      </w:r>
      <w:r>
        <w:t xml:space="preserve"> Juan I. Durán, por el 7º. Distrito Electoral.- Simón Puente, por el 8º. Distrito Electoral.- Antº. Vives, por el 9º. Distrito Electoral.- Benjn. N. Gonz. por el 10º. Distrito Electoral.- Raf. Castillo Vega, por el 12º. Distrito Electoral.- Jacinto Maldona</w:t>
      </w:r>
      <w:r>
        <w:t>do, por el 13º. Distrito Electoral.- H. Meníndez, por el 15º. Distrito Electoral.- Diputado Secretario, N. Sánchez Salazar, por el 14º. Distrito Electoral.- Diputado Secretario, A. Lapayre, por el 5º. Distrito Electoral.</w:t>
      </w:r>
    </w:p>
    <w:p w:rsidR="000F2FEC" w:rsidRDefault="000F2FEC">
      <w:pPr>
        <w:pStyle w:val="Estilo"/>
      </w:pPr>
    </w:p>
    <w:p w:rsidR="000F2FEC" w:rsidRDefault="00616C02">
      <w:pPr>
        <w:pStyle w:val="Estilo"/>
      </w:pPr>
      <w:r>
        <w:t>Por tanto, mando se cumpla y ejecu</w:t>
      </w:r>
      <w:r>
        <w:t>te el presente Decreto, y que todas las Autoridades lo hagan cumplir y guardar, y al efecto se imprima, publique y circule a quienes corresponda. Y para mayor solemnidad publíquese además por bando y pregón en todo el Estado.</w:t>
      </w:r>
    </w:p>
    <w:p w:rsidR="000F2FEC" w:rsidRDefault="000F2FEC">
      <w:pPr>
        <w:pStyle w:val="Estilo"/>
      </w:pPr>
    </w:p>
    <w:p w:rsidR="000F2FEC" w:rsidRDefault="00616C02">
      <w:pPr>
        <w:pStyle w:val="Estilo"/>
      </w:pPr>
      <w:r>
        <w:t xml:space="preserve">Dado en el Palacio del Poder </w:t>
      </w:r>
      <w:r>
        <w:t>Ejecutivo del Estado de San Luis Potosí, a los ocho días del mes de octubre de mil novecientos diez y siete.</w:t>
      </w:r>
    </w:p>
    <w:p w:rsidR="000F2FEC" w:rsidRDefault="000F2FEC">
      <w:pPr>
        <w:pStyle w:val="Estilo"/>
      </w:pPr>
    </w:p>
    <w:p w:rsidR="000F2FEC" w:rsidRDefault="00616C02">
      <w:pPr>
        <w:pStyle w:val="Estilo"/>
      </w:pPr>
      <w:r>
        <w:t>J. BARRAGAN.</w:t>
      </w:r>
    </w:p>
    <w:p w:rsidR="000F2FEC" w:rsidRDefault="000F2FEC">
      <w:pPr>
        <w:pStyle w:val="Estilo"/>
      </w:pPr>
    </w:p>
    <w:p w:rsidR="000F2FEC" w:rsidRDefault="00616C02">
      <w:pPr>
        <w:pStyle w:val="Estilo"/>
      </w:pPr>
      <w:r>
        <w:t>El Srio. General de Gobierno,</w:t>
      </w:r>
    </w:p>
    <w:p w:rsidR="000F2FEC" w:rsidRDefault="000F2FEC">
      <w:pPr>
        <w:pStyle w:val="Estilo"/>
      </w:pPr>
    </w:p>
    <w:p w:rsidR="000F2FEC" w:rsidRDefault="00616C02">
      <w:pPr>
        <w:pStyle w:val="Estilo"/>
      </w:pPr>
      <w:r>
        <w:t>JOSE GONZALEZ.</w:t>
      </w:r>
    </w:p>
    <w:p w:rsidR="000F2FEC" w:rsidRDefault="000F2FEC">
      <w:pPr>
        <w:pStyle w:val="Estilo"/>
      </w:pPr>
    </w:p>
    <w:p w:rsidR="000F2FEC" w:rsidRDefault="000F2FEC">
      <w:pPr>
        <w:pStyle w:val="Estilo"/>
      </w:pPr>
    </w:p>
    <w:p w:rsidR="000F2FEC" w:rsidRDefault="00616C02">
      <w:pPr>
        <w:pStyle w:val="Estilo"/>
      </w:pPr>
      <w:r>
        <w:t>[N. DE E. A CONTINUACIÓN SE TRANSCRIBEN LOS ARTÍCULOS TRANSITORIOS DE LOS DECRETOS D</w:t>
      </w:r>
      <w:r>
        <w:t>E REFORMAS AL PRESENTE ORDENAMIENTO.]</w:t>
      </w:r>
    </w:p>
    <w:p w:rsidR="000F2FEC" w:rsidRDefault="000F2FEC">
      <w:pPr>
        <w:pStyle w:val="Estilo"/>
      </w:pPr>
    </w:p>
    <w:p w:rsidR="000F2FEC" w:rsidRDefault="00616C02">
      <w:pPr>
        <w:pStyle w:val="Estilo"/>
      </w:pPr>
      <w:r>
        <w:t>P.O. 26 DE MARZO DE 1923.</w:t>
      </w:r>
    </w:p>
    <w:p w:rsidR="000F2FEC" w:rsidRDefault="000F2FEC">
      <w:pPr>
        <w:pStyle w:val="Estilo"/>
      </w:pPr>
    </w:p>
    <w:p w:rsidR="000F2FEC" w:rsidRDefault="00616C02">
      <w:pPr>
        <w:pStyle w:val="Estilo"/>
      </w:pPr>
      <w:r>
        <w:t>EL DECRETO DE REFORMAS CON ANTELACIÓN CITADO, NO SEÑALA DISPOSICIONES TRANSITORIAS EN RELACIÓN CON LA PUESTA EN VIGENCIA DE LOS TEXTOS MODIFICADOS, EN CONSECUENCIA, SERÁN APLICABLES SUPLETOR</w:t>
      </w:r>
      <w:r>
        <w:t>IAMENTE LAS REGLAS GENERALES DE INTERPRETACIÓN DE LAS NORMAS PREVISTAS EN EL ARTÍCULO 2o. DEL CÓDIGO CIVIL VIGENTE PARA EL ESTADO DE SAN LUIS POTOSÍ.</w:t>
      </w:r>
    </w:p>
    <w:p w:rsidR="000F2FEC" w:rsidRDefault="000F2FEC">
      <w:pPr>
        <w:pStyle w:val="Estilo"/>
      </w:pPr>
    </w:p>
    <w:p w:rsidR="000F2FEC" w:rsidRDefault="000F2FEC">
      <w:pPr>
        <w:pStyle w:val="Estilo"/>
      </w:pPr>
    </w:p>
    <w:p w:rsidR="000F2FEC" w:rsidRDefault="00616C02">
      <w:pPr>
        <w:pStyle w:val="Estilo"/>
      </w:pPr>
      <w:r>
        <w:t>P.O. 18 DE ABRIL DE 1937.</w:t>
      </w:r>
    </w:p>
    <w:p w:rsidR="000F2FEC" w:rsidRDefault="000F2FEC">
      <w:pPr>
        <w:pStyle w:val="Estilo"/>
      </w:pPr>
    </w:p>
    <w:p w:rsidR="000F2FEC" w:rsidRDefault="00616C02">
      <w:pPr>
        <w:pStyle w:val="Estilo"/>
      </w:pPr>
      <w:r>
        <w:t>EL DECRETO DE REFORMAS CON ANTELACIÓN CITADO, NO SEÑALA DISPOSICIONES TRANSIT</w:t>
      </w:r>
      <w:r>
        <w:t>ORIAS EN RELACIÓN CON LA PUESTA EN VIGENCIA DE LOS TEXTOS MODIFICADOS, EN CONSECUENCIA, SERÁN APLICABLES SUPLETORIAMENTE LAS REGLAS GENERALES DE INTERPRETACIÓN DE LAS NORMAS PREVISTAS EN EL ARTÍCULO 2o. DEL CÓDIGO CIVIL VIGENTE PARA EL ESTADO DE SAN LUIS P</w:t>
      </w:r>
      <w:r>
        <w:t>OTOSÍ.</w:t>
      </w:r>
    </w:p>
    <w:p w:rsidR="000F2FEC" w:rsidRDefault="000F2FEC">
      <w:pPr>
        <w:pStyle w:val="Estilo"/>
      </w:pPr>
    </w:p>
    <w:p w:rsidR="000F2FEC" w:rsidRDefault="000F2FEC">
      <w:pPr>
        <w:pStyle w:val="Estilo"/>
      </w:pPr>
    </w:p>
    <w:p w:rsidR="000F2FEC" w:rsidRDefault="00616C02">
      <w:pPr>
        <w:pStyle w:val="Estilo"/>
      </w:pPr>
      <w:r>
        <w:t>P.O. 11 DE MAYO DE 1943.</w:t>
      </w:r>
    </w:p>
    <w:p w:rsidR="000F2FEC" w:rsidRDefault="000F2FEC">
      <w:pPr>
        <w:pStyle w:val="Estilo"/>
      </w:pPr>
    </w:p>
    <w:p w:rsidR="000F2FEC" w:rsidRDefault="00616C02">
      <w:pPr>
        <w:pStyle w:val="Estilo"/>
      </w:pPr>
      <w:r>
        <w:t>ARTICULO PRIMERO.- Esta Ley entrará en vigor en la fecha de su publicación en el Periódico Oficial del Estado.</w:t>
      </w:r>
    </w:p>
    <w:p w:rsidR="000F2FEC" w:rsidRDefault="000F2FEC">
      <w:pPr>
        <w:pStyle w:val="Estilo"/>
      </w:pPr>
    </w:p>
    <w:p w:rsidR="000F2FEC" w:rsidRDefault="00616C02">
      <w:pPr>
        <w:pStyle w:val="Estilo"/>
      </w:pPr>
      <w:r>
        <w:t>ARTICULO SEGUNDO.- Se derogan todas las disposiciones que se opongan a la presente Ley.</w:t>
      </w:r>
    </w:p>
    <w:p w:rsidR="000F2FEC" w:rsidRDefault="000F2FEC">
      <w:pPr>
        <w:pStyle w:val="Estilo"/>
      </w:pPr>
    </w:p>
    <w:p w:rsidR="000F2FEC" w:rsidRDefault="000F2FEC">
      <w:pPr>
        <w:pStyle w:val="Estilo"/>
      </w:pPr>
    </w:p>
    <w:p w:rsidR="000F2FEC" w:rsidRDefault="00616C02">
      <w:pPr>
        <w:pStyle w:val="Estilo"/>
      </w:pPr>
      <w:r>
        <w:t>P.O. 4 DE NOVIEMBRE</w:t>
      </w:r>
      <w:r>
        <w:t xml:space="preserve"> DE 1943.</w:t>
      </w:r>
    </w:p>
    <w:p w:rsidR="000F2FEC" w:rsidRDefault="000F2FEC">
      <w:pPr>
        <w:pStyle w:val="Estilo"/>
      </w:pPr>
    </w:p>
    <w:p w:rsidR="000F2FEC" w:rsidRDefault="00616C02">
      <w:pPr>
        <w:pStyle w:val="Estilo"/>
      </w:pPr>
      <w:r>
        <w:t>PRIMERO:- Las reformas que incluye la presente Constitución, desde luego se publicarán en el Diario Oficial e inmediatamente regirán en todo el Estado.</w:t>
      </w:r>
    </w:p>
    <w:p w:rsidR="000F2FEC" w:rsidRDefault="000F2FEC">
      <w:pPr>
        <w:pStyle w:val="Estilo"/>
      </w:pPr>
    </w:p>
    <w:p w:rsidR="000F2FEC" w:rsidRDefault="00616C02">
      <w:pPr>
        <w:pStyle w:val="Estilo"/>
      </w:pPr>
      <w:r>
        <w:t xml:space="preserve">SEGUNDO:- En tanto se expida la ley orgánica del artículo 100 de esta Constitución, regirá </w:t>
      </w:r>
      <w:r>
        <w:t>el decreto número 35, de 23 de febrero de 1934, expedido por la XXXIII Legislatura.</w:t>
      </w:r>
    </w:p>
    <w:p w:rsidR="000F2FEC" w:rsidRDefault="000F2FEC">
      <w:pPr>
        <w:pStyle w:val="Estilo"/>
      </w:pPr>
    </w:p>
    <w:p w:rsidR="000F2FEC" w:rsidRDefault="00616C02">
      <w:pPr>
        <w:pStyle w:val="Estilo"/>
      </w:pPr>
      <w:r>
        <w:t>TERCERO:- Quedan derogadas todas las leyes o disposiciones que se opongan a la presente Constitución reformada.</w:t>
      </w:r>
    </w:p>
    <w:p w:rsidR="000F2FEC" w:rsidRDefault="000F2FEC">
      <w:pPr>
        <w:pStyle w:val="Estilo"/>
      </w:pPr>
    </w:p>
    <w:p w:rsidR="000F2FEC" w:rsidRDefault="000F2FEC">
      <w:pPr>
        <w:pStyle w:val="Estilo"/>
      </w:pPr>
    </w:p>
    <w:p w:rsidR="000F2FEC" w:rsidRDefault="00616C02">
      <w:pPr>
        <w:pStyle w:val="Estilo"/>
      </w:pPr>
      <w:r>
        <w:t>P.O. 19 DE SEPTIEMBRE DE 1948.</w:t>
      </w:r>
    </w:p>
    <w:p w:rsidR="000F2FEC" w:rsidRDefault="000F2FEC">
      <w:pPr>
        <w:pStyle w:val="Estilo"/>
      </w:pPr>
    </w:p>
    <w:p w:rsidR="000F2FEC" w:rsidRDefault="00616C02">
      <w:pPr>
        <w:pStyle w:val="Estilo"/>
      </w:pPr>
      <w:r>
        <w:t>EL DECRETO DE REFORMAS CO</w:t>
      </w:r>
      <w:r>
        <w:t>N ANTELACIÓN CITADO, NO SEÑALA DISPOSICIONES TRANSITORIAS EN RELACIÓN CON LA PUESTA EN VIGENCIA DE LOS TEXTOS MODIFICADOS, EN CONSECUENCIA, SERÁN APLICABLES SUPLETORIAMENTE LAS REGLAS GENERALES DE INTERPRETACIÓN DE LAS NORMAS PREVISTAS EN EL ARTÍCULO 2o. D</w:t>
      </w:r>
      <w:r>
        <w:t>EL CÓDIGO CIVIL VIGENTE PARA EL ESTADO DE SAN LUIS POTOSÍ.</w:t>
      </w:r>
    </w:p>
    <w:p w:rsidR="000F2FEC" w:rsidRDefault="000F2FEC">
      <w:pPr>
        <w:pStyle w:val="Estilo"/>
      </w:pPr>
    </w:p>
    <w:p w:rsidR="000F2FEC" w:rsidRDefault="000F2FEC">
      <w:pPr>
        <w:pStyle w:val="Estilo"/>
      </w:pPr>
    </w:p>
    <w:p w:rsidR="000F2FEC" w:rsidRDefault="00616C02">
      <w:pPr>
        <w:pStyle w:val="Estilo"/>
      </w:pPr>
      <w:r>
        <w:t>P.O. 24 DE DICIEMBRE DE 1950.</w:t>
      </w:r>
    </w:p>
    <w:p w:rsidR="000F2FEC" w:rsidRDefault="000F2FEC">
      <w:pPr>
        <w:pStyle w:val="Estilo"/>
      </w:pPr>
    </w:p>
    <w:p w:rsidR="000F2FEC" w:rsidRDefault="00616C02">
      <w:pPr>
        <w:pStyle w:val="Estilo"/>
      </w:pPr>
      <w:r>
        <w:t>UNICO.- Estas reformas entrarán en vigor después de su publicación en el Periódico Oficial del Estado.</w:t>
      </w:r>
    </w:p>
    <w:p w:rsidR="000F2FEC" w:rsidRDefault="000F2FEC">
      <w:pPr>
        <w:pStyle w:val="Estilo"/>
      </w:pPr>
    </w:p>
    <w:p w:rsidR="000F2FEC" w:rsidRDefault="000F2FEC">
      <w:pPr>
        <w:pStyle w:val="Estilo"/>
      </w:pPr>
    </w:p>
    <w:p w:rsidR="000F2FEC" w:rsidRDefault="00616C02">
      <w:pPr>
        <w:pStyle w:val="Estilo"/>
      </w:pPr>
      <w:r>
        <w:t>P.O. 9 DE AGOSTO DE 1953.</w:t>
      </w:r>
    </w:p>
    <w:p w:rsidR="000F2FEC" w:rsidRDefault="000F2FEC">
      <w:pPr>
        <w:pStyle w:val="Estilo"/>
      </w:pPr>
    </w:p>
    <w:p w:rsidR="000F2FEC" w:rsidRDefault="00616C02">
      <w:pPr>
        <w:pStyle w:val="Estilo"/>
      </w:pPr>
      <w:r>
        <w:t>EL DECRETO DE REFORMAS CON ANTEL</w:t>
      </w:r>
      <w:r>
        <w:t>ACIÓN CITADO, NO SEÑALA DISPOSICIONES TRANSITORIAS EN RELACIÓN CON LA PUESTA EN VIGENCIA DE LOS TEXTOS MODIFICADOS, EN CONSECUENCIA, SERÁN APLICABLES SUPLETORIAMENTE LAS REGLAS GENERALES DE INTERPRETACIÓN DE LAS NORMAS PREVISTAS EN EL ARTÍCULO 2o. DEL CÓDI</w:t>
      </w:r>
      <w:r>
        <w:t>GO CIVIL VIGENTE PARA EL ESTADO DE SAN LUIS POTOSÍ.</w:t>
      </w:r>
    </w:p>
    <w:p w:rsidR="000F2FEC" w:rsidRDefault="000F2FEC">
      <w:pPr>
        <w:pStyle w:val="Estilo"/>
      </w:pPr>
    </w:p>
    <w:p w:rsidR="000F2FEC" w:rsidRDefault="000F2FEC">
      <w:pPr>
        <w:pStyle w:val="Estilo"/>
      </w:pPr>
    </w:p>
    <w:p w:rsidR="000F2FEC" w:rsidRDefault="00616C02">
      <w:pPr>
        <w:pStyle w:val="Estilo"/>
      </w:pPr>
      <w:r>
        <w:t>P.O. 13 DE NOVIEMBRE DE 1958.</w:t>
      </w:r>
    </w:p>
    <w:p w:rsidR="000F2FEC" w:rsidRDefault="000F2FEC">
      <w:pPr>
        <w:pStyle w:val="Estilo"/>
      </w:pPr>
    </w:p>
    <w:p w:rsidR="000F2FEC" w:rsidRDefault="00616C02">
      <w:pPr>
        <w:pStyle w:val="Estilo"/>
      </w:pPr>
      <w:r>
        <w:t xml:space="preserve">EL DECRETO DE REFORMAS CON ANTELACIÓN CITADO, NO SEÑALA DISPOSICIONES TRANSITORIAS EN RELACIÓN CON LA PUESTA EN VIGENCIA DE LOS TEXTOS MODIFICADOS, EN CONSECUENCIA, SERÁN </w:t>
      </w:r>
      <w:r>
        <w:t>APLICABLES SUPLETORIAMENTE LAS REGLAS GENERALES DE INTERPRETACIÓN DE LAS NORMAS PREVISTAS EN EL ARTÍCULO 2o. DEL CÓDIGO CIVIL VIGENTE PARA EL ESTADO DE SAN LUIS POTOSÍ.</w:t>
      </w:r>
    </w:p>
    <w:p w:rsidR="000F2FEC" w:rsidRDefault="000F2FEC">
      <w:pPr>
        <w:pStyle w:val="Estilo"/>
      </w:pPr>
    </w:p>
    <w:p w:rsidR="000F2FEC" w:rsidRDefault="000F2FEC">
      <w:pPr>
        <w:pStyle w:val="Estilo"/>
      </w:pPr>
    </w:p>
    <w:p w:rsidR="000F2FEC" w:rsidRDefault="00616C02">
      <w:pPr>
        <w:pStyle w:val="Estilo"/>
      </w:pPr>
      <w:r>
        <w:t>P.O. 6 DE JUNIO DE 1968.</w:t>
      </w:r>
    </w:p>
    <w:p w:rsidR="000F2FEC" w:rsidRDefault="000F2FEC">
      <w:pPr>
        <w:pStyle w:val="Estilo"/>
      </w:pPr>
    </w:p>
    <w:p w:rsidR="000F2FEC" w:rsidRDefault="00616C02">
      <w:pPr>
        <w:pStyle w:val="Estilo"/>
      </w:pPr>
      <w:r>
        <w:t xml:space="preserve">UNICO.- El presente Decreto entrará en vigor al día </w:t>
      </w:r>
      <w:r>
        <w:t>siguiente de su publicación en el Periódico Oficial del Estado.</w:t>
      </w:r>
    </w:p>
    <w:p w:rsidR="000F2FEC" w:rsidRDefault="000F2FEC">
      <w:pPr>
        <w:pStyle w:val="Estilo"/>
      </w:pPr>
    </w:p>
    <w:p w:rsidR="000F2FEC" w:rsidRDefault="000F2FEC">
      <w:pPr>
        <w:pStyle w:val="Estilo"/>
      </w:pPr>
    </w:p>
    <w:p w:rsidR="000F2FEC" w:rsidRDefault="00616C02">
      <w:pPr>
        <w:pStyle w:val="Estilo"/>
      </w:pPr>
      <w:r>
        <w:t>P.O. 18 DE OCTUBRE DE 1970.</w:t>
      </w:r>
    </w:p>
    <w:p w:rsidR="000F2FEC" w:rsidRDefault="000F2FEC">
      <w:pPr>
        <w:pStyle w:val="Estilo"/>
      </w:pPr>
    </w:p>
    <w:p w:rsidR="000F2FEC" w:rsidRDefault="00616C02">
      <w:pPr>
        <w:pStyle w:val="Estilo"/>
      </w:pPr>
      <w:r>
        <w:t>UNICO.- El presente Decreto entrará en vigor a partir de la fecha de su publicación en el Periódico Oficial del Estado.</w:t>
      </w:r>
    </w:p>
    <w:p w:rsidR="000F2FEC" w:rsidRDefault="000F2FEC">
      <w:pPr>
        <w:pStyle w:val="Estilo"/>
      </w:pPr>
    </w:p>
    <w:p w:rsidR="000F2FEC" w:rsidRDefault="000F2FEC">
      <w:pPr>
        <w:pStyle w:val="Estilo"/>
      </w:pPr>
    </w:p>
    <w:p w:rsidR="000F2FEC" w:rsidRDefault="00616C02">
      <w:pPr>
        <w:pStyle w:val="Estilo"/>
      </w:pPr>
      <w:r>
        <w:t>P.O. 21 DE ENERO DE 1973.</w:t>
      </w:r>
    </w:p>
    <w:p w:rsidR="000F2FEC" w:rsidRDefault="000F2FEC">
      <w:pPr>
        <w:pStyle w:val="Estilo"/>
      </w:pPr>
    </w:p>
    <w:p w:rsidR="000F2FEC" w:rsidRDefault="00616C02">
      <w:pPr>
        <w:pStyle w:val="Estilo"/>
      </w:pPr>
      <w:r>
        <w:t>EL DECRETO D</w:t>
      </w:r>
      <w:r>
        <w:t>E REFORMAS CON ANTELACIÓN CITADO, NO SEÑALA DISPOSICIONES TRANSITORIAS EN RELACIÓN CON LA PUESTA EN VIGENCIA DE LOS TEXTOS MODIFICADOS, EN CONSECUENCIA, SERÁN APLICABLES SUPLETORIAMENTE LAS REGLAS GENERALES DE INTERPRETACIÓN DE LAS NORMAS PREVISTAS EN EL A</w:t>
      </w:r>
      <w:r>
        <w:t>RTÍCULO 2o. DEL CÓDIGO CIVIL VIGENTE PARA EL ESTADO DE SAN LUIS POTOSÍ.</w:t>
      </w:r>
    </w:p>
    <w:p w:rsidR="000F2FEC" w:rsidRDefault="000F2FEC">
      <w:pPr>
        <w:pStyle w:val="Estilo"/>
      </w:pPr>
    </w:p>
    <w:p w:rsidR="000F2FEC" w:rsidRDefault="000F2FEC">
      <w:pPr>
        <w:pStyle w:val="Estilo"/>
      </w:pPr>
    </w:p>
    <w:p w:rsidR="000F2FEC" w:rsidRDefault="00616C02">
      <w:pPr>
        <w:pStyle w:val="Estilo"/>
      </w:pPr>
      <w:r>
        <w:t>P.O. 19 DE ABRIL DE 1973.</w:t>
      </w:r>
    </w:p>
    <w:p w:rsidR="000F2FEC" w:rsidRDefault="000F2FEC">
      <w:pPr>
        <w:pStyle w:val="Estilo"/>
      </w:pPr>
    </w:p>
    <w:p w:rsidR="000F2FEC" w:rsidRDefault="00616C02">
      <w:pPr>
        <w:pStyle w:val="Estilo"/>
      </w:pPr>
      <w:r>
        <w:t>UNICO.- El presente Decreto entrará en vigor el día siguiente de su publicación en el Periódico Oficial del Estado.</w:t>
      </w:r>
    </w:p>
    <w:p w:rsidR="000F2FEC" w:rsidRDefault="000F2FEC">
      <w:pPr>
        <w:pStyle w:val="Estilo"/>
      </w:pPr>
    </w:p>
    <w:p w:rsidR="000F2FEC" w:rsidRDefault="000F2FEC">
      <w:pPr>
        <w:pStyle w:val="Estilo"/>
      </w:pPr>
    </w:p>
    <w:p w:rsidR="000F2FEC" w:rsidRDefault="00616C02">
      <w:pPr>
        <w:pStyle w:val="Estilo"/>
      </w:pPr>
      <w:r>
        <w:t>P.O. 4 DE JUNIO DE 1978.</w:t>
      </w:r>
    </w:p>
    <w:p w:rsidR="000F2FEC" w:rsidRDefault="000F2FEC">
      <w:pPr>
        <w:pStyle w:val="Estilo"/>
      </w:pPr>
    </w:p>
    <w:p w:rsidR="000F2FEC" w:rsidRDefault="00616C02">
      <w:pPr>
        <w:pStyle w:val="Estilo"/>
      </w:pPr>
      <w:r>
        <w:t xml:space="preserve">UNICO.- El </w:t>
      </w:r>
      <w:r>
        <w:t>presente Decreto entrará en vigor a los treinta días siguientes de su publicación en el Periódico Oficial del Estado.</w:t>
      </w:r>
    </w:p>
    <w:p w:rsidR="000F2FEC" w:rsidRDefault="000F2FEC">
      <w:pPr>
        <w:pStyle w:val="Estilo"/>
      </w:pPr>
    </w:p>
    <w:p w:rsidR="000F2FEC" w:rsidRDefault="000F2FEC">
      <w:pPr>
        <w:pStyle w:val="Estilo"/>
      </w:pPr>
    </w:p>
    <w:p w:rsidR="000F2FEC" w:rsidRDefault="00616C02">
      <w:pPr>
        <w:pStyle w:val="Estilo"/>
      </w:pPr>
      <w:r>
        <w:t>P.O. 10 DE MAYO DE 1979.</w:t>
      </w:r>
    </w:p>
    <w:p w:rsidR="000F2FEC" w:rsidRDefault="000F2FEC">
      <w:pPr>
        <w:pStyle w:val="Estilo"/>
      </w:pPr>
    </w:p>
    <w:p w:rsidR="000F2FEC" w:rsidRDefault="00616C02">
      <w:pPr>
        <w:pStyle w:val="Estilo"/>
      </w:pPr>
      <w:r>
        <w:t>UNICO.- El presente Decreto entrará en vigor al día siguiente de su publicación en el Periódico Oficial del Es</w:t>
      </w:r>
      <w:r>
        <w:t>tado.</w:t>
      </w:r>
    </w:p>
    <w:p w:rsidR="000F2FEC" w:rsidRDefault="000F2FEC">
      <w:pPr>
        <w:pStyle w:val="Estilo"/>
      </w:pPr>
    </w:p>
    <w:p w:rsidR="000F2FEC" w:rsidRDefault="000F2FEC">
      <w:pPr>
        <w:pStyle w:val="Estilo"/>
      </w:pPr>
    </w:p>
    <w:p w:rsidR="000F2FEC" w:rsidRDefault="00616C02">
      <w:pPr>
        <w:pStyle w:val="Estilo"/>
      </w:pPr>
      <w:r>
        <w:t>P.O. 26 DE MAYO DE 1981.</w:t>
      </w:r>
    </w:p>
    <w:p w:rsidR="000F2FEC" w:rsidRDefault="000F2FEC">
      <w:pPr>
        <w:pStyle w:val="Estilo"/>
      </w:pPr>
    </w:p>
    <w:p w:rsidR="000F2FEC" w:rsidRDefault="00616C02">
      <w:pPr>
        <w:pStyle w:val="Estilo"/>
      </w:pPr>
      <w:r>
        <w:t>UNICO.- El presente Decreto entrará en vigor al día siguiente de su publicación en el Periódico Oficial del Estado.</w:t>
      </w:r>
    </w:p>
    <w:p w:rsidR="000F2FEC" w:rsidRDefault="000F2FEC">
      <w:pPr>
        <w:pStyle w:val="Estilo"/>
      </w:pPr>
    </w:p>
    <w:p w:rsidR="000F2FEC" w:rsidRDefault="000F2FEC">
      <w:pPr>
        <w:pStyle w:val="Estilo"/>
      </w:pPr>
    </w:p>
    <w:p w:rsidR="000F2FEC" w:rsidRDefault="00616C02">
      <w:pPr>
        <w:pStyle w:val="Estilo"/>
      </w:pPr>
      <w:r>
        <w:t>P.O. 31 DE DICIEMBRE DE 1983.</w:t>
      </w:r>
    </w:p>
    <w:p w:rsidR="000F2FEC" w:rsidRDefault="000F2FEC">
      <w:pPr>
        <w:pStyle w:val="Estilo"/>
      </w:pPr>
    </w:p>
    <w:p w:rsidR="000F2FEC" w:rsidRDefault="00616C02">
      <w:pPr>
        <w:pStyle w:val="Estilo"/>
      </w:pPr>
      <w:r>
        <w:t xml:space="preserve">UNICO.- La presente reforma entrará en vigor al día siguiente de su </w:t>
      </w:r>
      <w:r>
        <w:t>publicación en el Periódico Oficial del Estado.</w:t>
      </w:r>
    </w:p>
    <w:p w:rsidR="000F2FEC" w:rsidRDefault="000F2FEC">
      <w:pPr>
        <w:pStyle w:val="Estilo"/>
      </w:pPr>
    </w:p>
    <w:p w:rsidR="000F2FEC" w:rsidRDefault="000F2FEC">
      <w:pPr>
        <w:pStyle w:val="Estilo"/>
      </w:pPr>
    </w:p>
    <w:p w:rsidR="000F2FEC" w:rsidRDefault="00616C02">
      <w:pPr>
        <w:pStyle w:val="Estilo"/>
      </w:pPr>
      <w:r>
        <w:t>P.O. 24 DE ENERO DE 1984.</w:t>
      </w:r>
    </w:p>
    <w:p w:rsidR="000F2FEC" w:rsidRDefault="000F2FEC">
      <w:pPr>
        <w:pStyle w:val="Estilo"/>
      </w:pPr>
    </w:p>
    <w:p w:rsidR="000F2FEC" w:rsidRDefault="00616C02">
      <w:pPr>
        <w:pStyle w:val="Estilo"/>
      </w:pPr>
      <w:r>
        <w:t>DECRETO NUMERO 363.</w:t>
      </w:r>
    </w:p>
    <w:p w:rsidR="000F2FEC" w:rsidRDefault="000F2FEC">
      <w:pPr>
        <w:pStyle w:val="Estilo"/>
      </w:pPr>
    </w:p>
    <w:p w:rsidR="000F2FEC" w:rsidRDefault="00616C02">
      <w:pPr>
        <w:pStyle w:val="Estilo"/>
      </w:pPr>
      <w:r>
        <w:t>UNICO.- El presente Decreto entrará en vigor al día siguiente de su publicación en el Periódico Oficial del Estado.</w:t>
      </w:r>
    </w:p>
    <w:p w:rsidR="000F2FEC" w:rsidRDefault="000F2FEC">
      <w:pPr>
        <w:pStyle w:val="Estilo"/>
      </w:pPr>
    </w:p>
    <w:p w:rsidR="000F2FEC" w:rsidRDefault="000F2FEC">
      <w:pPr>
        <w:pStyle w:val="Estilo"/>
      </w:pPr>
    </w:p>
    <w:p w:rsidR="000F2FEC" w:rsidRDefault="00616C02">
      <w:pPr>
        <w:pStyle w:val="Estilo"/>
      </w:pPr>
      <w:r>
        <w:t>P.O. 24 DE ENERO DE 1984.</w:t>
      </w:r>
    </w:p>
    <w:p w:rsidR="000F2FEC" w:rsidRDefault="000F2FEC">
      <w:pPr>
        <w:pStyle w:val="Estilo"/>
      </w:pPr>
    </w:p>
    <w:p w:rsidR="000F2FEC" w:rsidRDefault="00616C02">
      <w:pPr>
        <w:pStyle w:val="Estilo"/>
      </w:pPr>
      <w:r>
        <w:t xml:space="preserve">DECRETO </w:t>
      </w:r>
      <w:r>
        <w:t>NUMERO 364.</w:t>
      </w:r>
    </w:p>
    <w:p w:rsidR="000F2FEC" w:rsidRDefault="000F2FEC">
      <w:pPr>
        <w:pStyle w:val="Estilo"/>
      </w:pPr>
    </w:p>
    <w:p w:rsidR="000F2FEC" w:rsidRDefault="00616C02">
      <w:pPr>
        <w:pStyle w:val="Estilo"/>
      </w:pPr>
      <w:r>
        <w:t>ARTICULO UNICO.- El presente Decreto entrará en vigor al día siguiente de su publicación en el Periódico Oficial del Estado.</w:t>
      </w:r>
    </w:p>
    <w:p w:rsidR="000F2FEC" w:rsidRDefault="000F2FEC">
      <w:pPr>
        <w:pStyle w:val="Estilo"/>
      </w:pPr>
    </w:p>
    <w:p w:rsidR="000F2FEC" w:rsidRDefault="000F2FEC">
      <w:pPr>
        <w:pStyle w:val="Estilo"/>
      </w:pPr>
    </w:p>
    <w:p w:rsidR="000F2FEC" w:rsidRDefault="00616C02">
      <w:pPr>
        <w:pStyle w:val="Estilo"/>
      </w:pPr>
      <w:r>
        <w:t>P.O. 13 DE OCTUBRE DE 1987.</w:t>
      </w:r>
    </w:p>
    <w:p w:rsidR="000F2FEC" w:rsidRDefault="000F2FEC">
      <w:pPr>
        <w:pStyle w:val="Estilo"/>
      </w:pPr>
    </w:p>
    <w:p w:rsidR="000F2FEC" w:rsidRDefault="00616C02">
      <w:pPr>
        <w:pStyle w:val="Estilo"/>
      </w:pPr>
      <w:r>
        <w:t>UNICO.- Las reformas contenidas en el presente Decreto, entrarán en vigor al día siguie</w:t>
      </w:r>
      <w:r>
        <w:t>nte de su publicación en el Periódico Oficial del Estado, excepto las contenidas en el Artículo 67, las cuales tendrán vigencia a los treinta días de su publicación.</w:t>
      </w:r>
    </w:p>
    <w:p w:rsidR="000F2FEC" w:rsidRDefault="000F2FEC">
      <w:pPr>
        <w:pStyle w:val="Estilo"/>
      </w:pPr>
    </w:p>
    <w:p w:rsidR="000F2FEC" w:rsidRDefault="000F2FEC">
      <w:pPr>
        <w:pStyle w:val="Estilo"/>
      </w:pPr>
    </w:p>
    <w:p w:rsidR="000F2FEC" w:rsidRDefault="00616C02">
      <w:pPr>
        <w:pStyle w:val="Estilo"/>
      </w:pPr>
      <w:r>
        <w:t>P.O. 22 DE FEBRERO DE 1991.</w:t>
      </w:r>
    </w:p>
    <w:p w:rsidR="000F2FEC" w:rsidRDefault="000F2FEC">
      <w:pPr>
        <w:pStyle w:val="Estilo"/>
      </w:pPr>
    </w:p>
    <w:p w:rsidR="000F2FEC" w:rsidRDefault="00616C02">
      <w:pPr>
        <w:pStyle w:val="Estilo"/>
      </w:pPr>
      <w:r>
        <w:t xml:space="preserve">ARTICULO PRIMERO.- La presente reforma deberá remitirse a </w:t>
      </w:r>
      <w:r>
        <w:t>los Ayuntamientos para que la aprueben con el quórum que señala el Artículo 120 Constitucional.</w:t>
      </w:r>
    </w:p>
    <w:p w:rsidR="000F2FEC" w:rsidRDefault="000F2FEC">
      <w:pPr>
        <w:pStyle w:val="Estilo"/>
      </w:pPr>
    </w:p>
    <w:p w:rsidR="000F2FEC" w:rsidRDefault="00616C02">
      <w:pPr>
        <w:pStyle w:val="Estilo"/>
      </w:pPr>
      <w:r>
        <w:t>ARTICULO SEGUNDO.- Después deberá procederse a su publicación en el Periódico Oficial del Estado y entrará en vigor al día siguiente en que se publique.</w:t>
      </w:r>
    </w:p>
    <w:p w:rsidR="000F2FEC" w:rsidRDefault="000F2FEC">
      <w:pPr>
        <w:pStyle w:val="Estilo"/>
      </w:pPr>
    </w:p>
    <w:p w:rsidR="000F2FEC" w:rsidRDefault="000F2FEC">
      <w:pPr>
        <w:pStyle w:val="Estilo"/>
      </w:pPr>
    </w:p>
    <w:p w:rsidR="000F2FEC" w:rsidRDefault="00616C02">
      <w:pPr>
        <w:pStyle w:val="Estilo"/>
      </w:pPr>
      <w:r>
        <w:t>P.O.</w:t>
      </w:r>
      <w:r>
        <w:t xml:space="preserve"> 7 DE SEPTIEMBRE DE 1992.</w:t>
      </w:r>
    </w:p>
    <w:p w:rsidR="000F2FEC" w:rsidRDefault="000F2FEC">
      <w:pPr>
        <w:pStyle w:val="Estilo"/>
      </w:pPr>
    </w:p>
    <w:p w:rsidR="000F2FEC" w:rsidRDefault="00616C02">
      <w:pPr>
        <w:pStyle w:val="Estilo"/>
      </w:pPr>
      <w:r>
        <w:t>DECRETO NUMERO 462.</w:t>
      </w:r>
    </w:p>
    <w:p w:rsidR="000F2FEC" w:rsidRDefault="000F2FEC">
      <w:pPr>
        <w:pStyle w:val="Estilo"/>
      </w:pPr>
    </w:p>
    <w:p w:rsidR="000F2FEC" w:rsidRDefault="00616C02">
      <w:pPr>
        <w:pStyle w:val="Estilo"/>
      </w:pPr>
      <w:r>
        <w:t>UNICO.- El presente Decreto entrará en vigor al día siguiente de su publicación en el Periódico Oficial del Estado.</w:t>
      </w:r>
    </w:p>
    <w:p w:rsidR="000F2FEC" w:rsidRDefault="000F2FEC">
      <w:pPr>
        <w:pStyle w:val="Estilo"/>
      </w:pPr>
    </w:p>
    <w:p w:rsidR="000F2FEC" w:rsidRDefault="000F2FEC">
      <w:pPr>
        <w:pStyle w:val="Estilo"/>
      </w:pPr>
    </w:p>
    <w:p w:rsidR="000F2FEC" w:rsidRDefault="00616C02">
      <w:pPr>
        <w:pStyle w:val="Estilo"/>
      </w:pPr>
      <w:r>
        <w:t>P.O. 7 DE SEPTIEMBRE DE 1992.</w:t>
      </w:r>
    </w:p>
    <w:p w:rsidR="000F2FEC" w:rsidRDefault="000F2FEC">
      <w:pPr>
        <w:pStyle w:val="Estilo"/>
      </w:pPr>
    </w:p>
    <w:p w:rsidR="000F2FEC" w:rsidRDefault="00616C02">
      <w:pPr>
        <w:pStyle w:val="Estilo"/>
      </w:pPr>
      <w:r>
        <w:t>DECRETO NUMERO 463.</w:t>
      </w:r>
    </w:p>
    <w:p w:rsidR="000F2FEC" w:rsidRDefault="000F2FEC">
      <w:pPr>
        <w:pStyle w:val="Estilo"/>
      </w:pPr>
    </w:p>
    <w:p w:rsidR="000F2FEC" w:rsidRDefault="00616C02">
      <w:pPr>
        <w:pStyle w:val="Estilo"/>
      </w:pPr>
      <w:r>
        <w:t>ARTICULO PRIMERO.- El presente Decreto</w:t>
      </w:r>
      <w:r>
        <w:t xml:space="preserve"> entrará en vigor al día siguiente de su publicación en el Periódico Oficial del Estado.</w:t>
      </w:r>
    </w:p>
    <w:p w:rsidR="000F2FEC" w:rsidRDefault="000F2FEC">
      <w:pPr>
        <w:pStyle w:val="Estilo"/>
      </w:pPr>
    </w:p>
    <w:p w:rsidR="000F2FEC" w:rsidRDefault="00616C02">
      <w:pPr>
        <w:pStyle w:val="Estilo"/>
      </w:pPr>
      <w:r>
        <w:t>ARTICULO SEGUNDO.- Se autoriza al Ejecutivo del Estado, para que designe la Partida Presupuestal destinada al buen funcionamiento de la Comisión Estatal de Derechos H</w:t>
      </w:r>
      <w:r>
        <w:t>umanos.</w:t>
      </w:r>
    </w:p>
    <w:p w:rsidR="000F2FEC" w:rsidRDefault="000F2FEC">
      <w:pPr>
        <w:pStyle w:val="Estilo"/>
      </w:pPr>
    </w:p>
    <w:p w:rsidR="000F2FEC" w:rsidRDefault="000F2FEC">
      <w:pPr>
        <w:pStyle w:val="Estilo"/>
      </w:pPr>
    </w:p>
    <w:p w:rsidR="000F2FEC" w:rsidRDefault="00616C02">
      <w:pPr>
        <w:pStyle w:val="Estilo"/>
      </w:pPr>
      <w:r>
        <w:t>P.O. 22 DE NOVIEMBRE DE 1992.</w:t>
      </w:r>
    </w:p>
    <w:p w:rsidR="000F2FEC" w:rsidRDefault="000F2FEC">
      <w:pPr>
        <w:pStyle w:val="Estilo"/>
      </w:pPr>
    </w:p>
    <w:p w:rsidR="000F2FEC" w:rsidRDefault="00616C02">
      <w:pPr>
        <w:pStyle w:val="Estilo"/>
      </w:pPr>
      <w:r>
        <w:t>PRIMERO.- El presente Decreto entrará en vigor al día siguiente de su publicación en el Periódico Oficial del Estado, una vez que se haya cumplido el trámite especial a que se refiere el Artículo 120 de la propia Co</w:t>
      </w:r>
      <w:r>
        <w:t>nstitución Política.</w:t>
      </w:r>
    </w:p>
    <w:p w:rsidR="000F2FEC" w:rsidRDefault="000F2FEC">
      <w:pPr>
        <w:pStyle w:val="Estilo"/>
      </w:pPr>
    </w:p>
    <w:p w:rsidR="000F2FEC" w:rsidRDefault="00616C02">
      <w:pPr>
        <w:pStyle w:val="Estilo"/>
      </w:pPr>
      <w:r>
        <w:t>SEGUNDO.- Se derogan todas las disposiciones legales y reglamentarias que se opongan al contenido de este Decreto.</w:t>
      </w:r>
    </w:p>
    <w:p w:rsidR="000F2FEC" w:rsidRDefault="000F2FEC">
      <w:pPr>
        <w:pStyle w:val="Estilo"/>
      </w:pPr>
    </w:p>
    <w:p w:rsidR="000F2FEC" w:rsidRDefault="000F2FEC">
      <w:pPr>
        <w:pStyle w:val="Estilo"/>
      </w:pPr>
    </w:p>
    <w:p w:rsidR="000F2FEC" w:rsidRDefault="00616C02">
      <w:pPr>
        <w:pStyle w:val="Estilo"/>
      </w:pPr>
      <w:r>
        <w:t>P.O. 29 DE DICIEMBRE DE 1992.</w:t>
      </w:r>
    </w:p>
    <w:p w:rsidR="000F2FEC" w:rsidRDefault="000F2FEC">
      <w:pPr>
        <w:pStyle w:val="Estilo"/>
      </w:pPr>
    </w:p>
    <w:p w:rsidR="000F2FEC" w:rsidRDefault="00616C02">
      <w:pPr>
        <w:pStyle w:val="Estilo"/>
      </w:pPr>
      <w:r>
        <w:t>DECRETO NUMERO 576.</w:t>
      </w:r>
    </w:p>
    <w:p w:rsidR="000F2FEC" w:rsidRDefault="000F2FEC">
      <w:pPr>
        <w:pStyle w:val="Estilo"/>
      </w:pPr>
    </w:p>
    <w:p w:rsidR="000F2FEC" w:rsidRDefault="00616C02">
      <w:pPr>
        <w:pStyle w:val="Estilo"/>
      </w:pPr>
      <w:r>
        <w:t xml:space="preserve">ARTICULO PRIMERO.- La presente reforma deberá remitirse a los </w:t>
      </w:r>
      <w:r>
        <w:t>Ayuntamientos para que la aprueben con el Quórum que señala el Artículo 120 Constitucional.</w:t>
      </w:r>
    </w:p>
    <w:p w:rsidR="000F2FEC" w:rsidRDefault="000F2FEC">
      <w:pPr>
        <w:pStyle w:val="Estilo"/>
      </w:pPr>
    </w:p>
    <w:p w:rsidR="000F2FEC" w:rsidRDefault="00616C02">
      <w:pPr>
        <w:pStyle w:val="Estilo"/>
      </w:pPr>
      <w:r>
        <w:t xml:space="preserve">ARTICULO SEGUNDO.- El presente Decreto entrará en vigor al día siguiente de su publicación en el Periódico Oficial del Estado una vez que se haya cumplido con los </w:t>
      </w:r>
      <w:r>
        <w:t>trámites y procedimientos señalados en el Artículo 120 de la propia Constitución.</w:t>
      </w:r>
    </w:p>
    <w:p w:rsidR="000F2FEC" w:rsidRDefault="000F2FEC">
      <w:pPr>
        <w:pStyle w:val="Estilo"/>
      </w:pPr>
    </w:p>
    <w:p w:rsidR="000F2FEC" w:rsidRDefault="00616C02">
      <w:pPr>
        <w:pStyle w:val="Estilo"/>
      </w:pPr>
      <w:r>
        <w:t>ARTICULO TERCERO.- Se derogan todas las disposiciones legales y reglamentarias que se opongan al contenido de este Decreto.</w:t>
      </w:r>
    </w:p>
    <w:p w:rsidR="000F2FEC" w:rsidRDefault="000F2FEC">
      <w:pPr>
        <w:pStyle w:val="Estilo"/>
      </w:pPr>
    </w:p>
    <w:p w:rsidR="000F2FEC" w:rsidRDefault="000F2FEC">
      <w:pPr>
        <w:pStyle w:val="Estilo"/>
      </w:pPr>
    </w:p>
    <w:p w:rsidR="000F2FEC" w:rsidRDefault="00616C02">
      <w:pPr>
        <w:pStyle w:val="Estilo"/>
      </w:pPr>
      <w:r>
        <w:t>P.O. 29 DE DICIEMBRE DE 1992.</w:t>
      </w:r>
    </w:p>
    <w:p w:rsidR="000F2FEC" w:rsidRDefault="000F2FEC">
      <w:pPr>
        <w:pStyle w:val="Estilo"/>
      </w:pPr>
    </w:p>
    <w:p w:rsidR="000F2FEC" w:rsidRDefault="00616C02">
      <w:pPr>
        <w:pStyle w:val="Estilo"/>
      </w:pPr>
      <w:r>
        <w:t>DECRETO NUMERO 5</w:t>
      </w:r>
      <w:r>
        <w:t>77.</w:t>
      </w:r>
    </w:p>
    <w:p w:rsidR="000F2FEC" w:rsidRDefault="000F2FEC">
      <w:pPr>
        <w:pStyle w:val="Estilo"/>
      </w:pPr>
    </w:p>
    <w:p w:rsidR="000F2FEC" w:rsidRDefault="00616C02">
      <w:pPr>
        <w:pStyle w:val="Estilo"/>
      </w:pPr>
      <w:r>
        <w:t>ARTICULO PRIMERO.- La presente reforma deberá remitirse a los Ayuntamientos para que la aprueben con el Quórum que señala el Artículo 120 Constitucional.</w:t>
      </w:r>
    </w:p>
    <w:p w:rsidR="000F2FEC" w:rsidRDefault="000F2FEC">
      <w:pPr>
        <w:pStyle w:val="Estilo"/>
      </w:pPr>
    </w:p>
    <w:p w:rsidR="000F2FEC" w:rsidRDefault="00616C02">
      <w:pPr>
        <w:pStyle w:val="Estilo"/>
      </w:pPr>
      <w:r>
        <w:t>ARTICULO SEGUNDO.- El presente Decreto entrará en vigor al día siguiente de su publicación en el</w:t>
      </w:r>
      <w:r>
        <w:t xml:space="preserve"> Periódico Oficial del Estado, una vez que se haya cumplido con los trámites y procedimientos señalados en el Artículo 120 de la propia Constitución.</w:t>
      </w:r>
    </w:p>
    <w:p w:rsidR="000F2FEC" w:rsidRDefault="000F2FEC">
      <w:pPr>
        <w:pStyle w:val="Estilo"/>
      </w:pPr>
    </w:p>
    <w:p w:rsidR="000F2FEC" w:rsidRDefault="00616C02">
      <w:pPr>
        <w:pStyle w:val="Estilo"/>
      </w:pPr>
      <w:r>
        <w:t>ARTICULO TERCERO.- Se abroga la Ley Orgánica de la Tesorería General del Estado, reglamentaria de los art</w:t>
      </w:r>
      <w:r>
        <w:t>ículos 95 y 97 de la Constitución Política del Estado, establecida en 1962, así como las demás disposiciones que se opongan al presente Decreto.</w:t>
      </w:r>
    </w:p>
    <w:p w:rsidR="000F2FEC" w:rsidRDefault="000F2FEC">
      <w:pPr>
        <w:pStyle w:val="Estilo"/>
      </w:pPr>
    </w:p>
    <w:p w:rsidR="000F2FEC" w:rsidRDefault="000F2FEC">
      <w:pPr>
        <w:pStyle w:val="Estilo"/>
      </w:pPr>
    </w:p>
    <w:p w:rsidR="000F2FEC" w:rsidRDefault="00616C02">
      <w:pPr>
        <w:pStyle w:val="Estilo"/>
      </w:pPr>
      <w:r>
        <w:t>P.O. 20 DE ABRIL DE 1993.</w:t>
      </w:r>
    </w:p>
    <w:p w:rsidR="000F2FEC" w:rsidRDefault="000F2FEC">
      <w:pPr>
        <w:pStyle w:val="Estilo"/>
      </w:pPr>
    </w:p>
    <w:p w:rsidR="000F2FEC" w:rsidRDefault="00616C02">
      <w:pPr>
        <w:pStyle w:val="Estilo"/>
      </w:pPr>
      <w:r>
        <w:t>PRIMERO.- Este Decreto entrará en vigor al día siguiente de su publicación en el P</w:t>
      </w:r>
      <w:r>
        <w:t>eriódico Oficial del Estado.</w:t>
      </w:r>
    </w:p>
    <w:p w:rsidR="000F2FEC" w:rsidRDefault="000F2FEC">
      <w:pPr>
        <w:pStyle w:val="Estilo"/>
      </w:pPr>
    </w:p>
    <w:p w:rsidR="000F2FEC" w:rsidRDefault="00616C02">
      <w:pPr>
        <w:pStyle w:val="Estilo"/>
      </w:pPr>
      <w:r>
        <w:t>SEGUNDO.- La propuesta de Magistrados por parte del Ejecutivo al Honorable Congreso del Estado, se deberá verificar en un plazo no mayor de treinta días a partir de la fecha de publicación de este Decreto.</w:t>
      </w:r>
    </w:p>
    <w:p w:rsidR="000F2FEC" w:rsidRDefault="000F2FEC">
      <w:pPr>
        <w:pStyle w:val="Estilo"/>
      </w:pPr>
    </w:p>
    <w:p w:rsidR="000F2FEC" w:rsidRDefault="00616C02">
      <w:pPr>
        <w:pStyle w:val="Estilo"/>
      </w:pPr>
      <w:r>
        <w:t xml:space="preserve">TERCERO.- Se </w:t>
      </w:r>
      <w:r>
        <w:t>derogan todas las disposiciones legales y reglamentarias que se opongan al contenido de este Decreto.</w:t>
      </w:r>
    </w:p>
    <w:p w:rsidR="000F2FEC" w:rsidRDefault="000F2FEC">
      <w:pPr>
        <w:pStyle w:val="Estilo"/>
      </w:pPr>
    </w:p>
    <w:p w:rsidR="000F2FEC" w:rsidRDefault="00616C02">
      <w:pPr>
        <w:pStyle w:val="Estilo"/>
      </w:pPr>
      <w:r>
        <w:t>CUARTO.- El Tribunal de lo Contencioso Administrativo, deberá estar funcionando en un plano no mayor de treinta días contados a partir de la fecha de pub</w:t>
      </w:r>
      <w:r>
        <w:t>licación de este Decreto.</w:t>
      </w:r>
    </w:p>
    <w:p w:rsidR="000F2FEC" w:rsidRDefault="000F2FEC">
      <w:pPr>
        <w:pStyle w:val="Estilo"/>
      </w:pPr>
    </w:p>
    <w:p w:rsidR="000F2FEC" w:rsidRDefault="00616C02">
      <w:pPr>
        <w:pStyle w:val="Estilo"/>
      </w:pPr>
      <w:r>
        <w:t>QUINTO.- Se faculta al Ejecutivo para que determine la partida presupuestal correspondiente para el buen funcionamiento del Tribunal que se crea mediante el presente Decreto.</w:t>
      </w:r>
    </w:p>
    <w:p w:rsidR="000F2FEC" w:rsidRDefault="000F2FEC">
      <w:pPr>
        <w:pStyle w:val="Estilo"/>
      </w:pPr>
    </w:p>
    <w:p w:rsidR="000F2FEC" w:rsidRDefault="000F2FEC">
      <w:pPr>
        <w:pStyle w:val="Estilo"/>
      </w:pPr>
    </w:p>
    <w:p w:rsidR="000F2FEC" w:rsidRDefault="00616C02">
      <w:pPr>
        <w:pStyle w:val="Estilo"/>
      </w:pPr>
      <w:r>
        <w:t>P.O. 17 DE NOVIEMBRE DE 1993.</w:t>
      </w:r>
    </w:p>
    <w:p w:rsidR="000F2FEC" w:rsidRDefault="000F2FEC">
      <w:pPr>
        <w:pStyle w:val="Estilo"/>
      </w:pPr>
    </w:p>
    <w:p w:rsidR="000F2FEC" w:rsidRDefault="00616C02">
      <w:pPr>
        <w:pStyle w:val="Estilo"/>
      </w:pPr>
      <w:r>
        <w:t>ARTICULO PRIMERO.- El</w:t>
      </w:r>
      <w:r>
        <w:t xml:space="preserve"> presente Decreto entrará en vigor el día siguiente de su publicación en el Periódico Oficial del Estado.</w:t>
      </w:r>
    </w:p>
    <w:p w:rsidR="000F2FEC" w:rsidRDefault="000F2FEC">
      <w:pPr>
        <w:pStyle w:val="Estilo"/>
      </w:pPr>
    </w:p>
    <w:p w:rsidR="000F2FEC" w:rsidRDefault="00616C02">
      <w:pPr>
        <w:pStyle w:val="Estilo"/>
      </w:pPr>
      <w:r>
        <w:t>ARTICULO SEGUNDO.- Hasta en tanto se reformen los preceptos correspondientes de las leyes secundarias, cuando en éstas se haga referencia a la Contad</w:t>
      </w:r>
      <w:r>
        <w:t>uría de Glosa, se entenderá que se refiere a la Contaduría Mayor de Hacienda.</w:t>
      </w:r>
    </w:p>
    <w:p w:rsidR="000F2FEC" w:rsidRDefault="000F2FEC">
      <w:pPr>
        <w:pStyle w:val="Estilo"/>
      </w:pPr>
    </w:p>
    <w:p w:rsidR="000F2FEC" w:rsidRDefault="000F2FEC">
      <w:pPr>
        <w:pStyle w:val="Estilo"/>
      </w:pPr>
    </w:p>
    <w:p w:rsidR="000F2FEC" w:rsidRDefault="00616C02">
      <w:pPr>
        <w:pStyle w:val="Estilo"/>
      </w:pPr>
      <w:r>
        <w:t>P.O. 4 DE OCTUBRE DE 1994.</w:t>
      </w:r>
    </w:p>
    <w:p w:rsidR="000F2FEC" w:rsidRDefault="000F2FEC">
      <w:pPr>
        <w:pStyle w:val="Estilo"/>
      </w:pPr>
    </w:p>
    <w:p w:rsidR="000F2FEC" w:rsidRDefault="00616C02">
      <w:pPr>
        <w:pStyle w:val="Estilo"/>
      </w:pPr>
      <w:r>
        <w:t>UNICO.- El presente Decreto entrará en vigor al día siguiente de su publicación en el Periódico Oficial del Estado.</w:t>
      </w:r>
    </w:p>
    <w:p w:rsidR="000F2FEC" w:rsidRDefault="000F2FEC">
      <w:pPr>
        <w:pStyle w:val="Estilo"/>
      </w:pPr>
    </w:p>
    <w:p w:rsidR="000F2FEC" w:rsidRDefault="000F2FEC">
      <w:pPr>
        <w:pStyle w:val="Estilo"/>
      </w:pPr>
    </w:p>
    <w:p w:rsidR="000F2FEC" w:rsidRDefault="00616C02">
      <w:pPr>
        <w:pStyle w:val="Estilo"/>
      </w:pPr>
      <w:r>
        <w:t>P.O. 21 DE DICIEMBRE DE 1994.</w:t>
      </w:r>
    </w:p>
    <w:p w:rsidR="000F2FEC" w:rsidRDefault="000F2FEC">
      <w:pPr>
        <w:pStyle w:val="Estilo"/>
      </w:pPr>
    </w:p>
    <w:p w:rsidR="000F2FEC" w:rsidRDefault="00616C02">
      <w:pPr>
        <w:pStyle w:val="Estilo"/>
      </w:pPr>
      <w:r>
        <w:t>UNICO.- El presente Decreto entrará en vigor el mismo día de su publicación en el Periódico Oficial del Estado.</w:t>
      </w:r>
    </w:p>
    <w:p w:rsidR="000F2FEC" w:rsidRDefault="000F2FEC">
      <w:pPr>
        <w:pStyle w:val="Estilo"/>
      </w:pPr>
    </w:p>
    <w:p w:rsidR="000F2FEC" w:rsidRDefault="000F2FEC">
      <w:pPr>
        <w:pStyle w:val="Estilo"/>
      </w:pPr>
    </w:p>
    <w:p w:rsidR="000F2FEC" w:rsidRDefault="00616C02">
      <w:pPr>
        <w:pStyle w:val="Estilo"/>
      </w:pPr>
      <w:r>
        <w:t>P.O. 20 DE NOVIEMBRE DE 1996.</w:t>
      </w:r>
    </w:p>
    <w:p w:rsidR="000F2FEC" w:rsidRDefault="000F2FEC">
      <w:pPr>
        <w:pStyle w:val="Estilo"/>
      </w:pPr>
    </w:p>
    <w:p w:rsidR="000F2FEC" w:rsidRDefault="00616C02">
      <w:pPr>
        <w:pStyle w:val="Estilo"/>
      </w:pPr>
      <w:r>
        <w:t xml:space="preserve">PRIMERO.- Se derogan los artículos constitucionales que en virtud de este Decreto se reformaron íntegramente; </w:t>
      </w:r>
      <w:r>
        <w:t>asimismo se derogan las partes correlativas de aquellos artículos que se reformaron parcialmente.</w:t>
      </w:r>
    </w:p>
    <w:p w:rsidR="000F2FEC" w:rsidRDefault="000F2FEC">
      <w:pPr>
        <w:pStyle w:val="Estilo"/>
      </w:pPr>
    </w:p>
    <w:p w:rsidR="000F2FEC" w:rsidRDefault="00616C02">
      <w:pPr>
        <w:pStyle w:val="Estilo"/>
      </w:pPr>
      <w:r>
        <w:t>SEGUNDO.- Quedan derogadas todas las leyes y disposiciones que se opongan a este Decreto.</w:t>
      </w:r>
    </w:p>
    <w:p w:rsidR="000F2FEC" w:rsidRDefault="000F2FEC">
      <w:pPr>
        <w:pStyle w:val="Estilo"/>
      </w:pPr>
    </w:p>
    <w:p w:rsidR="000F2FEC" w:rsidRDefault="00616C02">
      <w:pPr>
        <w:pStyle w:val="Estilo"/>
      </w:pPr>
      <w:r>
        <w:t xml:space="preserve">TERCERO.- Hasta en tanto se reformen los preceptos </w:t>
      </w:r>
      <w:r>
        <w:t>correspondientes de las leyes secundarias, éstas continuarán vigentes en lo que no se opongan a este Decreto.</w:t>
      </w:r>
    </w:p>
    <w:p w:rsidR="000F2FEC" w:rsidRDefault="000F2FEC">
      <w:pPr>
        <w:pStyle w:val="Estilo"/>
      </w:pPr>
    </w:p>
    <w:p w:rsidR="000F2FEC" w:rsidRDefault="00616C02">
      <w:pPr>
        <w:pStyle w:val="Estilo"/>
      </w:pPr>
      <w:r>
        <w:t>La vigente Ley Orgánica del artículo 100 de la Constitución, precepto que el presente Decreto reforma, pasa a ser el artículo 11 del mismo. Se te</w:t>
      </w:r>
      <w:r>
        <w:t>ndrá por Ley Orgánica de dicho artículo hasta en tanto la misma sea reformada.</w:t>
      </w:r>
    </w:p>
    <w:p w:rsidR="000F2FEC" w:rsidRDefault="000F2FEC">
      <w:pPr>
        <w:pStyle w:val="Estilo"/>
      </w:pPr>
    </w:p>
    <w:p w:rsidR="000F2FEC" w:rsidRDefault="00616C02">
      <w:pPr>
        <w:pStyle w:val="Estilo"/>
      </w:pPr>
      <w:r>
        <w:t>CUARTO.- El plazo de seis años a que se refiere el artículo 123 reformado de esta Constitución, respecto al tiempo de duración de los Magistrados del Tribunal de lo Contencioso</w:t>
      </w:r>
      <w:r>
        <w:t xml:space="preserve"> Administrativo, comenzará a contar a partir de la fecha del Decreto en que se dio su nombramiento.</w:t>
      </w:r>
    </w:p>
    <w:p w:rsidR="000F2FEC" w:rsidRDefault="000F2FEC">
      <w:pPr>
        <w:pStyle w:val="Estilo"/>
      </w:pPr>
    </w:p>
    <w:p w:rsidR="000F2FEC" w:rsidRDefault="00616C02">
      <w:pPr>
        <w:pStyle w:val="Estilo"/>
      </w:pPr>
      <w:r>
        <w:t>QUINTO.- El artículo 104 de esta Constitución reformada entrará en vigor a partir del veintiséis de septiembre de 1997.</w:t>
      </w:r>
    </w:p>
    <w:p w:rsidR="000F2FEC" w:rsidRDefault="000F2FEC">
      <w:pPr>
        <w:pStyle w:val="Estilo"/>
      </w:pPr>
    </w:p>
    <w:p w:rsidR="000F2FEC" w:rsidRDefault="00616C02">
      <w:pPr>
        <w:pStyle w:val="Estilo"/>
      </w:pPr>
      <w:r>
        <w:t xml:space="preserve">SEXTO.- El plazo de seis años a </w:t>
      </w:r>
      <w:r>
        <w:t>que se refiere el artículo 102 de esta Constitución reformada, para efecto de la ratificación de los jueces de primera instancia a que el mismo se refiere, comenzará a contar a partir de la entrada en vigor del presente Decreto, sin perjuicio de los derech</w:t>
      </w:r>
      <w:r>
        <w:t>os laborales que por razón de su antigüedad hayan adquirido.</w:t>
      </w:r>
    </w:p>
    <w:p w:rsidR="000F2FEC" w:rsidRDefault="000F2FEC">
      <w:pPr>
        <w:pStyle w:val="Estilo"/>
      </w:pPr>
    </w:p>
    <w:p w:rsidR="000F2FEC" w:rsidRDefault="00616C02">
      <w:pPr>
        <w:pStyle w:val="Estilo"/>
      </w:pPr>
      <w:r>
        <w:t>SEPTIMO.- Las fracciones VI y VII del Artículo 80 de esta Constitución reformada, entrarán en vigor hasta el día 1º de enero de mil novecientos noventa y siete.</w:t>
      </w:r>
    </w:p>
    <w:p w:rsidR="000F2FEC" w:rsidRDefault="000F2FEC">
      <w:pPr>
        <w:pStyle w:val="Estilo"/>
      </w:pPr>
    </w:p>
    <w:p w:rsidR="000F2FEC" w:rsidRDefault="00616C02">
      <w:pPr>
        <w:pStyle w:val="Estilo"/>
      </w:pPr>
      <w:r>
        <w:t>OCTAVO.- Los procesos de referén</w:t>
      </w:r>
      <w:r>
        <w:t>dum a que se refiere el artículo 38 sólo podrán ser solicitados y en su caso convocados, con relación a leyes que se dicten a partir del 1º de enero de mil novecientos noventa y siete.</w:t>
      </w:r>
    </w:p>
    <w:p w:rsidR="000F2FEC" w:rsidRDefault="000F2FEC">
      <w:pPr>
        <w:pStyle w:val="Estilo"/>
      </w:pPr>
    </w:p>
    <w:p w:rsidR="000F2FEC" w:rsidRDefault="00616C02">
      <w:pPr>
        <w:pStyle w:val="Estilo"/>
      </w:pPr>
      <w:r>
        <w:t>NOVENO.- Los nombramientos de los magistrados de la Sala de Primera In</w:t>
      </w:r>
      <w:r>
        <w:t>stancia del Tribunal Estatal de lo Contencioso Electoral, quedarán sin efecto a partir de la entrada en vigor del presente Decreto.</w:t>
      </w:r>
    </w:p>
    <w:p w:rsidR="000F2FEC" w:rsidRDefault="000F2FEC">
      <w:pPr>
        <w:pStyle w:val="Estilo"/>
      </w:pPr>
    </w:p>
    <w:p w:rsidR="000F2FEC" w:rsidRDefault="00616C02">
      <w:pPr>
        <w:pStyle w:val="Estilo"/>
      </w:pPr>
      <w:r>
        <w:t>DECIMO.- El presente Decreto entrará en vigor al día siguiente de su publicación en el Periódico Oficial del Estado, previo</w:t>
      </w:r>
      <w:r>
        <w:t xml:space="preserve"> cumplimiento a lo establecido en el artículo 120 de la Constitución Política del Estado que se reforma.</w:t>
      </w:r>
    </w:p>
    <w:p w:rsidR="000F2FEC" w:rsidRDefault="000F2FEC">
      <w:pPr>
        <w:pStyle w:val="Estilo"/>
      </w:pPr>
    </w:p>
    <w:p w:rsidR="000F2FEC" w:rsidRDefault="000F2FEC">
      <w:pPr>
        <w:pStyle w:val="Estilo"/>
      </w:pPr>
    </w:p>
    <w:p w:rsidR="000F2FEC" w:rsidRDefault="00616C02">
      <w:pPr>
        <w:pStyle w:val="Estilo"/>
      </w:pPr>
      <w:r>
        <w:t>P.O. 29 DE SEPTIEMBRE DE 1999.</w:t>
      </w:r>
    </w:p>
    <w:p w:rsidR="000F2FEC" w:rsidRDefault="000F2FEC">
      <w:pPr>
        <w:pStyle w:val="Estilo"/>
      </w:pPr>
    </w:p>
    <w:p w:rsidR="000F2FEC" w:rsidRDefault="00616C02">
      <w:pPr>
        <w:pStyle w:val="Estilo"/>
      </w:pPr>
      <w:r>
        <w:t>DECRETO NUMERO 364.</w:t>
      </w:r>
    </w:p>
    <w:p w:rsidR="000F2FEC" w:rsidRDefault="000F2FEC">
      <w:pPr>
        <w:pStyle w:val="Estilo"/>
      </w:pPr>
    </w:p>
    <w:p w:rsidR="000F2FEC" w:rsidRDefault="00616C02">
      <w:pPr>
        <w:pStyle w:val="Estilo"/>
      </w:pPr>
      <w:r>
        <w:t>UNICO. El presente Decreto entrará en vigor el día de su publicación en el Periódico Oficial del</w:t>
      </w:r>
      <w:r>
        <w:t xml:space="preserve"> Estado.</w:t>
      </w:r>
    </w:p>
    <w:p w:rsidR="000F2FEC" w:rsidRDefault="000F2FEC">
      <w:pPr>
        <w:pStyle w:val="Estilo"/>
      </w:pPr>
    </w:p>
    <w:p w:rsidR="000F2FEC" w:rsidRDefault="000F2FEC">
      <w:pPr>
        <w:pStyle w:val="Estilo"/>
      </w:pPr>
    </w:p>
    <w:p w:rsidR="000F2FEC" w:rsidRDefault="00616C02">
      <w:pPr>
        <w:pStyle w:val="Estilo"/>
      </w:pPr>
      <w:r>
        <w:t>P.O. 29 DE SEPTIEMBRE DE 1999.</w:t>
      </w:r>
    </w:p>
    <w:p w:rsidR="000F2FEC" w:rsidRDefault="000F2FEC">
      <w:pPr>
        <w:pStyle w:val="Estilo"/>
      </w:pPr>
    </w:p>
    <w:p w:rsidR="000F2FEC" w:rsidRDefault="00616C02">
      <w:pPr>
        <w:pStyle w:val="Estilo"/>
      </w:pPr>
      <w:r>
        <w:t>DECRETO NUMERO 365.</w:t>
      </w:r>
    </w:p>
    <w:p w:rsidR="000F2FEC" w:rsidRDefault="000F2FEC">
      <w:pPr>
        <w:pStyle w:val="Estilo"/>
      </w:pPr>
    </w:p>
    <w:p w:rsidR="000F2FEC" w:rsidRDefault="00616C02">
      <w:pPr>
        <w:pStyle w:val="Estilo"/>
      </w:pPr>
      <w:r>
        <w:t>UNICO.- El presente Decreto entrará en vigor el día de su publicación en el Periódico Oficial del Estado.</w:t>
      </w:r>
    </w:p>
    <w:p w:rsidR="000F2FEC" w:rsidRDefault="000F2FEC">
      <w:pPr>
        <w:pStyle w:val="Estilo"/>
      </w:pPr>
    </w:p>
    <w:p w:rsidR="000F2FEC" w:rsidRDefault="000F2FEC">
      <w:pPr>
        <w:pStyle w:val="Estilo"/>
      </w:pPr>
    </w:p>
    <w:p w:rsidR="000F2FEC" w:rsidRDefault="00616C02">
      <w:pPr>
        <w:pStyle w:val="Estilo"/>
      </w:pPr>
      <w:r>
        <w:t>P.O. 30 DE JUNIO DE 2000.</w:t>
      </w:r>
    </w:p>
    <w:p w:rsidR="000F2FEC" w:rsidRDefault="000F2FEC">
      <w:pPr>
        <w:pStyle w:val="Estilo"/>
      </w:pPr>
    </w:p>
    <w:p w:rsidR="000F2FEC" w:rsidRDefault="00616C02">
      <w:pPr>
        <w:pStyle w:val="Estilo"/>
      </w:pPr>
      <w:r>
        <w:t>DECRETO NUMERO 542.</w:t>
      </w:r>
    </w:p>
    <w:p w:rsidR="000F2FEC" w:rsidRDefault="000F2FEC">
      <w:pPr>
        <w:pStyle w:val="Estilo"/>
      </w:pPr>
    </w:p>
    <w:p w:rsidR="000F2FEC" w:rsidRDefault="00616C02">
      <w:pPr>
        <w:pStyle w:val="Estilo"/>
      </w:pPr>
      <w:r>
        <w:t xml:space="preserve">UNICO.- El presente Decreto entrará </w:t>
      </w:r>
      <w:r>
        <w:t>en vigor el día siguiente de su publicación en el Periódico Oficial del Estado.</w:t>
      </w:r>
    </w:p>
    <w:p w:rsidR="000F2FEC" w:rsidRDefault="000F2FEC">
      <w:pPr>
        <w:pStyle w:val="Estilo"/>
      </w:pPr>
    </w:p>
    <w:p w:rsidR="000F2FEC" w:rsidRDefault="000F2FEC">
      <w:pPr>
        <w:pStyle w:val="Estilo"/>
      </w:pPr>
    </w:p>
    <w:p w:rsidR="000F2FEC" w:rsidRDefault="00616C02">
      <w:pPr>
        <w:pStyle w:val="Estilo"/>
      </w:pPr>
      <w:r>
        <w:t>P.O. 30 DE JUNIO DE 2000.</w:t>
      </w:r>
    </w:p>
    <w:p w:rsidR="000F2FEC" w:rsidRDefault="000F2FEC">
      <w:pPr>
        <w:pStyle w:val="Estilo"/>
      </w:pPr>
    </w:p>
    <w:p w:rsidR="000F2FEC" w:rsidRDefault="00616C02">
      <w:pPr>
        <w:pStyle w:val="Estilo"/>
      </w:pPr>
      <w:r>
        <w:t>DECRETO NUMERO 543.</w:t>
      </w:r>
    </w:p>
    <w:p w:rsidR="000F2FEC" w:rsidRDefault="000F2FEC">
      <w:pPr>
        <w:pStyle w:val="Estilo"/>
      </w:pPr>
    </w:p>
    <w:p w:rsidR="000F2FEC" w:rsidRDefault="00616C02">
      <w:pPr>
        <w:pStyle w:val="Estilo"/>
      </w:pPr>
      <w:r>
        <w:t>UNICO. El presente Decreto entrará en vigor al día siguiente de su publicación en el Periódico Oficial del Estado.</w:t>
      </w:r>
    </w:p>
    <w:p w:rsidR="000F2FEC" w:rsidRDefault="000F2FEC">
      <w:pPr>
        <w:pStyle w:val="Estilo"/>
      </w:pPr>
    </w:p>
    <w:p w:rsidR="000F2FEC" w:rsidRDefault="000F2FEC">
      <w:pPr>
        <w:pStyle w:val="Estilo"/>
      </w:pPr>
    </w:p>
    <w:p w:rsidR="000F2FEC" w:rsidRDefault="00616C02">
      <w:pPr>
        <w:pStyle w:val="Estilo"/>
      </w:pPr>
      <w:r>
        <w:t>P.O. 12 D</w:t>
      </w:r>
      <w:r>
        <w:t>E JUNIO DE 2001.</w:t>
      </w:r>
    </w:p>
    <w:p w:rsidR="000F2FEC" w:rsidRDefault="000F2FEC">
      <w:pPr>
        <w:pStyle w:val="Estilo"/>
      </w:pPr>
    </w:p>
    <w:p w:rsidR="000F2FEC" w:rsidRDefault="00616C02">
      <w:pPr>
        <w:pStyle w:val="Estilo"/>
      </w:pPr>
      <w:r>
        <w:t>UNICO. El presente Decreto entrará en vigor al día siguiente de su publicación en el Periódico Oficial del Estado.</w:t>
      </w:r>
    </w:p>
    <w:p w:rsidR="000F2FEC" w:rsidRDefault="000F2FEC">
      <w:pPr>
        <w:pStyle w:val="Estilo"/>
      </w:pPr>
    </w:p>
    <w:p w:rsidR="000F2FEC" w:rsidRDefault="000F2FEC">
      <w:pPr>
        <w:pStyle w:val="Estilo"/>
      </w:pPr>
    </w:p>
    <w:p w:rsidR="000F2FEC" w:rsidRDefault="00616C02">
      <w:pPr>
        <w:pStyle w:val="Estilo"/>
      </w:pPr>
      <w:r>
        <w:t>P.O. 11 DE FEBRERO DE 2002.</w:t>
      </w:r>
    </w:p>
    <w:p w:rsidR="000F2FEC" w:rsidRDefault="000F2FEC">
      <w:pPr>
        <w:pStyle w:val="Estilo"/>
      </w:pPr>
    </w:p>
    <w:p w:rsidR="000F2FEC" w:rsidRDefault="00616C02">
      <w:pPr>
        <w:pStyle w:val="Estilo"/>
      </w:pPr>
      <w:r>
        <w:t>PRIMERO. El artículo Primero del presente Decreto entrará en vigor al día siguiente de su pu</w:t>
      </w:r>
      <w:r>
        <w:t>blicación en el Periódico Oficial del Estado.</w:t>
      </w:r>
    </w:p>
    <w:p w:rsidR="000F2FEC" w:rsidRDefault="000F2FEC">
      <w:pPr>
        <w:pStyle w:val="Estilo"/>
      </w:pPr>
    </w:p>
    <w:p w:rsidR="000F2FEC" w:rsidRDefault="00616C02">
      <w:pPr>
        <w:pStyle w:val="Estilo"/>
      </w:pPr>
      <w:r>
        <w:t>SEGUNDO. El artículo Segundo del presente Decreto, entrará en vigor a los cinco días naturales siguientes a la publicación del mismo en el Periódico Oficial del Estado.</w:t>
      </w:r>
    </w:p>
    <w:p w:rsidR="000F2FEC" w:rsidRDefault="000F2FEC">
      <w:pPr>
        <w:pStyle w:val="Estilo"/>
      </w:pPr>
    </w:p>
    <w:p w:rsidR="000F2FEC" w:rsidRDefault="00616C02">
      <w:pPr>
        <w:pStyle w:val="Estilo"/>
      </w:pPr>
      <w:r>
        <w:t xml:space="preserve">TERCERO. El Pleno del Supremo Tribunal </w:t>
      </w:r>
      <w:r>
        <w:t>de Justicia del Estado, con posterioridad a la entrada en vigor del artículo Segundo de este Decreto, deberá emitir los acuerdos y determinaciones necesarios para su cumplimiento.</w:t>
      </w:r>
    </w:p>
    <w:p w:rsidR="000F2FEC" w:rsidRDefault="000F2FEC">
      <w:pPr>
        <w:pStyle w:val="Estilo"/>
      </w:pPr>
    </w:p>
    <w:p w:rsidR="000F2FEC" w:rsidRDefault="00616C02">
      <w:pPr>
        <w:pStyle w:val="Estilo"/>
      </w:pPr>
      <w:r>
        <w:t>CUARTO. En tanto se reforman las leyes respectivas, los Jueces Menores apli</w:t>
      </w:r>
      <w:r>
        <w:t>carán en materia de conciliación a que se refiere el artículo 66 Bis de este Decreto, las siguientes reglas:</w:t>
      </w:r>
    </w:p>
    <w:p w:rsidR="000F2FEC" w:rsidRDefault="000F2FEC">
      <w:pPr>
        <w:pStyle w:val="Estilo"/>
      </w:pPr>
    </w:p>
    <w:p w:rsidR="000F2FEC" w:rsidRDefault="00616C02">
      <w:pPr>
        <w:pStyle w:val="Estilo"/>
      </w:pPr>
      <w:r>
        <w:t>El procedimiento se regirá por los principios de oralidad, conciliación, inmediatez, sencillez y pronta resolución. Se iniciará con la comparecenc</w:t>
      </w:r>
      <w:r>
        <w:t>ia que se realice la parte interesada o bien, con la llegada de las actuaciones que remitan los Jueces Auxiliares.</w:t>
      </w:r>
    </w:p>
    <w:p w:rsidR="000F2FEC" w:rsidRDefault="000F2FEC">
      <w:pPr>
        <w:pStyle w:val="Estilo"/>
      </w:pPr>
    </w:p>
    <w:p w:rsidR="000F2FEC" w:rsidRDefault="00616C02">
      <w:pPr>
        <w:pStyle w:val="Estilo"/>
      </w:pPr>
      <w:r>
        <w:t>En ambos casos, el Juez Menor señalará fecha y hora para la celebración de la audiencia de conciliación a la que, previa citación, deberán c</w:t>
      </w:r>
      <w:r>
        <w:t>omparecer las partes en conflicto, quienes verbalmente expondrán lo que a sus intereses convenga, levantándose un acta en la que se asentarán los pormenores del caso.</w:t>
      </w:r>
    </w:p>
    <w:p w:rsidR="000F2FEC" w:rsidRDefault="000F2FEC">
      <w:pPr>
        <w:pStyle w:val="Estilo"/>
      </w:pPr>
    </w:p>
    <w:p w:rsidR="000F2FEC" w:rsidRDefault="00616C02">
      <w:pPr>
        <w:pStyle w:val="Estilo"/>
      </w:pPr>
      <w:r>
        <w:t>El Juez Menor citará a la audiencia al Juez Auxiliar de la comunidad que corresponda a s</w:t>
      </w:r>
      <w:r>
        <w:t>u jurisdicción, para que intervenga como intérprete y emita su opinión sobre el problema planteado; recibirá las pruebas que ofrezcan, procurando avenir a las partes con la finalidad de que concilien sus intereses contrapuestos.</w:t>
      </w:r>
    </w:p>
    <w:p w:rsidR="000F2FEC" w:rsidRDefault="000F2FEC">
      <w:pPr>
        <w:pStyle w:val="Estilo"/>
      </w:pPr>
    </w:p>
    <w:p w:rsidR="000F2FEC" w:rsidRDefault="00616C02">
      <w:pPr>
        <w:pStyle w:val="Estilo"/>
      </w:pPr>
      <w:r>
        <w:t xml:space="preserve">Si las partes llegan a un </w:t>
      </w:r>
      <w:r>
        <w:t>acuerdo el Juez pronunciará la resolución de manera clara y sencilla, la que tendrá la categoría de cosa juzgada.</w:t>
      </w:r>
    </w:p>
    <w:p w:rsidR="000F2FEC" w:rsidRDefault="000F2FEC">
      <w:pPr>
        <w:pStyle w:val="Estilo"/>
      </w:pPr>
    </w:p>
    <w:p w:rsidR="000F2FEC" w:rsidRDefault="00616C02">
      <w:pPr>
        <w:pStyle w:val="Estilo"/>
      </w:pPr>
      <w:r>
        <w:t>En caso de que las partes no acepten conciliar sus intereses, el Juez iniciará el procedimiento correspondiente cuando se trate de asuntos en</w:t>
      </w:r>
      <w:r>
        <w:t xml:space="preserve"> materia civil y familiar.</w:t>
      </w:r>
    </w:p>
    <w:p w:rsidR="000F2FEC" w:rsidRDefault="000F2FEC">
      <w:pPr>
        <w:pStyle w:val="Estilo"/>
      </w:pPr>
    </w:p>
    <w:p w:rsidR="000F2FEC" w:rsidRDefault="00616C02">
      <w:pPr>
        <w:pStyle w:val="Estilo"/>
      </w:pPr>
      <w:r>
        <w:t>Las resoluciones de los Jueces Menores en asuntos de justicia indígena no admiten recurso alguno.</w:t>
      </w:r>
    </w:p>
    <w:p w:rsidR="000F2FEC" w:rsidRDefault="000F2FEC">
      <w:pPr>
        <w:pStyle w:val="Estilo"/>
      </w:pPr>
    </w:p>
    <w:p w:rsidR="000F2FEC" w:rsidRDefault="00616C02">
      <w:pPr>
        <w:pStyle w:val="Estilo"/>
      </w:pPr>
      <w:r>
        <w:t>QUINTO. Las relaciones laborales que en su caso se vean afectadas como consecuencia de este Decreto, se resolverán en los término</w:t>
      </w:r>
      <w:r>
        <w:t>s de la Ley de los Trabajadores al Servicio de las Instituciones Públicas del Estado y Municipios, vigente.</w:t>
      </w:r>
    </w:p>
    <w:p w:rsidR="000F2FEC" w:rsidRDefault="000F2FEC">
      <w:pPr>
        <w:pStyle w:val="Estilo"/>
      </w:pPr>
    </w:p>
    <w:p w:rsidR="000F2FEC" w:rsidRDefault="000F2FEC">
      <w:pPr>
        <w:pStyle w:val="Estilo"/>
      </w:pPr>
    </w:p>
    <w:p w:rsidR="000F2FEC" w:rsidRDefault="00616C02">
      <w:pPr>
        <w:pStyle w:val="Estilo"/>
      </w:pPr>
      <w:r>
        <w:t>P.O. 16 DE AGOSTO DE 2002.</w:t>
      </w:r>
    </w:p>
    <w:p w:rsidR="000F2FEC" w:rsidRDefault="000F2FEC">
      <w:pPr>
        <w:pStyle w:val="Estilo"/>
      </w:pPr>
    </w:p>
    <w:p w:rsidR="000F2FEC" w:rsidRDefault="00616C02">
      <w:pPr>
        <w:pStyle w:val="Estilo"/>
      </w:pPr>
      <w:r>
        <w:t>PRIMERO. El presente Decreto entrará en vigor al día siguiente de su publicación en el Periódico Oficial del Estado, p</w:t>
      </w:r>
      <w:r>
        <w:t>revia aprobación de los ayuntamientos de la Entidad de conformidad con lo dispuesto por el artículo 138 de la propia Constitución.</w:t>
      </w:r>
    </w:p>
    <w:p w:rsidR="000F2FEC" w:rsidRDefault="000F2FEC">
      <w:pPr>
        <w:pStyle w:val="Estilo"/>
      </w:pPr>
    </w:p>
    <w:p w:rsidR="000F2FEC" w:rsidRDefault="00616C02">
      <w:pPr>
        <w:pStyle w:val="Estilo"/>
      </w:pPr>
      <w:r>
        <w:t>SEGUNDO. Se derogan todas las disposiciones legales que se opongan al presente Decreto.</w:t>
      </w:r>
    </w:p>
    <w:p w:rsidR="000F2FEC" w:rsidRDefault="000F2FEC">
      <w:pPr>
        <w:pStyle w:val="Estilo"/>
      </w:pPr>
    </w:p>
    <w:p w:rsidR="000F2FEC" w:rsidRDefault="000F2FEC">
      <w:pPr>
        <w:pStyle w:val="Estilo"/>
      </w:pPr>
    </w:p>
    <w:p w:rsidR="000F2FEC" w:rsidRDefault="00616C02">
      <w:pPr>
        <w:pStyle w:val="Estilo"/>
      </w:pPr>
      <w:r>
        <w:t>P.O. 11 DE JULIO DE 2003.</w:t>
      </w:r>
    </w:p>
    <w:p w:rsidR="000F2FEC" w:rsidRDefault="000F2FEC">
      <w:pPr>
        <w:pStyle w:val="Estilo"/>
      </w:pPr>
    </w:p>
    <w:p w:rsidR="000F2FEC" w:rsidRDefault="00616C02">
      <w:pPr>
        <w:pStyle w:val="Estilo"/>
      </w:pPr>
      <w:r>
        <w:t xml:space="preserve">UNICO. </w:t>
      </w:r>
      <w:r>
        <w:t>El presente Decreto entrará en vigor al día siguiente de su publicación en el Periódico Oficial del Estado, previa aprobación de los ayuntamientos de la Entidad, de conformidad con lo dispuesto por el artículo 138 de la propia Constitución.</w:t>
      </w:r>
    </w:p>
    <w:p w:rsidR="000F2FEC" w:rsidRDefault="000F2FEC">
      <w:pPr>
        <w:pStyle w:val="Estilo"/>
      </w:pPr>
    </w:p>
    <w:p w:rsidR="000F2FEC" w:rsidRDefault="000F2FEC">
      <w:pPr>
        <w:pStyle w:val="Estilo"/>
      </w:pPr>
    </w:p>
    <w:p w:rsidR="000F2FEC" w:rsidRDefault="00616C02">
      <w:pPr>
        <w:pStyle w:val="Estilo"/>
      </w:pPr>
      <w:r>
        <w:t>P.O. 23 DE MA</w:t>
      </w:r>
      <w:r>
        <w:t>RZO DE 2004.</w:t>
      </w:r>
    </w:p>
    <w:p w:rsidR="000F2FEC" w:rsidRDefault="000F2FEC">
      <w:pPr>
        <w:pStyle w:val="Estilo"/>
      </w:pPr>
    </w:p>
    <w:p w:rsidR="000F2FEC" w:rsidRDefault="00616C02">
      <w:pPr>
        <w:pStyle w:val="Estilo"/>
      </w:pPr>
      <w:r>
        <w:t>UNICO. El presente Decreto entrará en vigor el 1 de enero de 2004, previa publicación en el Periódico Oficial del Estado, requiriéndose anticipadamente la aprobación de los ayuntamientos de la Entidad de conformidad con lo dispuesto por el ar</w:t>
      </w:r>
      <w:r>
        <w:t>tículo 138 de la propia Constitución.</w:t>
      </w:r>
    </w:p>
    <w:p w:rsidR="000F2FEC" w:rsidRDefault="000F2FEC">
      <w:pPr>
        <w:pStyle w:val="Estilo"/>
      </w:pPr>
    </w:p>
    <w:p w:rsidR="000F2FEC" w:rsidRDefault="00616C02">
      <w:pPr>
        <w:pStyle w:val="Estilo"/>
      </w:pPr>
      <w:r>
        <w:t>El Congreso del Estado expedirá la Ley Reglamentaria de este Decreto, conforme a los criterios siguientes:</w:t>
      </w:r>
    </w:p>
    <w:p w:rsidR="000F2FEC" w:rsidRDefault="000F2FEC">
      <w:pPr>
        <w:pStyle w:val="Estilo"/>
      </w:pPr>
    </w:p>
    <w:p w:rsidR="000F2FEC" w:rsidRDefault="00616C02">
      <w:pPr>
        <w:pStyle w:val="Estilo"/>
      </w:pPr>
      <w:r>
        <w:t>a) El pago de la indemnización se efectuará después de seguir los procedimientos para determinar que al parti</w:t>
      </w:r>
      <w:r>
        <w:t>cular efectivamente le corresponda éste;</w:t>
      </w:r>
    </w:p>
    <w:p w:rsidR="000F2FEC" w:rsidRDefault="000F2FEC">
      <w:pPr>
        <w:pStyle w:val="Estilo"/>
      </w:pPr>
    </w:p>
    <w:p w:rsidR="000F2FEC" w:rsidRDefault="00616C02">
      <w:pPr>
        <w:pStyle w:val="Estilo"/>
      </w:pPr>
      <w:r>
        <w:t>b) El pago de la indemnización estará sujeto a la disponibilidad presupuestaria del ejercicio fiscal de que se trate, y</w:t>
      </w:r>
    </w:p>
    <w:p w:rsidR="000F2FEC" w:rsidRDefault="000F2FEC">
      <w:pPr>
        <w:pStyle w:val="Estilo"/>
      </w:pPr>
    </w:p>
    <w:p w:rsidR="000F2FEC" w:rsidRDefault="00616C02">
      <w:pPr>
        <w:pStyle w:val="Estilo"/>
      </w:pPr>
      <w:r>
        <w:t xml:space="preserve">c) El estado podrá repetir de los servidores públicos el pago de la indemnización cubierta a </w:t>
      </w:r>
      <w:r>
        <w:t>los particulares.</w:t>
      </w:r>
    </w:p>
    <w:p w:rsidR="000F2FEC" w:rsidRDefault="000F2FEC">
      <w:pPr>
        <w:pStyle w:val="Estilo"/>
      </w:pPr>
    </w:p>
    <w:p w:rsidR="000F2FEC" w:rsidRDefault="000F2FEC">
      <w:pPr>
        <w:pStyle w:val="Estilo"/>
      </w:pPr>
    </w:p>
    <w:p w:rsidR="000F2FEC" w:rsidRDefault="00616C02">
      <w:pPr>
        <w:pStyle w:val="Estilo"/>
      </w:pPr>
      <w:r>
        <w:t>P.O. 17 DE JUNIO DE 2004.</w:t>
      </w:r>
    </w:p>
    <w:p w:rsidR="000F2FEC" w:rsidRDefault="000F2FEC">
      <w:pPr>
        <w:pStyle w:val="Estilo"/>
      </w:pPr>
    </w:p>
    <w:p w:rsidR="000F2FEC" w:rsidRDefault="00616C02">
      <w:pPr>
        <w:pStyle w:val="Estilo"/>
      </w:pPr>
      <w:r>
        <w:t xml:space="preserve">PRIMERO. Una vez ratificado por los ayuntamientos de la Entidad de conformidad con lo dispuesto por el artículo 138 de la propia Constitución Local, el presente Decreto entrará en vigor al día siguiente de su </w:t>
      </w:r>
      <w:r>
        <w:t>publicación en el Periódico Oficial del Estado.</w:t>
      </w:r>
    </w:p>
    <w:p w:rsidR="000F2FEC" w:rsidRDefault="000F2FEC">
      <w:pPr>
        <w:pStyle w:val="Estilo"/>
      </w:pPr>
    </w:p>
    <w:p w:rsidR="000F2FEC" w:rsidRDefault="00616C02">
      <w:pPr>
        <w:pStyle w:val="Estilo"/>
      </w:pPr>
      <w:r>
        <w:t>SEGUNDO. La educación preescolar será obligatoria para todos en los siguientes plazos: en el tercer año de preescolar a partir del ciclo 2004-2005; el segundo año de preescolar, a partir del ciclo 2005-2006;</w:t>
      </w:r>
      <w:r>
        <w:t xml:space="preserve"> el primer año de preescolar, a partir del ciclo 2008-2009.</w:t>
      </w:r>
    </w:p>
    <w:p w:rsidR="000F2FEC" w:rsidRDefault="000F2FEC">
      <w:pPr>
        <w:pStyle w:val="Estilo"/>
      </w:pPr>
    </w:p>
    <w:p w:rsidR="000F2FEC" w:rsidRDefault="00616C02">
      <w:pPr>
        <w:pStyle w:val="Estilo"/>
      </w:pPr>
      <w:r>
        <w:t>TERCERO. Los presupuestos, tanto del Estado como de los municipios, incluirán los recursos necesarios para: la construcción, ampliación y equipamiento de la infraestructura suficiente para la cob</w:t>
      </w:r>
      <w:r>
        <w:t>ertura progresiva de los servicios de educación preescolar; con sus correspondientes programas de formación profesional del personal docente, así como de dotación de materiales de estudio gratuito para maestros y alumnos. Para las comunidades rurales aleja</w:t>
      </w:r>
      <w:r>
        <w:t>das de los centros urbanos, y las zonas donde no haya sido posible establecer infraestructura para la prestación del servicio de educación preescolar, las autoridades educativas del Estado, en coordinación con la Federación, establecerán los programas espe</w:t>
      </w:r>
      <w:r>
        <w:t>ciales que se requieran y tomarán las decisiones pertinentes para asegurar el acceso de los educandos a los servicios de educación primaria.</w:t>
      </w:r>
    </w:p>
    <w:p w:rsidR="000F2FEC" w:rsidRDefault="000F2FEC">
      <w:pPr>
        <w:pStyle w:val="Estilo"/>
      </w:pPr>
    </w:p>
    <w:p w:rsidR="000F2FEC" w:rsidRDefault="00616C02">
      <w:pPr>
        <w:pStyle w:val="Estilo"/>
      </w:pPr>
      <w:r>
        <w:t>CUARTO. Se derogan las disposiciones que se opongan al presente Decreto.</w:t>
      </w:r>
    </w:p>
    <w:p w:rsidR="000F2FEC" w:rsidRDefault="000F2FEC">
      <w:pPr>
        <w:pStyle w:val="Estilo"/>
      </w:pPr>
    </w:p>
    <w:p w:rsidR="000F2FEC" w:rsidRDefault="000F2FEC">
      <w:pPr>
        <w:pStyle w:val="Estilo"/>
      </w:pPr>
    </w:p>
    <w:p w:rsidR="000F2FEC" w:rsidRDefault="00616C02">
      <w:pPr>
        <w:pStyle w:val="Estilo"/>
      </w:pPr>
      <w:r>
        <w:t>P.O. 26 DE JULIO DE 2005.</w:t>
      </w:r>
    </w:p>
    <w:p w:rsidR="000F2FEC" w:rsidRDefault="000F2FEC">
      <w:pPr>
        <w:pStyle w:val="Estilo"/>
      </w:pPr>
    </w:p>
    <w:p w:rsidR="000F2FEC" w:rsidRDefault="00616C02">
      <w:pPr>
        <w:pStyle w:val="Estilo"/>
      </w:pPr>
      <w:r>
        <w:t xml:space="preserve">DECRETO </w:t>
      </w:r>
      <w:r>
        <w:t>NUMERO 357.</w:t>
      </w:r>
    </w:p>
    <w:p w:rsidR="000F2FEC" w:rsidRDefault="000F2FEC">
      <w:pPr>
        <w:pStyle w:val="Estilo"/>
      </w:pPr>
    </w:p>
    <w:p w:rsidR="000F2FEC" w:rsidRDefault="00616C02">
      <w:pPr>
        <w:pStyle w:val="Estilo"/>
      </w:pPr>
      <w:r>
        <w:t>PRIMERO. Este Decreto entrará en vigor al día siguiente de su publicación en el Periódico Oficial del Estado, previa aprobación de los ayuntamientos de la Entidad, conforme a lo dispuesto por el artículo 138 de la propia Constitución Local.</w:t>
      </w:r>
    </w:p>
    <w:p w:rsidR="000F2FEC" w:rsidRDefault="000F2FEC">
      <w:pPr>
        <w:pStyle w:val="Estilo"/>
      </w:pPr>
    </w:p>
    <w:p w:rsidR="000F2FEC" w:rsidRDefault="00616C02">
      <w:pPr>
        <w:pStyle w:val="Estilo"/>
      </w:pPr>
      <w:r>
        <w:t>SEGUNDO. Se derogan todas las disposiciones que se opongan al presente Decreto, al entrar el (sic) vigor el mismo.</w:t>
      </w:r>
    </w:p>
    <w:p w:rsidR="000F2FEC" w:rsidRDefault="000F2FEC">
      <w:pPr>
        <w:pStyle w:val="Estilo"/>
      </w:pPr>
    </w:p>
    <w:p w:rsidR="000F2FEC" w:rsidRDefault="000F2FEC">
      <w:pPr>
        <w:pStyle w:val="Estilo"/>
      </w:pPr>
    </w:p>
    <w:p w:rsidR="000F2FEC" w:rsidRDefault="00616C02">
      <w:pPr>
        <w:pStyle w:val="Estilo"/>
      </w:pPr>
      <w:r>
        <w:t>P.O. 26 DE JULIO DE 2005.</w:t>
      </w:r>
    </w:p>
    <w:p w:rsidR="000F2FEC" w:rsidRDefault="000F2FEC">
      <w:pPr>
        <w:pStyle w:val="Estilo"/>
      </w:pPr>
    </w:p>
    <w:p w:rsidR="000F2FEC" w:rsidRDefault="00616C02">
      <w:pPr>
        <w:pStyle w:val="Estilo"/>
      </w:pPr>
      <w:r>
        <w:t>DECRETO NUMERO 358.</w:t>
      </w:r>
    </w:p>
    <w:p w:rsidR="000F2FEC" w:rsidRDefault="000F2FEC">
      <w:pPr>
        <w:pStyle w:val="Estilo"/>
      </w:pPr>
    </w:p>
    <w:p w:rsidR="000F2FEC" w:rsidRDefault="00616C02">
      <w:pPr>
        <w:pStyle w:val="Estilo"/>
      </w:pPr>
      <w:r>
        <w:t>PRIMERO. El presente Decreto entrará en vigor el día siguiente de su publicación en el Peri</w:t>
      </w:r>
      <w:r>
        <w:t>ódico Oficial del Estado, debiendo previamente hacerse la Declaratoria de aprobación, en los términos del artículo 138 de la propia Constitución Política del Estado Libre y Soberano de San Luis Potosí.</w:t>
      </w:r>
    </w:p>
    <w:p w:rsidR="000F2FEC" w:rsidRDefault="000F2FEC">
      <w:pPr>
        <w:pStyle w:val="Estilo"/>
      </w:pPr>
    </w:p>
    <w:p w:rsidR="000F2FEC" w:rsidRDefault="00616C02">
      <w:pPr>
        <w:pStyle w:val="Estilo"/>
      </w:pPr>
      <w:r>
        <w:t>SEGUNDO. Se derogan todas las disposiciones legales q</w:t>
      </w:r>
      <w:r>
        <w:t>ue se opongan a este Decreto.</w:t>
      </w:r>
    </w:p>
    <w:p w:rsidR="000F2FEC" w:rsidRDefault="000F2FEC">
      <w:pPr>
        <w:pStyle w:val="Estilo"/>
      </w:pPr>
    </w:p>
    <w:p w:rsidR="000F2FEC" w:rsidRDefault="00616C02">
      <w:pPr>
        <w:pStyle w:val="Estilo"/>
      </w:pPr>
      <w:r>
        <w:t>TERCERO. Las referencias al Supremo Tribunal de Justicia del Estado que se encuentren en las demás leyes estatales o en sus reglamentos, se entenderán hechas a favor del Consejo de la Judicatura, en todo lo que corresponde al</w:t>
      </w:r>
      <w:r>
        <w:t xml:space="preserve"> ejercicio de su competencia.</w:t>
      </w:r>
    </w:p>
    <w:p w:rsidR="000F2FEC" w:rsidRDefault="000F2FEC">
      <w:pPr>
        <w:pStyle w:val="Estilo"/>
      </w:pPr>
    </w:p>
    <w:p w:rsidR="000F2FEC" w:rsidRDefault="00616C02">
      <w:pPr>
        <w:pStyle w:val="Estilo"/>
      </w:pPr>
      <w:r>
        <w:t>CUARTO. El Presidente del Consejo lo será mientras lo sea del Tribunal; y el resto de los consejeros que se designen inicialmente para su instalación, durarán: tres años, el propuesto por el Supremo Tribunal; el propuesto por</w:t>
      </w:r>
      <w:r>
        <w:t xml:space="preserve"> el Congreso cuatro años; y el propuesto por el Poder Ejecutivo, todo el período inicial de cinco años. Al concluir estos plazos se harán las elecciones de relevo respectivas, para períodos regulares de cinco años.</w:t>
      </w:r>
    </w:p>
    <w:p w:rsidR="000F2FEC" w:rsidRDefault="000F2FEC">
      <w:pPr>
        <w:pStyle w:val="Estilo"/>
      </w:pPr>
    </w:p>
    <w:p w:rsidR="000F2FEC" w:rsidRDefault="00616C02">
      <w:pPr>
        <w:pStyle w:val="Estilo"/>
      </w:pPr>
      <w:r>
        <w:t>El Consejo de la Judicatura deberá queda</w:t>
      </w:r>
      <w:r>
        <w:t>r constituido a más tardar el treinta y uno de agosto próximo; debiendo enseguida avocarse a integrar sus órganos auxiliares y el Secretariado Ejecutivo.</w:t>
      </w:r>
    </w:p>
    <w:p w:rsidR="000F2FEC" w:rsidRDefault="000F2FEC">
      <w:pPr>
        <w:pStyle w:val="Estilo"/>
      </w:pPr>
    </w:p>
    <w:p w:rsidR="000F2FEC" w:rsidRDefault="00616C02">
      <w:pPr>
        <w:pStyle w:val="Estilo"/>
      </w:pPr>
      <w:r>
        <w:t>El Congreso deberá proveer oportunamente las modificaciones necesarias a la legislación secundaria, p</w:t>
      </w:r>
      <w:r>
        <w:t>ara el debido inicio de las funciones del Consejo de la Judicatura.</w:t>
      </w:r>
    </w:p>
    <w:p w:rsidR="000F2FEC" w:rsidRDefault="000F2FEC">
      <w:pPr>
        <w:pStyle w:val="Estilo"/>
      </w:pPr>
    </w:p>
    <w:p w:rsidR="000F2FEC" w:rsidRDefault="00616C02">
      <w:pPr>
        <w:pStyle w:val="Estilo"/>
      </w:pPr>
      <w:r>
        <w:t>QUINTO. El Supremo Tribunal de Justicia y el Consejo de la Judicatura, se avocarán conjuntamente, a realizar las adecuaciones correspondientes a los reglamentos que regulan las diferentes</w:t>
      </w:r>
      <w:r>
        <w:t xml:space="preserve"> competencias administrativas en el Poder Judicial del Estado, en un plazo que no excederá de sesenta días naturales a partir de la vigencia de este.</w:t>
      </w:r>
    </w:p>
    <w:p w:rsidR="000F2FEC" w:rsidRDefault="000F2FEC">
      <w:pPr>
        <w:pStyle w:val="Estilo"/>
      </w:pPr>
    </w:p>
    <w:p w:rsidR="000F2FEC" w:rsidRDefault="00616C02">
      <w:pPr>
        <w:pStyle w:val="Estilo"/>
      </w:pPr>
      <w:r>
        <w:t>SEXTO. Para la renovación del Supremo Tribunal de Justicia en este año dos mil cinco, se observará el sig</w:t>
      </w:r>
      <w:r>
        <w:t>uiente procedimiento:</w:t>
      </w:r>
    </w:p>
    <w:p w:rsidR="000F2FEC" w:rsidRDefault="000F2FEC">
      <w:pPr>
        <w:pStyle w:val="Estilo"/>
      </w:pPr>
    </w:p>
    <w:p w:rsidR="000F2FEC" w:rsidRDefault="00616C02">
      <w:pPr>
        <w:pStyle w:val="Estilo"/>
      </w:pPr>
      <w:r>
        <w:t>A) El Gobernador solicitará al Poder Judicial, así como a otras instituciones y organismos, la documentación y los informes necesarios para la evaluación de los actuales magistrados que no sean considerados como inamovibles, antes de</w:t>
      </w:r>
      <w:r>
        <w:t>l treinta y uno de julio.</w:t>
      </w:r>
    </w:p>
    <w:p w:rsidR="000F2FEC" w:rsidRDefault="000F2FEC">
      <w:pPr>
        <w:pStyle w:val="Estilo"/>
      </w:pPr>
    </w:p>
    <w:p w:rsidR="000F2FEC" w:rsidRDefault="00616C02">
      <w:pPr>
        <w:pStyle w:val="Estilo"/>
      </w:pPr>
      <w:r>
        <w:t xml:space="preserve">B) La información que se hubiere recabado mediante mecanismos que permitan conocer los datos sobre el resultado del desempeño del cargo, servirá al Ejecutivo para estar en condiciones de evaluar la idoneidad de cada Magistrado, </w:t>
      </w:r>
      <w:r>
        <w:t>para la propuesta de reelección.</w:t>
      </w:r>
    </w:p>
    <w:p w:rsidR="000F2FEC" w:rsidRDefault="000F2FEC">
      <w:pPr>
        <w:pStyle w:val="Estilo"/>
      </w:pPr>
    </w:p>
    <w:p w:rsidR="000F2FEC" w:rsidRDefault="00616C02">
      <w:pPr>
        <w:pStyle w:val="Estilo"/>
      </w:pPr>
      <w:r>
        <w:t>C) El Supremo Tribunal de Justicia remitirá dicha documentación y los informes correspondientes, antes del veintiuno de agosto.</w:t>
      </w:r>
    </w:p>
    <w:p w:rsidR="000F2FEC" w:rsidRDefault="000F2FEC">
      <w:pPr>
        <w:pStyle w:val="Estilo"/>
      </w:pPr>
    </w:p>
    <w:p w:rsidR="000F2FEC" w:rsidRDefault="00616C02">
      <w:pPr>
        <w:pStyle w:val="Estilo"/>
      </w:pPr>
      <w:r>
        <w:t>D) Previa vista a los interesados, el Ejecutivo presentará al Congreso su propuesta de reelec</w:t>
      </w:r>
      <w:r>
        <w:t>ción y las listas para suplir vacantes, antes del quince de septiembre.</w:t>
      </w:r>
    </w:p>
    <w:p w:rsidR="000F2FEC" w:rsidRDefault="000F2FEC">
      <w:pPr>
        <w:pStyle w:val="Estilo"/>
      </w:pPr>
    </w:p>
    <w:p w:rsidR="000F2FEC" w:rsidRDefault="00616C02">
      <w:pPr>
        <w:pStyle w:val="Estilo"/>
      </w:pPr>
      <w:r>
        <w:t>E) El Congreso resolverá lo conducente antes del treinta de septiembre.</w:t>
      </w:r>
    </w:p>
    <w:p w:rsidR="000F2FEC" w:rsidRDefault="000F2FEC">
      <w:pPr>
        <w:pStyle w:val="Estilo"/>
      </w:pPr>
    </w:p>
    <w:p w:rsidR="000F2FEC" w:rsidRDefault="00616C02">
      <w:pPr>
        <w:pStyle w:val="Estilo"/>
      </w:pPr>
      <w:r>
        <w:t>F) En caso de no reelección, se notificará al Ejecutivo para que formule las propuestas correspondientes, en l</w:t>
      </w:r>
      <w:r>
        <w:t>os términos del segundo párrafo del artículo 97 de este Decreto.</w:t>
      </w:r>
    </w:p>
    <w:p w:rsidR="000F2FEC" w:rsidRDefault="000F2FEC">
      <w:pPr>
        <w:pStyle w:val="Estilo"/>
      </w:pPr>
    </w:p>
    <w:p w:rsidR="000F2FEC" w:rsidRDefault="00616C02">
      <w:pPr>
        <w:pStyle w:val="Estilo"/>
      </w:pPr>
      <w:r>
        <w:t>SEPTIMO. Se faculta al Ejecutivo para disponer las ministraciones respectivas del Presupuesto de Egresos del Estado, a fin de dar suficiencia presupuestaria al Consejo de la Judicatura.</w:t>
      </w:r>
    </w:p>
    <w:p w:rsidR="000F2FEC" w:rsidRDefault="000F2FEC">
      <w:pPr>
        <w:pStyle w:val="Estilo"/>
      </w:pPr>
    </w:p>
    <w:p w:rsidR="000F2FEC" w:rsidRDefault="00616C02">
      <w:pPr>
        <w:pStyle w:val="Estilo"/>
      </w:pPr>
      <w:r>
        <w:t>OCT</w:t>
      </w:r>
      <w:r>
        <w:t>AVO. Instalado el Consejo de la Judicatura, se coordinará con el Supremo Tribunal de Justicia del Estado, a efecto de definir las cuestiones relativas a la adscripción del personal de carácter administrativo.</w:t>
      </w:r>
    </w:p>
    <w:p w:rsidR="000F2FEC" w:rsidRDefault="000F2FEC">
      <w:pPr>
        <w:pStyle w:val="Estilo"/>
      </w:pPr>
    </w:p>
    <w:p w:rsidR="000F2FEC" w:rsidRDefault="000F2FEC">
      <w:pPr>
        <w:pStyle w:val="Estilo"/>
      </w:pPr>
    </w:p>
    <w:p w:rsidR="000F2FEC" w:rsidRDefault="00616C02">
      <w:pPr>
        <w:pStyle w:val="Estilo"/>
      </w:pPr>
      <w:r>
        <w:t>P.O. 18 DE MAYO DE 2006.</w:t>
      </w:r>
    </w:p>
    <w:p w:rsidR="000F2FEC" w:rsidRDefault="000F2FEC">
      <w:pPr>
        <w:pStyle w:val="Estilo"/>
      </w:pPr>
    </w:p>
    <w:p w:rsidR="000F2FEC" w:rsidRDefault="00616C02">
      <w:pPr>
        <w:pStyle w:val="Estilo"/>
      </w:pPr>
      <w:r>
        <w:t>DECRETO No. 496, PO</w:t>
      </w:r>
      <w:r>
        <w:t>R EL QUE SE REFORMA EL ARTÍCULO 17 DE LA CONSTITUCIÓN POLÍTICA DEL ESTADO LIBRE Y SOBERANO DE SAN LUIS POTOSÍ.</w:t>
      </w:r>
    </w:p>
    <w:p w:rsidR="000F2FEC" w:rsidRDefault="000F2FEC">
      <w:pPr>
        <w:pStyle w:val="Estilo"/>
      </w:pPr>
    </w:p>
    <w:p w:rsidR="000F2FEC" w:rsidRDefault="00616C02">
      <w:pPr>
        <w:pStyle w:val="Estilo"/>
      </w:pPr>
      <w:r>
        <w:t>PRIMERO. Una vez ratificado por los ayuntamientos de la Entidad conforme lo establecido en el artículo 138 de la Constitución Local, el presente</w:t>
      </w:r>
      <w:r>
        <w:t xml:space="preserve"> Decreto entrará en vigor al día siguiente de su publicación en el Periódico Oficial del Estado.</w:t>
      </w:r>
    </w:p>
    <w:p w:rsidR="000F2FEC" w:rsidRDefault="000F2FEC">
      <w:pPr>
        <w:pStyle w:val="Estilo"/>
      </w:pPr>
    </w:p>
    <w:p w:rsidR="000F2FEC" w:rsidRDefault="00616C02">
      <w:pPr>
        <w:pStyle w:val="Estilo"/>
      </w:pPr>
      <w:r>
        <w:t>SEGUNDO. Se abrogan todas las disposiciones que se opongan a este Decreto.</w:t>
      </w:r>
    </w:p>
    <w:p w:rsidR="000F2FEC" w:rsidRDefault="000F2FEC">
      <w:pPr>
        <w:pStyle w:val="Estilo"/>
      </w:pPr>
    </w:p>
    <w:p w:rsidR="000F2FEC" w:rsidRDefault="000F2FEC">
      <w:pPr>
        <w:pStyle w:val="Estilo"/>
      </w:pPr>
    </w:p>
    <w:p w:rsidR="000F2FEC" w:rsidRDefault="00616C02">
      <w:pPr>
        <w:pStyle w:val="Estilo"/>
      </w:pPr>
      <w:r>
        <w:t>P.O. 18 DE MAYO DE 2006.</w:t>
      </w:r>
    </w:p>
    <w:p w:rsidR="000F2FEC" w:rsidRDefault="000F2FEC">
      <w:pPr>
        <w:pStyle w:val="Estilo"/>
      </w:pPr>
    </w:p>
    <w:p w:rsidR="000F2FEC" w:rsidRDefault="00616C02">
      <w:pPr>
        <w:pStyle w:val="Estilo"/>
      </w:pPr>
      <w:r>
        <w:t>DECRETO No. 497, POR EL QUE SE REFORMAN LOS ARTÍCULOS 5</w:t>
      </w:r>
      <w:r>
        <w:t>4; 57 FRACCIONES XII Y XLIII; 80 FRACCIÓN VI; 126 PRIMER PÁRRAFO; 127 PRIMER PÁRRAFO; Y 135 SEGUNDO PÁRRAFO. Y SE DEROGA LA FRACCIÓN XX DEL ARTÍCULO 57, DE LA CONSTITUCIÓN POLÍTICA DEL ESTADO LIBRE Y SOBERANO DE SAN LUIS POTOSÍ.</w:t>
      </w:r>
    </w:p>
    <w:p w:rsidR="000F2FEC" w:rsidRDefault="000F2FEC">
      <w:pPr>
        <w:pStyle w:val="Estilo"/>
      </w:pPr>
    </w:p>
    <w:p w:rsidR="000F2FEC" w:rsidRDefault="00616C02">
      <w:pPr>
        <w:pStyle w:val="Estilo"/>
      </w:pPr>
      <w:r>
        <w:t>PRIMERO. Una vez ratificad</w:t>
      </w:r>
      <w:r>
        <w:t>o por los ayuntamientos de la Entidad conforme lo establecido en el artículo 138 de la Constitución Local, y previa publicación en el Periódico Oficial de Estado, el presente Decreto entrará en vigor el día uno de enero del año dos mil siete.</w:t>
      </w:r>
    </w:p>
    <w:p w:rsidR="000F2FEC" w:rsidRDefault="000F2FEC">
      <w:pPr>
        <w:pStyle w:val="Estilo"/>
      </w:pPr>
    </w:p>
    <w:p w:rsidR="000F2FEC" w:rsidRDefault="00616C02">
      <w:pPr>
        <w:pStyle w:val="Estilo"/>
      </w:pPr>
      <w:r>
        <w:t xml:space="preserve">SEGUNDO. Se </w:t>
      </w:r>
      <w:r>
        <w:t>derogan todas las disposiciones que se opongan a este Decreto.</w:t>
      </w:r>
    </w:p>
    <w:p w:rsidR="000F2FEC" w:rsidRDefault="000F2FEC">
      <w:pPr>
        <w:pStyle w:val="Estilo"/>
      </w:pPr>
    </w:p>
    <w:p w:rsidR="000F2FEC" w:rsidRDefault="00616C02">
      <w:pPr>
        <w:pStyle w:val="Estilo"/>
      </w:pPr>
      <w:r>
        <w:t>TERCERO. En tanto se reforman las leyes secundarias, las referencias a la Contaduría Mayor de Hacienda se entenderán hechas a la Auditoría Superior del Estado; y las del Contador Mayor de Haci</w:t>
      </w:r>
      <w:r>
        <w:t>enda al Auditor Superior del Estado.</w:t>
      </w:r>
    </w:p>
    <w:p w:rsidR="000F2FEC" w:rsidRDefault="000F2FEC">
      <w:pPr>
        <w:pStyle w:val="Estilo"/>
      </w:pPr>
    </w:p>
    <w:p w:rsidR="000F2FEC" w:rsidRDefault="00616C02">
      <w:pPr>
        <w:pStyle w:val="Estilo"/>
      </w:pPr>
      <w:r>
        <w:t>CUARTO. El Congreso del Estado expedirá la Ley de la Auditoría Superior del Estado, para que entre en vigor el día uno de enero del año dos mil siete.</w:t>
      </w:r>
    </w:p>
    <w:p w:rsidR="000F2FEC" w:rsidRDefault="000F2FEC">
      <w:pPr>
        <w:pStyle w:val="Estilo"/>
      </w:pPr>
    </w:p>
    <w:p w:rsidR="000F2FEC" w:rsidRDefault="000F2FEC">
      <w:pPr>
        <w:pStyle w:val="Estilo"/>
      </w:pPr>
    </w:p>
    <w:p w:rsidR="000F2FEC" w:rsidRDefault="00616C02">
      <w:pPr>
        <w:pStyle w:val="Estilo"/>
      </w:pPr>
      <w:r>
        <w:t>P.O. 15 DE AGOSTO DE 2006.</w:t>
      </w:r>
    </w:p>
    <w:p w:rsidR="000F2FEC" w:rsidRDefault="000F2FEC">
      <w:pPr>
        <w:pStyle w:val="Estilo"/>
      </w:pPr>
    </w:p>
    <w:p w:rsidR="000F2FEC" w:rsidRDefault="00616C02">
      <w:pPr>
        <w:pStyle w:val="Estilo"/>
      </w:pPr>
      <w:r>
        <w:t>UNICO. Una vez ratificado por los ayu</w:t>
      </w:r>
      <w:r>
        <w:t>ntamientos del Estado el presente Decreto, éste entrará en vigor al dí a (sic) siguiente de su publicación en el Periódico Oficial del Estado.</w:t>
      </w:r>
    </w:p>
    <w:p w:rsidR="000F2FEC" w:rsidRDefault="000F2FEC">
      <w:pPr>
        <w:pStyle w:val="Estilo"/>
      </w:pPr>
    </w:p>
    <w:p w:rsidR="000F2FEC" w:rsidRDefault="000F2FEC">
      <w:pPr>
        <w:pStyle w:val="Estilo"/>
      </w:pPr>
    </w:p>
    <w:p w:rsidR="000F2FEC" w:rsidRDefault="00616C02">
      <w:pPr>
        <w:pStyle w:val="Estilo"/>
      </w:pPr>
      <w:r>
        <w:t>P.O. 18 DE OCTUBRE DE 2007.</w:t>
      </w:r>
    </w:p>
    <w:p w:rsidR="000F2FEC" w:rsidRDefault="000F2FEC">
      <w:pPr>
        <w:pStyle w:val="Estilo"/>
      </w:pPr>
    </w:p>
    <w:p w:rsidR="000F2FEC" w:rsidRDefault="00616C02">
      <w:pPr>
        <w:pStyle w:val="Estilo"/>
      </w:pPr>
      <w:r>
        <w:t>PRIMERO. El artículo 1º. del presente Decreto, entrará en vigor seis meses después</w:t>
      </w:r>
      <w:r>
        <w:t xml:space="preserve"> de su publicación en el Periódico Oficial del Estado, previo cumplimiento de lo dispuesto en el artículo 138 de la Constitución Política del Estado.</w:t>
      </w:r>
    </w:p>
    <w:p w:rsidR="000F2FEC" w:rsidRDefault="000F2FEC">
      <w:pPr>
        <w:pStyle w:val="Estilo"/>
      </w:pPr>
    </w:p>
    <w:p w:rsidR="000F2FEC" w:rsidRDefault="00616C02">
      <w:pPr>
        <w:pStyle w:val="Estilo"/>
      </w:pPr>
      <w:r>
        <w:t>SEGUNDO. Previa su publicación en el Periódico Oficial del Estado, el artículo 2º. de este Decreto, entra</w:t>
      </w:r>
      <w:r>
        <w:t>rá en vigor el día en que inicie su vigencia el artículo 1º. de este mismo.</w:t>
      </w:r>
    </w:p>
    <w:p w:rsidR="000F2FEC" w:rsidRDefault="000F2FEC">
      <w:pPr>
        <w:pStyle w:val="Estilo"/>
      </w:pPr>
    </w:p>
    <w:p w:rsidR="000F2FEC" w:rsidRDefault="00616C02">
      <w:pPr>
        <w:pStyle w:val="Estilo"/>
      </w:pPr>
      <w:r>
        <w:t>TERCERO. A la entrada en vigor de este Decreto, los integrantes de la actual Comisión Estatal de Garantía de Acceso a la Información, pasarán a ocupar los cargos de comisionados n</w:t>
      </w:r>
      <w:r>
        <w:t>umerarios del organismo autónomo que se crea en virtud del artículo 1º. de este Decreto; y concluirán su encargo en forma escalonada, con respeto irrestricto al orden en que fueron electos, debiendo concluir el comisionado que haya sido designado en primer</w:t>
      </w:r>
      <w:r>
        <w:t xml:space="preserve"> término, en el plazo exacto de cuatro años para el que fue electo; y a partir de la conclusión del primero, en el término de un año concluirá el comisionado que le siga en el orden de elección y, finalmente, en el término de un año más, concluirá el terce</w:t>
      </w:r>
      <w:r>
        <w:t>ro; debiendo en cada caso realizar las elecciones de relevo respectivas, para los comisionados que ocuparán dichos cargos, los cuales lo harán por un periodo exacto de cuatro años cada uno.</w:t>
      </w:r>
    </w:p>
    <w:p w:rsidR="000F2FEC" w:rsidRDefault="000F2FEC">
      <w:pPr>
        <w:pStyle w:val="Estilo"/>
      </w:pPr>
    </w:p>
    <w:p w:rsidR="000F2FEC" w:rsidRDefault="00616C02">
      <w:pPr>
        <w:pStyle w:val="Estilo"/>
      </w:pPr>
      <w:r>
        <w:t>CUARTO. Los comisionados supernumerarios serán electos en los tér</w:t>
      </w:r>
      <w:r>
        <w:t>minos de la Ley de Transparencia y Acceso a la Información Pública del Estado de San Luis Potosí, dentro de los noventa días siguientes a la entrada en vigor del presente Decreto.</w:t>
      </w:r>
    </w:p>
    <w:p w:rsidR="000F2FEC" w:rsidRDefault="000F2FEC">
      <w:pPr>
        <w:pStyle w:val="Estilo"/>
      </w:pPr>
    </w:p>
    <w:p w:rsidR="000F2FEC" w:rsidRDefault="00616C02">
      <w:pPr>
        <w:pStyle w:val="Estilo"/>
      </w:pPr>
      <w:r>
        <w:t>QUINTO. Con la entrada en vigor de este Decreto, se abroga la Ley de Transp</w:t>
      </w:r>
      <w:r>
        <w:t>arencia Administrativa y Acceso a la Información Pública del Estado de San Luis Potosí, publicada en el Periódico Oficial del Estado, el jueves 20 de marzo de 2003.</w:t>
      </w:r>
    </w:p>
    <w:p w:rsidR="000F2FEC" w:rsidRDefault="000F2FEC">
      <w:pPr>
        <w:pStyle w:val="Estilo"/>
      </w:pPr>
    </w:p>
    <w:p w:rsidR="000F2FEC" w:rsidRDefault="00616C02">
      <w:pPr>
        <w:pStyle w:val="Estilo"/>
      </w:pPr>
      <w:r>
        <w:t>SEXTO. La CEGAIP expedirá su reglamento interno, dentro de los tres meses siguientes a par</w:t>
      </w:r>
      <w:r>
        <w:t>tir de la entrada en vigor del presente Decreto.</w:t>
      </w:r>
    </w:p>
    <w:p w:rsidR="000F2FEC" w:rsidRDefault="000F2FEC">
      <w:pPr>
        <w:pStyle w:val="Estilo"/>
      </w:pPr>
    </w:p>
    <w:p w:rsidR="000F2FEC" w:rsidRDefault="00616C02">
      <w:pPr>
        <w:pStyle w:val="Estilo"/>
      </w:pPr>
      <w:r>
        <w:t>SEPTIMO. Las entidades públicas, en el ámbito de sus respectivas competencias, establecerán mediante reglamentos o acuerdos de carácter general, los órganos, criterios y procedimientos institucionales, para</w:t>
      </w:r>
      <w:r>
        <w:t xml:space="preserve"> proporcionar a los particulares el acceso a la información pública y protección de datos personales, de conformidad con las bases y principios establecidos en la Ley de Transparencia y Acceso a la Información Pública del Estado. Estos reglamentos o acuerd</w:t>
      </w:r>
      <w:r>
        <w:t>os de carácter general, deberán ser expedidos a más tardar tres meses después de la entrada en vigor de la precitada ley.</w:t>
      </w:r>
    </w:p>
    <w:p w:rsidR="000F2FEC" w:rsidRDefault="000F2FEC">
      <w:pPr>
        <w:pStyle w:val="Estilo"/>
      </w:pPr>
    </w:p>
    <w:p w:rsidR="000F2FEC" w:rsidRDefault="00616C02">
      <w:pPr>
        <w:pStyle w:val="Estilo"/>
      </w:pPr>
      <w:r>
        <w:t xml:space="preserve">OCTAVO. Los titulares de las entidades públicas deberán crear las unidades de información pública, los comités de información, y </w:t>
      </w:r>
      <w:r>
        <w:t>designar a sus respectivos responsables, dentro de los noventa días naturales siguientes a la entrada en vigor de la Ley de Transparencia y Acceso a la Información Pública del Estado, y en ese mismo plazo, deberán iniciar sus funciones. Además, deberán not</w:t>
      </w:r>
      <w:r>
        <w:t>ificarlo al Ejecutivo del Estado, para la publicación en el Periódico Oficial del Estado, de la lista de unidades de información pública.</w:t>
      </w:r>
    </w:p>
    <w:p w:rsidR="000F2FEC" w:rsidRDefault="000F2FEC">
      <w:pPr>
        <w:pStyle w:val="Estilo"/>
      </w:pPr>
    </w:p>
    <w:p w:rsidR="000F2FEC" w:rsidRDefault="00616C02">
      <w:pPr>
        <w:pStyle w:val="Estilo"/>
      </w:pPr>
      <w:r>
        <w:t>NOVENO. Las entidades públicas que no cuenten con facultades para certificar documentación, deberán modificar sus reg</w:t>
      </w:r>
      <w:r>
        <w:t>lamentos internos, en un plazo de cuatro meses a partir de la entrada en vigor de la Ley de Transparencia y Acceso a la Información Pública del Estado de San Luis Potosí.</w:t>
      </w:r>
    </w:p>
    <w:p w:rsidR="000F2FEC" w:rsidRDefault="000F2FEC">
      <w:pPr>
        <w:pStyle w:val="Estilo"/>
      </w:pPr>
    </w:p>
    <w:p w:rsidR="000F2FEC" w:rsidRDefault="00616C02">
      <w:pPr>
        <w:pStyle w:val="Estilo"/>
      </w:pPr>
      <w:r>
        <w:t>DECIMO. La información pública de oficio, a que se refiere los artículos 17, 18, 19,</w:t>
      </w:r>
      <w:r>
        <w:t xml:space="preserve"> 20, 21, 22, 23 y 24 de la Ley de Transparencia y Acceso a la Información Pública del Estado de San Luis Potosí, deberá publicarse dentro de los ciento veinte días naturales siguientes a la entrada en vigor de esta Ley. Las entidades públicas obligadas deb</w:t>
      </w:r>
      <w:r>
        <w:t>erán contar con sistemas electrónicos, para que cualquier persona pueda hacer uso remoto de los mecanismos de acceso a la información, y de los procedimientos de revisión a los que se refiere este Decreto, a más tardar en dos años a partir de su entrada en</w:t>
      </w:r>
      <w:r>
        <w:t xml:space="preserve"> vigor. Tratándose de municipios con población inferior a setenta mil habitantes, el plazo para contar con los sistemas electrónicos respectivos, será de cuatro años a partir de la entrada en vigor del presente Decreto.</w:t>
      </w:r>
    </w:p>
    <w:p w:rsidR="000F2FEC" w:rsidRDefault="000F2FEC">
      <w:pPr>
        <w:pStyle w:val="Estilo"/>
      </w:pPr>
    </w:p>
    <w:p w:rsidR="000F2FEC" w:rsidRDefault="00616C02">
      <w:pPr>
        <w:pStyle w:val="Estilo"/>
      </w:pPr>
      <w:r>
        <w:t>DECIMO PRIMERO. Todos los entes obl</w:t>
      </w:r>
      <w:r>
        <w:t>igados publicarán en un plazo no mayor de dieciocho meses de la entrada en vigor de esta Ley, el índice de la información que posean; debiendo remitir una copia a la CEGAIP.</w:t>
      </w:r>
    </w:p>
    <w:p w:rsidR="000F2FEC" w:rsidRDefault="000F2FEC">
      <w:pPr>
        <w:pStyle w:val="Estilo"/>
      </w:pPr>
    </w:p>
    <w:p w:rsidR="000F2FEC" w:rsidRDefault="00616C02">
      <w:pPr>
        <w:pStyle w:val="Estilo"/>
      </w:pPr>
      <w:r>
        <w:t>DECIMO SEGUNDO. Los entes obligados deberán en un periodo no mayor de dieciocho m</w:t>
      </w:r>
      <w:r>
        <w:t>eses, contados a partir de la entrada en vigor de esta Ley, completar la organización y funcionamiento de sus archivos administrativos, bajo los criterios que establezca el Sistema Estatal de Documentación y Archivos.</w:t>
      </w:r>
    </w:p>
    <w:p w:rsidR="000F2FEC" w:rsidRDefault="000F2FEC">
      <w:pPr>
        <w:pStyle w:val="Estilo"/>
      </w:pPr>
    </w:p>
    <w:p w:rsidR="000F2FEC" w:rsidRDefault="00616C02">
      <w:pPr>
        <w:pStyle w:val="Estilo"/>
      </w:pPr>
      <w:r>
        <w:t>DECIMO TERCERO. Se derogan todas aque</w:t>
      </w:r>
      <w:r>
        <w:t>llas disposiciones en leyes, reglamentos u ordenamientos legales, de igual, o menor jerarquía a esta Ley, que se le opongan.</w:t>
      </w:r>
    </w:p>
    <w:p w:rsidR="000F2FEC" w:rsidRDefault="000F2FEC">
      <w:pPr>
        <w:pStyle w:val="Estilo"/>
      </w:pPr>
    </w:p>
    <w:p w:rsidR="000F2FEC" w:rsidRDefault="00616C02">
      <w:pPr>
        <w:pStyle w:val="Estilo"/>
      </w:pPr>
      <w:r>
        <w:t>DECIMO CUARTO. Los asuntos que se encuentren en trámite a la entrada en vigor de la Ley de Transparencia y Acceso a la Información</w:t>
      </w:r>
      <w:r>
        <w:t xml:space="preserve"> Pública, que se expide mediante el presente Decreto, se concluirán en los términos de la ley que se abroga, por las autoridades que, conforme las disposiciones de la nueva ley, resulten competentes o que sustituyan a las autoridades que dejen de existir.</w:t>
      </w:r>
    </w:p>
    <w:p w:rsidR="000F2FEC" w:rsidRDefault="000F2FEC">
      <w:pPr>
        <w:pStyle w:val="Estilo"/>
      </w:pPr>
    </w:p>
    <w:p w:rsidR="000F2FEC" w:rsidRDefault="000F2FEC">
      <w:pPr>
        <w:pStyle w:val="Estilo"/>
      </w:pPr>
    </w:p>
    <w:p w:rsidR="000F2FEC" w:rsidRDefault="00616C02">
      <w:pPr>
        <w:pStyle w:val="Estilo"/>
      </w:pPr>
      <w:r>
        <w:t>P.O. 10 DE MAYO DE 2008.</w:t>
      </w:r>
    </w:p>
    <w:p w:rsidR="000F2FEC" w:rsidRDefault="000F2FEC">
      <w:pPr>
        <w:pStyle w:val="Estilo"/>
      </w:pPr>
    </w:p>
    <w:p w:rsidR="000F2FEC" w:rsidRDefault="00616C02">
      <w:pPr>
        <w:pStyle w:val="Estilo"/>
      </w:pPr>
      <w:r>
        <w:t>PRIMERO. Previa la aprobación de las modificaciones a la Constitución Política del Estado, que se contienen en el artículo Primero del presente Decreto, por cuando menos las tres cuartas partes de los ayuntamientos de la Entidad</w:t>
      </w:r>
      <w:r>
        <w:t xml:space="preserve"> de conformidad con lo dispuesto por el artículo 138 de la propia Constitución, este Decreto entrará en vigor en su integridad, al día siguiente de su publicación en el Periódico Oficial del Estado.</w:t>
      </w:r>
    </w:p>
    <w:p w:rsidR="000F2FEC" w:rsidRDefault="000F2FEC">
      <w:pPr>
        <w:pStyle w:val="Estilo"/>
      </w:pPr>
    </w:p>
    <w:p w:rsidR="000F2FEC" w:rsidRDefault="00616C02">
      <w:pPr>
        <w:pStyle w:val="Estilo"/>
      </w:pPr>
      <w:r>
        <w:t>SEGUNDO. Con la entrada en vigor de este Decreto, se abr</w:t>
      </w:r>
      <w:r>
        <w:t>ogan, tanto la Ley Electoral del Estado, publicada en la edición extraordinaria del Periódico Oficial del Estado, el 30 de septiembre de 1999; como la Ley de Referéndum y Plebiscito del Estado de San Luis Potosí, publicada en el mismo órgano de comunicació</w:t>
      </w:r>
      <w:r>
        <w:t>n oficial el 30 de abril de 1997; asimismo, se derogan las disposiciones constitucionales, legales y administrativas que se le opongan.</w:t>
      </w:r>
    </w:p>
    <w:p w:rsidR="000F2FEC" w:rsidRDefault="000F2FEC">
      <w:pPr>
        <w:pStyle w:val="Estilo"/>
      </w:pPr>
    </w:p>
    <w:p w:rsidR="000F2FEC" w:rsidRDefault="00616C02">
      <w:pPr>
        <w:pStyle w:val="Estilo"/>
      </w:pPr>
      <w:r>
        <w:t xml:space="preserve">TERCERO. Respecto del artículo Segundo de este Decreto, por el que se expide la Ley Electoral del Estado de San Luis </w:t>
      </w:r>
      <w:r>
        <w:t>Potosí, se habrán de observar las previsiones siguientes:</w:t>
      </w:r>
    </w:p>
    <w:p w:rsidR="000F2FEC" w:rsidRDefault="000F2FEC">
      <w:pPr>
        <w:pStyle w:val="Estilo"/>
      </w:pPr>
    </w:p>
    <w:p w:rsidR="000F2FEC" w:rsidRDefault="00616C02">
      <w:pPr>
        <w:pStyle w:val="Estilo"/>
      </w:pPr>
      <w:r>
        <w:t>I. Por única vez, para los efectos que se establecen en el artículo 63 de la Ley Electoral, quienes resulten electos o ratificados para integrar el Consejo Estatal Electoral y de Participación Ciud</w:t>
      </w:r>
      <w:r>
        <w:t>adana, en 2009, durarán en su encargo dos años; sin perjuicio de que quienes hayan sido electos por primera ocasión, puedan ser ratificados para el siguiente periodo, acorde con el dispositivo 63 antes citado;</w:t>
      </w:r>
    </w:p>
    <w:p w:rsidR="000F2FEC" w:rsidRDefault="000F2FEC">
      <w:pPr>
        <w:pStyle w:val="Estilo"/>
      </w:pPr>
    </w:p>
    <w:p w:rsidR="000F2FEC" w:rsidRDefault="00616C02">
      <w:pPr>
        <w:pStyle w:val="Estilo"/>
      </w:pPr>
      <w:r>
        <w:t>II. A la entrada en vigor del presente Decret</w:t>
      </w:r>
      <w:r>
        <w:t>o, el Consejo Estatal Electoral y de Participación Ciudadana, contará con un plazo de noventa días naturales para expedir o adecuar sus disposiciones reglamentarias a este mismo Decreto, y</w:t>
      </w:r>
    </w:p>
    <w:p w:rsidR="000F2FEC" w:rsidRDefault="000F2FEC">
      <w:pPr>
        <w:pStyle w:val="Estilo"/>
      </w:pPr>
    </w:p>
    <w:p w:rsidR="000F2FEC" w:rsidRDefault="00616C02">
      <w:pPr>
        <w:pStyle w:val="Estilo"/>
      </w:pPr>
      <w:r>
        <w:t>III. En lo sucesivo, a partir de la vigencia de este Decreto, toda</w:t>
      </w:r>
      <w:r>
        <w:t xml:space="preserve"> referencia que en las disposiciones legales, reglamentarias y administrativas se hagan al Consejo Estatal Electoral, se entenderán hechas al Consejo Estatal Electoral y de Participación Ciudadana.</w:t>
      </w:r>
    </w:p>
    <w:p w:rsidR="000F2FEC" w:rsidRDefault="000F2FEC">
      <w:pPr>
        <w:pStyle w:val="Estilo"/>
      </w:pPr>
    </w:p>
    <w:p w:rsidR="000F2FEC" w:rsidRDefault="000F2FEC">
      <w:pPr>
        <w:pStyle w:val="Estilo"/>
      </w:pPr>
    </w:p>
    <w:p w:rsidR="000F2FEC" w:rsidRDefault="00616C02">
      <w:pPr>
        <w:pStyle w:val="Estilo"/>
      </w:pPr>
      <w:r>
        <w:t>P.O. 22 DE JULIO DE 2008.</w:t>
      </w:r>
    </w:p>
    <w:p w:rsidR="000F2FEC" w:rsidRDefault="000F2FEC">
      <w:pPr>
        <w:pStyle w:val="Estilo"/>
      </w:pPr>
    </w:p>
    <w:p w:rsidR="000F2FEC" w:rsidRDefault="00616C02">
      <w:pPr>
        <w:pStyle w:val="Estilo"/>
      </w:pPr>
      <w:r>
        <w:t xml:space="preserve">UNICO. Previa aprobación por </w:t>
      </w:r>
      <w:r>
        <w:t>cuando menos las tres cuartas partes de los ayuntamientos de la Entidad, la reforma y adición a que se refiere este Decreto, entrará en vigor al día siguiente de su publicación en el Periódico Oficial del Estado.</w:t>
      </w:r>
    </w:p>
    <w:p w:rsidR="000F2FEC" w:rsidRDefault="000F2FEC">
      <w:pPr>
        <w:pStyle w:val="Estilo"/>
      </w:pPr>
    </w:p>
    <w:p w:rsidR="000F2FEC" w:rsidRDefault="000F2FEC">
      <w:pPr>
        <w:pStyle w:val="Estilo"/>
      </w:pPr>
    </w:p>
    <w:p w:rsidR="000F2FEC" w:rsidRDefault="00616C02">
      <w:pPr>
        <w:pStyle w:val="Estilo"/>
      </w:pPr>
      <w:r>
        <w:t>P.O. 3 DE SEPTIEMBRE DE 2009.</w:t>
      </w:r>
    </w:p>
    <w:p w:rsidR="000F2FEC" w:rsidRDefault="000F2FEC">
      <w:pPr>
        <w:pStyle w:val="Estilo"/>
      </w:pPr>
    </w:p>
    <w:p w:rsidR="000F2FEC" w:rsidRDefault="00616C02">
      <w:pPr>
        <w:pStyle w:val="Estilo"/>
      </w:pPr>
      <w:r>
        <w:t>PRIMERO. P</w:t>
      </w:r>
      <w:r>
        <w:t>revia su aprobación por cuando menos tres cuartas partes de los ayuntamientos de la Entidad, el presente Decreto entrará en vigor el día siguiente de su publicación en el Periódico Oficial del Estado.</w:t>
      </w:r>
    </w:p>
    <w:p w:rsidR="000F2FEC" w:rsidRDefault="000F2FEC">
      <w:pPr>
        <w:pStyle w:val="Estilo"/>
      </w:pPr>
    </w:p>
    <w:p w:rsidR="000F2FEC" w:rsidRDefault="00616C02">
      <w:pPr>
        <w:pStyle w:val="Estilo"/>
      </w:pPr>
      <w:r>
        <w:t>SEGUNDO. Se derogan las disposiciones legales y admini</w:t>
      </w:r>
      <w:r>
        <w:t>strativas que se opongan a este Decreto.</w:t>
      </w:r>
    </w:p>
    <w:p w:rsidR="000F2FEC" w:rsidRDefault="000F2FEC">
      <w:pPr>
        <w:pStyle w:val="Estilo"/>
      </w:pPr>
    </w:p>
    <w:p w:rsidR="000F2FEC" w:rsidRDefault="000F2FEC">
      <w:pPr>
        <w:pStyle w:val="Estilo"/>
      </w:pPr>
    </w:p>
    <w:p w:rsidR="000F2FEC" w:rsidRDefault="00616C02">
      <w:pPr>
        <w:pStyle w:val="Estilo"/>
      </w:pPr>
      <w:r>
        <w:t>P.O. 12 DE NOVIEMBRE DE 2009.</w:t>
      </w:r>
    </w:p>
    <w:p w:rsidR="000F2FEC" w:rsidRDefault="000F2FEC">
      <w:pPr>
        <w:pStyle w:val="Estilo"/>
      </w:pPr>
    </w:p>
    <w:p w:rsidR="000F2FEC" w:rsidRDefault="00616C02">
      <w:pPr>
        <w:pStyle w:val="Estilo"/>
      </w:pPr>
      <w:r>
        <w:t>PRIMERO. Previa la aprobación de la reforma a la Constitución Política del Estado que se contiene en el artículo Primero del presente Decreto, por cuando menos las tres cuartas parte</w:t>
      </w:r>
      <w:r>
        <w:t>s de los ayuntamientos de la Entidad, de conformidad con lo dispuesto por el artículo 138 de la propia Constitución, dicho Decreto entrará en vigor en su integridad, al día siguiente de su publicación en el Periódico Oficial del Estado.</w:t>
      </w:r>
    </w:p>
    <w:p w:rsidR="000F2FEC" w:rsidRDefault="000F2FEC">
      <w:pPr>
        <w:pStyle w:val="Estilo"/>
      </w:pPr>
    </w:p>
    <w:p w:rsidR="000F2FEC" w:rsidRDefault="00616C02">
      <w:pPr>
        <w:pStyle w:val="Estilo"/>
      </w:pPr>
      <w:r>
        <w:t>SEGUNDO. Los asunt</w:t>
      </w:r>
      <w:r>
        <w:t>os que se encuentren tramitándose por la Auditoría Superior del Estado de San Luis Potosí, continuarán su cauce en los términos de las disposiciones legales aplicables, bajo cuya vigencia se iniciaron.</w:t>
      </w:r>
    </w:p>
    <w:p w:rsidR="000F2FEC" w:rsidRDefault="000F2FEC">
      <w:pPr>
        <w:pStyle w:val="Estilo"/>
      </w:pPr>
    </w:p>
    <w:p w:rsidR="000F2FEC" w:rsidRDefault="00616C02">
      <w:pPr>
        <w:pStyle w:val="Estilo"/>
      </w:pPr>
      <w:r>
        <w:t>TERCERO. La revisión de las cuentas públicas conforme</w:t>
      </w:r>
      <w:r>
        <w:t xml:space="preserve"> a las disposiciones de este Decreto, se efectuará a partir de las correspondientes al año 2009.</w:t>
      </w:r>
    </w:p>
    <w:p w:rsidR="000F2FEC" w:rsidRDefault="000F2FEC">
      <w:pPr>
        <w:pStyle w:val="Estilo"/>
      </w:pPr>
    </w:p>
    <w:p w:rsidR="000F2FEC" w:rsidRDefault="00616C02">
      <w:pPr>
        <w:pStyle w:val="Estilo"/>
      </w:pPr>
      <w:r>
        <w:t xml:space="preserve">CUARTO. El actual Auditor Superior del Estado desempeñará su encargo por un periodo de siete años, contados a partir de la entrada en vigor de su designación </w:t>
      </w:r>
      <w:r>
        <w:t>contenida en el Decreto Legislativo número 98, publicado en el Periódico Oficial del Estado el 20 de febrero de 2007.</w:t>
      </w:r>
    </w:p>
    <w:p w:rsidR="000F2FEC" w:rsidRDefault="000F2FEC">
      <w:pPr>
        <w:pStyle w:val="Estilo"/>
      </w:pPr>
    </w:p>
    <w:p w:rsidR="000F2FEC" w:rsidRDefault="00616C02">
      <w:pPr>
        <w:pStyle w:val="Estilo"/>
      </w:pPr>
      <w:r>
        <w:t>QUINTO. Se derogan todas las disposiciones que se opongan al presente Decreto.</w:t>
      </w:r>
    </w:p>
    <w:p w:rsidR="000F2FEC" w:rsidRDefault="000F2FEC">
      <w:pPr>
        <w:pStyle w:val="Estilo"/>
      </w:pPr>
    </w:p>
    <w:p w:rsidR="000F2FEC" w:rsidRDefault="000F2FEC">
      <w:pPr>
        <w:pStyle w:val="Estilo"/>
      </w:pPr>
    </w:p>
    <w:p w:rsidR="000F2FEC" w:rsidRDefault="00616C02">
      <w:pPr>
        <w:pStyle w:val="Estilo"/>
      </w:pPr>
      <w:r>
        <w:t>P.O. 6 DE NOVIEMBRE DE 2010.</w:t>
      </w:r>
    </w:p>
    <w:p w:rsidR="000F2FEC" w:rsidRDefault="000F2FEC">
      <w:pPr>
        <w:pStyle w:val="Estilo"/>
      </w:pPr>
    </w:p>
    <w:p w:rsidR="000F2FEC" w:rsidRDefault="00616C02">
      <w:pPr>
        <w:pStyle w:val="Estilo"/>
      </w:pPr>
      <w:r>
        <w:t>PRIMERO. Este Decreto entr</w:t>
      </w:r>
      <w:r>
        <w:t>ará en vigor al día siguiente de su publicación en el Periódico Oficial del Estado, en los términos que señala el artículo 138 de la Constitución Política del Estado Libre y Soberano de San Luis Potosí.</w:t>
      </w:r>
    </w:p>
    <w:p w:rsidR="000F2FEC" w:rsidRDefault="000F2FEC">
      <w:pPr>
        <w:pStyle w:val="Estilo"/>
      </w:pPr>
    </w:p>
    <w:p w:rsidR="000F2FEC" w:rsidRDefault="00616C02">
      <w:pPr>
        <w:pStyle w:val="Estilo"/>
      </w:pPr>
      <w:r>
        <w:t xml:space="preserve">SEGUNDO. Las remuneraciones que en el ejercicio dos </w:t>
      </w:r>
      <w:r>
        <w:t>mil diez sean superiores a la máxima establecida en el presente Decreto, deberán ser ajustadas o disminuidas en los presupuestos de egresos correspondientes al ejercicio fiscal del año dos mil once.</w:t>
      </w:r>
    </w:p>
    <w:p w:rsidR="000F2FEC" w:rsidRDefault="000F2FEC">
      <w:pPr>
        <w:pStyle w:val="Estilo"/>
      </w:pPr>
    </w:p>
    <w:p w:rsidR="000F2FEC" w:rsidRDefault="00616C02">
      <w:pPr>
        <w:pStyle w:val="Estilo"/>
      </w:pPr>
      <w:r>
        <w:t>TERCERO. Se derogan todas las disposiciones que se opong</w:t>
      </w:r>
      <w:r>
        <w:t>an a este Decreto.</w:t>
      </w:r>
    </w:p>
    <w:p w:rsidR="000F2FEC" w:rsidRDefault="000F2FEC">
      <w:pPr>
        <w:pStyle w:val="Estilo"/>
      </w:pPr>
    </w:p>
    <w:p w:rsidR="000F2FEC" w:rsidRDefault="000F2FEC">
      <w:pPr>
        <w:pStyle w:val="Estilo"/>
      </w:pPr>
    </w:p>
    <w:p w:rsidR="000F2FEC" w:rsidRDefault="00616C02">
      <w:pPr>
        <w:pStyle w:val="Estilo"/>
      </w:pPr>
      <w:r>
        <w:t>P.O. 27 DE MARZO DE 2014.</w:t>
      </w:r>
    </w:p>
    <w:p w:rsidR="000F2FEC" w:rsidRDefault="000F2FEC">
      <w:pPr>
        <w:pStyle w:val="Estilo"/>
      </w:pPr>
    </w:p>
    <w:p w:rsidR="000F2FEC" w:rsidRDefault="00616C02">
      <w:pPr>
        <w:pStyle w:val="Estilo"/>
      </w:pPr>
      <w:r>
        <w:t>Primero. Este Decreto entrará en vigor al día siguiente de su publicación en el Periódico Oficial del Estado, previo procedimiento establecido en el artículo 138 de la Constitución Política del Estado Libre y</w:t>
      </w:r>
      <w:r>
        <w:t xml:space="preserve"> Soberano de San Luis Potosí.</w:t>
      </w:r>
    </w:p>
    <w:p w:rsidR="000F2FEC" w:rsidRDefault="000F2FEC">
      <w:pPr>
        <w:pStyle w:val="Estilo"/>
      </w:pPr>
    </w:p>
    <w:p w:rsidR="000F2FEC" w:rsidRDefault="00616C02">
      <w:pPr>
        <w:pStyle w:val="Estilo"/>
      </w:pPr>
      <w:r>
        <w:t>Segundo. Se derogan todas las disposiciones legales que se opongan al presente Decreto.</w:t>
      </w:r>
    </w:p>
    <w:p w:rsidR="000F2FEC" w:rsidRDefault="000F2FEC">
      <w:pPr>
        <w:pStyle w:val="Estilo"/>
      </w:pPr>
    </w:p>
    <w:p w:rsidR="000F2FEC" w:rsidRDefault="000F2FEC">
      <w:pPr>
        <w:pStyle w:val="Estilo"/>
      </w:pPr>
    </w:p>
    <w:p w:rsidR="000F2FEC" w:rsidRDefault="00616C02">
      <w:pPr>
        <w:pStyle w:val="Estilo"/>
      </w:pPr>
      <w:r>
        <w:t>P.O. 1 DE ABRIL DE 2014.</w:t>
      </w:r>
    </w:p>
    <w:p w:rsidR="000F2FEC" w:rsidRDefault="000F2FEC">
      <w:pPr>
        <w:pStyle w:val="Estilo"/>
      </w:pPr>
    </w:p>
    <w:p w:rsidR="000F2FEC" w:rsidRDefault="00616C02">
      <w:pPr>
        <w:pStyle w:val="Estilo"/>
      </w:pPr>
      <w:r>
        <w:t>DECRETO NÚMERO 550. POR EL QUE SE REFORMA EL ARTÍCULO 10 EN SUS PÁRRAFOS, PRIMERO, Y ACTUALES CUARTO, Y QUINT</w:t>
      </w:r>
      <w:r>
        <w:t>O; Y ADICIONA PÁRRAFO AL MISMO ARTÍCULO 10, ÉSTE COMO CUARTO POR LO QUE LOS AHORA CUARTO Y QUINTO PASAN A SER PÁRRAFOS QUINTO Y SEXTO, DE LA CONSTITUCIÓN POLÍTICA DEL ESTADO.</w:t>
      </w:r>
    </w:p>
    <w:p w:rsidR="000F2FEC" w:rsidRDefault="000F2FEC">
      <w:pPr>
        <w:pStyle w:val="Estilo"/>
      </w:pPr>
    </w:p>
    <w:p w:rsidR="000F2FEC" w:rsidRDefault="00616C02">
      <w:pPr>
        <w:pStyle w:val="Estilo"/>
      </w:pPr>
      <w:r>
        <w:t xml:space="preserve">PRIMERO. Este Decreto entrará en vigor al día siguiente de su publicación en el </w:t>
      </w:r>
      <w:r>
        <w:t>Periódico Oficial del Estado, previo procedimiento establecido en el artículo 138 de la Constitución Política del Estado Libre y Soberano de San Luis Potosí.</w:t>
      </w:r>
    </w:p>
    <w:p w:rsidR="000F2FEC" w:rsidRDefault="000F2FEC">
      <w:pPr>
        <w:pStyle w:val="Estilo"/>
      </w:pPr>
    </w:p>
    <w:p w:rsidR="000F2FEC" w:rsidRDefault="00616C02">
      <w:pPr>
        <w:pStyle w:val="Estilo"/>
      </w:pPr>
      <w:r>
        <w:t>SEGUNDO. Se derogan todas las disposiciones que se opongan al presente Decreto.</w:t>
      </w:r>
    </w:p>
    <w:p w:rsidR="000F2FEC" w:rsidRDefault="000F2FEC">
      <w:pPr>
        <w:pStyle w:val="Estilo"/>
      </w:pPr>
    </w:p>
    <w:p w:rsidR="000F2FEC" w:rsidRDefault="000F2FEC">
      <w:pPr>
        <w:pStyle w:val="Estilo"/>
      </w:pPr>
    </w:p>
    <w:p w:rsidR="000F2FEC" w:rsidRDefault="00616C02">
      <w:pPr>
        <w:pStyle w:val="Estilo"/>
      </w:pPr>
      <w:r>
        <w:t>P.O. 1 DE ABRIL</w:t>
      </w:r>
      <w:r>
        <w:t xml:space="preserve"> DE 2014.</w:t>
      </w:r>
    </w:p>
    <w:p w:rsidR="000F2FEC" w:rsidRDefault="000F2FEC">
      <w:pPr>
        <w:pStyle w:val="Estilo"/>
      </w:pPr>
    </w:p>
    <w:p w:rsidR="000F2FEC" w:rsidRDefault="00616C02">
      <w:pPr>
        <w:pStyle w:val="Estilo"/>
      </w:pPr>
      <w:r>
        <w:t>DECRETO NÚMERO 551. POR EL QUE SE REFORMA EL ARTÍCULO 3°, DE LA CONSTITUCIÓN POLÍTICA DEL ESTADO.</w:t>
      </w:r>
    </w:p>
    <w:p w:rsidR="000F2FEC" w:rsidRDefault="000F2FEC">
      <w:pPr>
        <w:pStyle w:val="Estilo"/>
      </w:pPr>
    </w:p>
    <w:p w:rsidR="000F2FEC" w:rsidRDefault="00616C02">
      <w:pPr>
        <w:pStyle w:val="Estilo"/>
      </w:pPr>
      <w:r>
        <w:t>PRIMERO. Este Decreto entrará en vigor al día siguiente de su publicación en el Periódico Oficial del Estado, previa aprobación en términos del ar</w:t>
      </w:r>
      <w:r>
        <w:t>tículo 138 de la Constitución Política del Estado Libre y Soberano de San Luis Potosí.</w:t>
      </w:r>
    </w:p>
    <w:p w:rsidR="000F2FEC" w:rsidRDefault="000F2FEC">
      <w:pPr>
        <w:pStyle w:val="Estilo"/>
      </w:pPr>
    </w:p>
    <w:p w:rsidR="000F2FEC" w:rsidRDefault="00616C02">
      <w:pPr>
        <w:pStyle w:val="Estilo"/>
      </w:pPr>
      <w:r>
        <w:t>SEGUNDO. Se derogan todas las disposiciones que se opongan al presente Decreto.</w:t>
      </w:r>
    </w:p>
    <w:p w:rsidR="000F2FEC" w:rsidRDefault="000F2FEC">
      <w:pPr>
        <w:pStyle w:val="Estilo"/>
      </w:pPr>
    </w:p>
    <w:p w:rsidR="000F2FEC" w:rsidRDefault="000F2FEC">
      <w:pPr>
        <w:pStyle w:val="Estilo"/>
      </w:pPr>
    </w:p>
    <w:p w:rsidR="000F2FEC" w:rsidRDefault="00616C02">
      <w:pPr>
        <w:pStyle w:val="Estilo"/>
      </w:pPr>
      <w:r>
        <w:t>P.O. 5 DE ABRIL DE 2014.</w:t>
      </w:r>
    </w:p>
    <w:p w:rsidR="000F2FEC" w:rsidRDefault="000F2FEC">
      <w:pPr>
        <w:pStyle w:val="Estilo"/>
      </w:pPr>
    </w:p>
    <w:p w:rsidR="000F2FEC" w:rsidRDefault="00616C02">
      <w:pPr>
        <w:pStyle w:val="Estilo"/>
      </w:pPr>
      <w:r>
        <w:t xml:space="preserve">Primero. Este Decreto entrará en vigor al día siguiente de </w:t>
      </w:r>
      <w:r>
        <w:t>su publicación en el Periódico Oficial del Estado, previo procedimiento establecido en el artículo 138 de la Constitución Política del Estado Libre y Soberano de San Luis Potosí.</w:t>
      </w:r>
    </w:p>
    <w:p w:rsidR="000F2FEC" w:rsidRDefault="000F2FEC">
      <w:pPr>
        <w:pStyle w:val="Estilo"/>
      </w:pPr>
    </w:p>
    <w:p w:rsidR="000F2FEC" w:rsidRDefault="00616C02">
      <w:pPr>
        <w:pStyle w:val="Estilo"/>
      </w:pPr>
      <w:r>
        <w:t>Segundo. Se derogan todas las disposiciones legales que se opongan al presen</w:t>
      </w:r>
      <w:r>
        <w:t>te Decreto.</w:t>
      </w:r>
    </w:p>
    <w:p w:rsidR="000F2FEC" w:rsidRDefault="000F2FEC">
      <w:pPr>
        <w:pStyle w:val="Estilo"/>
      </w:pPr>
    </w:p>
    <w:p w:rsidR="000F2FEC" w:rsidRDefault="000F2FEC">
      <w:pPr>
        <w:pStyle w:val="Estilo"/>
      </w:pPr>
    </w:p>
    <w:p w:rsidR="000F2FEC" w:rsidRDefault="00616C02">
      <w:pPr>
        <w:pStyle w:val="Estilo"/>
      </w:pPr>
      <w:r>
        <w:t>P.O. 12 DE ABRIL DE 2014.</w:t>
      </w:r>
    </w:p>
    <w:p w:rsidR="000F2FEC" w:rsidRDefault="000F2FEC">
      <w:pPr>
        <w:pStyle w:val="Estilo"/>
      </w:pPr>
    </w:p>
    <w:p w:rsidR="000F2FEC" w:rsidRDefault="00616C02">
      <w:pPr>
        <w:pStyle w:val="Estilo"/>
      </w:pPr>
      <w:r>
        <w:t>PRIMERO. Cumplido lo dispuesto por el artículo 138 de la propia Constitución Local, este Decreto entrará en vigencia el día siguiente de su publicación en el Periódico Oficial del Estado.</w:t>
      </w:r>
    </w:p>
    <w:p w:rsidR="000F2FEC" w:rsidRDefault="000F2FEC">
      <w:pPr>
        <w:pStyle w:val="Estilo"/>
      </w:pPr>
    </w:p>
    <w:p w:rsidR="000F2FEC" w:rsidRDefault="00616C02">
      <w:pPr>
        <w:pStyle w:val="Estilo"/>
      </w:pPr>
      <w:r>
        <w:t xml:space="preserve">SEGUNDO. Se derogan todas </w:t>
      </w:r>
      <w:r>
        <w:t>las disposiciones que se opongan al presente Decreto.</w:t>
      </w:r>
    </w:p>
    <w:p w:rsidR="000F2FEC" w:rsidRDefault="000F2FEC">
      <w:pPr>
        <w:pStyle w:val="Estilo"/>
      </w:pPr>
    </w:p>
    <w:p w:rsidR="000F2FEC" w:rsidRDefault="000F2FEC">
      <w:pPr>
        <w:pStyle w:val="Estilo"/>
      </w:pPr>
    </w:p>
    <w:p w:rsidR="000F2FEC" w:rsidRDefault="00616C02">
      <w:pPr>
        <w:pStyle w:val="Estilo"/>
      </w:pPr>
      <w:r>
        <w:t>P.O. 15 DE ABRIL DE 2014.</w:t>
      </w:r>
    </w:p>
    <w:p w:rsidR="000F2FEC" w:rsidRDefault="000F2FEC">
      <w:pPr>
        <w:pStyle w:val="Estilo"/>
      </w:pPr>
    </w:p>
    <w:p w:rsidR="000F2FEC" w:rsidRDefault="00616C02">
      <w:pPr>
        <w:pStyle w:val="Estilo"/>
      </w:pPr>
      <w:r>
        <w:t>PRIMERO. Este Decreto entrará en vigor al día siguiente de su publicación en el Periódico Oficial del Estado, previo procedimiento establecido en el artículo 138 de la Const</w:t>
      </w:r>
      <w:r>
        <w:t>itución Política del Estado Libre y Soberano de San Luis Potosí.</w:t>
      </w:r>
    </w:p>
    <w:p w:rsidR="000F2FEC" w:rsidRDefault="000F2FEC">
      <w:pPr>
        <w:pStyle w:val="Estilo"/>
      </w:pPr>
    </w:p>
    <w:p w:rsidR="000F2FEC" w:rsidRDefault="00616C02">
      <w:pPr>
        <w:pStyle w:val="Estilo"/>
      </w:pPr>
      <w:r>
        <w:t>SEGUNDO. Se deroga cualquier disposición que se oponga al presente decreto.</w:t>
      </w:r>
    </w:p>
    <w:p w:rsidR="000F2FEC" w:rsidRDefault="000F2FEC">
      <w:pPr>
        <w:pStyle w:val="Estilo"/>
      </w:pPr>
    </w:p>
    <w:p w:rsidR="000F2FEC" w:rsidRDefault="000F2FEC">
      <w:pPr>
        <w:pStyle w:val="Estilo"/>
      </w:pPr>
    </w:p>
    <w:p w:rsidR="000F2FEC" w:rsidRDefault="00616C02">
      <w:pPr>
        <w:pStyle w:val="Estilo"/>
      </w:pPr>
      <w:r>
        <w:t>P.O. 22 DE ABRIL DE 2014.</w:t>
      </w:r>
    </w:p>
    <w:p w:rsidR="000F2FEC" w:rsidRDefault="000F2FEC">
      <w:pPr>
        <w:pStyle w:val="Estilo"/>
      </w:pPr>
    </w:p>
    <w:p w:rsidR="000F2FEC" w:rsidRDefault="00616C02">
      <w:pPr>
        <w:pStyle w:val="Estilo"/>
      </w:pPr>
      <w:r>
        <w:t>PRIMERO. Este Decreto entrará en vigor al día siguiente de su publicación en el Perió</w:t>
      </w:r>
      <w:r>
        <w:t>dico Oficial del Estado, previa aprobación por el voto de cuando menos las tres cuartas partes de los ayuntamientos de la Entidad, en términos del artículo 138 de la Constitución Política del Estado Libre y Soberano de San Luis Potosí.</w:t>
      </w:r>
    </w:p>
    <w:p w:rsidR="000F2FEC" w:rsidRDefault="000F2FEC">
      <w:pPr>
        <w:pStyle w:val="Estilo"/>
      </w:pPr>
    </w:p>
    <w:p w:rsidR="000F2FEC" w:rsidRDefault="00616C02">
      <w:pPr>
        <w:pStyle w:val="Estilo"/>
      </w:pPr>
      <w:r>
        <w:t>SEGUNDO. Se derogan</w:t>
      </w:r>
      <w:r>
        <w:t xml:space="preserve"> todas las disposiciones que se opongan al presente Decreto.</w:t>
      </w:r>
    </w:p>
    <w:p w:rsidR="000F2FEC" w:rsidRDefault="000F2FEC">
      <w:pPr>
        <w:pStyle w:val="Estilo"/>
      </w:pPr>
    </w:p>
    <w:p w:rsidR="000F2FEC" w:rsidRDefault="000F2FEC">
      <w:pPr>
        <w:pStyle w:val="Estilo"/>
      </w:pPr>
    </w:p>
    <w:p w:rsidR="000F2FEC" w:rsidRDefault="00616C02">
      <w:pPr>
        <w:pStyle w:val="Estilo"/>
      </w:pPr>
      <w:r>
        <w:t>P.O. 20 DE MAYO DE 2014.</w:t>
      </w:r>
    </w:p>
    <w:p w:rsidR="000F2FEC" w:rsidRDefault="000F2FEC">
      <w:pPr>
        <w:pStyle w:val="Estilo"/>
      </w:pPr>
    </w:p>
    <w:p w:rsidR="000F2FEC" w:rsidRDefault="00616C02">
      <w:pPr>
        <w:pStyle w:val="Estilo"/>
      </w:pPr>
      <w:r>
        <w:t xml:space="preserve">DECRETO NÚMERO 578 POR EL QUE SE REFORMAN LOS ARTÍCULOS, 7° EN SU PÁRRAFO SEGUNDO, 8° EN SU PÁRRAFO PRIMERO, 10 EN SUS PÁRRAFOS SEGUNDO Y TERCERO, Y 80 EN SU FRACCIÓN </w:t>
      </w:r>
      <w:r>
        <w:t>XXI; Y ADICIONA A LOS ARTÍCULOS 7° LOS PÁRRAFOS TERCERO Y CUARTO, Y 8° EL PÁRRAFO TERCERO, DE LA CONSTITUCIÓN POLÍTICA DEL ESTADO LIBRE Y SOBERANO DE SAN LUIS POTOSÍ.</w:t>
      </w:r>
    </w:p>
    <w:p w:rsidR="000F2FEC" w:rsidRDefault="000F2FEC">
      <w:pPr>
        <w:pStyle w:val="Estilo"/>
      </w:pPr>
    </w:p>
    <w:p w:rsidR="000F2FEC" w:rsidRDefault="00616C02">
      <w:pPr>
        <w:pStyle w:val="Estilo"/>
      </w:pPr>
      <w:r>
        <w:t>ÚNICO. Este Decreto entrará en vigencia el día siguiente de su publicación en el Periódi</w:t>
      </w:r>
      <w:r>
        <w:t>co Oficial del Estado.</w:t>
      </w:r>
    </w:p>
    <w:p w:rsidR="000F2FEC" w:rsidRDefault="000F2FEC">
      <w:pPr>
        <w:pStyle w:val="Estilo"/>
      </w:pPr>
    </w:p>
    <w:p w:rsidR="000F2FEC" w:rsidRDefault="000F2FEC">
      <w:pPr>
        <w:pStyle w:val="Estilo"/>
      </w:pPr>
    </w:p>
    <w:p w:rsidR="000F2FEC" w:rsidRDefault="00616C02">
      <w:pPr>
        <w:pStyle w:val="Estilo"/>
      </w:pPr>
      <w:r>
        <w:t>P.O. 20 DE MAYO DE 2014.</w:t>
      </w:r>
    </w:p>
    <w:p w:rsidR="000F2FEC" w:rsidRDefault="000F2FEC">
      <w:pPr>
        <w:pStyle w:val="Estilo"/>
      </w:pPr>
    </w:p>
    <w:p w:rsidR="000F2FEC" w:rsidRDefault="00616C02">
      <w:pPr>
        <w:pStyle w:val="Estilo"/>
      </w:pPr>
      <w:r>
        <w:t>DECRETO NÚMERO 579 POR EL QUE SE REFORMA EL ARTÍCULO 138 DE LA CONSTITUCIÓN POLÍTICA DEL ESTADO LIBRE Y SOBERANO DE SAN LUIS POTOSÍ.</w:t>
      </w:r>
    </w:p>
    <w:p w:rsidR="000F2FEC" w:rsidRDefault="000F2FEC">
      <w:pPr>
        <w:pStyle w:val="Estilo"/>
      </w:pPr>
    </w:p>
    <w:p w:rsidR="000F2FEC" w:rsidRDefault="00616C02">
      <w:pPr>
        <w:pStyle w:val="Estilo"/>
      </w:pPr>
      <w:r>
        <w:t>ÚNICO. Este Decreto entrará en vigencia el día siguiente de su publicac</w:t>
      </w:r>
      <w:r>
        <w:t>ión en el Periódico Oficial del Estado.</w:t>
      </w:r>
    </w:p>
    <w:p w:rsidR="000F2FEC" w:rsidRDefault="000F2FEC">
      <w:pPr>
        <w:pStyle w:val="Estilo"/>
      </w:pPr>
    </w:p>
    <w:p w:rsidR="000F2FEC" w:rsidRDefault="000F2FEC">
      <w:pPr>
        <w:pStyle w:val="Estilo"/>
      </w:pPr>
    </w:p>
    <w:p w:rsidR="000F2FEC" w:rsidRDefault="00616C02">
      <w:pPr>
        <w:pStyle w:val="Estilo"/>
      </w:pPr>
      <w:r>
        <w:t>P.O. 20 DE MAYO DE 2014.</w:t>
      </w:r>
    </w:p>
    <w:p w:rsidR="000F2FEC" w:rsidRDefault="000F2FEC">
      <w:pPr>
        <w:pStyle w:val="Estilo"/>
      </w:pPr>
    </w:p>
    <w:p w:rsidR="000F2FEC" w:rsidRDefault="00616C02">
      <w:pPr>
        <w:pStyle w:val="Estilo"/>
      </w:pPr>
      <w:r>
        <w:t>DECRETO NÚMERO 580 POR EL QUE SE REFORMA EL ARTÍCULO 135 DE LA CONSTITUCIÓN POLÍTICA DEL ESTADO LIBRE Y SOBERANO DE SAN LUIS POTOSÍ.</w:t>
      </w:r>
    </w:p>
    <w:p w:rsidR="000F2FEC" w:rsidRDefault="000F2FEC">
      <w:pPr>
        <w:pStyle w:val="Estilo"/>
      </w:pPr>
    </w:p>
    <w:p w:rsidR="000F2FEC" w:rsidRDefault="00616C02">
      <w:pPr>
        <w:pStyle w:val="Estilo"/>
      </w:pPr>
      <w:r>
        <w:t xml:space="preserve">PRIMERO. Este Decreto entrará en vigor al día </w:t>
      </w:r>
      <w:r>
        <w:t>siguiente de su publicación en el Periódico Oficial del Estado.</w:t>
      </w:r>
    </w:p>
    <w:p w:rsidR="000F2FEC" w:rsidRDefault="000F2FEC">
      <w:pPr>
        <w:pStyle w:val="Estilo"/>
      </w:pPr>
    </w:p>
    <w:p w:rsidR="000F2FEC" w:rsidRDefault="00616C02">
      <w:pPr>
        <w:pStyle w:val="Estilo"/>
      </w:pPr>
      <w:r>
        <w:t>SEGUNDO. Los poderes del Estado, sus entidades descentralizadas, y los organismos constitucionales autónomos, deberán realizar las reformas que sean necesarias para dar cumplimiento a lo disp</w:t>
      </w:r>
      <w:r>
        <w:t>uesto en el presente Decreto, en un plazo de tres meses, contado a partir de la fecha de entrada en vigor del mismo.</w:t>
      </w:r>
    </w:p>
    <w:p w:rsidR="000F2FEC" w:rsidRDefault="000F2FEC">
      <w:pPr>
        <w:pStyle w:val="Estilo"/>
      </w:pPr>
    </w:p>
    <w:p w:rsidR="000F2FEC" w:rsidRDefault="00616C02">
      <w:pPr>
        <w:pStyle w:val="Estilo"/>
      </w:pPr>
      <w:r>
        <w:t>TERCERO. Los ayuntamientos y sus entidades descentralizados (sic) deberán hacer los ajustes indispensables a su normativa legal y administ</w:t>
      </w:r>
      <w:r>
        <w:t>rativa, en un plazo de tres meses, contado a partir de la fecha de entrada en vigor de este Decreto.</w:t>
      </w:r>
    </w:p>
    <w:p w:rsidR="000F2FEC" w:rsidRDefault="000F2FEC">
      <w:pPr>
        <w:pStyle w:val="Estilo"/>
      </w:pPr>
    </w:p>
    <w:p w:rsidR="000F2FEC" w:rsidRDefault="00616C02">
      <w:pPr>
        <w:pStyle w:val="Estilo"/>
      </w:pPr>
      <w:r>
        <w:t>CUARTO. Las adquisiciones, arrendamientos y enajenaciones de toda clase de bienes; la prestación de servicios de cualquier naturaleza; y la contratación d</w:t>
      </w:r>
      <w:r>
        <w:t>e obra, que se encuentren en proceso a la entrada en vigor de este Decreto, se seguirán realizando de acuerdo con la normativa en que se tramitaron.</w:t>
      </w:r>
    </w:p>
    <w:p w:rsidR="000F2FEC" w:rsidRDefault="000F2FEC">
      <w:pPr>
        <w:pStyle w:val="Estilo"/>
      </w:pPr>
    </w:p>
    <w:p w:rsidR="000F2FEC" w:rsidRDefault="000F2FEC">
      <w:pPr>
        <w:pStyle w:val="Estilo"/>
      </w:pPr>
    </w:p>
    <w:p w:rsidR="000F2FEC" w:rsidRDefault="00616C02">
      <w:pPr>
        <w:pStyle w:val="Estilo"/>
      </w:pPr>
      <w:r>
        <w:t>P.O. 24 DE JUNIO DE 2014.</w:t>
      </w:r>
    </w:p>
    <w:p w:rsidR="000F2FEC" w:rsidRDefault="000F2FEC">
      <w:pPr>
        <w:pStyle w:val="Estilo"/>
      </w:pPr>
    </w:p>
    <w:p w:rsidR="000F2FEC" w:rsidRDefault="00616C02">
      <w:pPr>
        <w:pStyle w:val="Estilo"/>
      </w:pPr>
      <w:r>
        <w:t xml:space="preserve">PRIMERO. Este Decreto entrará en vigor al día siguiente de su publicación en </w:t>
      </w:r>
      <w:r>
        <w:t>el Periódico Oficial del Estado.</w:t>
      </w:r>
    </w:p>
    <w:p w:rsidR="000F2FEC" w:rsidRDefault="000F2FEC">
      <w:pPr>
        <w:pStyle w:val="Estilo"/>
      </w:pPr>
    </w:p>
    <w:p w:rsidR="000F2FEC" w:rsidRDefault="00616C02">
      <w:pPr>
        <w:pStyle w:val="Estilo"/>
      </w:pPr>
      <w:r>
        <w:t>SEGUNDO. Se derogan todas las disposiciones que se opongan al presente Decreto.</w:t>
      </w:r>
    </w:p>
    <w:p w:rsidR="000F2FEC" w:rsidRDefault="000F2FEC">
      <w:pPr>
        <w:pStyle w:val="Estilo"/>
      </w:pPr>
    </w:p>
    <w:p w:rsidR="000F2FEC" w:rsidRDefault="000F2FEC">
      <w:pPr>
        <w:pStyle w:val="Estilo"/>
      </w:pPr>
    </w:p>
    <w:p w:rsidR="000F2FEC" w:rsidRDefault="00616C02">
      <w:pPr>
        <w:pStyle w:val="Estilo"/>
      </w:pPr>
      <w:r>
        <w:t>P.O. 26 DE JUNIO DE 2014.</w:t>
      </w:r>
    </w:p>
    <w:p w:rsidR="000F2FEC" w:rsidRDefault="000F2FEC">
      <w:pPr>
        <w:pStyle w:val="Estilo"/>
      </w:pPr>
    </w:p>
    <w:p w:rsidR="000F2FEC" w:rsidRDefault="00616C02">
      <w:pPr>
        <w:pStyle w:val="Estilo"/>
      </w:pPr>
      <w:r>
        <w:t>PRIMERO. Este Decreto entrará en vigor al día siguiente de su publicación en el Periódico Oficial del Estado, pre</w:t>
      </w:r>
      <w:r>
        <w:t>vio procedimiento a que se refiere el artículo 138 de la Constitución Política del Estado Libre y Soberano de San Luis Potosí; y sin perjuicio de lo dispuesto en los transitorios siguientes.</w:t>
      </w:r>
    </w:p>
    <w:p w:rsidR="000F2FEC" w:rsidRDefault="000F2FEC">
      <w:pPr>
        <w:pStyle w:val="Estilo"/>
      </w:pPr>
    </w:p>
    <w:p w:rsidR="000F2FEC" w:rsidRDefault="00616C02">
      <w:pPr>
        <w:pStyle w:val="Estilo"/>
      </w:pPr>
      <w:r>
        <w:t>SEGUNDO. Una vez hecha la declaratoria de validez de la presente</w:t>
      </w:r>
      <w:r>
        <w:t xml:space="preserve"> Minuta constitucional, el Congreso del Estado deberá adecuar las leyes secundarias en materia político-electoral que de ella emanan, a más tardar el 30 de junio de 2014. Dichas modificaciones observarán las garantías electorales que la Constitución Federa</w:t>
      </w:r>
      <w:r>
        <w:t>l, y la Local establece como marco general, y respecto de las facultades y competencias que no están expresamente concedidas a la Federación.</w:t>
      </w:r>
    </w:p>
    <w:p w:rsidR="000F2FEC" w:rsidRDefault="000F2FEC">
      <w:pPr>
        <w:pStyle w:val="Estilo"/>
      </w:pPr>
    </w:p>
    <w:p w:rsidR="000F2FEC" w:rsidRDefault="00616C02">
      <w:pPr>
        <w:pStyle w:val="Estilo"/>
      </w:pPr>
      <w:r>
        <w:t>TERCERO. Los actuales Presidente y consejeros del Consejo Estatal Electoral y de Participación Ciudadana, continu</w:t>
      </w:r>
      <w:r>
        <w:t>arán en su encargo hasta en tanto se realicen las designaciones a que se refiere el transitorio Noveno del Decreto Legislativo, por el cual fue reformada la Constitución Política de los Estados Unidos Mexicanos, publicado en el Diario Oficial de la Federac</w:t>
      </w:r>
      <w:r>
        <w:t>ión el 10 de febrero de 2014. Los consejeros podrán ser elegibles para un nuevo nombramiento.</w:t>
      </w:r>
    </w:p>
    <w:p w:rsidR="000F2FEC" w:rsidRDefault="000F2FEC">
      <w:pPr>
        <w:pStyle w:val="Estilo"/>
      </w:pPr>
    </w:p>
    <w:p w:rsidR="000F2FEC" w:rsidRDefault="00616C02">
      <w:pPr>
        <w:pStyle w:val="Estilo"/>
      </w:pPr>
      <w:r>
        <w:t>CUARTO. Los Magistrados de (sic) Tribunal Electoral del Poder Judicial del Estado, que se encuentren en funciones a la entrada en vigor de las normas previstas e</w:t>
      </w:r>
      <w:r>
        <w:t>n los transitorios Segundo y Décimo del Decreto Legislativo por el cual fue reformada la Constitución Política de los Estados Unidos Mexicanos, publicado en el Diario Oficial de la Federación el 10 de febrero de 2014, continuarán en su encargo hasta en tan</w:t>
      </w:r>
      <w:r>
        <w:t>to se realicen los nuevos nombramientos, en los términos previstos por la fracción IV, inciso c), del artículo 116 de la Constitución Federal. Los Magistrados podrán ser elegibles para un nuevo nombramiento.</w:t>
      </w:r>
    </w:p>
    <w:p w:rsidR="000F2FEC" w:rsidRDefault="000F2FEC">
      <w:pPr>
        <w:pStyle w:val="Estilo"/>
      </w:pPr>
    </w:p>
    <w:p w:rsidR="000F2FEC" w:rsidRDefault="00616C02">
      <w:pPr>
        <w:pStyle w:val="Estilo"/>
      </w:pPr>
      <w:r>
        <w:t>QUINTO. Una vez que sean nombrados los magistra</w:t>
      </w:r>
      <w:r>
        <w:t>dos electorales por el Senado de la República, los recursos humanos, materiales, presupuestales y financieros para el año 2014 del Tribunal Electoral, seguirán formando parte y ejercidos por el Poder Judicial del Estado; sin menoscabo de los derechos labor</w:t>
      </w:r>
      <w:r>
        <w:t>ales de todos y cada uno de los trabajadores que actualmente lo integran, y de conformidad con las leyes de la materia.</w:t>
      </w:r>
    </w:p>
    <w:p w:rsidR="000F2FEC" w:rsidRDefault="000F2FEC">
      <w:pPr>
        <w:pStyle w:val="Estilo"/>
      </w:pPr>
    </w:p>
    <w:p w:rsidR="000F2FEC" w:rsidRDefault="00616C02">
      <w:pPr>
        <w:pStyle w:val="Estilo"/>
      </w:pPr>
      <w:r>
        <w:t>Los procedimientos jurisdiccionales relacionados con las agrupaciones políticas, y partidos políticos, así como de sus militantes o sim</w:t>
      </w:r>
      <w:r>
        <w:t xml:space="preserve">patizantes, iniciados con anterioridad al inicio de la vigencia del Decreto por el que se expide la Ley General de Instituciones y Procedimientos Electorales, de fecha veintidós de mayo del presente año, expedido por el Congreso de la Unión, seguirán bajo </w:t>
      </w:r>
      <w:r>
        <w:t>la competencia del actual Tribunal Electoral hasta su conclusión.</w:t>
      </w:r>
    </w:p>
    <w:p w:rsidR="000F2FEC" w:rsidRDefault="000F2FEC">
      <w:pPr>
        <w:pStyle w:val="Estilo"/>
      </w:pPr>
    </w:p>
    <w:p w:rsidR="000F2FEC" w:rsidRDefault="00616C02">
      <w:pPr>
        <w:pStyle w:val="Estilo"/>
      </w:pPr>
      <w:r>
        <w:t>Los medios de impugnación en materia electoral que sean promovidos en contra de actos y resoluciones de la autoridad administrativa electoral del Estado, con fundamento en la Ley del Sistem</w:t>
      </w:r>
      <w:r>
        <w:t>a de Medios de Impugnación en materia electoral del Estado, a partir de la vigencia del presente Decreto y, hasta en tanto sea integrado el órgano constitucional autónomo denominado Tribunal Electoral del Estado, serán recibidos y substanciados por el actu</w:t>
      </w:r>
      <w:r>
        <w:t>al Tribunal Electoral del Estado, el que deberá entregar, a través del proceso de entrega - recepción, los asuntos en trámite y el estado que guardan los mismos, al órgano de nueva creación.</w:t>
      </w:r>
    </w:p>
    <w:p w:rsidR="000F2FEC" w:rsidRDefault="000F2FEC">
      <w:pPr>
        <w:pStyle w:val="Estilo"/>
      </w:pPr>
    </w:p>
    <w:p w:rsidR="000F2FEC" w:rsidRDefault="00616C02">
      <w:pPr>
        <w:pStyle w:val="Estilo"/>
      </w:pPr>
      <w:r>
        <w:t>Los procedimientos jurisdiccionales que se están tramitando ante</w:t>
      </w:r>
      <w:r>
        <w:t xml:space="preserve"> el actual Tribunal Electoral en su carácter de sala auxiliar, en razón de las competencias designadas por el Pleno del Supremo Tribunal de Justicia del Estado, continuarán recibiéndose y substanciándose por la misma, hasta en tanto se cumplan las disposic</w:t>
      </w:r>
      <w:r>
        <w:t xml:space="preserve">iones a que se refiere el párrafo segundo de este Transitorio; cumplido el supuesto, deberá iniciarse y ejecutarse el proceso de entrega-recepción de los asuntos en trámite, de acuerdo con la asignación que para este efecto determine el Poder Judicial del </w:t>
      </w:r>
      <w:r>
        <w:t>Estado.</w:t>
      </w:r>
    </w:p>
    <w:p w:rsidR="000F2FEC" w:rsidRDefault="000F2FEC">
      <w:pPr>
        <w:pStyle w:val="Estilo"/>
      </w:pPr>
    </w:p>
    <w:p w:rsidR="000F2FEC" w:rsidRDefault="00616C02">
      <w:pPr>
        <w:pStyle w:val="Estilo"/>
      </w:pPr>
      <w:r>
        <w:t>SEXTO. El Ejecutivo Estatal, por conducto de la Secretaría de Finanzas del Estado, deberá destinar las partidas presupuestales para la creación y funcionamiento del Tribunal Electoral del Estado, como Organismo Constitucional Autónomo, para el deb</w:t>
      </w:r>
      <w:r>
        <w:t>ido cumplimiento de sus atribuciones de conformidad con la normativa aplicable; así como, de las diversas obligaciones que se desprendan del presente Decreto.</w:t>
      </w:r>
    </w:p>
    <w:p w:rsidR="000F2FEC" w:rsidRDefault="000F2FEC">
      <w:pPr>
        <w:pStyle w:val="Estilo"/>
      </w:pPr>
    </w:p>
    <w:p w:rsidR="000F2FEC" w:rsidRDefault="00616C02">
      <w:pPr>
        <w:pStyle w:val="Estilo"/>
      </w:pPr>
      <w:r>
        <w:t>SÉPTIMO. La reforma a los artículos, 40, y 48 de esta Constitución en materia de reelección de d</w:t>
      </w:r>
      <w:r>
        <w:t>iputados, no será aplicable a los legisladores que hayan protestado el cargo en la legislatura que se encuentre en funciones a la entrada en vigor del Decreto.</w:t>
      </w:r>
    </w:p>
    <w:p w:rsidR="000F2FEC" w:rsidRDefault="000F2FEC">
      <w:pPr>
        <w:pStyle w:val="Estilo"/>
      </w:pPr>
    </w:p>
    <w:p w:rsidR="000F2FEC" w:rsidRDefault="00616C02">
      <w:pPr>
        <w:pStyle w:val="Estilo"/>
      </w:pPr>
      <w:r>
        <w:t>OCTAVO. La reforma al artículo 114 de esta Constitución en materia de reelección de presidentes</w:t>
      </w:r>
      <w:r>
        <w:t xml:space="preserve"> municipales, regidores y síndicos, no será aplicable a los integrantes que hayan protestado el cargo en el ayuntamiento que se encuentre en funciones a la entrada en vigor del presente Decreto.</w:t>
      </w:r>
    </w:p>
    <w:p w:rsidR="000F2FEC" w:rsidRDefault="000F2FEC">
      <w:pPr>
        <w:pStyle w:val="Estilo"/>
      </w:pPr>
    </w:p>
    <w:p w:rsidR="000F2FEC" w:rsidRDefault="00616C02">
      <w:pPr>
        <w:pStyle w:val="Estilo"/>
      </w:pPr>
      <w:r>
        <w:t>NOVENO. Quedan sin efecto, la Minuta con Proyecto de Decreto</w:t>
      </w:r>
      <w:r>
        <w:t xml:space="preserve"> que reformó los artículos, 26, y 48, de la Constitución Política del Estado Libre y Soberano de San Luis Potosí, aprobada en Sesión Ordinaria del Pleno del Honorable Congreso del Estado de San Luis Potosí, con fecha 28 de junio de 2011; y la Minuta con Pr</w:t>
      </w:r>
      <w:r>
        <w:t>oyecto de Decreto que reformó la fracción II, y el párrafo último del artículo 118, de la Constitución Política del Estado Libre y Soberano de San Luis Potosí, aprobada en Sesión Ordinaria del Pleno del Honorable Congreso del Estado de San Luis Potosí, con</w:t>
      </w:r>
      <w:r>
        <w:t xml:space="preserve"> fecha 22 de noviembre de 2012, en razón de oponerse éstas, a las disposiciones constitucionales que han sido establecidas mediante este Decreto.</w:t>
      </w:r>
    </w:p>
    <w:p w:rsidR="000F2FEC" w:rsidRDefault="000F2FEC">
      <w:pPr>
        <w:pStyle w:val="Estilo"/>
      </w:pPr>
    </w:p>
    <w:p w:rsidR="000F2FEC" w:rsidRDefault="000F2FEC">
      <w:pPr>
        <w:pStyle w:val="Estilo"/>
      </w:pPr>
    </w:p>
    <w:p w:rsidR="000F2FEC" w:rsidRDefault="00616C02">
      <w:pPr>
        <w:pStyle w:val="Estilo"/>
      </w:pPr>
      <w:r>
        <w:t>P.O. 15 DE JULIO DE 2014.</w:t>
      </w:r>
    </w:p>
    <w:p w:rsidR="000F2FEC" w:rsidRDefault="000F2FEC">
      <w:pPr>
        <w:pStyle w:val="Estilo"/>
      </w:pPr>
    </w:p>
    <w:p w:rsidR="000F2FEC" w:rsidRDefault="00616C02">
      <w:pPr>
        <w:pStyle w:val="Estilo"/>
      </w:pPr>
      <w:r>
        <w:t>DECRETO NÚMERO 616, POR EL QUE SE REFORMAN LOS ARTÍCULOS 57 EN SU FRACCIÓN VII, Y</w:t>
      </w:r>
      <w:r>
        <w:t xml:space="preserve"> 114 EN SU FRACCIÓN II EL PÁRRAFO SEGUNDO, DE LA CONSTITUCIÓN POLÍTICA DEL ESTADO LIBRE Y SOBERANO DE SAN LUIS POTOSÍ.</w:t>
      </w:r>
    </w:p>
    <w:p w:rsidR="000F2FEC" w:rsidRDefault="000F2FEC">
      <w:pPr>
        <w:pStyle w:val="Estilo"/>
      </w:pPr>
    </w:p>
    <w:p w:rsidR="000F2FEC" w:rsidRDefault="00616C02">
      <w:pPr>
        <w:pStyle w:val="Estilo"/>
      </w:pPr>
      <w:r>
        <w:t>ÚNICO. Este Decreto entrará en vigencia al día siguiente de su Publicación en el Periódico Oficial del Estado.</w:t>
      </w:r>
    </w:p>
    <w:p w:rsidR="000F2FEC" w:rsidRDefault="000F2FEC">
      <w:pPr>
        <w:pStyle w:val="Estilo"/>
      </w:pPr>
    </w:p>
    <w:p w:rsidR="000F2FEC" w:rsidRDefault="000F2FEC">
      <w:pPr>
        <w:pStyle w:val="Estilo"/>
      </w:pPr>
    </w:p>
    <w:p w:rsidR="000F2FEC" w:rsidRDefault="00616C02">
      <w:pPr>
        <w:pStyle w:val="Estilo"/>
      </w:pPr>
      <w:r>
        <w:t>P.O. 15 DE JULIO DE 201</w:t>
      </w:r>
      <w:r>
        <w:t>4.</w:t>
      </w:r>
    </w:p>
    <w:p w:rsidR="000F2FEC" w:rsidRDefault="000F2FEC">
      <w:pPr>
        <w:pStyle w:val="Estilo"/>
      </w:pPr>
    </w:p>
    <w:p w:rsidR="000F2FEC" w:rsidRDefault="00616C02">
      <w:pPr>
        <w:pStyle w:val="Estilo"/>
      </w:pPr>
      <w:r>
        <w:t>DECRETO NÚMERO 617, POR EL QUE SE REFORMA LA FRACCIÓN XXV DEL ARTÍCULO 57, DE LA CONSTITUCIÓN POLÍTICA DEL ESTADO LIBRE Y SOBERANO DE SAN LUIS POTOSÍ.</w:t>
      </w:r>
    </w:p>
    <w:p w:rsidR="000F2FEC" w:rsidRDefault="000F2FEC">
      <w:pPr>
        <w:pStyle w:val="Estilo"/>
      </w:pPr>
    </w:p>
    <w:p w:rsidR="000F2FEC" w:rsidRDefault="00616C02">
      <w:pPr>
        <w:pStyle w:val="Estilo"/>
      </w:pPr>
      <w:r>
        <w:t>PRIMERO. Este Decreto entrará en vigencia al día siguiente de su publicación en el Periódico Oficial</w:t>
      </w:r>
      <w:r>
        <w:t xml:space="preserve"> del Estado.</w:t>
      </w:r>
    </w:p>
    <w:p w:rsidR="000F2FEC" w:rsidRDefault="000F2FEC">
      <w:pPr>
        <w:pStyle w:val="Estilo"/>
      </w:pPr>
    </w:p>
    <w:p w:rsidR="000F2FEC" w:rsidRDefault="00616C02">
      <w:pPr>
        <w:pStyle w:val="Estilo"/>
      </w:pPr>
      <w:r>
        <w:t>SEGUNDO. Se derogan todas las disposiciones que se opongan a este Decreto.</w:t>
      </w:r>
    </w:p>
    <w:p w:rsidR="000F2FEC" w:rsidRDefault="000F2FEC">
      <w:pPr>
        <w:pStyle w:val="Estilo"/>
      </w:pPr>
    </w:p>
    <w:p w:rsidR="000F2FEC" w:rsidRDefault="000F2FEC">
      <w:pPr>
        <w:pStyle w:val="Estilo"/>
      </w:pPr>
    </w:p>
    <w:p w:rsidR="000F2FEC" w:rsidRDefault="00616C02">
      <w:pPr>
        <w:pStyle w:val="Estilo"/>
      </w:pPr>
      <w:r>
        <w:t>P.O. 19 DE JULIO DE 2014.</w:t>
      </w:r>
    </w:p>
    <w:p w:rsidR="000F2FEC" w:rsidRDefault="000F2FEC">
      <w:pPr>
        <w:pStyle w:val="Estilo"/>
      </w:pPr>
    </w:p>
    <w:p w:rsidR="000F2FEC" w:rsidRDefault="00616C02">
      <w:pPr>
        <w:pStyle w:val="Estilo"/>
      </w:pPr>
      <w:r>
        <w:t>PRIMERO. Este Decreto entrará en vigor al día siguiente de su publicación en el Periódico Oficial del Estado.</w:t>
      </w:r>
    </w:p>
    <w:p w:rsidR="000F2FEC" w:rsidRDefault="000F2FEC">
      <w:pPr>
        <w:pStyle w:val="Estilo"/>
      </w:pPr>
    </w:p>
    <w:p w:rsidR="000F2FEC" w:rsidRDefault="00616C02">
      <w:pPr>
        <w:pStyle w:val="Estilo"/>
      </w:pPr>
      <w:r>
        <w:t>SEGUNDO. Se derogan todas l</w:t>
      </w:r>
      <w:r>
        <w:t>as disposiciones que se opongan al presente Decreto.</w:t>
      </w:r>
    </w:p>
    <w:p w:rsidR="000F2FEC" w:rsidRDefault="000F2FEC">
      <w:pPr>
        <w:pStyle w:val="Estilo"/>
      </w:pPr>
    </w:p>
    <w:p w:rsidR="000F2FEC" w:rsidRDefault="000F2FEC">
      <w:pPr>
        <w:pStyle w:val="Estilo"/>
      </w:pPr>
    </w:p>
    <w:p w:rsidR="000F2FEC" w:rsidRDefault="00616C02">
      <w:pPr>
        <w:pStyle w:val="Estilo"/>
      </w:pPr>
      <w:r>
        <w:t>P.O. 26 DE JULIO DE 2014.</w:t>
      </w:r>
    </w:p>
    <w:p w:rsidR="000F2FEC" w:rsidRDefault="000F2FEC">
      <w:pPr>
        <w:pStyle w:val="Estilo"/>
      </w:pPr>
    </w:p>
    <w:p w:rsidR="000F2FEC" w:rsidRDefault="00616C02">
      <w:pPr>
        <w:pStyle w:val="Estilo"/>
      </w:pPr>
      <w:r>
        <w:t>PRIMERO. Este Decreto entrará en vigor al día siguiente al de su publicación en el Periódico Oficial del Estado.</w:t>
      </w:r>
    </w:p>
    <w:p w:rsidR="000F2FEC" w:rsidRDefault="000F2FEC">
      <w:pPr>
        <w:pStyle w:val="Estilo"/>
      </w:pPr>
    </w:p>
    <w:p w:rsidR="000F2FEC" w:rsidRDefault="00616C02">
      <w:pPr>
        <w:pStyle w:val="Estilo"/>
      </w:pPr>
      <w:r>
        <w:t xml:space="preserve">SEGUNDO. Se derogan todas las disposiciones que se opongan </w:t>
      </w:r>
      <w:r>
        <w:t>al presente Decreto.</w:t>
      </w:r>
    </w:p>
    <w:p w:rsidR="000F2FEC" w:rsidRDefault="000F2FEC">
      <w:pPr>
        <w:pStyle w:val="Estilo"/>
      </w:pPr>
    </w:p>
    <w:p w:rsidR="000F2FEC" w:rsidRDefault="000F2FEC">
      <w:pPr>
        <w:pStyle w:val="Estilo"/>
      </w:pPr>
    </w:p>
    <w:p w:rsidR="000F2FEC" w:rsidRDefault="00616C02">
      <w:pPr>
        <w:pStyle w:val="Estilo"/>
      </w:pPr>
      <w:r>
        <w:t>P.O. 23 DE SEPTIEMBRE DE 2014.</w:t>
      </w:r>
    </w:p>
    <w:p w:rsidR="000F2FEC" w:rsidRDefault="000F2FEC">
      <w:pPr>
        <w:pStyle w:val="Estilo"/>
      </w:pPr>
    </w:p>
    <w:p w:rsidR="000F2FEC" w:rsidRDefault="00616C02">
      <w:pPr>
        <w:pStyle w:val="Estilo"/>
      </w:pPr>
      <w:r>
        <w:t>PRIMERO. Este Decreto entrará en vigor al día siguiente al de su publicación en el Periódico Oficial del Estado.</w:t>
      </w:r>
    </w:p>
    <w:p w:rsidR="000F2FEC" w:rsidRDefault="000F2FEC">
      <w:pPr>
        <w:pStyle w:val="Estilo"/>
      </w:pPr>
    </w:p>
    <w:p w:rsidR="000F2FEC" w:rsidRDefault="00616C02">
      <w:pPr>
        <w:pStyle w:val="Estilo"/>
      </w:pPr>
      <w:r>
        <w:t>SEGUNDO. Se derogan todas las disposiciones que se opongan al presente Decreto.</w:t>
      </w:r>
    </w:p>
    <w:p w:rsidR="000F2FEC" w:rsidRDefault="000F2FEC">
      <w:pPr>
        <w:pStyle w:val="Estilo"/>
      </w:pPr>
    </w:p>
    <w:p w:rsidR="000F2FEC" w:rsidRDefault="000F2FEC">
      <w:pPr>
        <w:pStyle w:val="Estilo"/>
      </w:pPr>
    </w:p>
    <w:p w:rsidR="000F2FEC" w:rsidRDefault="00616C02">
      <w:pPr>
        <w:pStyle w:val="Estilo"/>
      </w:pPr>
      <w:r>
        <w:t xml:space="preserve">P.O. </w:t>
      </w:r>
      <w:r>
        <w:t>8 DE NOVIEMBRE DE 2014.</w:t>
      </w:r>
    </w:p>
    <w:p w:rsidR="000F2FEC" w:rsidRDefault="000F2FEC">
      <w:pPr>
        <w:pStyle w:val="Estilo"/>
      </w:pPr>
    </w:p>
    <w:p w:rsidR="000F2FEC" w:rsidRDefault="00616C02">
      <w:pPr>
        <w:pStyle w:val="Estilo"/>
      </w:pPr>
      <w:r>
        <w:t>PRIMERO. Este Decreto entrará en vigencia el día siguiente de su publicación en el Periódico Oficial del Estado.</w:t>
      </w:r>
    </w:p>
    <w:p w:rsidR="000F2FEC" w:rsidRDefault="000F2FEC">
      <w:pPr>
        <w:pStyle w:val="Estilo"/>
      </w:pPr>
    </w:p>
    <w:p w:rsidR="000F2FEC" w:rsidRDefault="00616C02">
      <w:pPr>
        <w:pStyle w:val="Estilo"/>
      </w:pPr>
      <w:r>
        <w:t>SEGUNDO. Se derogan las disposiciones que se opongan al presente Decreto.</w:t>
      </w:r>
    </w:p>
    <w:p w:rsidR="000F2FEC" w:rsidRDefault="000F2FEC">
      <w:pPr>
        <w:pStyle w:val="Estilo"/>
      </w:pPr>
    </w:p>
    <w:p w:rsidR="000F2FEC" w:rsidRDefault="000F2FEC">
      <w:pPr>
        <w:pStyle w:val="Estilo"/>
      </w:pPr>
    </w:p>
    <w:p w:rsidR="000F2FEC" w:rsidRDefault="00616C02">
      <w:pPr>
        <w:pStyle w:val="Estilo"/>
      </w:pPr>
      <w:r>
        <w:t>P.O. 25 DE MARZO DE 2015.</w:t>
      </w:r>
    </w:p>
    <w:p w:rsidR="000F2FEC" w:rsidRDefault="000F2FEC">
      <w:pPr>
        <w:pStyle w:val="Estilo"/>
      </w:pPr>
    </w:p>
    <w:p w:rsidR="000F2FEC" w:rsidRDefault="00616C02">
      <w:pPr>
        <w:pStyle w:val="Estilo"/>
      </w:pPr>
      <w:r>
        <w:t>DECRETO NO. 73</w:t>
      </w:r>
      <w:r>
        <w:t>6 POR EL QUE SE REFORMAN LOS ARTÍCULOS, 80 EN SUS FRACCIONES XXI Y XXII, Y 89, DE LA CONSTITUCIÓN POLÍTICA DEL ESTADO LIBRE Y SOBERANO DE SAN LUIS POTOSÍ.</w:t>
      </w:r>
    </w:p>
    <w:p w:rsidR="000F2FEC" w:rsidRDefault="000F2FEC">
      <w:pPr>
        <w:pStyle w:val="Estilo"/>
      </w:pPr>
    </w:p>
    <w:p w:rsidR="000F2FEC" w:rsidRDefault="00616C02">
      <w:pPr>
        <w:pStyle w:val="Estilo"/>
      </w:pPr>
      <w:r>
        <w:t>PRIMERO. Este Decreto entrará en vigor al día siguiente de su publicación en el Periódico Oficial de</w:t>
      </w:r>
      <w:r>
        <w:t>l Estado.</w:t>
      </w:r>
    </w:p>
    <w:p w:rsidR="000F2FEC" w:rsidRDefault="000F2FEC">
      <w:pPr>
        <w:pStyle w:val="Estilo"/>
      </w:pPr>
    </w:p>
    <w:p w:rsidR="000F2FEC" w:rsidRDefault="00616C02">
      <w:pPr>
        <w:pStyle w:val="Estilo"/>
      </w:pPr>
      <w:r>
        <w:t>SEGUNDO. Se derogan todas las disposiciones que se opongan al presente Decreto.</w:t>
      </w:r>
    </w:p>
    <w:p w:rsidR="000F2FEC" w:rsidRDefault="000F2FEC">
      <w:pPr>
        <w:pStyle w:val="Estilo"/>
      </w:pPr>
    </w:p>
    <w:p w:rsidR="000F2FEC" w:rsidRDefault="000F2FEC">
      <w:pPr>
        <w:pStyle w:val="Estilo"/>
      </w:pPr>
    </w:p>
    <w:p w:rsidR="000F2FEC" w:rsidRDefault="00616C02">
      <w:pPr>
        <w:pStyle w:val="Estilo"/>
      </w:pPr>
      <w:r>
        <w:t>P.O. 25 DE MARZO DE 2015.</w:t>
      </w:r>
    </w:p>
    <w:p w:rsidR="000F2FEC" w:rsidRDefault="000F2FEC">
      <w:pPr>
        <w:pStyle w:val="Estilo"/>
      </w:pPr>
    </w:p>
    <w:p w:rsidR="000F2FEC" w:rsidRDefault="00616C02">
      <w:pPr>
        <w:pStyle w:val="Estilo"/>
      </w:pPr>
      <w:r>
        <w:t>DECRETO NO. 737, POR EL QUE SE REFORMA LOS ARTÍCULOS, 97 EN SU PÁRRAFO TERCERO, 99 EN SU FRACCIÓN II, Y 102 EN SU PÁRRAFO SEGUNDO, DE LA</w:t>
      </w:r>
      <w:r>
        <w:t xml:space="preserve"> CONSTITUCIÓN POLÍTICA DEL ESTADO LIBRE Y SOBERANO DE SAN LUIS POTOSÍ.</w:t>
      </w:r>
    </w:p>
    <w:p w:rsidR="000F2FEC" w:rsidRDefault="000F2FEC">
      <w:pPr>
        <w:pStyle w:val="Estilo"/>
      </w:pPr>
    </w:p>
    <w:p w:rsidR="000F2FEC" w:rsidRDefault="00616C02">
      <w:pPr>
        <w:pStyle w:val="Estilo"/>
      </w:pPr>
      <w:r>
        <w:t>PRIMERO. Este Decreto entrará en vigor al día siguiente de su publicación en el Periódico Oficial del Estado.</w:t>
      </w:r>
    </w:p>
    <w:p w:rsidR="000F2FEC" w:rsidRDefault="000F2FEC">
      <w:pPr>
        <w:pStyle w:val="Estilo"/>
      </w:pPr>
    </w:p>
    <w:p w:rsidR="000F2FEC" w:rsidRDefault="00616C02">
      <w:pPr>
        <w:pStyle w:val="Estilo"/>
      </w:pPr>
      <w:r>
        <w:t>SEGUNDO. Se derogan todas las disposiciones que se opongan al presente De</w:t>
      </w:r>
      <w:r>
        <w:t>creto.</w:t>
      </w:r>
    </w:p>
    <w:p w:rsidR="000F2FEC" w:rsidRDefault="000F2FEC">
      <w:pPr>
        <w:pStyle w:val="Estilo"/>
      </w:pPr>
    </w:p>
    <w:p w:rsidR="000F2FEC" w:rsidRDefault="00616C02">
      <w:pPr>
        <w:pStyle w:val="Estilo"/>
      </w:pPr>
      <w:r>
        <w:t xml:space="preserve">TERCERO. Los magistrados del Supremo Tribunal de Justicia del Estado de San Luis Potosí que se encuentran en funciones, y que hayan sido electos con anterioridad a la entrada en vigor de este Decreto, se regirán por la ley vigente en el momento de </w:t>
      </w:r>
      <w:r>
        <w:t>su elección. Los jueces que se encuentran en funciones al momento de la entrada en vigor del presente Decreto, podrán elegir entre los setenta o setenta y tres años como edad para su retiro.</w:t>
      </w:r>
    </w:p>
    <w:p w:rsidR="000F2FEC" w:rsidRDefault="000F2FEC">
      <w:pPr>
        <w:pStyle w:val="Estilo"/>
      </w:pPr>
    </w:p>
    <w:p w:rsidR="000F2FEC" w:rsidRDefault="000F2FEC">
      <w:pPr>
        <w:pStyle w:val="Estilo"/>
      </w:pPr>
    </w:p>
    <w:p w:rsidR="000F2FEC" w:rsidRDefault="00616C02">
      <w:pPr>
        <w:pStyle w:val="Estilo"/>
      </w:pPr>
      <w:r>
        <w:t>P.O. 26 DE MARZO DE 2015.</w:t>
      </w:r>
    </w:p>
    <w:p w:rsidR="000F2FEC" w:rsidRDefault="000F2FEC">
      <w:pPr>
        <w:pStyle w:val="Estilo"/>
      </w:pPr>
    </w:p>
    <w:p w:rsidR="000F2FEC" w:rsidRDefault="00616C02">
      <w:pPr>
        <w:pStyle w:val="Estilo"/>
      </w:pPr>
      <w:r>
        <w:t>PRIMERO. Este Decreto entrará en vig</w:t>
      </w:r>
      <w:r>
        <w:t>or al día siguiente de su publicación en el Periódico Oficial del Estado.</w:t>
      </w:r>
    </w:p>
    <w:p w:rsidR="000F2FEC" w:rsidRDefault="000F2FEC">
      <w:pPr>
        <w:pStyle w:val="Estilo"/>
      </w:pPr>
    </w:p>
    <w:p w:rsidR="000F2FEC" w:rsidRDefault="00616C02">
      <w:pPr>
        <w:pStyle w:val="Estilo"/>
      </w:pPr>
      <w:r>
        <w:t>SEGUNDO. Lo establecido en la fracción II del artículo 17 del presente Decreto, entrará en vigor a los doce meses posteriores a la publicación del mismo.</w:t>
      </w:r>
    </w:p>
    <w:p w:rsidR="000F2FEC" w:rsidRDefault="000F2FEC">
      <w:pPr>
        <w:pStyle w:val="Estilo"/>
      </w:pPr>
    </w:p>
    <w:p w:rsidR="000F2FEC" w:rsidRDefault="00616C02">
      <w:pPr>
        <w:pStyle w:val="Estilo"/>
      </w:pPr>
      <w:r>
        <w:t xml:space="preserve">TERCERO. El Supremo </w:t>
      </w:r>
      <w:r>
        <w:t>Tribunal de Justicia del Estado instruirá las acciones necesarias al Consejo de la Judicatura para que, en aquellos casos en que se actualicen los supuestos materia del presente Decreto, tramite y pague el haber de retiro correspondiente.</w:t>
      </w:r>
    </w:p>
    <w:p w:rsidR="000F2FEC" w:rsidRDefault="000F2FEC">
      <w:pPr>
        <w:pStyle w:val="Estilo"/>
      </w:pPr>
    </w:p>
    <w:p w:rsidR="000F2FEC" w:rsidRDefault="00616C02">
      <w:pPr>
        <w:pStyle w:val="Estilo"/>
      </w:pPr>
      <w:r>
        <w:t>CUARTO. Se derog</w:t>
      </w:r>
      <w:r>
        <w:t>an todas aquellas disposiciones legales o reglamentarias que se opongan al presente Decreto.</w:t>
      </w:r>
    </w:p>
    <w:p w:rsidR="000F2FEC" w:rsidRDefault="000F2FEC">
      <w:pPr>
        <w:pStyle w:val="Estilo"/>
      </w:pPr>
    </w:p>
    <w:p w:rsidR="000F2FEC" w:rsidRDefault="000F2FEC">
      <w:pPr>
        <w:pStyle w:val="Estilo"/>
      </w:pPr>
    </w:p>
    <w:p w:rsidR="000F2FEC" w:rsidRDefault="00616C02">
      <w:pPr>
        <w:pStyle w:val="Estilo"/>
      </w:pPr>
      <w:r>
        <w:t>P.O. 4 DE JULIO DE 2015.</w:t>
      </w:r>
    </w:p>
    <w:p w:rsidR="000F2FEC" w:rsidRDefault="000F2FEC">
      <w:pPr>
        <w:pStyle w:val="Estilo"/>
      </w:pPr>
    </w:p>
    <w:p w:rsidR="000F2FEC" w:rsidRDefault="00616C02">
      <w:pPr>
        <w:pStyle w:val="Estilo"/>
      </w:pPr>
      <w:r>
        <w:t>PRIMERO. Este Decreto entrará en vigor al día siguiente de su publicación en el Periódico Oficial del Estado.</w:t>
      </w:r>
    </w:p>
    <w:p w:rsidR="000F2FEC" w:rsidRDefault="000F2FEC">
      <w:pPr>
        <w:pStyle w:val="Estilo"/>
      </w:pPr>
    </w:p>
    <w:p w:rsidR="000F2FEC" w:rsidRDefault="00616C02">
      <w:pPr>
        <w:pStyle w:val="Estilo"/>
      </w:pPr>
      <w:r>
        <w:t>SEGUNDO. Se derogan toda</w:t>
      </w:r>
      <w:r>
        <w:t>s las disposiciones que se opongan al presente Decreto.</w:t>
      </w:r>
    </w:p>
    <w:p w:rsidR="000F2FEC" w:rsidRDefault="000F2FEC">
      <w:pPr>
        <w:pStyle w:val="Estilo"/>
      </w:pPr>
    </w:p>
    <w:p w:rsidR="000F2FEC" w:rsidRDefault="000F2FEC">
      <w:pPr>
        <w:pStyle w:val="Estilo"/>
      </w:pPr>
    </w:p>
    <w:p w:rsidR="000F2FEC" w:rsidRDefault="00616C02">
      <w:pPr>
        <w:pStyle w:val="Estilo"/>
      </w:pPr>
      <w:r>
        <w:t>P.O. 11 DE JULIO DE 2015.</w:t>
      </w:r>
    </w:p>
    <w:p w:rsidR="000F2FEC" w:rsidRDefault="000F2FEC">
      <w:pPr>
        <w:pStyle w:val="Estilo"/>
      </w:pPr>
    </w:p>
    <w:p w:rsidR="000F2FEC" w:rsidRDefault="00616C02">
      <w:pPr>
        <w:pStyle w:val="Estilo"/>
      </w:pPr>
      <w:r>
        <w:t>PRIMERO. Este Decreto entrará en vigor al día siguiente de su publicación en el Periódico Oficial del Estado.</w:t>
      </w:r>
    </w:p>
    <w:p w:rsidR="000F2FEC" w:rsidRDefault="000F2FEC">
      <w:pPr>
        <w:pStyle w:val="Estilo"/>
      </w:pPr>
    </w:p>
    <w:p w:rsidR="000F2FEC" w:rsidRDefault="00616C02">
      <w:pPr>
        <w:pStyle w:val="Estilo"/>
      </w:pPr>
      <w:r>
        <w:t xml:space="preserve">SEGUNDO. Se derogan todas las disposiciones que se opongan </w:t>
      </w:r>
      <w:r>
        <w:t>al presente Decreto.</w:t>
      </w:r>
    </w:p>
    <w:p w:rsidR="000F2FEC" w:rsidRDefault="000F2FEC">
      <w:pPr>
        <w:pStyle w:val="Estilo"/>
      </w:pPr>
    </w:p>
    <w:p w:rsidR="000F2FEC" w:rsidRDefault="000F2FEC">
      <w:pPr>
        <w:pStyle w:val="Estilo"/>
      </w:pPr>
    </w:p>
    <w:p w:rsidR="000F2FEC" w:rsidRDefault="00616C02">
      <w:pPr>
        <w:pStyle w:val="Estilo"/>
      </w:pPr>
      <w:r>
        <w:t>P.O. 14 DE JULIO DE 2015.</w:t>
      </w:r>
    </w:p>
    <w:p w:rsidR="000F2FEC" w:rsidRDefault="000F2FEC">
      <w:pPr>
        <w:pStyle w:val="Estilo"/>
      </w:pPr>
    </w:p>
    <w:p w:rsidR="000F2FEC" w:rsidRDefault="00616C02">
      <w:pPr>
        <w:pStyle w:val="Estilo"/>
      </w:pPr>
      <w:r>
        <w:t>PRIMERO. Este Decreto entrará en vigor al día siguiente de su publicación en el Periódico Oficial del Estado.</w:t>
      </w:r>
    </w:p>
    <w:p w:rsidR="000F2FEC" w:rsidRDefault="000F2FEC">
      <w:pPr>
        <w:pStyle w:val="Estilo"/>
      </w:pPr>
    </w:p>
    <w:p w:rsidR="000F2FEC" w:rsidRDefault="00616C02">
      <w:pPr>
        <w:pStyle w:val="Estilo"/>
      </w:pPr>
      <w:r>
        <w:t>SEGUNDO. Se derogan todas las disposiciones que se opongan al presente Decreto.</w:t>
      </w:r>
    </w:p>
    <w:p w:rsidR="000F2FEC" w:rsidRDefault="000F2FEC">
      <w:pPr>
        <w:pStyle w:val="Estilo"/>
      </w:pPr>
    </w:p>
    <w:p w:rsidR="000F2FEC" w:rsidRDefault="000F2FEC">
      <w:pPr>
        <w:pStyle w:val="Estilo"/>
      </w:pPr>
    </w:p>
    <w:p w:rsidR="000F2FEC" w:rsidRDefault="00616C02">
      <w:pPr>
        <w:pStyle w:val="Estilo"/>
      </w:pPr>
      <w:r>
        <w:t>P.O. 3 DE MAR</w:t>
      </w:r>
      <w:r>
        <w:t>ZO DE 2016.</w:t>
      </w:r>
    </w:p>
    <w:p w:rsidR="000F2FEC" w:rsidRDefault="000F2FEC">
      <w:pPr>
        <w:pStyle w:val="Estilo"/>
      </w:pPr>
    </w:p>
    <w:p w:rsidR="000F2FEC" w:rsidRDefault="00616C02">
      <w:pPr>
        <w:pStyle w:val="Estilo"/>
      </w:pPr>
      <w:r>
        <w:t>[N. DE E. TRANSITORIOS DEL “DECRETO 0181.- SE REFORMA EL ARTÍCULO 80 EN SU FRACCIÓN VII, DE LA CONSTITUCIÓN POLÍTICA DEL ESTADO LIBRE Y SOBERANO DE SAN LUIS POTOSÍ; SE EXPIDE LA LEY DE PRESUPUESTO Y RESPONSABILIDAD HACENDARIA DEL ESTADO Y MUNI</w:t>
      </w:r>
      <w:r>
        <w:t>CIPIOS DE SAN LUIS POTOSÍ; SE REFORMA LOS ARTÍCULOS, 3° EN SU FRACCIÓN V, 22 EN SU PÁRRAFO PRIMERO, Y EN SUS FRACCIONES, III, IX Y X, Y 29 EN SU PÁRRAFO SEGUNDO, SE ADICIONA AL ARTÍCULO 22 LAS FRACCIONES, XI, Y XII; Y SE DEROGA EN EL ARTÍCULO 22 SU FRACCIÓ</w:t>
      </w:r>
      <w:r>
        <w:t>N V, DE Y A LA LEY DE COORDINACIÓN FISCAL DEL ESTADO DE SAN LUIS POTOSÍ Y SE REFORMA EL ARTÍCULO 31 EN SU INCISO B) LA FRACCIÓN VI DE LA LEY ORGÁNICA DEL MUNICIPIO LIBRE DEL ESTADO DE SAN LUIS POTOSÍ”.]</w:t>
      </w:r>
    </w:p>
    <w:p w:rsidR="000F2FEC" w:rsidRDefault="000F2FEC">
      <w:pPr>
        <w:pStyle w:val="Estilo"/>
      </w:pPr>
    </w:p>
    <w:p w:rsidR="000F2FEC" w:rsidRDefault="00616C02">
      <w:pPr>
        <w:pStyle w:val="Estilo"/>
      </w:pPr>
      <w:r>
        <w:t>PRIMERO. El artículo PRIMERO de este Decreto entrará</w:t>
      </w:r>
      <w:r>
        <w:t xml:space="preserve"> en vigor al día siguiente de su publicación en el Periódico Oficial del Estado.</w:t>
      </w:r>
    </w:p>
    <w:p w:rsidR="000F2FEC" w:rsidRDefault="000F2FEC">
      <w:pPr>
        <w:pStyle w:val="Estilo"/>
      </w:pPr>
    </w:p>
    <w:p w:rsidR="000F2FEC" w:rsidRDefault="00616C02">
      <w:pPr>
        <w:pStyle w:val="Estilo"/>
      </w:pPr>
      <w:r>
        <w:t>SEGUNDO. Los artículos, SEGUNDO; TERCERO; Y CUARTO del presente Decreto, serán vigentes el día de la entrada en vigor del artículo primero de este Decreto, previa publicación</w:t>
      </w:r>
      <w:r>
        <w:t xml:space="preserve"> en el Periódico Oficial del Estado.</w:t>
      </w:r>
    </w:p>
    <w:p w:rsidR="000F2FEC" w:rsidRDefault="000F2FEC">
      <w:pPr>
        <w:pStyle w:val="Estilo"/>
      </w:pPr>
    </w:p>
    <w:p w:rsidR="000F2FEC" w:rsidRDefault="00616C02">
      <w:pPr>
        <w:pStyle w:val="Estilo"/>
      </w:pPr>
      <w:r>
        <w:t>TERCERO. A la entrada en vigor del (sic) este Decreto, se abrogan, la Ley de Presupuesto Contabilidad y Gasto Público del Estado de San Luis Potosí, expedida mediante Decreto Legislativo No. 17, publicado en el Periódi</w:t>
      </w:r>
      <w:r>
        <w:t>co Oficial del Estado el 21 de diciembre del 2006; y la Ley de Presupuesto, Contabilidad y Gasto Público de los Municipios del Estado de San Luis Potosí, expedida mediante Decreto Legislativo No. 194, publicado en el Periódico Oficial del Estado el 4 de di</w:t>
      </w:r>
      <w:r>
        <w:t>ciembre de 2004.</w:t>
      </w:r>
    </w:p>
    <w:p w:rsidR="000F2FEC" w:rsidRDefault="000F2FEC">
      <w:pPr>
        <w:pStyle w:val="Estilo"/>
      </w:pPr>
    </w:p>
    <w:p w:rsidR="000F2FEC" w:rsidRDefault="00616C02">
      <w:pPr>
        <w:pStyle w:val="Estilo"/>
      </w:pPr>
      <w:r>
        <w:t>CUARTO. Los ejecutores del gasto deberán contar con los sistemas y firmas electrónicas a que se refiere el artículo 14 de la Ley que se expide en el artículo Segundo de este Decreto, en un periodo no mayor a dos años a partir de la entrad</w:t>
      </w:r>
      <w:r>
        <w:t>a en vigor de la presente Ley. Tratándose de los municipios, este periodo se podrá ampliar por un año más.</w:t>
      </w:r>
    </w:p>
    <w:p w:rsidR="000F2FEC" w:rsidRDefault="000F2FEC">
      <w:pPr>
        <w:pStyle w:val="Estilo"/>
      </w:pPr>
    </w:p>
    <w:p w:rsidR="000F2FEC" w:rsidRDefault="00616C02">
      <w:pPr>
        <w:pStyle w:val="Estilo"/>
      </w:pPr>
      <w:r>
        <w:t>QUINTO. El sistema a que se refiere el artículo 15 de la Ley que se expide en el artículo Segundo de este Decreto, deberá quedar concluido en un per</w:t>
      </w:r>
      <w:r>
        <w:t>iodo no mayor a dos años a partir de la entrada en vigor de dicha Ley.</w:t>
      </w:r>
    </w:p>
    <w:p w:rsidR="000F2FEC" w:rsidRDefault="000F2FEC">
      <w:pPr>
        <w:pStyle w:val="Estilo"/>
      </w:pPr>
    </w:p>
    <w:p w:rsidR="000F2FEC" w:rsidRDefault="00616C02">
      <w:pPr>
        <w:pStyle w:val="Estilo"/>
      </w:pPr>
      <w:r>
        <w:t>SEXTO. Las reglas de operación a que se refiere el artículo 44 de la Ley que se expide en el artículo Segundo de este Decreto, deberán emitirse a más tardar dentro de los ciento veinte</w:t>
      </w:r>
      <w:r>
        <w:t xml:space="preserve"> días siguientes a la publicación de la Ley.</w:t>
      </w:r>
    </w:p>
    <w:p w:rsidR="000F2FEC" w:rsidRDefault="000F2FEC">
      <w:pPr>
        <w:pStyle w:val="Estilo"/>
      </w:pPr>
    </w:p>
    <w:p w:rsidR="000F2FEC" w:rsidRDefault="00616C02">
      <w:pPr>
        <w:pStyle w:val="Estilo"/>
      </w:pPr>
      <w:r>
        <w:t xml:space="preserve">SÉPTIMO. Los lineamientos a que se refiere el artículo 72 de la Ley que se expide en el artículo Segundo de este Decreto, deberán emitirse a más tardar dentro de los ciento veinte días siguientes a la </w:t>
      </w:r>
      <w:r>
        <w:t>publicación de la multicitada Ley.</w:t>
      </w:r>
    </w:p>
    <w:p w:rsidR="000F2FEC" w:rsidRDefault="000F2FEC">
      <w:pPr>
        <w:pStyle w:val="Estilo"/>
      </w:pPr>
    </w:p>
    <w:p w:rsidR="000F2FEC" w:rsidRDefault="00616C02">
      <w:pPr>
        <w:pStyle w:val="Estilo"/>
      </w:pPr>
      <w:r>
        <w:t xml:space="preserve">OCTAVO. Los ejecutores del gasto deberán contar con el sistema de evaluación del desempeño a que se refiere el artículo 79 de la Ley que se expide en el artículo Segundo de este Decreto, en un periodo no mayor de un año </w:t>
      </w:r>
      <w:r>
        <w:t>a partir de la entrada en vigor de la Ley. Tratándose de los municipios, este periodo se podrá ampliar por un año más. Las disposiciones a que se refiere el párrafo tercero del citado artículo deberán emitirse a más tardar dentro de los ciento ochenta días</w:t>
      </w:r>
      <w:r>
        <w:t xml:space="preserve"> siguientes a la publicación de la Ley.</w:t>
      </w:r>
    </w:p>
    <w:p w:rsidR="000F2FEC" w:rsidRDefault="000F2FEC">
      <w:pPr>
        <w:pStyle w:val="Estilo"/>
      </w:pPr>
    </w:p>
    <w:p w:rsidR="000F2FEC" w:rsidRDefault="00616C02">
      <w:pPr>
        <w:pStyle w:val="Estilo"/>
      </w:pPr>
      <w:r>
        <w:t>NOVENO. Se derogan todas las disposiciones legales que se opongan a este Decreto.</w:t>
      </w:r>
    </w:p>
    <w:p w:rsidR="000F2FEC" w:rsidRDefault="000F2FEC">
      <w:pPr>
        <w:pStyle w:val="Estilo"/>
      </w:pPr>
    </w:p>
    <w:p w:rsidR="000F2FEC" w:rsidRDefault="000F2FEC">
      <w:pPr>
        <w:pStyle w:val="Estilo"/>
      </w:pPr>
    </w:p>
    <w:p w:rsidR="000F2FEC" w:rsidRDefault="00616C02">
      <w:pPr>
        <w:pStyle w:val="Estilo"/>
      </w:pPr>
      <w:r>
        <w:t>P.O. 3 DE MARZO DE 2016.</w:t>
      </w:r>
    </w:p>
    <w:p w:rsidR="000F2FEC" w:rsidRDefault="000F2FEC">
      <w:pPr>
        <w:pStyle w:val="Estilo"/>
      </w:pPr>
    </w:p>
    <w:p w:rsidR="000F2FEC" w:rsidRDefault="00616C02">
      <w:pPr>
        <w:pStyle w:val="Estilo"/>
      </w:pPr>
      <w:r>
        <w:t xml:space="preserve">[N. DE E. TRANSITORIOS DEL “DECRETO 0182.- SE REFORMA LA FRACCIÓN II DEL ARTÍCULO 80, DE LA CONSTITUCIÓN </w:t>
      </w:r>
      <w:r>
        <w:t>POLÍTICA DEL ESTADO LIBRE Y SOBERANO DE SAN LUIS POTOSÍ”.]</w:t>
      </w:r>
    </w:p>
    <w:p w:rsidR="000F2FEC" w:rsidRDefault="000F2FEC">
      <w:pPr>
        <w:pStyle w:val="Estilo"/>
      </w:pPr>
    </w:p>
    <w:p w:rsidR="000F2FEC" w:rsidRDefault="00616C02">
      <w:pPr>
        <w:pStyle w:val="Estilo"/>
      </w:pPr>
      <w:r>
        <w:t>PRIMERO. Este Decreto entrará en vigor al día siguiente de su publicación en el Periódico Oficial del Estado.</w:t>
      </w:r>
    </w:p>
    <w:p w:rsidR="000F2FEC" w:rsidRDefault="000F2FEC">
      <w:pPr>
        <w:pStyle w:val="Estilo"/>
      </w:pPr>
    </w:p>
    <w:p w:rsidR="000F2FEC" w:rsidRDefault="00616C02">
      <w:pPr>
        <w:pStyle w:val="Estilo"/>
      </w:pPr>
      <w:r>
        <w:t>SEGUNDO. Se derogan todas las disposiciones legales que se opongan al presente Decret</w:t>
      </w:r>
      <w:r>
        <w:t>o.</w:t>
      </w:r>
    </w:p>
    <w:p w:rsidR="000F2FEC" w:rsidRDefault="000F2FEC">
      <w:pPr>
        <w:pStyle w:val="Estilo"/>
      </w:pPr>
    </w:p>
    <w:p w:rsidR="000F2FEC" w:rsidRDefault="000F2FEC">
      <w:pPr>
        <w:pStyle w:val="Estilo"/>
      </w:pPr>
    </w:p>
    <w:p w:rsidR="000F2FEC" w:rsidRDefault="00616C02">
      <w:pPr>
        <w:pStyle w:val="Estilo"/>
      </w:pPr>
      <w:r>
        <w:t>P.O. 3 DE MARZO DE 2016.</w:t>
      </w:r>
    </w:p>
    <w:p w:rsidR="000F2FEC" w:rsidRDefault="000F2FEC">
      <w:pPr>
        <w:pStyle w:val="Estilo"/>
      </w:pPr>
    </w:p>
    <w:p w:rsidR="000F2FEC" w:rsidRDefault="00616C02">
      <w:pPr>
        <w:pStyle w:val="Estilo"/>
      </w:pPr>
      <w:r>
        <w:t>[N. DE E. TRANSITORIOS DEL “DECRETO 0183.- SE REFORMA LA FRACCIÓN III DEL ARTÍCULO 17, DE LA CONSTITUCIÓN POLÍTICA DEL ESTADO LIBRE Y SOBERANO DE SAN LUÍS POTOSÍ”.]</w:t>
      </w:r>
    </w:p>
    <w:p w:rsidR="000F2FEC" w:rsidRDefault="000F2FEC">
      <w:pPr>
        <w:pStyle w:val="Estilo"/>
      </w:pPr>
    </w:p>
    <w:p w:rsidR="000F2FEC" w:rsidRDefault="00616C02">
      <w:pPr>
        <w:pStyle w:val="Estilo"/>
      </w:pPr>
      <w:r>
        <w:t xml:space="preserve">PRIMERO. Este Decreto entrará en vigor al día siguiente de </w:t>
      </w:r>
      <w:r>
        <w:t>su publicación en el Periódico Oficial del Estado.</w:t>
      </w:r>
    </w:p>
    <w:p w:rsidR="000F2FEC" w:rsidRDefault="000F2FEC">
      <w:pPr>
        <w:pStyle w:val="Estilo"/>
      </w:pPr>
    </w:p>
    <w:p w:rsidR="000F2FEC" w:rsidRDefault="00616C02">
      <w:pPr>
        <w:pStyle w:val="Estilo"/>
      </w:pPr>
      <w:r>
        <w:t>SEGUNDO. Se derogan todas las disposiciones que se opongan al presente Decreto.</w:t>
      </w:r>
    </w:p>
    <w:p w:rsidR="000F2FEC" w:rsidRDefault="000F2FEC">
      <w:pPr>
        <w:pStyle w:val="Estilo"/>
      </w:pPr>
    </w:p>
    <w:p w:rsidR="000F2FEC" w:rsidRDefault="000F2FEC">
      <w:pPr>
        <w:pStyle w:val="Estilo"/>
      </w:pPr>
    </w:p>
    <w:p w:rsidR="000F2FEC" w:rsidRDefault="00616C02">
      <w:pPr>
        <w:pStyle w:val="Estilo"/>
      </w:pPr>
      <w:r>
        <w:t>P.O. 3 DE MARZO DE 2016.</w:t>
      </w:r>
    </w:p>
    <w:p w:rsidR="000F2FEC" w:rsidRDefault="000F2FEC">
      <w:pPr>
        <w:pStyle w:val="Estilo"/>
      </w:pPr>
    </w:p>
    <w:p w:rsidR="000F2FEC" w:rsidRDefault="00616C02">
      <w:pPr>
        <w:pStyle w:val="Estilo"/>
      </w:pPr>
      <w:r>
        <w:t xml:space="preserve">[N. DE E. TRANSITORIOS DEL “DECRETO 0184.- SE REFORMA EL PÁRRAFO SEGUNDO DEL ARTÍCULO 61, DE LA </w:t>
      </w:r>
      <w:r>
        <w:t>CONSTITUCIÓN POLÍTICA DEL ESTADO LIBRE Y SOBERANO DE SAN LUIS POTOSÍ”.]</w:t>
      </w:r>
    </w:p>
    <w:p w:rsidR="000F2FEC" w:rsidRDefault="000F2FEC">
      <w:pPr>
        <w:pStyle w:val="Estilo"/>
      </w:pPr>
    </w:p>
    <w:p w:rsidR="000F2FEC" w:rsidRDefault="00616C02">
      <w:pPr>
        <w:pStyle w:val="Estilo"/>
      </w:pPr>
      <w:r>
        <w:t>PRIMERO. Este Decreto entrará en vigor al día siguiente de su publicación en el Periódico Oficial del Estado.</w:t>
      </w:r>
    </w:p>
    <w:p w:rsidR="000F2FEC" w:rsidRDefault="000F2FEC">
      <w:pPr>
        <w:pStyle w:val="Estilo"/>
      </w:pPr>
    </w:p>
    <w:p w:rsidR="000F2FEC" w:rsidRDefault="00616C02">
      <w:pPr>
        <w:pStyle w:val="Estilo"/>
      </w:pPr>
      <w:r>
        <w:t xml:space="preserve">SEGUNDO. Se derogan todas las disposiciones legales que se opongan al </w:t>
      </w:r>
      <w:r>
        <w:t>presente Decreto.</w:t>
      </w:r>
    </w:p>
    <w:p w:rsidR="000F2FEC" w:rsidRDefault="000F2FEC">
      <w:pPr>
        <w:pStyle w:val="Estilo"/>
      </w:pPr>
    </w:p>
    <w:p w:rsidR="000F2FEC" w:rsidRDefault="000F2FEC">
      <w:pPr>
        <w:pStyle w:val="Estilo"/>
      </w:pPr>
    </w:p>
    <w:p w:rsidR="000F2FEC" w:rsidRDefault="00616C02">
      <w:pPr>
        <w:pStyle w:val="Estilo"/>
      </w:pPr>
      <w:r>
        <w:t>P.O. 3 DE MARZO DE 2016.</w:t>
      </w:r>
    </w:p>
    <w:p w:rsidR="000F2FEC" w:rsidRDefault="000F2FEC">
      <w:pPr>
        <w:pStyle w:val="Estilo"/>
      </w:pPr>
    </w:p>
    <w:p w:rsidR="000F2FEC" w:rsidRDefault="00616C02">
      <w:pPr>
        <w:pStyle w:val="Estilo"/>
      </w:pPr>
      <w:r>
        <w:t>[N. DE E. TRANSITORIOS DEL “DECRETO 0185.- SE REFORMA EL ARTÍCULO 12 EN SU PÁRRAFO CUARTO, DE LA CONSTITUCIÓN POLÍTICA DEL ESTADO LIBRE Y SOBERANO DE SAN LUIS POTOSÍ”.]</w:t>
      </w:r>
    </w:p>
    <w:p w:rsidR="000F2FEC" w:rsidRDefault="000F2FEC">
      <w:pPr>
        <w:pStyle w:val="Estilo"/>
      </w:pPr>
    </w:p>
    <w:p w:rsidR="000F2FEC" w:rsidRDefault="00616C02">
      <w:pPr>
        <w:pStyle w:val="Estilo"/>
      </w:pPr>
      <w:r>
        <w:t>PRIMERO. Este Decreto entrará en vigor a</w:t>
      </w:r>
      <w:r>
        <w:t>l día siguiente de su publicación en el Periódico Oficial del Estado.</w:t>
      </w:r>
    </w:p>
    <w:p w:rsidR="000F2FEC" w:rsidRDefault="000F2FEC">
      <w:pPr>
        <w:pStyle w:val="Estilo"/>
      </w:pPr>
    </w:p>
    <w:p w:rsidR="000F2FEC" w:rsidRDefault="00616C02">
      <w:pPr>
        <w:pStyle w:val="Estilo"/>
      </w:pPr>
      <w:r>
        <w:t>SEGUNDO. Se derogan todas las disposiciones que se opongan al presente Decreto.</w:t>
      </w:r>
    </w:p>
    <w:p w:rsidR="000F2FEC" w:rsidRDefault="000F2FEC">
      <w:pPr>
        <w:pStyle w:val="Estilo"/>
      </w:pPr>
    </w:p>
    <w:p w:rsidR="000F2FEC" w:rsidRDefault="000F2FEC">
      <w:pPr>
        <w:pStyle w:val="Estilo"/>
      </w:pPr>
    </w:p>
    <w:p w:rsidR="000F2FEC" w:rsidRDefault="00616C02">
      <w:pPr>
        <w:pStyle w:val="Estilo"/>
      </w:pPr>
      <w:r>
        <w:t>P.O. 3 DE MARZO DE 2016.</w:t>
      </w:r>
    </w:p>
    <w:p w:rsidR="000F2FEC" w:rsidRDefault="000F2FEC">
      <w:pPr>
        <w:pStyle w:val="Estilo"/>
      </w:pPr>
    </w:p>
    <w:p w:rsidR="000F2FEC" w:rsidRDefault="00616C02">
      <w:pPr>
        <w:pStyle w:val="Estilo"/>
      </w:pPr>
      <w:r>
        <w:t>[N. DE E. TRANSITORIOS DEL “DECRETO 0186.- SE REFORMA (SIC) LOS ARTÍCULOS, 13</w:t>
      </w:r>
      <w:r>
        <w:t xml:space="preserve"> EN SU FRACCIÓN II, 31 BIS, 54, 57 EN SUS FRACCIONES, XII, Y XXXIII, 8o EN SU FRACCIÓN XIII, 86 EN SUS PÁRRAFOS, QUINTO, Y SEXTO, 87, 123, 125 EN SU PÁRRAFO PRIMERO, Y FRACCIONES, II, Y III, Y EN LOS TÍTULOS, DÉCIMO PRIMERO, Y DÉCIMO SEGUNDO, LA DENOMINACI</w:t>
      </w:r>
      <w:r>
        <w:t>ÓN DE SUS CAPÍTULOS ÚNICOS; Y ADICIONA, EL PÁRRAFO CUARTO AL ARTÍCULO 124, EL ARTÍCULO 124 BIS, Y LA FRACCIÓN IV AL ARTÍCULO 125, DE Y A LA CONSTITUCIÓN POLÍTICA DEL ESTADO LIBRE Y SOBERANO DE SAN LUIS POTOSÍ”.]</w:t>
      </w:r>
    </w:p>
    <w:p w:rsidR="000F2FEC" w:rsidRDefault="000F2FEC">
      <w:pPr>
        <w:pStyle w:val="Estilo"/>
      </w:pPr>
    </w:p>
    <w:p w:rsidR="000F2FEC" w:rsidRDefault="00616C02">
      <w:pPr>
        <w:pStyle w:val="Estilo"/>
      </w:pPr>
      <w:r>
        <w:t>PRIMERO. Este Decreto entrará en vigor al d</w:t>
      </w:r>
      <w:r>
        <w:t>ía siguiente de su publicación en el Periódico Oficial del Estado.</w:t>
      </w:r>
    </w:p>
    <w:p w:rsidR="000F2FEC" w:rsidRDefault="000F2FEC">
      <w:pPr>
        <w:pStyle w:val="Estilo"/>
      </w:pPr>
    </w:p>
    <w:p w:rsidR="000F2FEC" w:rsidRDefault="00616C02">
      <w:pPr>
        <w:pStyle w:val="Estilo"/>
      </w:pPr>
      <w:r>
        <w:t>SEGUNDO. Las adiciones, y reformas, que por virtud de este Decreto se hacen a los artículos, 123, 124, 124 BIS, y 125, entrarán en vigor en la misma fecha en que lo hagan las leyes a que s</w:t>
      </w:r>
      <w:r>
        <w:t>e refiere el transitorio Segundo de la reforma Constitucional Federal de fecha 27 de mayo de 2015.</w:t>
      </w:r>
    </w:p>
    <w:p w:rsidR="000F2FEC" w:rsidRDefault="000F2FEC">
      <w:pPr>
        <w:pStyle w:val="Estilo"/>
      </w:pPr>
    </w:p>
    <w:p w:rsidR="000F2FEC" w:rsidRDefault="00616C02">
      <w:pPr>
        <w:pStyle w:val="Estilo"/>
      </w:pPr>
      <w:r>
        <w:t>TERCERO. Los magistrados del actual Tribunal de lo Contencioso Administrativo del Estado, que hayan sido nombrados con antelación a la fecha de entrada en v</w:t>
      </w:r>
      <w:r>
        <w:t>igor de las leyes a que se refiere el transitorio Segundo de la reforma Constitucional Federal de fecha 27 de mayo de 2015, continuarán como magistrados del Tribunal Estatal de Justicia Administrativa, por el tiempo que fueron nombrados.</w:t>
      </w:r>
    </w:p>
    <w:p w:rsidR="000F2FEC" w:rsidRDefault="000F2FEC">
      <w:pPr>
        <w:pStyle w:val="Estilo"/>
      </w:pPr>
    </w:p>
    <w:p w:rsidR="000F2FEC" w:rsidRDefault="00616C02">
      <w:pPr>
        <w:pStyle w:val="Estilo"/>
      </w:pPr>
      <w:r>
        <w:t>CUARTO. Los recur</w:t>
      </w:r>
      <w:r>
        <w:t xml:space="preserve">sos humanos, materiales, financieros, y presupuestales con que cuenta el Tribunal de lo Contencioso Administrativo de San Luis Potosí, incluyendo todos sus bienes, pasarán a formar parte del Tribunal Estatal de Justicia Administrativa, en los términos que </w:t>
      </w:r>
      <w:r>
        <w:t>determine la ley correspondiente.</w:t>
      </w:r>
    </w:p>
    <w:p w:rsidR="000F2FEC" w:rsidRDefault="000F2FEC">
      <w:pPr>
        <w:pStyle w:val="Estilo"/>
      </w:pPr>
    </w:p>
    <w:p w:rsidR="000F2FEC" w:rsidRDefault="00616C02">
      <w:pPr>
        <w:pStyle w:val="Estilo"/>
      </w:pPr>
      <w:r>
        <w:t xml:space="preserve">QUINTO. Los trabajadores de base sindicalizable que se encuentren prestando sus servicios en el Tribunal de lo Contencioso Administrativo de San Luis Potosí, seguirán conservando su misma calidad y derechos laborales que </w:t>
      </w:r>
      <w:r>
        <w:t>les corresponden, ante el Tribunal Estatal de Justicia Administrativa.</w:t>
      </w:r>
    </w:p>
    <w:p w:rsidR="000F2FEC" w:rsidRDefault="000F2FEC">
      <w:pPr>
        <w:pStyle w:val="Estilo"/>
      </w:pPr>
    </w:p>
    <w:p w:rsidR="000F2FEC" w:rsidRDefault="000F2FEC">
      <w:pPr>
        <w:pStyle w:val="Estilo"/>
      </w:pPr>
    </w:p>
    <w:p w:rsidR="000F2FEC" w:rsidRDefault="00616C02">
      <w:pPr>
        <w:pStyle w:val="Estilo"/>
      </w:pPr>
      <w:r>
        <w:t>P.O. 14 DE JULIO DE 2016.</w:t>
      </w:r>
    </w:p>
    <w:p w:rsidR="000F2FEC" w:rsidRDefault="000F2FEC">
      <w:pPr>
        <w:pStyle w:val="Estilo"/>
      </w:pPr>
    </w:p>
    <w:p w:rsidR="000F2FEC" w:rsidRDefault="00616C02">
      <w:pPr>
        <w:pStyle w:val="Estilo"/>
      </w:pPr>
      <w:r>
        <w:t>[N. DE E. TRANSITORIO DEL “DECRETO 0237.- SE REFORMA EL ARTÍCULO 57 EN SU FRACCIÓN XV, DE LA CONSTITUCIÓN POLÍTICA DEL ESTADO”.]</w:t>
      </w:r>
    </w:p>
    <w:p w:rsidR="000F2FEC" w:rsidRDefault="000F2FEC">
      <w:pPr>
        <w:pStyle w:val="Estilo"/>
      </w:pPr>
    </w:p>
    <w:p w:rsidR="000F2FEC" w:rsidRDefault="00616C02">
      <w:pPr>
        <w:pStyle w:val="Estilo"/>
      </w:pPr>
      <w:r>
        <w:t xml:space="preserve">ÚNICO. Este Decreto </w:t>
      </w:r>
      <w:r>
        <w:t>Legislativo entrará en vigor en la misma fecha en que lo haga la ley reglamentaria a que se refiere el Transitorio Segundo de la reforma Constitucional Federal, de fecha 26 de mayo de 2015.</w:t>
      </w:r>
    </w:p>
    <w:p w:rsidR="000F2FEC" w:rsidRDefault="000F2FEC">
      <w:pPr>
        <w:pStyle w:val="Estilo"/>
      </w:pPr>
    </w:p>
    <w:p w:rsidR="000F2FEC" w:rsidRDefault="000F2FEC">
      <w:pPr>
        <w:pStyle w:val="Estilo"/>
      </w:pPr>
    </w:p>
    <w:p w:rsidR="000F2FEC" w:rsidRDefault="00616C02">
      <w:pPr>
        <w:pStyle w:val="Estilo"/>
      </w:pPr>
      <w:r>
        <w:t>P.O. 18 DE OCTUBRE DE 2016.</w:t>
      </w:r>
    </w:p>
    <w:p w:rsidR="000F2FEC" w:rsidRDefault="000F2FEC">
      <w:pPr>
        <w:pStyle w:val="Estilo"/>
      </w:pPr>
    </w:p>
    <w:p w:rsidR="000F2FEC" w:rsidRDefault="00616C02">
      <w:pPr>
        <w:pStyle w:val="Estilo"/>
      </w:pPr>
      <w:r>
        <w:t>[N. DE E. TRANSITORIOS DEL “DECRETO</w:t>
      </w:r>
      <w:r>
        <w:t xml:space="preserve"> 0406.- SE REFORMAN LOS ARTÍCULOS, 57 Y 80 DE LA CONSTITUCIÓN POLÍTICA DEL ESTADO LIBRE Y SOBERANO DE SAN LUIS POTOSÍ; SE ADICIONA PÁRRAFO TERCERO AL ARTÍCULO 41, DE LA LEY ORGÁNICA DEL PODER LEGISLATIVO DEL ESTADO DE SAN LUIS POTOSÍ”.]</w:t>
      </w:r>
    </w:p>
    <w:p w:rsidR="000F2FEC" w:rsidRDefault="000F2FEC">
      <w:pPr>
        <w:pStyle w:val="Estilo"/>
      </w:pPr>
    </w:p>
    <w:p w:rsidR="000F2FEC" w:rsidRDefault="00616C02">
      <w:pPr>
        <w:pStyle w:val="Estilo"/>
      </w:pPr>
      <w:r>
        <w:t>PRIMERO. Este Decr</w:t>
      </w:r>
      <w:r>
        <w:t>eto entrará en vigor al día siguiente de su publicación en el Periódico Oficial del Estado.</w:t>
      </w:r>
    </w:p>
    <w:p w:rsidR="000F2FEC" w:rsidRDefault="000F2FEC">
      <w:pPr>
        <w:pStyle w:val="Estilo"/>
      </w:pPr>
    </w:p>
    <w:p w:rsidR="000F2FEC" w:rsidRDefault="00616C02">
      <w:pPr>
        <w:pStyle w:val="Estilo"/>
      </w:pPr>
      <w:r>
        <w:t>SEGUNDO. Se derogan todas las disposiciones legales que se opongan al presente Decreto.</w:t>
      </w:r>
    </w:p>
    <w:p w:rsidR="000F2FEC" w:rsidRDefault="000F2FEC">
      <w:pPr>
        <w:pStyle w:val="Estilo"/>
      </w:pPr>
    </w:p>
    <w:p w:rsidR="000F2FEC" w:rsidRDefault="000F2FEC">
      <w:pPr>
        <w:pStyle w:val="Estilo"/>
      </w:pPr>
    </w:p>
    <w:p w:rsidR="000F2FEC" w:rsidRDefault="00616C02">
      <w:pPr>
        <w:pStyle w:val="Estilo"/>
      </w:pPr>
      <w:r>
        <w:t>P.O. 31 DE MAYO DE 2017.</w:t>
      </w:r>
    </w:p>
    <w:p w:rsidR="000F2FEC" w:rsidRDefault="000F2FEC">
      <w:pPr>
        <w:pStyle w:val="Estilo"/>
      </w:pPr>
    </w:p>
    <w:p w:rsidR="000F2FEC" w:rsidRDefault="00616C02">
      <w:pPr>
        <w:pStyle w:val="Estilo"/>
      </w:pPr>
      <w:r>
        <w:t>[N. DE E. TRANSITORIOS DEL "DECRETO 0641.- SE R</w:t>
      </w:r>
      <w:r>
        <w:t>EFORMA LA FRACCIÓN IV DEL ARTÍCULO 46, DE LA CONSTITUCIÓN POLÍTICA DEL ESTADO LIBRE Y SOBERANO DE SAN LUIS POTOSÍ".]</w:t>
      </w:r>
    </w:p>
    <w:p w:rsidR="000F2FEC" w:rsidRDefault="000F2FEC">
      <w:pPr>
        <w:pStyle w:val="Estilo"/>
      </w:pPr>
    </w:p>
    <w:p w:rsidR="000F2FEC" w:rsidRDefault="00616C02">
      <w:pPr>
        <w:pStyle w:val="Estilo"/>
      </w:pPr>
      <w:r>
        <w:t>PRIMERO. Este Decreto entrará en vigor al día siguiente de su publicación en el Periódico Oficial del Estado "Plan de San Luis".</w:t>
      </w:r>
    </w:p>
    <w:p w:rsidR="000F2FEC" w:rsidRDefault="000F2FEC">
      <w:pPr>
        <w:pStyle w:val="Estilo"/>
      </w:pPr>
    </w:p>
    <w:p w:rsidR="000F2FEC" w:rsidRDefault="00616C02">
      <w:pPr>
        <w:pStyle w:val="Estilo"/>
      </w:pPr>
      <w:r>
        <w:t>SEGUNDO.</w:t>
      </w:r>
      <w:r>
        <w:t xml:space="preserve"> Se derogan todas las disposiciones que se opongan al presente Decreto.</w:t>
      </w:r>
    </w:p>
    <w:p w:rsidR="000F2FEC" w:rsidRDefault="000F2FEC">
      <w:pPr>
        <w:pStyle w:val="Estilo"/>
      </w:pPr>
    </w:p>
    <w:p w:rsidR="000F2FEC" w:rsidRDefault="000F2FEC">
      <w:pPr>
        <w:pStyle w:val="Estilo"/>
      </w:pPr>
    </w:p>
    <w:p w:rsidR="000F2FEC" w:rsidRDefault="00616C02">
      <w:pPr>
        <w:pStyle w:val="Estilo"/>
      </w:pPr>
      <w:r>
        <w:t>P.O. 31 DE MAYO DE 2017.</w:t>
      </w:r>
    </w:p>
    <w:p w:rsidR="000F2FEC" w:rsidRDefault="000F2FEC">
      <w:pPr>
        <w:pStyle w:val="Estilo"/>
      </w:pPr>
    </w:p>
    <w:p w:rsidR="000F2FEC" w:rsidRDefault="00616C02">
      <w:pPr>
        <w:pStyle w:val="Estilo"/>
      </w:pPr>
      <w:r>
        <w:t>[N. DE E. TRANSITORIOS DEL "DECRETO 0652.- SE REFORMA Y ADICIONA LA CONSTITUCIÓN POLÍTICA DEL ESTADO LIBRE Y SOBERANO DE SAN LUIS POTOSÍ".]</w:t>
      </w:r>
    </w:p>
    <w:p w:rsidR="000F2FEC" w:rsidRDefault="000F2FEC">
      <w:pPr>
        <w:pStyle w:val="Estilo"/>
      </w:pPr>
    </w:p>
    <w:p w:rsidR="000F2FEC" w:rsidRDefault="00616C02">
      <w:pPr>
        <w:pStyle w:val="Estilo"/>
      </w:pPr>
      <w:r>
        <w:t xml:space="preserve">PRIMERO. Este </w:t>
      </w:r>
      <w:r>
        <w:t>Decreto entrará en vigor a partir del día siguiente de su publicación en el Periódico Oficial de Gobierno del Estado "Plan de San Luis".</w:t>
      </w:r>
    </w:p>
    <w:p w:rsidR="000F2FEC" w:rsidRDefault="000F2FEC">
      <w:pPr>
        <w:pStyle w:val="Estilo"/>
      </w:pPr>
    </w:p>
    <w:p w:rsidR="000F2FEC" w:rsidRDefault="00616C02">
      <w:pPr>
        <w:pStyle w:val="Estilo"/>
      </w:pPr>
      <w:r>
        <w:t>SEGUNDO. Se derogan las disposiciones que se opongan al presente Decreto.</w:t>
      </w:r>
    </w:p>
    <w:p w:rsidR="000F2FEC" w:rsidRDefault="000F2FEC">
      <w:pPr>
        <w:pStyle w:val="Estilo"/>
      </w:pPr>
    </w:p>
    <w:p w:rsidR="000F2FEC" w:rsidRDefault="000F2FEC">
      <w:pPr>
        <w:pStyle w:val="Estilo"/>
      </w:pPr>
    </w:p>
    <w:p w:rsidR="000F2FEC" w:rsidRDefault="000F2FEC">
      <w:pPr>
        <w:pStyle w:val="Estilo"/>
      </w:pPr>
    </w:p>
    <w:p w:rsidR="000F2FEC" w:rsidRDefault="00616C02">
      <w:pPr>
        <w:pStyle w:val="Estilo"/>
      </w:pPr>
      <w:r>
        <w:t>P.O. 10 DE JUNIO DE 2017.</w:t>
      </w:r>
    </w:p>
    <w:p w:rsidR="000F2FEC" w:rsidRDefault="000F2FEC">
      <w:pPr>
        <w:pStyle w:val="Estilo"/>
      </w:pPr>
    </w:p>
    <w:p w:rsidR="000F2FEC" w:rsidRDefault="00616C02">
      <w:pPr>
        <w:pStyle w:val="Estilo"/>
      </w:pPr>
      <w:r>
        <w:t>[N. DE E. TRAN</w:t>
      </w:r>
      <w:r>
        <w:t>SITORIOS DEL "DECRETO 0658.- SE REFORMA EL PÁRRAFO PRIMERO DEL ARTÍCULO 31, DE LA CONSTITUCIÓN POLÍTICA DEL ESTADO LIBRE Y SOBERANO DE SAN LUIS POTOSÍ; SE REFORMAN LOS ARTÍCULOS 102 BIS, Y 102 TER, DE LA LEY ORGÁNICA DEL MUNICIPIO LIBRE DEL ESTADO DE SAN L</w:t>
      </w:r>
      <w:r>
        <w:t>UIS POTOSÍ; Y SE REFORMAN LOS ARTÍCULOS 30 EN SU PÁRRAFO SEGUNDO Y 44 EN SU FRACCIÓN IV EL INCISO H) DE LA LEY ELECTORAL DEL ESTADO DE SAN LUIS POTOSÍ".]</w:t>
      </w:r>
    </w:p>
    <w:p w:rsidR="000F2FEC" w:rsidRDefault="000F2FEC">
      <w:pPr>
        <w:pStyle w:val="Estilo"/>
      </w:pPr>
    </w:p>
    <w:p w:rsidR="000F2FEC" w:rsidRDefault="00616C02">
      <w:pPr>
        <w:pStyle w:val="Estilo"/>
      </w:pPr>
      <w:r>
        <w:t>PRIMERO. Este Decreto entrará en vigor a partir del día siguiente de su publicación en el Periódico O</w:t>
      </w:r>
      <w:r>
        <w:t>ficial del Estado “Plan de San Luis”, previa publicación en el Periódico Oficial del Estado “Plan de San Luis”.</w:t>
      </w:r>
    </w:p>
    <w:p w:rsidR="000F2FEC" w:rsidRDefault="000F2FEC">
      <w:pPr>
        <w:pStyle w:val="Estilo"/>
      </w:pPr>
    </w:p>
    <w:p w:rsidR="000F2FEC" w:rsidRDefault="00616C02">
      <w:pPr>
        <w:pStyle w:val="Estilo"/>
      </w:pPr>
      <w:r>
        <w:t xml:space="preserve">SEGUNDO. Dentro de los sesenta días naturales posteriores a la entrada en vigor del presente Decreto, los ayuntamientos del Estado de San Luis </w:t>
      </w:r>
      <w:r>
        <w:t>Potosí, y el Consejo Estatal Electoral y de Participación Ciudadana, deberán expedir o reformar los reglamentos o disposiciones administrativas respectivas.</w:t>
      </w:r>
    </w:p>
    <w:p w:rsidR="000F2FEC" w:rsidRDefault="000F2FEC">
      <w:pPr>
        <w:pStyle w:val="Estilo"/>
      </w:pPr>
    </w:p>
    <w:p w:rsidR="000F2FEC" w:rsidRDefault="00616C02">
      <w:pPr>
        <w:pStyle w:val="Estilo"/>
      </w:pPr>
      <w:r>
        <w:t>TERCERO. Se derogan todas las disposiciones que se opongan a este Decreto.</w:t>
      </w:r>
    </w:p>
    <w:p w:rsidR="000F2FEC" w:rsidRDefault="000F2FEC">
      <w:pPr>
        <w:pStyle w:val="Estilo"/>
      </w:pPr>
    </w:p>
    <w:p w:rsidR="000F2FEC" w:rsidRDefault="000F2FEC">
      <w:pPr>
        <w:pStyle w:val="Estilo"/>
      </w:pPr>
    </w:p>
    <w:p w:rsidR="000F2FEC" w:rsidRDefault="00616C02">
      <w:pPr>
        <w:pStyle w:val="Estilo"/>
      </w:pPr>
      <w:r>
        <w:t xml:space="preserve">P.O. 2 DE OCTUBRE DE </w:t>
      </w:r>
      <w:r>
        <w:t>2017.</w:t>
      </w:r>
    </w:p>
    <w:p w:rsidR="000F2FEC" w:rsidRDefault="000F2FEC">
      <w:pPr>
        <w:pStyle w:val="Estilo"/>
      </w:pPr>
    </w:p>
    <w:p w:rsidR="000F2FEC" w:rsidRDefault="00616C02">
      <w:pPr>
        <w:pStyle w:val="Estilo"/>
      </w:pPr>
      <w:r>
        <w:t>[N. DE E. TRANSITORIOS DEL "DECRETO 0705.- SE REFORMA, ADICIONA Y DEROGA LA CONSTITUCIÓN POLÍTICA DEL ESTADO LIBRE Y SOBERANO DE SAN LUIS POTOSÍ".]</w:t>
      </w:r>
    </w:p>
    <w:p w:rsidR="000F2FEC" w:rsidRDefault="000F2FEC">
      <w:pPr>
        <w:pStyle w:val="Estilo"/>
      </w:pPr>
    </w:p>
    <w:p w:rsidR="000F2FEC" w:rsidRDefault="00616C02">
      <w:pPr>
        <w:pStyle w:val="Estilo"/>
      </w:pPr>
      <w:r>
        <w:t>PRIMERO. Este Decreto entrará en vigor al día siguiente de su publicación en el Periódico Oficial de</w:t>
      </w:r>
      <w:r>
        <w:t>l Estado "Plan de San Luis".</w:t>
      </w:r>
    </w:p>
    <w:p w:rsidR="000F2FEC" w:rsidRDefault="000F2FEC">
      <w:pPr>
        <w:pStyle w:val="Estilo"/>
      </w:pPr>
    </w:p>
    <w:p w:rsidR="000F2FEC" w:rsidRDefault="00616C02">
      <w:pPr>
        <w:pStyle w:val="Estilo"/>
      </w:pPr>
      <w:r>
        <w:t>SEGUNDO. Se derogan todas las disposiciones legales que se opongan al presente Decreto.</w:t>
      </w:r>
    </w:p>
    <w:p w:rsidR="000F2FEC" w:rsidRDefault="000F2FEC">
      <w:pPr>
        <w:pStyle w:val="Estilo"/>
      </w:pPr>
    </w:p>
    <w:p w:rsidR="000F2FEC" w:rsidRDefault="00616C02">
      <w:pPr>
        <w:pStyle w:val="Estilo"/>
      </w:pPr>
      <w:r>
        <w:t>TERCERO. La Legislatura del Estado tendrá un plazo de ciento veinte días para expedir las leyes y realizar las adecuaciones normativas ne</w:t>
      </w:r>
      <w:r>
        <w:t>cesarias, para la óptima implementación de la modificación Constitucional contenida en este Decreto.</w:t>
      </w:r>
    </w:p>
    <w:p w:rsidR="000F2FEC" w:rsidRDefault="000F2FEC">
      <w:pPr>
        <w:pStyle w:val="Estilo"/>
      </w:pPr>
    </w:p>
    <w:p w:rsidR="000F2FEC" w:rsidRDefault="00616C02">
      <w:pPr>
        <w:pStyle w:val="Estilo"/>
      </w:pPr>
      <w:r>
        <w:t>CUARTO. Dentro de los treinta días siguientes a la entrada en vigor del presente Decreto, el Ejecutivo del Estado mandará las propuestas al Congreso Local</w:t>
      </w:r>
      <w:r>
        <w:t>, para la elección del Fiscal General del Estado, y de los fiscales especializados, en materia de delitos relacionados con hechos de corrupción; y en delitos electorales, en los términos de esta Constitución.</w:t>
      </w:r>
    </w:p>
    <w:p w:rsidR="000F2FEC" w:rsidRDefault="000F2FEC">
      <w:pPr>
        <w:pStyle w:val="Estilo"/>
      </w:pPr>
    </w:p>
    <w:p w:rsidR="000F2FEC" w:rsidRDefault="00616C02">
      <w:pPr>
        <w:pStyle w:val="Estilo"/>
      </w:pPr>
      <w:r>
        <w:t xml:space="preserve">El actual titular de la Procuraduría General </w:t>
      </w:r>
      <w:r>
        <w:t>de Justicia del Estado continuará en su cargo, hasta en tanto se realice la elección del Fiscal General del Estado en los términos de este Decreto.</w:t>
      </w:r>
    </w:p>
    <w:p w:rsidR="000F2FEC" w:rsidRDefault="000F2FEC">
      <w:pPr>
        <w:pStyle w:val="Estilo"/>
      </w:pPr>
    </w:p>
    <w:p w:rsidR="000F2FEC" w:rsidRDefault="00616C02">
      <w:pPr>
        <w:pStyle w:val="Estilo"/>
      </w:pPr>
      <w:r>
        <w:t>Quien ocupe el cargo de Procurador General de Justicia del Estado al momento de la entrada en vigor del pre</w:t>
      </w:r>
      <w:r>
        <w:t>sente Decreto, no tendrá impedimento para ser propuesto, en su caso, para ser electo Fiscal General del Estado en los términos de la Constitución.</w:t>
      </w:r>
    </w:p>
    <w:p w:rsidR="000F2FEC" w:rsidRDefault="000F2FEC">
      <w:pPr>
        <w:pStyle w:val="Estilo"/>
      </w:pPr>
    </w:p>
    <w:p w:rsidR="000F2FEC" w:rsidRDefault="00616C02">
      <w:pPr>
        <w:pStyle w:val="Estilo"/>
      </w:pPr>
      <w:r>
        <w:t>QUINTO. En tanto no inicie la vigencia de las leyes secundarias, continuarán aplicándose las disposiciones c</w:t>
      </w:r>
      <w:r>
        <w:t>onstitucionales y legales referentes a la Procuraduría General de Justicia del Estado.</w:t>
      </w:r>
    </w:p>
    <w:p w:rsidR="000F2FEC" w:rsidRDefault="000F2FEC">
      <w:pPr>
        <w:pStyle w:val="Estilo"/>
      </w:pPr>
    </w:p>
    <w:p w:rsidR="000F2FEC" w:rsidRDefault="00616C02">
      <w:pPr>
        <w:pStyle w:val="Estilo"/>
      </w:pPr>
      <w:r>
        <w:t>SEXTO. En tanto se modifican las leyes secundarias, las referencias que en éstas se hagan de la Procuraduría General de Justicia del Estado, se entenderán hechas a la F</w:t>
      </w:r>
      <w:r>
        <w:t>iscalía General del Estado; y las que se hagan del Procurador General de Justicia del Estado, se entenderán hechas al Fiscal General del Estado.</w:t>
      </w:r>
    </w:p>
    <w:p w:rsidR="000F2FEC" w:rsidRDefault="000F2FEC">
      <w:pPr>
        <w:pStyle w:val="Estilo"/>
      </w:pPr>
    </w:p>
    <w:p w:rsidR="000F2FEC" w:rsidRDefault="000F2FEC">
      <w:pPr>
        <w:pStyle w:val="Estilo"/>
      </w:pPr>
    </w:p>
    <w:p w:rsidR="000F2FEC" w:rsidRDefault="00616C02">
      <w:pPr>
        <w:pStyle w:val="Estilo"/>
      </w:pPr>
      <w:r>
        <w:t>P.O. 30 DE OCTUBRE DE 2017.</w:t>
      </w:r>
    </w:p>
    <w:p w:rsidR="000F2FEC" w:rsidRDefault="000F2FEC">
      <w:pPr>
        <w:pStyle w:val="Estilo"/>
      </w:pPr>
    </w:p>
    <w:p w:rsidR="000F2FEC" w:rsidRDefault="00616C02">
      <w:pPr>
        <w:pStyle w:val="Estilo"/>
      </w:pPr>
      <w:r>
        <w:t>[N. DE E. TRANSITORIOS DEL “DECRETO 0708.- SE REFORMA (SIC) LOS ARTÍCULOS 57, 12</w:t>
      </w:r>
      <w:r>
        <w:t>4, 127 Y 128; Y DEROGA DE LOS ARTÍCULOS 127 SUS PÁRRAFOS, PRIMERO, SEGUNDO, CUARTO, Y SEXTO, Y 128 SUS FRACCIONES, I, Y II, Y PÁRRAFO ÚLTIMO, DE LA CONSTITUCIÓN POLÍTICA DEL ESTADO LIBRE Y SOBERANO DE SAN LUIS POTOSÍ; ASÍ MISMO SE DEROGA EL ARTÍCULO 54, DE</w:t>
      </w:r>
      <w:r>
        <w:t xml:space="preserve"> LA LEY ORGÁNICA DEL PODER LEGISLATIVO DEL ESTADO DE SAN LUIS POTOSÍ”.]</w:t>
      </w:r>
    </w:p>
    <w:p w:rsidR="000F2FEC" w:rsidRDefault="000F2FEC">
      <w:pPr>
        <w:pStyle w:val="Estilo"/>
      </w:pPr>
    </w:p>
    <w:p w:rsidR="000F2FEC" w:rsidRDefault="00616C02">
      <w:pPr>
        <w:pStyle w:val="Estilo"/>
      </w:pPr>
      <w:r>
        <w:t>PRIMERO. Este Decreto entrará en vigor al día siguiente de su publicación en el Periódico Oficial del Estado "Plan de San Luis".</w:t>
      </w:r>
    </w:p>
    <w:p w:rsidR="000F2FEC" w:rsidRDefault="000F2FEC">
      <w:pPr>
        <w:pStyle w:val="Estilo"/>
      </w:pPr>
    </w:p>
    <w:p w:rsidR="000F2FEC" w:rsidRDefault="00616C02">
      <w:pPr>
        <w:pStyle w:val="Estilo"/>
      </w:pPr>
      <w:r>
        <w:t>SEGUNDO. Se derogan todas las disposiciones que se op</w:t>
      </w:r>
      <w:r>
        <w:t>ongan al presente Decreto.</w:t>
      </w:r>
    </w:p>
    <w:p w:rsidR="000F2FEC" w:rsidRDefault="000F2FEC">
      <w:pPr>
        <w:pStyle w:val="Estilo"/>
      </w:pPr>
    </w:p>
    <w:p w:rsidR="000F2FEC" w:rsidRDefault="000F2FEC">
      <w:pPr>
        <w:pStyle w:val="Estilo"/>
      </w:pPr>
    </w:p>
    <w:p w:rsidR="000F2FEC" w:rsidRDefault="00616C02">
      <w:pPr>
        <w:pStyle w:val="Estilo"/>
      </w:pPr>
      <w:r>
        <w:t>P.O. 29 DE DICIEMBRE DE 2017.</w:t>
      </w:r>
    </w:p>
    <w:p w:rsidR="000F2FEC" w:rsidRDefault="000F2FEC">
      <w:pPr>
        <w:pStyle w:val="Estilo"/>
      </w:pPr>
    </w:p>
    <w:p w:rsidR="000F2FEC" w:rsidRDefault="00616C02">
      <w:pPr>
        <w:pStyle w:val="Estilo"/>
      </w:pPr>
      <w:r>
        <w:t>[N. DE E. TRANSITORIOS DEL "DECRETO 0871.- SE REFORMAN LOS ARTÍCULOS 53 Y 54 DE LA CONSTITUCIÓN POLÍTICA DEL ESTADO LIBRE Y SOBERANO DE SAN LUIS POTOSÍ".]</w:t>
      </w:r>
    </w:p>
    <w:p w:rsidR="000F2FEC" w:rsidRDefault="000F2FEC">
      <w:pPr>
        <w:pStyle w:val="Estilo"/>
      </w:pPr>
    </w:p>
    <w:p w:rsidR="000F2FEC" w:rsidRDefault="00616C02">
      <w:pPr>
        <w:pStyle w:val="Estilo"/>
      </w:pPr>
      <w:r>
        <w:t>PRIMERO. Este Decreto entrará en vigor a</w:t>
      </w:r>
      <w:r>
        <w:t xml:space="preserve"> partir del día siguiente de su publicación en el Periódico Oficial del Estado "Plan de San Luis".</w:t>
      </w:r>
    </w:p>
    <w:p w:rsidR="000F2FEC" w:rsidRDefault="000F2FEC">
      <w:pPr>
        <w:pStyle w:val="Estilo"/>
      </w:pPr>
    </w:p>
    <w:p w:rsidR="000F2FEC" w:rsidRDefault="00616C02">
      <w:pPr>
        <w:pStyle w:val="Estilo"/>
      </w:pPr>
      <w:r>
        <w:t>SEGUNDO. Se derogan todas las disposiciones que se opongan al presente Decreto.</w:t>
      </w:r>
    </w:p>
    <w:p w:rsidR="000F2FEC" w:rsidRDefault="000F2FEC">
      <w:pPr>
        <w:pStyle w:val="Estilo"/>
      </w:pPr>
    </w:p>
    <w:p w:rsidR="000F2FEC" w:rsidRDefault="000F2FEC">
      <w:pPr>
        <w:pStyle w:val="Estilo"/>
      </w:pPr>
    </w:p>
    <w:p w:rsidR="000F2FEC" w:rsidRDefault="00616C02">
      <w:pPr>
        <w:pStyle w:val="Estilo"/>
      </w:pPr>
      <w:r>
        <w:t>P.O. 18 DE SEPTIEMBRE DE 2018.</w:t>
      </w:r>
    </w:p>
    <w:p w:rsidR="000F2FEC" w:rsidRDefault="000F2FEC">
      <w:pPr>
        <w:pStyle w:val="Estilo"/>
      </w:pPr>
    </w:p>
    <w:p w:rsidR="000F2FEC" w:rsidRDefault="00616C02">
      <w:pPr>
        <w:pStyle w:val="Estilo"/>
      </w:pPr>
      <w:r>
        <w:t>[N. DE E. TRANSITORIOS DEL "DECRETO 1174.-</w:t>
      </w:r>
      <w:r>
        <w:t xml:space="preserve"> SE REFORMA EL ARTÍCULO 80 EN SU FRACCIÓN II DE LA CONSTITUCIÓN POLÍTICA DEL ESTADO LIBRE Y SOBERANO DE SAN LUIS POTOSÍ".]</w:t>
      </w:r>
    </w:p>
    <w:p w:rsidR="000F2FEC" w:rsidRDefault="000F2FEC">
      <w:pPr>
        <w:pStyle w:val="Estilo"/>
      </w:pPr>
    </w:p>
    <w:p w:rsidR="000F2FEC" w:rsidRDefault="00616C02">
      <w:pPr>
        <w:pStyle w:val="Estilo"/>
      </w:pPr>
      <w:r>
        <w:t xml:space="preserve">PRIMERO. Este Decreto entrará en vigor a partir del día siguiente de su publicación en el Periódico Oficial del Estado “Plan de San </w:t>
      </w:r>
      <w:r>
        <w:t>Luis”.</w:t>
      </w:r>
    </w:p>
    <w:p w:rsidR="000F2FEC" w:rsidRDefault="000F2FEC">
      <w:pPr>
        <w:pStyle w:val="Estilo"/>
      </w:pPr>
    </w:p>
    <w:p w:rsidR="000F2FEC" w:rsidRDefault="00616C02">
      <w:pPr>
        <w:pStyle w:val="Estilo"/>
      </w:pPr>
      <w:r>
        <w:t>SEGUNDO. Se derogan todas las disposiciones que se opongan al presente Decreto.</w:t>
      </w:r>
    </w:p>
    <w:p w:rsidR="000F2FEC" w:rsidRDefault="000F2FEC">
      <w:pPr>
        <w:pStyle w:val="Estilo"/>
      </w:pPr>
    </w:p>
    <w:p w:rsidR="000F2FEC" w:rsidRDefault="000F2FEC">
      <w:pPr>
        <w:pStyle w:val="Estilo"/>
      </w:pPr>
    </w:p>
    <w:p w:rsidR="000F2FEC" w:rsidRDefault="00616C02">
      <w:pPr>
        <w:pStyle w:val="Estilo"/>
      </w:pPr>
      <w:r>
        <w:t>P.O. 18 DE SEPTIEMBRE DE 2018.</w:t>
      </w:r>
    </w:p>
    <w:p w:rsidR="000F2FEC" w:rsidRDefault="000F2FEC">
      <w:pPr>
        <w:pStyle w:val="Estilo"/>
      </w:pPr>
    </w:p>
    <w:p w:rsidR="000F2FEC" w:rsidRDefault="00616C02">
      <w:pPr>
        <w:pStyle w:val="Estilo"/>
      </w:pPr>
      <w:r>
        <w:t>[N. DE E. TRANSITORIOS DEL “DECRETO 1175.- SE REFORMA EL ARTÍCULO 138 EN SU PÁRRAFO SEGUNDO, DE LA CONSTITUCIÓN POLÍTICA DEL ESTADO LI</w:t>
      </w:r>
      <w:r>
        <w:t>BRE Y SOBERANO DE SAN LUIS POTOSÍ”.]</w:t>
      </w:r>
    </w:p>
    <w:p w:rsidR="000F2FEC" w:rsidRDefault="000F2FEC">
      <w:pPr>
        <w:pStyle w:val="Estilo"/>
      </w:pPr>
    </w:p>
    <w:p w:rsidR="000F2FEC" w:rsidRDefault="00616C02">
      <w:pPr>
        <w:pStyle w:val="Estilo"/>
      </w:pPr>
      <w:r>
        <w:t>PRIMERO. Este Decreto entrará en vigor al día siguiente de su publicación en el Periódico Oficial del Estado “Plan de San Luis”.</w:t>
      </w:r>
    </w:p>
    <w:p w:rsidR="000F2FEC" w:rsidRDefault="000F2FEC">
      <w:pPr>
        <w:pStyle w:val="Estilo"/>
      </w:pPr>
    </w:p>
    <w:p w:rsidR="000F2FEC" w:rsidRDefault="00616C02">
      <w:pPr>
        <w:pStyle w:val="Estilo"/>
      </w:pPr>
      <w:r>
        <w:t>SEGUNDO. Se derogan todas las disposiciones que se opongan al presente Decreto.</w:t>
      </w:r>
    </w:p>
    <w:p w:rsidR="000F2FEC" w:rsidRDefault="000F2FEC">
      <w:pPr>
        <w:pStyle w:val="Estilo"/>
      </w:pPr>
    </w:p>
    <w:p w:rsidR="000F2FEC" w:rsidRDefault="000F2FEC">
      <w:pPr>
        <w:pStyle w:val="Estilo"/>
      </w:pPr>
    </w:p>
    <w:p w:rsidR="000F2FEC" w:rsidRDefault="00616C02">
      <w:pPr>
        <w:pStyle w:val="Estilo"/>
      </w:pPr>
      <w:r>
        <w:t>P.O. 2</w:t>
      </w:r>
      <w:r>
        <w:t xml:space="preserve"> DE NOVIEMBRE DE 2019.</w:t>
      </w:r>
    </w:p>
    <w:p w:rsidR="000F2FEC" w:rsidRDefault="000F2FEC">
      <w:pPr>
        <w:pStyle w:val="Estilo"/>
      </w:pPr>
    </w:p>
    <w:p w:rsidR="000F2FEC" w:rsidRDefault="00616C02">
      <w:pPr>
        <w:pStyle w:val="Estilo"/>
      </w:pPr>
      <w:r>
        <w:t xml:space="preserve">[N. DE E. TRANSITORIOS DEL “DECRETO 0293.- SE REFORMA EL ARTÍCULO 122 TER DE LA CONSTITUCIÓN POLÍTICA DEL ESTADO LIBRE Y SOBERANO DE SAN LUIS POTOSÍ; SE REFORMA EL ARTÍCULO 22 DE LA LEY ORGÁNICA DE LA FISCALÍA GENERAL DEL ESTADO DE </w:t>
      </w:r>
      <w:r>
        <w:t>SAN LUIS POTOSÍ”.]</w:t>
      </w:r>
    </w:p>
    <w:p w:rsidR="000F2FEC" w:rsidRDefault="000F2FEC">
      <w:pPr>
        <w:pStyle w:val="Estilo"/>
      </w:pPr>
    </w:p>
    <w:p w:rsidR="000F2FEC" w:rsidRDefault="00616C02">
      <w:pPr>
        <w:pStyle w:val="Estilo"/>
      </w:pPr>
      <w:r>
        <w:t>PRIMERO. Este Decreto entrará en vigor al día siguiente de su publicación en el Periódico Oficial del Gobierno del Estado “Plan de San Luis”.</w:t>
      </w:r>
    </w:p>
    <w:p w:rsidR="000F2FEC" w:rsidRDefault="000F2FEC">
      <w:pPr>
        <w:pStyle w:val="Estilo"/>
      </w:pPr>
    </w:p>
    <w:p w:rsidR="000F2FEC" w:rsidRDefault="00616C02">
      <w:pPr>
        <w:pStyle w:val="Estilo"/>
      </w:pPr>
      <w:r>
        <w:t>SEGUNDO. Se derogan todas las disposiciones que se opongan al presente Decreto.</w:t>
      </w:r>
    </w:p>
    <w:p w:rsidR="000F2FEC" w:rsidRDefault="000F2FEC">
      <w:pPr>
        <w:pStyle w:val="Estilo"/>
      </w:pPr>
    </w:p>
    <w:p w:rsidR="000F2FEC" w:rsidRDefault="000F2FEC">
      <w:pPr>
        <w:pStyle w:val="Estilo"/>
      </w:pPr>
    </w:p>
    <w:p w:rsidR="000F2FEC" w:rsidRDefault="00616C02">
      <w:pPr>
        <w:pStyle w:val="Estilo"/>
      </w:pPr>
      <w:r>
        <w:t xml:space="preserve">P.O. 23 DE </w:t>
      </w:r>
      <w:r>
        <w:t>ENERO DE 2020.</w:t>
      </w:r>
    </w:p>
    <w:p w:rsidR="000F2FEC" w:rsidRDefault="000F2FEC">
      <w:pPr>
        <w:pStyle w:val="Estilo"/>
      </w:pPr>
    </w:p>
    <w:p w:rsidR="000F2FEC" w:rsidRDefault="00616C02">
      <w:pPr>
        <w:pStyle w:val="Estilo"/>
      </w:pPr>
      <w:r>
        <w:t>[N. DE E. TRANSITORIOS DEL “DECRETO 0578.- SE REFORMAN LOS ARTÍCULOS 8°, 9º, 26, 36, 42, 93, 96, 102, 105 Y 114; Y ADICIONA A LOS ARTÍCULOS 3°, 90 Y 93 DE LA CONSTITUCIÓN POLÍTICA DEL ESTADO LIBRE Y SOBERANO DE SAN LUIS POTOSÍ”.]</w:t>
      </w:r>
    </w:p>
    <w:p w:rsidR="000F2FEC" w:rsidRDefault="000F2FEC">
      <w:pPr>
        <w:pStyle w:val="Estilo"/>
      </w:pPr>
    </w:p>
    <w:p w:rsidR="000F2FEC" w:rsidRDefault="00616C02">
      <w:pPr>
        <w:pStyle w:val="Estilo"/>
      </w:pPr>
      <w:r>
        <w:t xml:space="preserve">PRIMERO. </w:t>
      </w:r>
      <w:r>
        <w:t>Este Decreto entrará en vigor al día siguiente de su publicación en el Periódico Oficial del Gobierno del Estado "Plan de San Luis.</w:t>
      </w:r>
    </w:p>
    <w:p w:rsidR="000F2FEC" w:rsidRDefault="000F2FEC">
      <w:pPr>
        <w:pStyle w:val="Estilo"/>
      </w:pPr>
    </w:p>
    <w:p w:rsidR="000F2FEC" w:rsidRDefault="00616C02">
      <w:pPr>
        <w:pStyle w:val="Estilo"/>
      </w:pPr>
      <w:r>
        <w:t>SEGUNDO. Se derogan todas las disposiciones que se opongan al presente Decreto.</w:t>
      </w:r>
    </w:p>
    <w:p w:rsidR="000F2FEC" w:rsidRDefault="000F2FEC">
      <w:pPr>
        <w:pStyle w:val="Estilo"/>
      </w:pPr>
    </w:p>
    <w:p w:rsidR="000F2FEC" w:rsidRDefault="00616C02">
      <w:pPr>
        <w:pStyle w:val="Estilo"/>
      </w:pPr>
      <w:r>
        <w:t xml:space="preserve">TERCERO. Los poderes, y las demás </w:t>
      </w:r>
      <w:r>
        <w:t>autoridades cuentan con un plazo de ciento ochenta días a partir de la aprobación del texto Constitucional, para reformar su reglamentación interna.</w:t>
      </w:r>
    </w:p>
    <w:p w:rsidR="000F2FEC" w:rsidRDefault="000F2FEC">
      <w:pPr>
        <w:pStyle w:val="Estilo"/>
      </w:pPr>
    </w:p>
    <w:p w:rsidR="000F2FEC" w:rsidRDefault="000F2FEC">
      <w:pPr>
        <w:pStyle w:val="Estilo"/>
      </w:pPr>
    </w:p>
    <w:p w:rsidR="000F2FEC" w:rsidRDefault="00616C02">
      <w:pPr>
        <w:pStyle w:val="Estilo"/>
      </w:pPr>
      <w:r>
        <w:t>P.O. 23 DE ENERO DE 2020.</w:t>
      </w:r>
    </w:p>
    <w:p w:rsidR="000F2FEC" w:rsidRDefault="000F2FEC">
      <w:pPr>
        <w:pStyle w:val="Estilo"/>
      </w:pPr>
    </w:p>
    <w:p w:rsidR="000F2FEC" w:rsidRDefault="00616C02">
      <w:pPr>
        <w:pStyle w:val="Estilo"/>
      </w:pPr>
      <w:r>
        <w:t>[N. DE E. TRANSITORIOS DEL “DECRETO 0579.- SE DEROGA EL ARTÍCULO 51 DE LA CONS</w:t>
      </w:r>
      <w:r>
        <w:t>TITUCIÓN POLÍTICA DEL ESTADO LIBRE Y SOBERANO DE SAN LUIS POTOSÍ”.]</w:t>
      </w:r>
    </w:p>
    <w:p w:rsidR="000F2FEC" w:rsidRDefault="000F2FEC">
      <w:pPr>
        <w:pStyle w:val="Estilo"/>
      </w:pPr>
    </w:p>
    <w:p w:rsidR="000F2FEC" w:rsidRDefault="00616C02">
      <w:pPr>
        <w:pStyle w:val="Estilo"/>
      </w:pPr>
      <w:r>
        <w:t>PRIMERO. Este Decreto entrará en vigor al día siguiente de su publicación en el Periódico Oficial del Gobierno del Estado "Plan de San Luis.</w:t>
      </w:r>
    </w:p>
    <w:p w:rsidR="000F2FEC" w:rsidRDefault="000F2FEC">
      <w:pPr>
        <w:pStyle w:val="Estilo"/>
      </w:pPr>
    </w:p>
    <w:p w:rsidR="000F2FEC" w:rsidRDefault="00616C02">
      <w:pPr>
        <w:pStyle w:val="Estilo"/>
      </w:pPr>
      <w:r>
        <w:t>SEGUNDO. Se derogan todas las disposiciones q</w:t>
      </w:r>
      <w:r>
        <w:t>ue opongan al presente Decreto.</w:t>
      </w:r>
    </w:p>
    <w:p w:rsidR="000F2FEC" w:rsidRDefault="000F2FEC">
      <w:pPr>
        <w:pStyle w:val="Estilo"/>
      </w:pPr>
    </w:p>
    <w:p w:rsidR="000F2FEC" w:rsidRDefault="000F2FEC">
      <w:pPr>
        <w:pStyle w:val="Estilo"/>
      </w:pPr>
    </w:p>
    <w:p w:rsidR="000F2FEC" w:rsidRDefault="00616C02">
      <w:pPr>
        <w:pStyle w:val="Estilo"/>
      </w:pPr>
      <w:r>
        <w:t>P.O. 14 DE MAYO DE 2020.</w:t>
      </w:r>
    </w:p>
    <w:p w:rsidR="000F2FEC" w:rsidRDefault="000F2FEC">
      <w:pPr>
        <w:pStyle w:val="Estilo"/>
      </w:pPr>
    </w:p>
    <w:p w:rsidR="000F2FEC" w:rsidRDefault="00616C02">
      <w:pPr>
        <w:pStyle w:val="Estilo"/>
      </w:pPr>
      <w:r>
        <w:t>[N. DE E. TRANSITORIOS DEL “DECRETO 0674.- SE REFORMA (SIC) LOS ARTÍCULOS 10 Y 19 EN SU FRACCIÓN V, DE LA CONSTITUCIÓN POLÍTICA DEL ESTADO LIBRE Y SOBERANO DE SAN LUIS POTOSÍ”.]</w:t>
      </w:r>
    </w:p>
    <w:p w:rsidR="000F2FEC" w:rsidRDefault="000F2FEC">
      <w:pPr>
        <w:pStyle w:val="Estilo"/>
      </w:pPr>
    </w:p>
    <w:p w:rsidR="000F2FEC" w:rsidRDefault="00616C02">
      <w:pPr>
        <w:pStyle w:val="Estilo"/>
      </w:pPr>
      <w:r>
        <w:t>PRIMERO. Este Dec</w:t>
      </w:r>
      <w:r>
        <w:t>reto entrará en vigor al día siguiente de su publicación en el Periódico Oficial del Gobierno del Estado “Plan de San Luis”, en observancia a lo dispuesto por el artículo 138 párrafo último, de la Constitución Política del Estado Libre y Soberano de San Lu</w:t>
      </w:r>
      <w:r>
        <w:t>is Potosí.</w:t>
      </w:r>
    </w:p>
    <w:p w:rsidR="000F2FEC" w:rsidRDefault="000F2FEC">
      <w:pPr>
        <w:pStyle w:val="Estilo"/>
      </w:pPr>
    </w:p>
    <w:p w:rsidR="000F2FEC" w:rsidRDefault="00616C02">
      <w:pPr>
        <w:pStyle w:val="Estilo"/>
      </w:pPr>
      <w:r>
        <w:t>SEGUNDO. El Ejecutivo del Estado deberá destinar en el Presupuesto de Egresos para el Ejercicio Fiscal 2021, los recursos necesarios para el cumplimiento de las obligaciones establecidas en el presente Decreto.</w:t>
      </w:r>
    </w:p>
    <w:p w:rsidR="000F2FEC" w:rsidRDefault="000F2FEC">
      <w:pPr>
        <w:pStyle w:val="Estilo"/>
      </w:pPr>
    </w:p>
    <w:p w:rsidR="000F2FEC" w:rsidRDefault="00616C02">
      <w:pPr>
        <w:pStyle w:val="Estilo"/>
      </w:pPr>
      <w:r>
        <w:t>TERCERO. Se derogan todas las di</w:t>
      </w:r>
      <w:r>
        <w:t>sposiciones que se opongan a este Decreto.</w:t>
      </w:r>
    </w:p>
    <w:p w:rsidR="000F2FEC" w:rsidRDefault="000F2FEC">
      <w:pPr>
        <w:pStyle w:val="Estilo"/>
      </w:pPr>
    </w:p>
    <w:p w:rsidR="000F2FEC" w:rsidRDefault="000F2FEC">
      <w:pPr>
        <w:pStyle w:val="Estilo"/>
      </w:pPr>
    </w:p>
    <w:p w:rsidR="000F2FEC" w:rsidRDefault="00616C02">
      <w:pPr>
        <w:pStyle w:val="Estilo"/>
      </w:pPr>
      <w:r>
        <w:t>P.O. 27 DE AGOSTO DE 2020.</w:t>
      </w:r>
    </w:p>
    <w:p w:rsidR="000F2FEC" w:rsidRDefault="000F2FEC">
      <w:pPr>
        <w:pStyle w:val="Estilo"/>
      </w:pPr>
    </w:p>
    <w:p w:rsidR="000F2FEC" w:rsidRDefault="00616C02">
      <w:pPr>
        <w:pStyle w:val="Estilo"/>
      </w:pPr>
      <w:r>
        <w:t xml:space="preserve">[N. DE E. TRANSITORIOS DEL "DECRETO 0741.- SE DEROGA DE LOS ARTÍCULOS 73 LA FRACCIÓN III, 99 LA FRACCIÓN II, 103 LA FRACCIÓN II Y 106 LA FRACCIÓN II, DE LA CONSTITUCIÓN POLÍTICA DEL </w:t>
      </w:r>
      <w:r>
        <w:t>ESTADO LIBRE Y SOBERANO DE SAN LUIS POTOSÍ".]</w:t>
      </w:r>
    </w:p>
    <w:p w:rsidR="000F2FEC" w:rsidRDefault="000F2FEC">
      <w:pPr>
        <w:pStyle w:val="Estilo"/>
      </w:pPr>
    </w:p>
    <w:p w:rsidR="000F2FEC" w:rsidRDefault="00616C02">
      <w:pPr>
        <w:pStyle w:val="Estilo"/>
      </w:pPr>
      <w:r>
        <w:t>PRIMERO. Este Decreto entrará en vigor al día siguiente de su publicación en el Periódico Oficial del Gobierno del Estado "Plan de San Luis".</w:t>
      </w:r>
    </w:p>
    <w:p w:rsidR="000F2FEC" w:rsidRDefault="000F2FEC">
      <w:pPr>
        <w:pStyle w:val="Estilo"/>
      </w:pPr>
    </w:p>
    <w:p w:rsidR="000F2FEC" w:rsidRDefault="00616C02">
      <w:pPr>
        <w:pStyle w:val="Estilo"/>
      </w:pPr>
      <w:r>
        <w:t>SEGUNDO. Se derogan todas las disposiciones que se opongan al pres</w:t>
      </w:r>
      <w:r>
        <w:t>ente Decreto.</w:t>
      </w:r>
    </w:p>
    <w:p w:rsidR="000F2FEC" w:rsidRDefault="000F2FEC">
      <w:pPr>
        <w:pStyle w:val="Estilo"/>
      </w:pPr>
    </w:p>
    <w:p w:rsidR="000F2FEC" w:rsidRDefault="000F2FEC">
      <w:pPr>
        <w:pStyle w:val="Estilo"/>
      </w:pPr>
    </w:p>
    <w:p w:rsidR="000F2FEC" w:rsidRDefault="00616C02">
      <w:pPr>
        <w:pStyle w:val="Estilo"/>
      </w:pPr>
      <w:r>
        <w:t>P.O. 26 DE FEBRERO DE 2021.</w:t>
      </w:r>
    </w:p>
    <w:p w:rsidR="000F2FEC" w:rsidRDefault="000F2FEC">
      <w:pPr>
        <w:pStyle w:val="Estilo"/>
      </w:pPr>
    </w:p>
    <w:p w:rsidR="000F2FEC" w:rsidRDefault="00616C02">
      <w:pPr>
        <w:pStyle w:val="Estilo"/>
      </w:pPr>
      <w:r>
        <w:t>[N. DE E. TRANSITORIOS DEL “DECRETO 1139.- SE REFORMA EL ARTÍCULO 115 EN SU PÁRRAFO PRIMERO; Y DEROGA DEL ARTÍCULO 57 LAS FRACCIONES XXXI Y XXXII, DE LA CONSTITUCIÓN POLÍTICA DEL ESTADO LIBRE Y SOBERANO DE SAN L</w:t>
      </w:r>
      <w:r>
        <w:t>UIS POTOSÍ; SE REFORMA LOS ARTÍCULOS 31 EN SU INCISO C) LA FRACCIÓN III, 108 EN SU PÁRRAFO SEGUNDO, 111, 112, 113 Y 156; SE ADICIONA AL ARTÍCULO 108 EL PÁRRAFO TERCERO; Y DEROGA DEL ARTÍCULO 32 LA FRACCIÓN I, DE LA LEY ORGÁNICA DEL MUNICIPIO LIBRE DEL ESTA</w:t>
      </w:r>
      <w:r>
        <w:t>DO DE SAN LUIS POTOSÍ; SE DEROGA DEL ARTÍCULO 106 LAS FRACCIONES V Y VI, DE LA LEY ORGÁNICA DEL PODER LEGISLATIVO DEL ESTADO DE SAN LUIS POTOSÍ; SE REFORMA LOS ARTÍCULOS 31, 32 EN SU PÁRRAFO SEGUNDO Y EN SU INCISO G), 34, 36, 37 EN SU PÁRRAFO PRIMERO Y 42,</w:t>
      </w:r>
      <w:r>
        <w:t xml:space="preserve"> DE LA LEY DE BIENES DEL ESTADO Y MUNICIPIOS DE SAN LUIS POTOSÍ”.]</w:t>
      </w:r>
    </w:p>
    <w:p w:rsidR="000F2FEC" w:rsidRDefault="000F2FEC">
      <w:pPr>
        <w:pStyle w:val="Estilo"/>
      </w:pPr>
    </w:p>
    <w:p w:rsidR="000F2FEC" w:rsidRDefault="00616C02">
      <w:pPr>
        <w:pStyle w:val="Estilo"/>
      </w:pPr>
      <w:r>
        <w:t>PRIMERO. Este Decreto entrará en vigor al día siguiente de su publicación en el Periódico Oficial del Estado “Plan de San Luis”.</w:t>
      </w:r>
    </w:p>
    <w:p w:rsidR="000F2FEC" w:rsidRDefault="000F2FEC">
      <w:pPr>
        <w:pStyle w:val="Estilo"/>
      </w:pPr>
    </w:p>
    <w:p w:rsidR="000F2FEC" w:rsidRDefault="00616C02">
      <w:pPr>
        <w:pStyle w:val="Estilo"/>
      </w:pPr>
      <w:r>
        <w:t>SEGUNDO. Se derogan todas las disposiciones que se opongan</w:t>
      </w:r>
      <w:r>
        <w:t xml:space="preserve"> al presente Decreto.</w:t>
      </w:r>
    </w:p>
    <w:p w:rsidR="000F2FEC" w:rsidRDefault="000F2FEC">
      <w:pPr>
        <w:pStyle w:val="Estilo"/>
      </w:pPr>
    </w:p>
    <w:p w:rsidR="000F2FEC" w:rsidRDefault="00616C02">
      <w:pPr>
        <w:pStyle w:val="Estilo"/>
      </w:pPr>
      <w:r>
        <w:t>TERCERO. Las solicitudes que se encuentren en trámite ante el Congreso del Estado deberán declararse sin materia, y remitir la documentación exhibida al ayuntamiento peticionario.</w:t>
      </w:r>
    </w:p>
    <w:p w:rsidR="000F2FEC" w:rsidRDefault="000F2FEC">
      <w:pPr>
        <w:pStyle w:val="Estilo"/>
      </w:pPr>
    </w:p>
    <w:p w:rsidR="000F2FEC" w:rsidRDefault="000F2FEC">
      <w:pPr>
        <w:pStyle w:val="Estilo"/>
      </w:pPr>
    </w:p>
    <w:p w:rsidR="000F2FEC" w:rsidRDefault="00616C02">
      <w:pPr>
        <w:pStyle w:val="Estilo"/>
      </w:pPr>
      <w:r>
        <w:t>P.O. 26 DE FEBRERO DE 2021.</w:t>
      </w:r>
    </w:p>
    <w:p w:rsidR="000F2FEC" w:rsidRDefault="000F2FEC">
      <w:pPr>
        <w:pStyle w:val="Estilo"/>
      </w:pPr>
    </w:p>
    <w:p w:rsidR="000F2FEC" w:rsidRDefault="00616C02">
      <w:pPr>
        <w:pStyle w:val="Estilo"/>
      </w:pPr>
      <w:r>
        <w:t>[N. DE E. TRANSITORIOS</w:t>
      </w:r>
      <w:r>
        <w:t xml:space="preserve"> DEL “DECRETO 1140.- SE REFORMA EL ARTÍCULO 77 EN SU PÁRRAFO PRIMERO; Y ADICIONA AL MISMO ARTÍCULO 77 DOS PÁRRAFOS, DE LA CONSTITUCIÓN POLÍTICA DEL ESTADO LIBRE Y SOBERANO DE SAN LUIS POTOSÍ”.]</w:t>
      </w:r>
    </w:p>
    <w:p w:rsidR="000F2FEC" w:rsidRDefault="000F2FEC">
      <w:pPr>
        <w:pStyle w:val="Estilo"/>
      </w:pPr>
    </w:p>
    <w:p w:rsidR="000F2FEC" w:rsidRDefault="00616C02">
      <w:pPr>
        <w:pStyle w:val="Estilo"/>
      </w:pPr>
      <w:r>
        <w:t>PRIMERO. Este Decreto entrará en vigor al día siguiente de su</w:t>
      </w:r>
      <w:r>
        <w:t xml:space="preserve"> publicación en el Periódico Oficial del Estado “Plan de San Luis”.</w:t>
      </w:r>
    </w:p>
    <w:p w:rsidR="000F2FEC" w:rsidRDefault="000F2FEC">
      <w:pPr>
        <w:pStyle w:val="Estilo"/>
      </w:pPr>
    </w:p>
    <w:p w:rsidR="000F2FEC" w:rsidRDefault="00616C02">
      <w:pPr>
        <w:pStyle w:val="Estilo"/>
      </w:pPr>
      <w:r>
        <w:t>SEGUNDO. Se derogan todas las disposiciones que se opongan al presente Decreto.</w:t>
      </w:r>
    </w:p>
    <w:p w:rsidR="000F2FEC" w:rsidRDefault="000F2FEC">
      <w:pPr>
        <w:pStyle w:val="Estilo"/>
      </w:pPr>
    </w:p>
    <w:p w:rsidR="000F2FEC" w:rsidRDefault="000F2FEC">
      <w:pPr>
        <w:pStyle w:val="Estilo"/>
      </w:pPr>
    </w:p>
    <w:p w:rsidR="000F2FEC" w:rsidRDefault="00616C02">
      <w:pPr>
        <w:pStyle w:val="Estilo"/>
      </w:pPr>
      <w:r>
        <w:t>P.O. 24 DE JUNIO DE 2021.</w:t>
      </w:r>
    </w:p>
    <w:p w:rsidR="000F2FEC" w:rsidRDefault="000F2FEC">
      <w:pPr>
        <w:pStyle w:val="Estilo"/>
      </w:pPr>
    </w:p>
    <w:p w:rsidR="000F2FEC" w:rsidRDefault="00616C02">
      <w:pPr>
        <w:pStyle w:val="Estilo"/>
      </w:pPr>
      <w:r>
        <w:t xml:space="preserve">[N. DE E. TRANSITORIOS DEL “DECRETO 1200.- SE REFORMA AL ARTÍCULO 80 EN SU </w:t>
      </w:r>
      <w:r>
        <w:t>FRACCIÓN II, DE LA CONSTITUCIÓN POLÍTICA DEL ESTADO LIBRE Y SOBERANO DE SAN LUIS POTOSÍ”.]</w:t>
      </w:r>
    </w:p>
    <w:p w:rsidR="000F2FEC" w:rsidRDefault="000F2FEC">
      <w:pPr>
        <w:pStyle w:val="Estilo"/>
      </w:pPr>
    </w:p>
    <w:p w:rsidR="000F2FEC" w:rsidRDefault="00616C02">
      <w:pPr>
        <w:pStyle w:val="Estilo"/>
      </w:pPr>
      <w:r>
        <w:t>PRIMERO. Este Decreto entrará en vigor al día siguiente de su publicación en el Periódico Oficial del Estado “Plan de San Luis”.</w:t>
      </w:r>
    </w:p>
    <w:p w:rsidR="000F2FEC" w:rsidRDefault="000F2FEC">
      <w:pPr>
        <w:pStyle w:val="Estilo"/>
      </w:pPr>
    </w:p>
    <w:p w:rsidR="000F2FEC" w:rsidRDefault="00616C02">
      <w:pPr>
        <w:pStyle w:val="Estilo"/>
      </w:pPr>
      <w:r>
        <w:t>SEGUNDO. Se derogan todas las disp</w:t>
      </w:r>
      <w:r>
        <w:t>osiciones que se opongan al presente Decreto.</w:t>
      </w:r>
    </w:p>
    <w:p w:rsidR="000F2FEC" w:rsidRDefault="000F2FEC">
      <w:pPr>
        <w:pStyle w:val="Estilo"/>
      </w:pPr>
    </w:p>
    <w:p w:rsidR="000F2FEC" w:rsidRDefault="000F2FEC">
      <w:pPr>
        <w:pStyle w:val="Estilo"/>
      </w:pPr>
    </w:p>
    <w:p w:rsidR="000F2FEC" w:rsidRDefault="00616C02">
      <w:pPr>
        <w:pStyle w:val="Estilo"/>
      </w:pPr>
      <w:r>
        <w:t>P.O. 13 DE AGOSTO DE 2021.</w:t>
      </w:r>
    </w:p>
    <w:p w:rsidR="000F2FEC" w:rsidRDefault="000F2FEC">
      <w:pPr>
        <w:pStyle w:val="Estilo"/>
      </w:pPr>
    </w:p>
    <w:p w:rsidR="000F2FEC" w:rsidRDefault="00616C02">
      <w:pPr>
        <w:pStyle w:val="Estilo"/>
      </w:pPr>
      <w:r>
        <w:t>[N. DE E. TRANSITORIOS DEL “DECRETO 1232.- SE REFORMA EL ARTÍCULO 58, DE LA CONSTITUCIÓN POLÍTICA DEL ESTADO LIBRE Y SOBERANO DE SAN LUIS POTOSÍ”.]</w:t>
      </w:r>
    </w:p>
    <w:p w:rsidR="000F2FEC" w:rsidRDefault="000F2FEC">
      <w:pPr>
        <w:pStyle w:val="Estilo"/>
      </w:pPr>
    </w:p>
    <w:p w:rsidR="000F2FEC" w:rsidRDefault="00616C02">
      <w:pPr>
        <w:pStyle w:val="Estilo"/>
      </w:pPr>
      <w:r>
        <w:t>PRIMERO. Este Decreto entrará e</w:t>
      </w:r>
      <w:r>
        <w:t>n vigor al día siguiente de su publicación en el Periódico Oficial del Estado “Plan de San Luis”.</w:t>
      </w:r>
    </w:p>
    <w:p w:rsidR="000F2FEC" w:rsidRDefault="000F2FEC">
      <w:pPr>
        <w:pStyle w:val="Estilo"/>
      </w:pPr>
    </w:p>
    <w:p w:rsidR="000F2FEC" w:rsidRDefault="00616C02">
      <w:pPr>
        <w:pStyle w:val="Estilo"/>
      </w:pPr>
      <w:r>
        <w:t>SEGUNDO. Se derogan todas las disposiciones que se opongan al presente Decreto.</w:t>
      </w:r>
    </w:p>
    <w:p w:rsidR="000F2FEC" w:rsidRDefault="000F2FEC">
      <w:pPr>
        <w:pStyle w:val="Estilo"/>
      </w:pPr>
    </w:p>
    <w:p w:rsidR="000F2FEC" w:rsidRDefault="000F2FEC">
      <w:pPr>
        <w:pStyle w:val="Estilo"/>
      </w:pPr>
    </w:p>
    <w:p w:rsidR="000F2FEC" w:rsidRDefault="00616C02">
      <w:pPr>
        <w:pStyle w:val="Estilo"/>
      </w:pPr>
      <w:r>
        <w:t>P.O. 13 DE MAYO DE 2022.</w:t>
      </w:r>
    </w:p>
    <w:p w:rsidR="000F2FEC" w:rsidRDefault="000F2FEC">
      <w:pPr>
        <w:pStyle w:val="Estilo"/>
      </w:pPr>
    </w:p>
    <w:p w:rsidR="000F2FEC" w:rsidRDefault="00616C02">
      <w:pPr>
        <w:pStyle w:val="Estilo"/>
      </w:pPr>
      <w:r>
        <w:t>[N. DE E. TRANSITORIOS DEL “DECRETO 0314.- SE REF</w:t>
      </w:r>
      <w:r>
        <w:t>ORMA Y ADICIONA EL ARTÍCULO 88, DE LA CONSTITUCIÓN POLÍTICA DEL ESTADO LIBRE Y SOBERANO DE SAN LUIS POTOSÍ; SE REFORMAN LOS ARTÍCULOS 31 Y 41 QUÁTER, DE LA LEY ORGÁNICA DE LA ADMINISTRACIÓN PÚBLICA DEL ESTADO DE SAN LUIS POTOSÍ; SE REFORMAN LOS ARTÍCULOS 2</w:t>
      </w:r>
      <w:r>
        <w:t>°, 5°, 10, 13, 14, 15, 16, 21, 22, 27, 35, 44, 47, 48, 51, 77, 117, 156 Y 170, SE ADICIONAN LOS ARTÍCULOS 2° TER, 2° QUÁTER Y 2° QUINQUE Y SE ADICIONA A LOS ARTÍCULOS 5°, 10, 13, 14, 27 Y 47, DE LA LEY DEL SISTEMA DE SEGURIDAD PÚBLICA DEL ESTADO DE SAN LUI</w:t>
      </w:r>
      <w:r>
        <w:t>S POTOSÍ Y; SE REFORMAN LOS ARTÍCULOS 2°, 6°, 8° Y 43, DE LA LEY DE TRÁNSITO DEL ESTADO DE SAN LUIS POTOSÍ”.]</w:t>
      </w:r>
    </w:p>
    <w:p w:rsidR="000F2FEC" w:rsidRDefault="000F2FEC">
      <w:pPr>
        <w:pStyle w:val="Estilo"/>
      </w:pPr>
    </w:p>
    <w:p w:rsidR="000F2FEC" w:rsidRDefault="00616C02">
      <w:pPr>
        <w:pStyle w:val="Estilo"/>
      </w:pPr>
      <w:r>
        <w:t>PRIMERO. Este Decreto entrará en vigor al día siguiente de su publicación en el Periódico Oficial del Estado “Plan de San Luis”.</w:t>
      </w:r>
    </w:p>
    <w:p w:rsidR="000F2FEC" w:rsidRDefault="000F2FEC">
      <w:pPr>
        <w:pStyle w:val="Estilo"/>
      </w:pPr>
    </w:p>
    <w:p w:rsidR="000F2FEC" w:rsidRDefault="00616C02">
      <w:pPr>
        <w:pStyle w:val="Estilo"/>
      </w:pPr>
      <w:r>
        <w:t>SEGUNDO. Se der</w:t>
      </w:r>
      <w:r>
        <w:t>ogan todas las disposiciones que se opongan al presente Decreto.</w:t>
      </w:r>
    </w:p>
    <w:p w:rsidR="000F2FEC" w:rsidRDefault="000F2FEC">
      <w:pPr>
        <w:pStyle w:val="Estilo"/>
      </w:pPr>
    </w:p>
    <w:p w:rsidR="000F2FEC" w:rsidRDefault="000F2FEC">
      <w:pPr>
        <w:pStyle w:val="Estilo"/>
      </w:pPr>
    </w:p>
    <w:p w:rsidR="000F2FEC" w:rsidRDefault="00616C02">
      <w:pPr>
        <w:pStyle w:val="Estilo"/>
      </w:pPr>
      <w:r>
        <w:t>P.O. 9 DE SEPTIEMBRE DE 2022.</w:t>
      </w:r>
    </w:p>
    <w:p w:rsidR="000F2FEC" w:rsidRDefault="000F2FEC">
      <w:pPr>
        <w:pStyle w:val="Estilo"/>
      </w:pPr>
    </w:p>
    <w:p w:rsidR="000F2FEC" w:rsidRDefault="00616C02">
      <w:pPr>
        <w:pStyle w:val="Estilo"/>
      </w:pPr>
      <w:r>
        <w:t>[N. DE E. TRANSITORIOS DEL “DECRETO 0373.- SE REFORMA EL ARTÍCULO 15, DE LA CONSTITUCIÓN POLÍTICA DEL ESTADO LIBRE Y SOBERANO DE SAN LUIS POTOSÍ”.]</w:t>
      </w:r>
    </w:p>
    <w:p w:rsidR="000F2FEC" w:rsidRDefault="000F2FEC">
      <w:pPr>
        <w:pStyle w:val="Estilo"/>
      </w:pPr>
    </w:p>
    <w:p w:rsidR="000F2FEC" w:rsidRDefault="00616C02">
      <w:pPr>
        <w:pStyle w:val="Estilo"/>
      </w:pPr>
      <w:r>
        <w:t xml:space="preserve">PRIMERO. </w:t>
      </w:r>
      <w:r>
        <w:t>Este Decreto entrará en vigor al día siguiente de su publicación en el Periódico Oficial del Estado "Plan de San Luis".</w:t>
      </w:r>
    </w:p>
    <w:p w:rsidR="000F2FEC" w:rsidRDefault="000F2FEC">
      <w:pPr>
        <w:pStyle w:val="Estilo"/>
      </w:pPr>
    </w:p>
    <w:p w:rsidR="000F2FEC" w:rsidRDefault="00616C02">
      <w:pPr>
        <w:pStyle w:val="Estilo"/>
      </w:pPr>
      <w:r>
        <w:t>SEGUNDO. Se derogan todas las disposiciones que se opongan al presente Decreto.</w:t>
      </w:r>
    </w:p>
    <w:p w:rsidR="000F2FEC" w:rsidRDefault="000F2FEC">
      <w:pPr>
        <w:pStyle w:val="Estilo"/>
      </w:pPr>
    </w:p>
    <w:p w:rsidR="000F2FEC" w:rsidRDefault="000F2FEC">
      <w:pPr>
        <w:pStyle w:val="Estilo"/>
      </w:pPr>
    </w:p>
    <w:p w:rsidR="000F2FEC" w:rsidRDefault="00616C02">
      <w:pPr>
        <w:pStyle w:val="Estilo"/>
      </w:pPr>
      <w:r>
        <w:t>P.O. 9 DE SEPTIEMBRE DE 2022.</w:t>
      </w:r>
    </w:p>
    <w:p w:rsidR="000F2FEC" w:rsidRDefault="000F2FEC">
      <w:pPr>
        <w:pStyle w:val="Estilo"/>
      </w:pPr>
    </w:p>
    <w:p w:rsidR="000F2FEC" w:rsidRDefault="00616C02">
      <w:pPr>
        <w:pStyle w:val="Estilo"/>
      </w:pPr>
      <w:r>
        <w:t>[N. DE E. TRANSITORIOS</w:t>
      </w:r>
      <w:r>
        <w:t xml:space="preserve"> DEL "DECRETO 0379.- SE REFORMA EL ARTÍCULO 80 EN SU FRACCIÓN VI, DE LA CONSTITUCIÓN POLÍTICA DEL ESTADO LIBRE Y SOBERANO DE SAN LUIS POTOSÍ".]</w:t>
      </w:r>
    </w:p>
    <w:p w:rsidR="000F2FEC" w:rsidRDefault="000F2FEC">
      <w:pPr>
        <w:pStyle w:val="Estilo"/>
      </w:pPr>
    </w:p>
    <w:p w:rsidR="000F2FEC" w:rsidRDefault="00616C02">
      <w:pPr>
        <w:pStyle w:val="Estilo"/>
      </w:pPr>
      <w:r>
        <w:t>PRIMERO. Este Decreto entrará en vigor al día siguiente de su publicación en el Periódico Oficial del Estado "P</w:t>
      </w:r>
      <w:r>
        <w:t>lan de San Luis".</w:t>
      </w:r>
    </w:p>
    <w:p w:rsidR="000F2FEC" w:rsidRDefault="000F2FEC">
      <w:pPr>
        <w:pStyle w:val="Estilo"/>
      </w:pPr>
    </w:p>
    <w:p w:rsidR="000F2FEC" w:rsidRDefault="00616C02">
      <w:pPr>
        <w:pStyle w:val="Estilo"/>
      </w:pPr>
      <w:r>
        <w:t>SEGUNDO. Se derogan todas las disposiciones que se opongan al presente Decreto.</w:t>
      </w:r>
    </w:p>
    <w:p w:rsidR="000F2FEC" w:rsidRDefault="000F2FEC">
      <w:pPr>
        <w:pStyle w:val="Estilo"/>
      </w:pPr>
    </w:p>
    <w:p w:rsidR="000F2FEC" w:rsidRDefault="000F2FEC">
      <w:pPr>
        <w:pStyle w:val="Estilo"/>
      </w:pPr>
    </w:p>
    <w:p w:rsidR="000F2FEC" w:rsidRDefault="00616C02">
      <w:pPr>
        <w:pStyle w:val="Estilo"/>
      </w:pPr>
      <w:r>
        <w:t>P.O. 22 DE NOVIEMBRE DE 2022.</w:t>
      </w:r>
    </w:p>
    <w:p w:rsidR="000F2FEC" w:rsidRDefault="000F2FEC">
      <w:pPr>
        <w:pStyle w:val="Estilo"/>
      </w:pPr>
    </w:p>
    <w:p w:rsidR="000F2FEC" w:rsidRDefault="00616C02">
      <w:pPr>
        <w:pStyle w:val="Estilo"/>
      </w:pPr>
      <w:r>
        <w:t>[N. DE E. TRANSITORIOS DEL “DECRETO 0424.- SE REFORMA EL ARTÍCULO 13 EN SU PÁRRAFO TERCERO Y DEROGA DEL MISMO ARTÍCULO 13 LA</w:t>
      </w:r>
      <w:r>
        <w:t>S FRACCIONES I A III, DE LA CONSTITUCIÓN POLÍTICA DEL ESTADO LIBRE Y SOBERANO DE SAN LUIS POTOSÍ”.]</w:t>
      </w:r>
    </w:p>
    <w:p w:rsidR="000F2FEC" w:rsidRDefault="000F2FEC">
      <w:pPr>
        <w:pStyle w:val="Estilo"/>
      </w:pPr>
    </w:p>
    <w:p w:rsidR="000F2FEC" w:rsidRDefault="00616C02">
      <w:pPr>
        <w:pStyle w:val="Estilo"/>
      </w:pPr>
      <w:r>
        <w:t>PRIMERO. Este Decreto entrará en vigor al día siguiente de su publicación en el Periódico Oficial del Estado "Plan de San Luis”.</w:t>
      </w:r>
    </w:p>
    <w:p w:rsidR="000F2FEC" w:rsidRDefault="000F2FEC">
      <w:pPr>
        <w:pStyle w:val="Estilo"/>
      </w:pPr>
    </w:p>
    <w:p w:rsidR="000F2FEC" w:rsidRDefault="00616C02">
      <w:pPr>
        <w:pStyle w:val="Estilo"/>
      </w:pPr>
      <w:r>
        <w:t>SEGUNDO. Se derogan todas</w:t>
      </w:r>
      <w:r>
        <w:t xml:space="preserve"> las disposiciones que se opongan al presente Decreto.</w:t>
      </w:r>
    </w:p>
    <w:p w:rsidR="000F2FEC" w:rsidRDefault="000F2FEC">
      <w:pPr>
        <w:pStyle w:val="Estilo"/>
      </w:pPr>
    </w:p>
    <w:p w:rsidR="000F2FEC" w:rsidRDefault="000F2FEC">
      <w:pPr>
        <w:pStyle w:val="Estilo"/>
      </w:pPr>
    </w:p>
    <w:p w:rsidR="000F2FEC" w:rsidRDefault="00616C02">
      <w:pPr>
        <w:pStyle w:val="Estilo"/>
      </w:pPr>
      <w:r>
        <w:t>P.O. 17 DE ABRIL DE 2023.</w:t>
      </w:r>
    </w:p>
    <w:p w:rsidR="000F2FEC" w:rsidRDefault="000F2FEC">
      <w:pPr>
        <w:pStyle w:val="Estilo"/>
      </w:pPr>
    </w:p>
    <w:p w:rsidR="000F2FEC" w:rsidRDefault="00616C02">
      <w:pPr>
        <w:pStyle w:val="Estilo"/>
      </w:pPr>
      <w:r>
        <w:t>[N. DE E. TRANSITORIOS DEL “DECRETO 0734.- SE REFORMA EL ARTÍCULO 9º, EN SU PÁRRAFO PRIMERO, DE LA CONSTITUCIÓN POLÍTICA DEL ESTADO LIBRE Y SOBERANO DE SAN LUIS POTOSÍ”.]</w:t>
      </w:r>
    </w:p>
    <w:p w:rsidR="000F2FEC" w:rsidRDefault="000F2FEC">
      <w:pPr>
        <w:pStyle w:val="Estilo"/>
      </w:pPr>
    </w:p>
    <w:p w:rsidR="000F2FEC" w:rsidRDefault="00616C02">
      <w:pPr>
        <w:pStyle w:val="Estilo"/>
      </w:pPr>
      <w:r>
        <w:t>PRIMERO. Este Decreto entrará en vigor al día siguiente de su publicación en el Periódico Oficial del Estado "Plan de San Luis".</w:t>
      </w:r>
    </w:p>
    <w:p w:rsidR="000F2FEC" w:rsidRDefault="000F2FEC">
      <w:pPr>
        <w:pStyle w:val="Estilo"/>
      </w:pPr>
    </w:p>
    <w:p w:rsidR="000F2FEC" w:rsidRDefault="00616C02">
      <w:pPr>
        <w:pStyle w:val="Estilo"/>
      </w:pPr>
      <w:r>
        <w:t>SEGUNDO. Se derogan todas las disposiciones que se opongan al presente Decreto.</w:t>
      </w:r>
    </w:p>
    <w:p w:rsidR="000F2FEC" w:rsidRDefault="000F2FEC">
      <w:pPr>
        <w:pStyle w:val="Estilo"/>
      </w:pPr>
    </w:p>
    <w:p w:rsidR="000F2FEC" w:rsidRDefault="000F2FEC">
      <w:pPr>
        <w:pStyle w:val="Estilo"/>
      </w:pPr>
    </w:p>
    <w:p w:rsidR="000F2FEC" w:rsidRDefault="00616C02">
      <w:pPr>
        <w:pStyle w:val="Estilo"/>
      </w:pPr>
      <w:r>
        <w:t>P.O. 17 DE ABRIL DE 2023.</w:t>
      </w:r>
    </w:p>
    <w:p w:rsidR="000F2FEC" w:rsidRDefault="000F2FEC">
      <w:pPr>
        <w:pStyle w:val="Estilo"/>
      </w:pPr>
    </w:p>
    <w:p w:rsidR="000F2FEC" w:rsidRDefault="00616C02">
      <w:pPr>
        <w:pStyle w:val="Estilo"/>
      </w:pPr>
      <w:r>
        <w:t xml:space="preserve">[N. DE E. </w:t>
      </w:r>
      <w:r>
        <w:t>TRANSITORIOS DEL “DECRETO 0735.- SE REFORMA EL ARTÍCULO 40, DE LA CONSTITUCIÓN POLÍTICA DEL ESTADO LIBRE Y SOBERANO DE SAN LUIS POTOSÍ”.]</w:t>
      </w:r>
    </w:p>
    <w:p w:rsidR="000F2FEC" w:rsidRDefault="000F2FEC">
      <w:pPr>
        <w:pStyle w:val="Estilo"/>
      </w:pPr>
    </w:p>
    <w:p w:rsidR="000F2FEC" w:rsidRDefault="00616C02">
      <w:pPr>
        <w:pStyle w:val="Estilo"/>
      </w:pPr>
      <w:r>
        <w:t>PRIMERO. Este Decreto entrará en vigor al día siguiente de su publicación en el Periódico Oficial del Estado "Plan de</w:t>
      </w:r>
      <w:r>
        <w:t xml:space="preserve"> San Luis".</w:t>
      </w:r>
    </w:p>
    <w:p w:rsidR="000F2FEC" w:rsidRDefault="000F2FEC">
      <w:pPr>
        <w:pStyle w:val="Estilo"/>
      </w:pPr>
    </w:p>
    <w:p w:rsidR="000F2FEC" w:rsidRDefault="00616C02">
      <w:pPr>
        <w:pStyle w:val="Estilo"/>
      </w:pPr>
      <w:r>
        <w:t>SEGUNDO. Se derogan todas las disposiciones que se opongan al presente Decreto.</w:t>
      </w:r>
    </w:p>
    <w:p w:rsidR="000F2FEC" w:rsidRDefault="000F2FEC">
      <w:pPr>
        <w:pStyle w:val="Estilo"/>
      </w:pPr>
    </w:p>
    <w:p w:rsidR="000F2FEC" w:rsidRDefault="000F2FEC">
      <w:pPr>
        <w:pStyle w:val="Estilo"/>
      </w:pPr>
    </w:p>
    <w:p w:rsidR="000F2FEC" w:rsidRDefault="00616C02">
      <w:pPr>
        <w:pStyle w:val="Estilo"/>
      </w:pPr>
      <w:r>
        <w:t>P.O. 17 DE ABRIL DE 2023.</w:t>
      </w:r>
    </w:p>
    <w:p w:rsidR="000F2FEC" w:rsidRDefault="000F2FEC">
      <w:pPr>
        <w:pStyle w:val="Estilo"/>
      </w:pPr>
    </w:p>
    <w:p w:rsidR="000F2FEC" w:rsidRDefault="00616C02">
      <w:pPr>
        <w:pStyle w:val="Estilo"/>
      </w:pPr>
      <w:r>
        <w:t>[N. DE E. TRANSITORIOS DEL “DECRETO 0736.- SE REFORMA EL ARTÍCULO 12, DE LA CONSTITUCIÓN POLÍTICA DEL ESTADO LIBRE Y SOBERANO DE SAN L</w:t>
      </w:r>
      <w:r>
        <w:t>UIS POTOSÍ”.]</w:t>
      </w:r>
    </w:p>
    <w:p w:rsidR="000F2FEC" w:rsidRDefault="000F2FEC">
      <w:pPr>
        <w:pStyle w:val="Estilo"/>
      </w:pPr>
    </w:p>
    <w:p w:rsidR="000F2FEC" w:rsidRDefault="00616C02">
      <w:pPr>
        <w:pStyle w:val="Estilo"/>
      </w:pPr>
      <w:r>
        <w:t>PRIMERO. Este Decreto entrará en vigor a los treinta días hábiles de su publicación en el Periódico Oficial del Estado "Plan de San Luis".</w:t>
      </w:r>
    </w:p>
    <w:p w:rsidR="000F2FEC" w:rsidRDefault="000F2FEC">
      <w:pPr>
        <w:pStyle w:val="Estilo"/>
      </w:pPr>
    </w:p>
    <w:p w:rsidR="000F2FEC" w:rsidRDefault="00616C02">
      <w:pPr>
        <w:pStyle w:val="Estilo"/>
      </w:pPr>
      <w:r>
        <w:t>SEGUNDO. Las secretarías, y dependencias respecto de las que recae el cumplimiento de esta reforma, d</w:t>
      </w:r>
      <w:r>
        <w:t>eberán adecuar sus respectivos reglamentos, manuales, y lineamientos, en un término de treinta días hábiles posteriores a la publicación del presente Decreto, para la implementación del mismo.</w:t>
      </w:r>
    </w:p>
    <w:p w:rsidR="000F2FEC" w:rsidRDefault="000F2FEC">
      <w:pPr>
        <w:pStyle w:val="Estilo"/>
      </w:pPr>
    </w:p>
    <w:p w:rsidR="000F2FEC" w:rsidRDefault="00616C02">
      <w:pPr>
        <w:pStyle w:val="Estilo"/>
      </w:pPr>
      <w:r>
        <w:t xml:space="preserve">TERCERO. Se derogan todas las disposiciones que se opongan al </w:t>
      </w:r>
      <w:r>
        <w:t>presente Decreto.</w:t>
      </w:r>
    </w:p>
    <w:p w:rsidR="000F2FEC" w:rsidRDefault="000F2FEC">
      <w:pPr>
        <w:pStyle w:val="Estilo"/>
      </w:pPr>
    </w:p>
    <w:p w:rsidR="000F2FEC" w:rsidRDefault="000F2FEC">
      <w:pPr>
        <w:pStyle w:val="Estilo"/>
      </w:pPr>
    </w:p>
    <w:p w:rsidR="000F2FEC" w:rsidRDefault="00616C02">
      <w:pPr>
        <w:pStyle w:val="Estilo"/>
      </w:pPr>
      <w:r>
        <w:t>P.O. 29 DE JUNIO DE 2023.</w:t>
      </w:r>
    </w:p>
    <w:p w:rsidR="000F2FEC" w:rsidRDefault="000F2FEC">
      <w:pPr>
        <w:pStyle w:val="Estilo"/>
      </w:pPr>
    </w:p>
    <w:p w:rsidR="000F2FEC" w:rsidRDefault="00616C02">
      <w:pPr>
        <w:pStyle w:val="Estilo"/>
      </w:pPr>
      <w:r>
        <w:t>[N. DE E. TRANSITORIOS DEL “DECRETO 0782.- SE REFORMA EL ARTÍCULO 9° EN SU PÁRRAFO PRIMERO, DE LA CONSTITUCIÓN POLÍTICA DEL ESTADO LIBRE Y SOBERANO DE SAN LUIS POTOSÍ. SE REFORMA EL ARTÍCULO 3° EN SU PÁRRAFO Ú</w:t>
      </w:r>
      <w:r>
        <w:t>LTIMO, DE LA LEY DE CONSULTA INDÍGENA PARA EL ESTADO Y MUNICIPIOS DE SAN LUIS POTOSÍ”.]</w:t>
      </w:r>
    </w:p>
    <w:p w:rsidR="000F2FEC" w:rsidRDefault="000F2FEC">
      <w:pPr>
        <w:pStyle w:val="Estilo"/>
      </w:pPr>
    </w:p>
    <w:p w:rsidR="000F2FEC" w:rsidRDefault="00616C02">
      <w:pPr>
        <w:pStyle w:val="Estilo"/>
      </w:pPr>
      <w:r>
        <w:t>PRIMERO. Este Decreto entrará en vigor al día siguiente de su publicación en el Periódico Oficial del Estado "Plan de San Luis”.</w:t>
      </w:r>
    </w:p>
    <w:p w:rsidR="000F2FEC" w:rsidRDefault="000F2FEC">
      <w:pPr>
        <w:pStyle w:val="Estilo"/>
      </w:pPr>
    </w:p>
    <w:p w:rsidR="000F2FEC" w:rsidRDefault="00616C02">
      <w:pPr>
        <w:pStyle w:val="Estilo"/>
      </w:pPr>
      <w:r>
        <w:t xml:space="preserve">SEGUNDO. Se derogan todas las </w:t>
      </w:r>
      <w:r>
        <w:t>disposiciones que se opongan al presente Decreto.</w:t>
      </w:r>
    </w:p>
    <w:p w:rsidR="000F2FEC" w:rsidRDefault="000F2FEC">
      <w:pPr>
        <w:pStyle w:val="Estilo"/>
      </w:pPr>
    </w:p>
    <w:p w:rsidR="000F2FEC" w:rsidRDefault="000F2FEC">
      <w:pPr>
        <w:pStyle w:val="Estilo"/>
      </w:pPr>
    </w:p>
    <w:p w:rsidR="000F2FEC" w:rsidRDefault="00616C02">
      <w:pPr>
        <w:pStyle w:val="Estilo"/>
      </w:pPr>
      <w:r>
        <w:t>P.O. 29 DE JUNIO DE 2023.</w:t>
      </w:r>
    </w:p>
    <w:p w:rsidR="000F2FEC" w:rsidRDefault="000F2FEC">
      <w:pPr>
        <w:pStyle w:val="Estilo"/>
      </w:pPr>
    </w:p>
    <w:p w:rsidR="000F2FEC" w:rsidRDefault="00616C02">
      <w:pPr>
        <w:pStyle w:val="Estilo"/>
      </w:pPr>
      <w:r>
        <w:t>[N. DE E. TRANSITORIOS DEL “DECRETO 0783.- SE REFORMAN LOS ARTÍCULOS 90 EN SUS PÁRRAFOS QUINTO, SÉPTIMO, OCTAVO, NOVENO, DÉCIMO Y DÉCIMO SEGUNDO, 97 Y 98, DE LA CONSTITUCIÓN POL</w:t>
      </w:r>
      <w:r>
        <w:t>ÍTICA DEL ESTADO LIBRE Y SOBERANO DE SAN LUIS POTOSÍ. SE DEROGA EL ARTÍCULO 8°, DE LA LEY ORGÁNICA DEL PODER JUDICIAL DEL ESTADO DE SAN LUIS POTOSÍ”.]</w:t>
      </w:r>
    </w:p>
    <w:p w:rsidR="000F2FEC" w:rsidRDefault="000F2FEC">
      <w:pPr>
        <w:pStyle w:val="Estilo"/>
      </w:pPr>
    </w:p>
    <w:p w:rsidR="000F2FEC" w:rsidRDefault="00616C02">
      <w:pPr>
        <w:pStyle w:val="Estilo"/>
      </w:pPr>
      <w:r>
        <w:t>PRIMERO. Este Decreto entrará en vigor a los treinta días hábiles de su publicación en el Periódico Ofic</w:t>
      </w:r>
      <w:r>
        <w:t>ial del Estado "Plan de San Luis".</w:t>
      </w:r>
    </w:p>
    <w:p w:rsidR="000F2FEC" w:rsidRDefault="000F2FEC">
      <w:pPr>
        <w:pStyle w:val="Estilo"/>
      </w:pPr>
    </w:p>
    <w:p w:rsidR="000F2FEC" w:rsidRDefault="00616C02">
      <w:pPr>
        <w:pStyle w:val="Estilo"/>
      </w:pPr>
      <w:r>
        <w:t>SEGUNDO. Las personas titulares de magistraturas del Supremo Tribunal de Justicia; y consejerías del Consejo de la Judicatura, del Poder Judicial del Estado, nombradas a la fecha de entrada en vigor del presente Decreto,</w:t>
      </w:r>
      <w:r>
        <w:t xml:space="preserve"> y que no hayan sido ratificadas, no se les aplicará retroactivamente dicho Decreto, continuarán en sus cargos por el tiempo y las prerrogativas legales vigentes en el momento en que fueron nombradas. Inclusive el derecho a su ratificación.</w:t>
      </w:r>
    </w:p>
    <w:p w:rsidR="000F2FEC" w:rsidRDefault="000F2FEC">
      <w:pPr>
        <w:pStyle w:val="Estilo"/>
      </w:pPr>
    </w:p>
    <w:p w:rsidR="000F2FEC" w:rsidRDefault="00616C02">
      <w:pPr>
        <w:pStyle w:val="Estilo"/>
      </w:pPr>
      <w:r>
        <w:t>Sin embargo, l</w:t>
      </w:r>
      <w:r>
        <w:t>as y los magistrados del Supremo Tribunal de Justicia del Estado podrán optar voluntariamente porque se les apliquen las disposiciones de este Decreto. Sólo en caso de que así lo decidan, deberán manifestarlo por escrito un año antes de la conclusión del p</w:t>
      </w:r>
      <w:r>
        <w:t>eriodo de su encargo previsto en las leyes que se reforman, tanto al titular del Poder Ejecutivo de la Entidad, como al Congreso del Estado.</w:t>
      </w:r>
    </w:p>
    <w:p w:rsidR="000F2FEC" w:rsidRDefault="000F2FEC">
      <w:pPr>
        <w:pStyle w:val="Estilo"/>
      </w:pPr>
    </w:p>
    <w:p w:rsidR="000F2FEC" w:rsidRDefault="00616C02">
      <w:pPr>
        <w:pStyle w:val="Estilo"/>
      </w:pPr>
      <w:r>
        <w:t>TERCERO. Se derogan todas las disposiciones que se opongan al presente Decreto.</w:t>
      </w:r>
    </w:p>
    <w:p w:rsidR="000F2FEC" w:rsidRDefault="000F2FEC">
      <w:pPr>
        <w:pStyle w:val="Estilo"/>
      </w:pPr>
    </w:p>
    <w:p w:rsidR="000F2FEC" w:rsidRDefault="000F2FEC">
      <w:pPr>
        <w:pStyle w:val="Estilo"/>
      </w:pPr>
    </w:p>
    <w:p w:rsidR="000F2FEC" w:rsidRDefault="00616C02">
      <w:pPr>
        <w:pStyle w:val="Estilo"/>
      </w:pPr>
      <w:r>
        <w:t>P.O. 29 DE JUNIO DE 2023.</w:t>
      </w:r>
    </w:p>
    <w:p w:rsidR="000F2FEC" w:rsidRDefault="000F2FEC">
      <w:pPr>
        <w:pStyle w:val="Estilo"/>
      </w:pPr>
    </w:p>
    <w:p w:rsidR="000F2FEC" w:rsidRDefault="00616C02">
      <w:pPr>
        <w:pStyle w:val="Estilo"/>
      </w:pPr>
      <w:r>
        <w:t>[N. D</w:t>
      </w:r>
      <w:r>
        <w:t>E E. TRANSITORIOS DEL “DECRETO 0785.- SE REFORMA EL ARTÍCULO 8° EN SU PÁRRAFO TERCERO, DE LA CONSTITUCIÓN POLÍTICA DEL ESTADO LIBRE Y SOBERANO DE SAN LUIS POTOSÍ”.]</w:t>
      </w:r>
    </w:p>
    <w:p w:rsidR="000F2FEC" w:rsidRDefault="000F2FEC">
      <w:pPr>
        <w:pStyle w:val="Estilo"/>
      </w:pPr>
    </w:p>
    <w:p w:rsidR="000F2FEC" w:rsidRDefault="00616C02">
      <w:pPr>
        <w:pStyle w:val="Estilo"/>
      </w:pPr>
      <w:r>
        <w:t xml:space="preserve">PRIMERO. Este Decreto entrará en vigor al día siguiente de su publicación en el Periódico </w:t>
      </w:r>
      <w:r>
        <w:t>Oficial del Estado "Plan de San Luis”.</w:t>
      </w:r>
    </w:p>
    <w:p w:rsidR="000F2FEC" w:rsidRDefault="000F2FEC">
      <w:pPr>
        <w:pStyle w:val="Estilo"/>
      </w:pPr>
    </w:p>
    <w:p w:rsidR="000F2FEC" w:rsidRDefault="00616C02">
      <w:pPr>
        <w:pStyle w:val="Estilo"/>
      </w:pPr>
      <w:r>
        <w:t>SEGUNDO. Se derogan todas las disposiciones que se opongan al presente Decreto.</w:t>
      </w:r>
    </w:p>
    <w:p w:rsidR="000F2FEC" w:rsidRDefault="000F2FEC">
      <w:pPr>
        <w:pStyle w:val="Estilo"/>
      </w:pPr>
    </w:p>
    <w:p w:rsidR="000F2FEC" w:rsidRDefault="000F2FEC">
      <w:pPr>
        <w:pStyle w:val="Estilo"/>
      </w:pPr>
    </w:p>
    <w:p w:rsidR="000F2FEC" w:rsidRDefault="00616C02">
      <w:pPr>
        <w:pStyle w:val="Estilo"/>
      </w:pPr>
      <w:r>
        <w:t>P.O. 1 DE SEPTIEMBRE DE 2023.</w:t>
      </w:r>
    </w:p>
    <w:p w:rsidR="000F2FEC" w:rsidRDefault="000F2FEC">
      <w:pPr>
        <w:pStyle w:val="Estilo"/>
      </w:pPr>
    </w:p>
    <w:p w:rsidR="000F2FEC" w:rsidRDefault="00616C02">
      <w:pPr>
        <w:pStyle w:val="Estilo"/>
      </w:pPr>
      <w:r>
        <w:t>[N. DE E. TRANSITORIOS DEL “DECRETO 0814.- SE REFORMAN LOS ARTÍCULOS 53, 54, 57 EN SU FRACCIÓN XII, 124</w:t>
      </w:r>
      <w:r>
        <w:t xml:space="preserve"> BIS EN SU FRACCIÓN I, 125 EN SU FRACCIÓN III LOS PÁRRAFOS SEGUNDO Y TERCERO Y 135 EN SUS PÁRRAFOS SEGUNDO Y QUINTO, DE LA CONSTITUCIÓN POLÍTICA DEL ESTADO LIBRE Y SOBERANO DE SAN LUIS POTOSÍ”.]</w:t>
      </w:r>
    </w:p>
    <w:p w:rsidR="000F2FEC" w:rsidRDefault="000F2FEC">
      <w:pPr>
        <w:pStyle w:val="Estilo"/>
      </w:pPr>
    </w:p>
    <w:p w:rsidR="000F2FEC" w:rsidRDefault="00616C02">
      <w:pPr>
        <w:pStyle w:val="Estilo"/>
      </w:pPr>
      <w:r>
        <w:t xml:space="preserve">PRIMERO. Este Decreto entrará en vigor al día siguiente de </w:t>
      </w:r>
      <w:r>
        <w:t>su publicación en el Periódico Oficial del Estado "Plan de San Luis".</w:t>
      </w:r>
    </w:p>
    <w:p w:rsidR="000F2FEC" w:rsidRDefault="000F2FEC">
      <w:pPr>
        <w:pStyle w:val="Estilo"/>
      </w:pPr>
    </w:p>
    <w:p w:rsidR="000F2FEC" w:rsidRDefault="00616C02">
      <w:pPr>
        <w:pStyle w:val="Estilo"/>
      </w:pPr>
      <w:r>
        <w:t>SEGUNDO. En tanto se armonizan las leyes secundarias conforme a lo establecido en este Decreto, las referencias que hagan a la Auditoría Superior del Estado se entenderán hechas al Inst</w:t>
      </w:r>
      <w:r>
        <w:t>ituto de Fiscalización Superior del Estado.</w:t>
      </w:r>
    </w:p>
    <w:p w:rsidR="000F2FEC" w:rsidRDefault="000F2FEC">
      <w:pPr>
        <w:pStyle w:val="Estilo"/>
      </w:pPr>
    </w:p>
    <w:p w:rsidR="000F2FEC" w:rsidRDefault="000F2FEC">
      <w:pPr>
        <w:pStyle w:val="Estilo"/>
      </w:pPr>
    </w:p>
    <w:p w:rsidR="000F2FEC" w:rsidRDefault="00616C02">
      <w:pPr>
        <w:pStyle w:val="Estilo"/>
      </w:pPr>
      <w:r>
        <w:t>P.O. 8 DE SEPTIEMBRE DE 2023.</w:t>
      </w:r>
    </w:p>
    <w:p w:rsidR="000F2FEC" w:rsidRDefault="000F2FEC">
      <w:pPr>
        <w:pStyle w:val="Estilo"/>
      </w:pPr>
    </w:p>
    <w:p w:rsidR="000F2FEC" w:rsidRDefault="00616C02">
      <w:pPr>
        <w:pStyle w:val="Estilo"/>
      </w:pPr>
      <w:r>
        <w:t>[N. DE E. TRANSITORIOS DEL "DECRETO 0818.- SE ADICIONA EL PÁRRAFO NOVENO AL ARTÍCULO 12, DE LA CONSTITUCIÓN POLÍTICA DEL ESTADO LIBRE Y SOBERANO DE SAN LUIS POTOSÍ".]</w:t>
      </w:r>
    </w:p>
    <w:p w:rsidR="000F2FEC" w:rsidRDefault="000F2FEC">
      <w:pPr>
        <w:pStyle w:val="Estilo"/>
      </w:pPr>
    </w:p>
    <w:p w:rsidR="000F2FEC" w:rsidRDefault="00616C02">
      <w:pPr>
        <w:pStyle w:val="Estilo"/>
      </w:pPr>
      <w:r>
        <w:t>PRIMERO. Es</w:t>
      </w:r>
      <w:r>
        <w:t>te Decreto entrará en vigor al día siguiente de su publicación en el Periódico Oficial del Estado "Plan de San Luis".</w:t>
      </w:r>
    </w:p>
    <w:p w:rsidR="000F2FEC" w:rsidRDefault="000F2FEC">
      <w:pPr>
        <w:pStyle w:val="Estilo"/>
      </w:pPr>
    </w:p>
    <w:p w:rsidR="000F2FEC" w:rsidRDefault="00616C02">
      <w:pPr>
        <w:pStyle w:val="Estilo"/>
      </w:pPr>
      <w:r>
        <w:t>SEGUNDO. Se derogan todas las disposiciones que se opongan al presente Decreto.</w:t>
      </w:r>
    </w:p>
    <w:p w:rsidR="000F2FEC" w:rsidRDefault="000F2FEC">
      <w:pPr>
        <w:pStyle w:val="Estilo"/>
      </w:pPr>
    </w:p>
    <w:p w:rsidR="000F2FEC" w:rsidRDefault="000F2FEC">
      <w:pPr>
        <w:pStyle w:val="Estilo"/>
      </w:pPr>
    </w:p>
    <w:p w:rsidR="000F2FEC" w:rsidRDefault="00616C02">
      <w:pPr>
        <w:pStyle w:val="Estilo"/>
      </w:pPr>
      <w:r>
        <w:t>P.O. 8 DE SEPTIEMBRE DE 2023.</w:t>
      </w:r>
    </w:p>
    <w:p w:rsidR="000F2FEC" w:rsidRDefault="000F2FEC">
      <w:pPr>
        <w:pStyle w:val="Estilo"/>
      </w:pPr>
    </w:p>
    <w:p w:rsidR="000F2FEC" w:rsidRDefault="00616C02">
      <w:pPr>
        <w:pStyle w:val="Estilo"/>
      </w:pPr>
      <w:r>
        <w:t>[N. DE E. TRANSITORIOS D</w:t>
      </w:r>
      <w:r>
        <w:t>EL “DECRETO 0819.- SE ADICIONA EL ARTÍCULO 115 BIS, A LA CONSTITUCIÓN POLÍTICA DEL ESTADO LIBRE Y SOBERANO DE SAN LUIS POTOSÍ”.]</w:t>
      </w:r>
    </w:p>
    <w:p w:rsidR="000F2FEC" w:rsidRDefault="000F2FEC">
      <w:pPr>
        <w:pStyle w:val="Estilo"/>
      </w:pPr>
    </w:p>
    <w:p w:rsidR="000F2FEC" w:rsidRDefault="00616C02">
      <w:pPr>
        <w:pStyle w:val="Estilo"/>
      </w:pPr>
      <w:r>
        <w:t>PRIMERO. Este Decreto entrará en vigor al día siguiente de su publicación en el Periódico Oficial del Estado "Plan de San Luis</w:t>
      </w:r>
      <w:r>
        <w:t>".</w:t>
      </w:r>
    </w:p>
    <w:p w:rsidR="000F2FEC" w:rsidRDefault="000F2FEC">
      <w:pPr>
        <w:pStyle w:val="Estilo"/>
      </w:pPr>
    </w:p>
    <w:p w:rsidR="000F2FEC" w:rsidRDefault="00616C02">
      <w:pPr>
        <w:pStyle w:val="Estilo"/>
      </w:pPr>
      <w:r>
        <w:t>SEGUNDO. Se derogan todas las disposiciones que se opongan al presente Decreto.</w:t>
      </w:r>
    </w:p>
    <w:p w:rsidR="000F2FEC" w:rsidRDefault="000F2FEC">
      <w:pPr>
        <w:pStyle w:val="Estilo"/>
      </w:pPr>
    </w:p>
    <w:p w:rsidR="000F2FEC" w:rsidRDefault="000F2FEC">
      <w:pPr>
        <w:pStyle w:val="Estilo"/>
      </w:pPr>
    </w:p>
    <w:p w:rsidR="000F2FEC" w:rsidRDefault="00616C02">
      <w:pPr>
        <w:pStyle w:val="Estilo"/>
      </w:pPr>
      <w:r>
        <w:t>P.O. 8 DE SEPTIEMBRE DE 2023.</w:t>
      </w:r>
    </w:p>
    <w:p w:rsidR="000F2FEC" w:rsidRDefault="000F2FEC">
      <w:pPr>
        <w:pStyle w:val="Estilo"/>
      </w:pPr>
    </w:p>
    <w:p w:rsidR="000F2FEC" w:rsidRDefault="00616C02">
      <w:pPr>
        <w:pStyle w:val="Estilo"/>
      </w:pPr>
      <w:r>
        <w:t>[N. DE E. TRANSITORIOS DEL “DECRETO 0832.- SE REFORMA EL ARTÍCULO 48, DE LA CONSTITUCIÓN POLÍTICA DEL ESTADO LIBRE Y SOBERANO DE SAN LUIS P</w:t>
      </w:r>
      <w:r>
        <w:t>OTOSÍ”.]</w:t>
      </w:r>
    </w:p>
    <w:p w:rsidR="000F2FEC" w:rsidRDefault="000F2FEC">
      <w:pPr>
        <w:pStyle w:val="Estilo"/>
      </w:pPr>
    </w:p>
    <w:p w:rsidR="000F2FEC" w:rsidRDefault="00616C02">
      <w:pPr>
        <w:pStyle w:val="Estilo"/>
      </w:pPr>
      <w:r>
        <w:t>PRIMERO. Este Decreto entrará en vigor al día siguiente de su publicación en el Periódico Oficial del Estado "Plan de San Luis".</w:t>
      </w:r>
    </w:p>
    <w:p w:rsidR="000F2FEC" w:rsidRDefault="000F2FEC">
      <w:pPr>
        <w:pStyle w:val="Estilo"/>
      </w:pPr>
    </w:p>
    <w:p w:rsidR="000F2FEC" w:rsidRDefault="00616C02">
      <w:pPr>
        <w:pStyle w:val="Estilo"/>
      </w:pPr>
      <w:r>
        <w:t>SEGUNDO. Se derogan todas las disposiciones que se opongan al presente Decreto.</w:t>
      </w:r>
    </w:p>
    <w:p w:rsidR="000F2FEC" w:rsidRDefault="000F2FEC">
      <w:pPr>
        <w:pStyle w:val="Estilo"/>
      </w:pPr>
    </w:p>
    <w:p w:rsidR="000F2FEC" w:rsidRDefault="000F2FEC">
      <w:pPr>
        <w:pStyle w:val="Estilo"/>
      </w:pPr>
    </w:p>
    <w:p w:rsidR="000F2FEC" w:rsidRDefault="00616C02">
      <w:pPr>
        <w:pStyle w:val="Estilo"/>
      </w:pPr>
      <w:r>
        <w:t>P.O. 29 DE SEPTIEMBRE DE 2023.</w:t>
      </w:r>
    </w:p>
    <w:p w:rsidR="000F2FEC" w:rsidRDefault="000F2FEC">
      <w:pPr>
        <w:pStyle w:val="Estilo"/>
      </w:pPr>
    </w:p>
    <w:p w:rsidR="000F2FEC" w:rsidRDefault="00616C02">
      <w:pPr>
        <w:pStyle w:val="Estilo"/>
      </w:pPr>
      <w:r>
        <w:t>[N. DE E. TRANSITORIOS DEL “DECRETO 0838.- SE ADICIONA PÁRRAFO AL ARTÍCULO 15, DE LA CONSTITUCIÓN POLÍTICA DEL ESTADO LIBRE Y SOBERANO DE SAN LUIS POTOSÍ”.]</w:t>
      </w:r>
    </w:p>
    <w:p w:rsidR="000F2FEC" w:rsidRDefault="000F2FEC">
      <w:pPr>
        <w:pStyle w:val="Estilo"/>
      </w:pPr>
    </w:p>
    <w:p w:rsidR="000F2FEC" w:rsidRDefault="00616C02">
      <w:pPr>
        <w:pStyle w:val="Estilo"/>
      </w:pPr>
      <w:r>
        <w:t xml:space="preserve">PRIMERO. Este Decreto entrará en vigor al día siguiente de su publicación en el Periódico Oficial </w:t>
      </w:r>
      <w:r>
        <w:t>del Estado "Plan de San Luis".</w:t>
      </w:r>
    </w:p>
    <w:p w:rsidR="000F2FEC" w:rsidRDefault="000F2FEC">
      <w:pPr>
        <w:pStyle w:val="Estilo"/>
      </w:pPr>
    </w:p>
    <w:p w:rsidR="000F2FEC" w:rsidRDefault="00616C02">
      <w:pPr>
        <w:pStyle w:val="Estilo"/>
      </w:pPr>
      <w:r>
        <w:t>SEGUNDO. Se derogan todas las disposiciones que se opongan al presente Decreto.</w:t>
      </w:r>
    </w:p>
    <w:p w:rsidR="000F2FEC" w:rsidRDefault="000F2FEC">
      <w:pPr>
        <w:pStyle w:val="Estilo"/>
      </w:pPr>
    </w:p>
    <w:p w:rsidR="000F2FEC" w:rsidRDefault="000F2FEC">
      <w:pPr>
        <w:pStyle w:val="Estilo"/>
      </w:pPr>
    </w:p>
    <w:p w:rsidR="000F2FEC" w:rsidRDefault="00616C02">
      <w:pPr>
        <w:pStyle w:val="Estilo"/>
      </w:pPr>
      <w:r>
        <w:t>P.O. 9 DE OCTUBRE DE 2023.</w:t>
      </w:r>
    </w:p>
    <w:p w:rsidR="000F2FEC" w:rsidRDefault="000F2FEC">
      <w:pPr>
        <w:pStyle w:val="Estilo"/>
      </w:pPr>
    </w:p>
    <w:p w:rsidR="000F2FEC" w:rsidRDefault="00616C02">
      <w:pPr>
        <w:pStyle w:val="Estilo"/>
      </w:pPr>
      <w:r>
        <w:t>[N. DE E. TRANSITORIOS DEL "DECRETO 0846.- SE ADICIONA PÁRRAFO AL ARTÍCULO 122 BIS, DE LA CONSTITUCIÓN POLÍTICA DE</w:t>
      </w:r>
      <w:r>
        <w:t>L ESTADO LIBRE Y SOBERANO DE SAN LUIS POTOSÍ".]</w:t>
      </w:r>
    </w:p>
    <w:p w:rsidR="000F2FEC" w:rsidRDefault="000F2FEC">
      <w:pPr>
        <w:pStyle w:val="Estilo"/>
      </w:pPr>
    </w:p>
    <w:p w:rsidR="000F2FEC" w:rsidRDefault="00616C02">
      <w:pPr>
        <w:pStyle w:val="Estilo"/>
      </w:pPr>
      <w:r>
        <w:t>PRIMERO. Este Decreto entrará en vigor al día siguiente de su publicación en el Periódico Oficial del Estado "Plan de San Luis”.</w:t>
      </w:r>
    </w:p>
    <w:p w:rsidR="000F2FEC" w:rsidRDefault="000F2FEC">
      <w:pPr>
        <w:pStyle w:val="Estilo"/>
      </w:pPr>
    </w:p>
    <w:p w:rsidR="000F2FEC" w:rsidRDefault="00616C02">
      <w:pPr>
        <w:pStyle w:val="Estilo"/>
      </w:pPr>
      <w:r>
        <w:t>SEGUNDO. Se derogan todas las disposiciones que se opongan al presente Decret</w:t>
      </w:r>
      <w:r>
        <w:t>o.</w:t>
      </w:r>
    </w:p>
    <w:p w:rsidR="000F2FEC" w:rsidRDefault="000F2FEC">
      <w:pPr>
        <w:pStyle w:val="Estilo"/>
      </w:pPr>
    </w:p>
    <w:p w:rsidR="000F2FEC" w:rsidRDefault="000F2FEC">
      <w:pPr>
        <w:pStyle w:val="Estilo"/>
      </w:pPr>
    </w:p>
    <w:p w:rsidR="000F2FEC" w:rsidRDefault="00616C02">
      <w:pPr>
        <w:pStyle w:val="Estilo"/>
      </w:pPr>
      <w:r>
        <w:t>P.O. 16 DE OCTUBRE DE 2023.</w:t>
      </w:r>
    </w:p>
    <w:p w:rsidR="000F2FEC" w:rsidRDefault="000F2FEC">
      <w:pPr>
        <w:pStyle w:val="Estilo"/>
      </w:pPr>
    </w:p>
    <w:p w:rsidR="000F2FEC" w:rsidRDefault="00616C02">
      <w:pPr>
        <w:pStyle w:val="Estilo"/>
      </w:pPr>
      <w:r>
        <w:t>[N. DE E. TRANSITORIOS DEL “DECRETO 0854.- SE REFORMAN LOS ARTÍCULOS 46, 73, 99 Y 117, DE LA CONSTITUCIÓN POLÍTICA DEL ESTADO LIBRE Y SOBERANO DE SAN LUIS POTOSÍ”.]</w:t>
      </w:r>
    </w:p>
    <w:p w:rsidR="000F2FEC" w:rsidRDefault="000F2FEC">
      <w:pPr>
        <w:pStyle w:val="Estilo"/>
      </w:pPr>
    </w:p>
    <w:p w:rsidR="000F2FEC" w:rsidRDefault="00616C02">
      <w:pPr>
        <w:pStyle w:val="Estilo"/>
      </w:pPr>
      <w:r>
        <w:t xml:space="preserve">PRIMERO. Este Decreto entrará en vigor al día siguiente </w:t>
      </w:r>
      <w:r>
        <w:t>de su publicación en el Periódico Oficial del Estado "Plan de San Luis".</w:t>
      </w:r>
    </w:p>
    <w:p w:rsidR="000F2FEC" w:rsidRDefault="000F2FEC">
      <w:pPr>
        <w:pStyle w:val="Estilo"/>
      </w:pPr>
    </w:p>
    <w:p w:rsidR="000F2FEC" w:rsidRDefault="00616C02">
      <w:pPr>
        <w:pStyle w:val="Estilo"/>
      </w:pPr>
      <w:r>
        <w:t>SEGUNDO. Se derogan todas las disposiciones que se opongan al presente Decreto.</w:t>
      </w:r>
    </w:p>
    <w:p w:rsidR="000F2FEC" w:rsidRDefault="000F2FEC">
      <w:pPr>
        <w:pStyle w:val="Estilo"/>
      </w:pPr>
    </w:p>
    <w:p w:rsidR="000F2FEC" w:rsidRDefault="000F2FEC">
      <w:pPr>
        <w:pStyle w:val="Estilo"/>
      </w:pPr>
    </w:p>
    <w:p w:rsidR="000F2FEC" w:rsidRDefault="00616C02">
      <w:pPr>
        <w:pStyle w:val="Estilo"/>
      </w:pPr>
      <w:r>
        <w:t>P.O. 12 DE MARZO DE 2024.</w:t>
      </w:r>
    </w:p>
    <w:p w:rsidR="000F2FEC" w:rsidRDefault="000F2FEC">
      <w:pPr>
        <w:pStyle w:val="Estilo"/>
      </w:pPr>
    </w:p>
    <w:p w:rsidR="000F2FEC" w:rsidRDefault="00616C02">
      <w:pPr>
        <w:pStyle w:val="Estilo"/>
      </w:pPr>
      <w:r>
        <w:t xml:space="preserve">[N. DE E. TRANSITORIOS DEL “DECRETO 1012.- SE DEROGA DEL ARTÍCULO 17 EN </w:t>
      </w:r>
      <w:r>
        <w:t>SU FRACCIÓN III EL PÁRRAFO CUARTO, DE LA CONSTITUCIÓN POLÍTICA DEL ESTADO LIBRE Y SOBERANO DE SAN LUIS POTOSÍ”.]</w:t>
      </w:r>
    </w:p>
    <w:p w:rsidR="000F2FEC" w:rsidRDefault="000F2FEC">
      <w:pPr>
        <w:pStyle w:val="Estilo"/>
      </w:pPr>
    </w:p>
    <w:p w:rsidR="000F2FEC" w:rsidRDefault="00616C02">
      <w:pPr>
        <w:pStyle w:val="Estilo"/>
      </w:pPr>
      <w:r>
        <w:t>PRIMERO. El presente Decreto será vigente al día siguiente de su publicación en el Periódico Oficial de (sic) Estado “Plan de San Luis”.</w:t>
      </w:r>
    </w:p>
    <w:p w:rsidR="000F2FEC" w:rsidRDefault="000F2FEC">
      <w:pPr>
        <w:pStyle w:val="Estilo"/>
      </w:pPr>
    </w:p>
    <w:p w:rsidR="000F2FEC" w:rsidRDefault="00616C02">
      <w:pPr>
        <w:pStyle w:val="Estilo"/>
      </w:pPr>
      <w:r>
        <w:t>SEGU</w:t>
      </w:r>
      <w:r>
        <w:t>NDO. Se derogan las disposiciones que se opongan al presente Decreto.</w:t>
      </w:r>
    </w:p>
    <w:p w:rsidR="000F2FEC" w:rsidRDefault="000F2FEC">
      <w:pPr>
        <w:pStyle w:val="Estilo"/>
      </w:pPr>
    </w:p>
    <w:p w:rsidR="000F2FEC" w:rsidRDefault="000F2FEC">
      <w:pPr>
        <w:pStyle w:val="Estilo"/>
      </w:pPr>
    </w:p>
    <w:p w:rsidR="000F2FEC" w:rsidRDefault="00616C02">
      <w:pPr>
        <w:pStyle w:val="Estilo"/>
      </w:pPr>
      <w:r>
        <w:t>P.O. 12 DE MARZO DE 2024.</w:t>
      </w:r>
    </w:p>
    <w:p w:rsidR="000F2FEC" w:rsidRDefault="000F2FEC">
      <w:pPr>
        <w:pStyle w:val="Estilo"/>
      </w:pPr>
    </w:p>
    <w:p w:rsidR="000F2FEC" w:rsidRDefault="00616C02">
      <w:pPr>
        <w:pStyle w:val="Estilo"/>
      </w:pPr>
      <w:r>
        <w:t>[N. DE E. TRANSITORIOS DEL “DECRETO 1013.- SE REFORMA EL ARTÍCULO 27, DE LA CONSTITUCIÓN POLÍTICA DEL ESTADO LIBRE Y SOBERANO DE SAN LUIS POTOSÍ”.]</w:t>
      </w:r>
    </w:p>
    <w:p w:rsidR="000F2FEC" w:rsidRDefault="000F2FEC">
      <w:pPr>
        <w:pStyle w:val="Estilo"/>
      </w:pPr>
    </w:p>
    <w:p w:rsidR="000F2FEC" w:rsidRDefault="00616C02">
      <w:pPr>
        <w:pStyle w:val="Estilo"/>
      </w:pPr>
      <w:r>
        <w:t>PRIMERO.</w:t>
      </w:r>
      <w:r>
        <w:t xml:space="preserve"> Este Decreto entrará en vigor al día siguiente de su publicación en el Periódico Oficial del Estado "Plan de San Luis”.</w:t>
      </w:r>
    </w:p>
    <w:p w:rsidR="000F2FEC" w:rsidRDefault="000F2FEC">
      <w:pPr>
        <w:pStyle w:val="Estilo"/>
      </w:pPr>
    </w:p>
    <w:p w:rsidR="000F2FEC" w:rsidRDefault="00616C02">
      <w:pPr>
        <w:pStyle w:val="Estilo"/>
      </w:pPr>
      <w:r>
        <w:t>SEGUNDO. Se derogan todas las disposiciones que se opongan al presente Decreto.</w:t>
      </w:r>
    </w:p>
    <w:p w:rsidR="000F2FEC" w:rsidRDefault="000F2FEC">
      <w:pPr>
        <w:pStyle w:val="Estilo"/>
      </w:pPr>
    </w:p>
    <w:p w:rsidR="000F2FEC" w:rsidRDefault="000F2FEC">
      <w:pPr>
        <w:pStyle w:val="Estilo"/>
      </w:pPr>
    </w:p>
    <w:p w:rsidR="000F2FEC" w:rsidRDefault="00616C02">
      <w:pPr>
        <w:pStyle w:val="Estilo"/>
      </w:pPr>
      <w:r>
        <w:t>P.O. 12 DE MARZO DE 2024.</w:t>
      </w:r>
    </w:p>
    <w:p w:rsidR="000F2FEC" w:rsidRDefault="000F2FEC">
      <w:pPr>
        <w:pStyle w:val="Estilo"/>
      </w:pPr>
    </w:p>
    <w:p w:rsidR="000F2FEC" w:rsidRDefault="00616C02">
      <w:pPr>
        <w:pStyle w:val="Estilo"/>
      </w:pPr>
      <w:r>
        <w:t>[N. DE E. TRANSITORIOS DE</w:t>
      </w:r>
      <w:r>
        <w:t>L “DECRETO 1016.- SE REFORMA EL PÁRRAFO SEGUNDO DEL ARTÍCULO 8°; Y ADICIONA EL PÁRRAFO CUARTO AL MISMO ARTÍCULO 8°, DE LA CONSTITUCIÓN POLÍTICA DEL ESTADO LIBRE Y SOBERANO DE SAN LUIS POTOSÍ”.]</w:t>
      </w:r>
    </w:p>
    <w:p w:rsidR="000F2FEC" w:rsidRDefault="000F2FEC">
      <w:pPr>
        <w:pStyle w:val="Estilo"/>
      </w:pPr>
    </w:p>
    <w:p w:rsidR="000F2FEC" w:rsidRDefault="00616C02">
      <w:pPr>
        <w:pStyle w:val="Estilo"/>
      </w:pPr>
      <w:r>
        <w:t>PRIMERO. Este Decreto entrará en vigor al día siguiente de su</w:t>
      </w:r>
      <w:r>
        <w:t xml:space="preserve"> publicación en el Periódico Oficial del Estado "Plan de San Luis”.</w:t>
      </w:r>
    </w:p>
    <w:p w:rsidR="000F2FEC" w:rsidRDefault="000F2FEC">
      <w:pPr>
        <w:pStyle w:val="Estilo"/>
      </w:pPr>
    </w:p>
    <w:p w:rsidR="000F2FEC" w:rsidRDefault="00616C02">
      <w:pPr>
        <w:pStyle w:val="Estilo"/>
      </w:pPr>
      <w:r>
        <w:t>SEGUNDO. Se derogan todas las disposiciones que se opongan al presente Decreto.</w:t>
      </w:r>
    </w:p>
    <w:p w:rsidR="000F2FEC" w:rsidRDefault="000F2FEC">
      <w:pPr>
        <w:pStyle w:val="Estilo"/>
      </w:pPr>
    </w:p>
    <w:p w:rsidR="000F2FEC" w:rsidRDefault="000F2FEC">
      <w:pPr>
        <w:pStyle w:val="Estilo"/>
      </w:pPr>
    </w:p>
    <w:p w:rsidR="000F2FEC" w:rsidRDefault="00616C02">
      <w:pPr>
        <w:pStyle w:val="Estilo"/>
      </w:pPr>
      <w:r>
        <w:t>P.O. 16 DE MAYO DE 2024.</w:t>
      </w:r>
    </w:p>
    <w:p w:rsidR="000F2FEC" w:rsidRDefault="000F2FEC">
      <w:pPr>
        <w:pStyle w:val="Estilo"/>
      </w:pPr>
    </w:p>
    <w:p w:rsidR="000F2FEC" w:rsidRDefault="00616C02">
      <w:pPr>
        <w:pStyle w:val="Estilo"/>
      </w:pPr>
      <w:r>
        <w:t xml:space="preserve">[N. DE E. TRANSITORIOS DEL “DECRETO 1045.- SE REFORMA EL ARTÍCULO 12 EN SUS </w:t>
      </w:r>
      <w:r>
        <w:t>PÁRRAFOS OCTAVO Y ACTUAL NOVENO; Y ADICIONA AL MISMO ARTÍCULO 12 UN PÁRRAFO ÉSTE COMO NOVENO, DE LA CONSTITUCIÓN POLÍTICA DEL ESTADO LIBRE Y SOBERANO DE SAN LUIS POTOSÍ; Y SE REFORMA LA FRACCIÓN VIII DEL ARTÍCULO 16, DE LA LEY DE AGUAS PARA EL ESTADO DE SA</w:t>
      </w:r>
      <w:r>
        <w:t>N LUIS POTOSÍ”.]</w:t>
      </w:r>
    </w:p>
    <w:p w:rsidR="000F2FEC" w:rsidRDefault="000F2FEC">
      <w:pPr>
        <w:pStyle w:val="Estilo"/>
      </w:pPr>
    </w:p>
    <w:p w:rsidR="000F2FEC" w:rsidRDefault="00616C02">
      <w:pPr>
        <w:pStyle w:val="Estilo"/>
      </w:pPr>
      <w:r>
        <w:t>PRIMERO. Este Decreto entrará en vigor al día siguiente de su publicación en el Periódico Oficial del Estado "Plan de San Luis".</w:t>
      </w:r>
    </w:p>
    <w:p w:rsidR="000F2FEC" w:rsidRDefault="000F2FEC">
      <w:pPr>
        <w:pStyle w:val="Estilo"/>
      </w:pPr>
    </w:p>
    <w:p w:rsidR="000F2FEC" w:rsidRDefault="00616C02">
      <w:pPr>
        <w:pStyle w:val="Estilo"/>
      </w:pPr>
      <w:r>
        <w:t>SEGUNDO. Se derogan todas las disposiciones que se opongan al presente Decreto.</w:t>
      </w:r>
    </w:p>
    <w:p w:rsidR="000F2FEC" w:rsidRDefault="000F2FEC">
      <w:pPr>
        <w:pStyle w:val="Estilo"/>
      </w:pPr>
    </w:p>
    <w:p w:rsidR="000F2FEC" w:rsidRDefault="000F2FEC">
      <w:pPr>
        <w:pStyle w:val="Estilo"/>
      </w:pPr>
    </w:p>
    <w:p w:rsidR="000F2FEC" w:rsidRDefault="00616C02">
      <w:pPr>
        <w:pStyle w:val="Estilo"/>
      </w:pPr>
      <w:r>
        <w:t>P.O. 16 DE MAYO DE 2024.</w:t>
      </w:r>
    </w:p>
    <w:p w:rsidR="000F2FEC" w:rsidRDefault="000F2FEC">
      <w:pPr>
        <w:pStyle w:val="Estilo"/>
      </w:pPr>
    </w:p>
    <w:p w:rsidR="000F2FEC" w:rsidRDefault="00616C02">
      <w:pPr>
        <w:pStyle w:val="Estilo"/>
      </w:pPr>
      <w:r>
        <w:t>[N. DE E. TRANSITORIOS DEL "DECRETO 1046.- SE REFORMA EL PÁRRAFO PRIMERO Y LA FRACCIÓN II DEL ARTÍCULO 17, DE LA CONSTITUCIÓN POLÍTICA DEL ESTADO LIBRE Y SOBERANO DE SAN LUIS POTOSÍ".]</w:t>
      </w:r>
    </w:p>
    <w:p w:rsidR="000F2FEC" w:rsidRDefault="000F2FEC">
      <w:pPr>
        <w:pStyle w:val="Estilo"/>
      </w:pPr>
    </w:p>
    <w:p w:rsidR="000F2FEC" w:rsidRDefault="00616C02">
      <w:pPr>
        <w:pStyle w:val="Estilo"/>
      </w:pPr>
      <w:r>
        <w:t>PRIMERO. Este Decreto entrará en vigor al día siguiente de su publicac</w:t>
      </w:r>
      <w:r>
        <w:t>ión en el Periódico Oficial del Estado "Plan de San Luis".</w:t>
      </w:r>
    </w:p>
    <w:p w:rsidR="000F2FEC" w:rsidRDefault="000F2FEC">
      <w:pPr>
        <w:pStyle w:val="Estilo"/>
      </w:pPr>
    </w:p>
    <w:p w:rsidR="000F2FEC" w:rsidRDefault="00616C02">
      <w:pPr>
        <w:pStyle w:val="Estilo"/>
      </w:pPr>
      <w:r>
        <w:t>SEGUNDO. El sistema de justicia en línea se implementará en los tribunales del Estado de forma gradual, sin que se exceda el término del uno de diciembre de dos mil veintiséis.</w:t>
      </w:r>
    </w:p>
    <w:p w:rsidR="000F2FEC" w:rsidRDefault="000F2FEC">
      <w:pPr>
        <w:pStyle w:val="Estilo"/>
      </w:pPr>
    </w:p>
    <w:p w:rsidR="000F2FEC" w:rsidRDefault="00616C02">
      <w:pPr>
        <w:pStyle w:val="Estilo"/>
      </w:pPr>
      <w:r>
        <w:t>TERCERO. Los proce</w:t>
      </w:r>
      <w:r>
        <w:t>dimientos que se encuentren en trámite, continuarán su sustanciación de conformidad con la legislación aplicable en el momento del inicio de los mismos.</w:t>
      </w:r>
    </w:p>
    <w:p w:rsidR="000F2FEC" w:rsidRDefault="000F2FEC">
      <w:pPr>
        <w:pStyle w:val="Estilo"/>
      </w:pPr>
    </w:p>
    <w:p w:rsidR="000F2FEC" w:rsidRDefault="00616C02">
      <w:pPr>
        <w:pStyle w:val="Estilo"/>
      </w:pPr>
      <w:r>
        <w:t>CUARTO. Se derogan todas las disposiciones que se opongan al presente Decreto.</w:t>
      </w:r>
    </w:p>
    <w:p w:rsidR="000F2FEC" w:rsidRDefault="000F2FEC">
      <w:pPr>
        <w:pStyle w:val="Estilo"/>
      </w:pPr>
    </w:p>
    <w:p w:rsidR="000F2FEC" w:rsidRDefault="000F2FEC">
      <w:pPr>
        <w:pStyle w:val="Estilo"/>
      </w:pPr>
    </w:p>
    <w:p w:rsidR="000F2FEC" w:rsidRDefault="00616C02">
      <w:pPr>
        <w:pStyle w:val="Estilo"/>
      </w:pPr>
      <w:r>
        <w:t xml:space="preserve">P.O. 28 DE NOVIEMBRE </w:t>
      </w:r>
      <w:r>
        <w:t>DE 2024.</w:t>
      </w:r>
    </w:p>
    <w:p w:rsidR="000F2FEC" w:rsidRDefault="000F2FEC">
      <w:pPr>
        <w:pStyle w:val="Estilo"/>
      </w:pPr>
    </w:p>
    <w:p w:rsidR="000F2FEC" w:rsidRDefault="00616C02">
      <w:pPr>
        <w:pStyle w:val="Estilo"/>
      </w:pPr>
      <w:r>
        <w:t>[N. DE E. TRANSITORIOS DEL "DECRETO 0011.- SE ADICIONA EL PÁRRAFO QUINTO AL ARTÍCULO 8°, DE LA CONSTITUCIÓN POLÍTICA DEL ESTADO LIBRE Y SOBERANO DE SAN LUIS POTOSÍ".]</w:t>
      </w:r>
    </w:p>
    <w:p w:rsidR="000F2FEC" w:rsidRDefault="000F2FEC">
      <w:pPr>
        <w:pStyle w:val="Estilo"/>
      </w:pPr>
    </w:p>
    <w:p w:rsidR="000F2FEC" w:rsidRDefault="00616C02">
      <w:pPr>
        <w:pStyle w:val="Estilo"/>
      </w:pPr>
      <w:r>
        <w:t>PRIMERO. Este Decreto entrará en vigor al día siguiente de su publicación en e</w:t>
      </w:r>
      <w:r>
        <w:t>l Periódico Oficial del Estado "Plan de San Luis".</w:t>
      </w:r>
    </w:p>
    <w:p w:rsidR="000F2FEC" w:rsidRDefault="000F2FEC">
      <w:pPr>
        <w:pStyle w:val="Estilo"/>
      </w:pPr>
    </w:p>
    <w:p w:rsidR="000F2FEC" w:rsidRDefault="00616C02">
      <w:pPr>
        <w:pStyle w:val="Estilo"/>
      </w:pPr>
      <w:r>
        <w:t>SEGUNDO. Se derogan todas las disposiciones que se opongan al presente Decreto.</w:t>
      </w:r>
    </w:p>
    <w:p w:rsidR="000F2FEC" w:rsidRDefault="000F2FEC">
      <w:pPr>
        <w:pStyle w:val="Estilo"/>
      </w:pPr>
    </w:p>
    <w:p w:rsidR="000F2FEC" w:rsidRDefault="000F2FEC">
      <w:pPr>
        <w:pStyle w:val="Estilo"/>
      </w:pPr>
    </w:p>
    <w:p w:rsidR="000F2FEC" w:rsidRDefault="00616C02">
      <w:pPr>
        <w:pStyle w:val="Estilo"/>
      </w:pPr>
      <w:r>
        <w:t>P. O. 28 DE NOVIEMBRE DE 2024.</w:t>
      </w:r>
    </w:p>
    <w:p w:rsidR="000F2FEC" w:rsidRDefault="000F2FEC">
      <w:pPr>
        <w:pStyle w:val="Estilo"/>
      </w:pPr>
    </w:p>
    <w:p w:rsidR="000F2FEC" w:rsidRDefault="00616C02">
      <w:pPr>
        <w:pStyle w:val="Estilo"/>
      </w:pPr>
      <w:r>
        <w:t>[N. DE E. TRANSITORIOS DEL “DECRETO 0012.- SE REFORMA EL PRIMER PÁRRAFO DE LA FRACCIÓN II,</w:t>
      </w:r>
      <w:r>
        <w:t xml:space="preserve"> Y LA FRACCIÓN III; Y ADICIONA LA FRACCIÓN IV, TODAS DEL ARTÍCULO 26, DE LA CONSTITUCIÓN POLÍTICA DEL ESTADO LIBRE Y SOBERANO DE SAN LUIS POTOSÍ”.]</w:t>
      </w:r>
    </w:p>
    <w:p w:rsidR="000F2FEC" w:rsidRDefault="000F2FEC">
      <w:pPr>
        <w:pStyle w:val="Estilo"/>
      </w:pPr>
    </w:p>
    <w:p w:rsidR="000F2FEC" w:rsidRDefault="00616C02">
      <w:pPr>
        <w:pStyle w:val="Estilo"/>
      </w:pPr>
      <w:r>
        <w:t>PRIMERO. Este Decreto entrará en vigor al día siguiente de su publicación en el Periódico Oficial del Estad</w:t>
      </w:r>
      <w:r>
        <w:t>o "Plan de San Luis".</w:t>
      </w:r>
    </w:p>
    <w:p w:rsidR="000F2FEC" w:rsidRDefault="000F2FEC">
      <w:pPr>
        <w:pStyle w:val="Estilo"/>
      </w:pPr>
    </w:p>
    <w:p w:rsidR="000F2FEC" w:rsidRDefault="00616C02">
      <w:pPr>
        <w:pStyle w:val="Estilo"/>
      </w:pPr>
      <w:r>
        <w:t>SEGUNDO. Se derogan todas las disposiciones que se opongan al presente Decreto.</w:t>
      </w:r>
    </w:p>
    <w:p w:rsidR="000F2FEC" w:rsidRDefault="000F2FEC">
      <w:pPr>
        <w:pStyle w:val="Estilo"/>
      </w:pPr>
    </w:p>
    <w:p w:rsidR="000F2FEC" w:rsidRDefault="000F2FEC">
      <w:pPr>
        <w:pStyle w:val="Estilo"/>
      </w:pPr>
    </w:p>
    <w:p w:rsidR="000F2FEC" w:rsidRDefault="00616C02">
      <w:pPr>
        <w:pStyle w:val="Estilo"/>
      </w:pPr>
      <w:r>
        <w:t>P.O. 19 DE DICIEMBRE DE 2024.</w:t>
      </w:r>
    </w:p>
    <w:p w:rsidR="000F2FEC" w:rsidRDefault="000F2FEC">
      <w:pPr>
        <w:pStyle w:val="Estilo"/>
      </w:pPr>
    </w:p>
    <w:p w:rsidR="000F2FEC" w:rsidRDefault="00616C02">
      <w:pPr>
        <w:pStyle w:val="Estilo"/>
      </w:pPr>
      <w:r>
        <w:t>[N. DE E. TRANSITORIOS DEL "DECRETO 0029.- SE REFORMAN LOS ARTÍCULOS 31 PÁRRAFO SEGUNDO, 47 FRACCIÓN VII, 54 EN SU ÚLTIM</w:t>
      </w:r>
      <w:r>
        <w:t>O PÁRRAFO, 57 FRACCIONES XXXIII, XXXIV Y XXXV, 73 FRACCIÓN VII INCISO C), 80 FRACCIONES XIII Y XIV, 87 EN SU PÁRRAFO PRIMERO, 90, 91, 92, 93, 94, 95, 96, 97, 98, 99, 100, 101, 102, 108, 122 BIS EN SU PÁRRAFO TERCERO, 123 EN SU PÁRRAFO TERCERO, 125 FRACCIÓN</w:t>
      </w:r>
      <w:r>
        <w:t xml:space="preserve"> III EN SU PÁRRAFO TERCERO, 126 EN SU PÁRRAFO PRIMERO, 133 EN SU PÁRRAFO TERCERO, FRACCIÓN II; SE ADICIONA, LA FRACCIÓN XX BIS AL ARTÍCULO 57, LA FRACCIÓN VIII AL ARTÍCULO 73, UN CAPÍTULO IV AL TÍTULO OCTAVO DEL PODER JUDICIAL, ESTE SE CONFORMARÁ CON LOS A</w:t>
      </w:r>
      <w:r>
        <w:t>RTÍCULOS 103, 104, 105 Y 106, SE ADICIONAN CUATRO PÁRRAFOS AL NUMERAL 123, DE LA CONSTITUCIÓN POLÍTICA DEL ESTADO LIBRE Y SOBERANO DE SAN LUIS POTOSÍ, EN MATERIA DE REFORMA DEL PODER JUDICIAL DEL ESTADO".]</w:t>
      </w:r>
    </w:p>
    <w:p w:rsidR="000F2FEC" w:rsidRDefault="000F2FEC">
      <w:pPr>
        <w:pStyle w:val="Estilo"/>
      </w:pPr>
    </w:p>
    <w:p w:rsidR="000F2FEC" w:rsidRDefault="00616C02">
      <w:pPr>
        <w:pStyle w:val="Estilo"/>
      </w:pPr>
      <w:r>
        <w:t>PRIMERO. Publíquese el presente Decreto en el Per</w:t>
      </w:r>
      <w:r>
        <w:t>iódico Oficial del Estado "Plan de San Luis".</w:t>
      </w:r>
    </w:p>
    <w:p w:rsidR="000F2FEC" w:rsidRDefault="000F2FEC">
      <w:pPr>
        <w:pStyle w:val="Estilo"/>
      </w:pPr>
    </w:p>
    <w:p w:rsidR="000F2FEC" w:rsidRDefault="00616C02">
      <w:pPr>
        <w:pStyle w:val="Estilo"/>
      </w:pPr>
      <w:r>
        <w:t>SEGUNDO. El presente Decreto entrará en vigor el día de su publicación en el Periódico Oficial del Estado "Plan de San Luis".</w:t>
      </w:r>
    </w:p>
    <w:p w:rsidR="000F2FEC" w:rsidRDefault="000F2FEC">
      <w:pPr>
        <w:pStyle w:val="Estilo"/>
      </w:pPr>
    </w:p>
    <w:p w:rsidR="000F2FEC" w:rsidRDefault="00616C02">
      <w:pPr>
        <w:pStyle w:val="Estilo"/>
      </w:pPr>
      <w:r>
        <w:t>(REFORMADO [N. DE E. ESTE PÁRRAFO], P.O. 22 DE DICIEMBRE DE 2024)</w:t>
      </w:r>
    </w:p>
    <w:p w:rsidR="000F2FEC" w:rsidRDefault="00616C02">
      <w:pPr>
        <w:pStyle w:val="Estilo"/>
      </w:pPr>
      <w:r>
        <w:t>TERCERO. El Proc</w:t>
      </w:r>
      <w:r>
        <w:t>eso Electoral Extraordinario Local, dará inicio el día 2 de enero de 2025, en el cual se elegirán por voto popular:</w:t>
      </w:r>
    </w:p>
    <w:p w:rsidR="000F2FEC" w:rsidRDefault="000F2FEC">
      <w:pPr>
        <w:pStyle w:val="Estilo"/>
      </w:pPr>
    </w:p>
    <w:p w:rsidR="000F2FEC" w:rsidRDefault="00616C02">
      <w:pPr>
        <w:pStyle w:val="Estilo"/>
      </w:pPr>
      <w:r>
        <w:t>A. La totalidad de las personas Magistradas del Supremo Tribunal de Justicia;</w:t>
      </w:r>
    </w:p>
    <w:p w:rsidR="000F2FEC" w:rsidRDefault="000F2FEC">
      <w:pPr>
        <w:pStyle w:val="Estilo"/>
      </w:pPr>
    </w:p>
    <w:p w:rsidR="000F2FEC" w:rsidRDefault="00616C02">
      <w:pPr>
        <w:pStyle w:val="Estilo"/>
      </w:pPr>
      <w:r>
        <w:t>(REFORMADO, P.O. 22 DE DICIEMBRE DE 2024)</w:t>
      </w:r>
    </w:p>
    <w:p w:rsidR="000F2FEC" w:rsidRDefault="00616C02">
      <w:pPr>
        <w:pStyle w:val="Estilo"/>
      </w:pPr>
      <w:r>
        <w:t>B. La totalidad de</w:t>
      </w:r>
      <w:r>
        <w:t xml:space="preserve"> las Magistraturas del Tribunal de Disciplina Judicial, y</w:t>
      </w:r>
    </w:p>
    <w:p w:rsidR="000F2FEC" w:rsidRDefault="000F2FEC">
      <w:pPr>
        <w:pStyle w:val="Estilo"/>
      </w:pPr>
    </w:p>
    <w:p w:rsidR="000F2FEC" w:rsidRDefault="00616C02">
      <w:pPr>
        <w:pStyle w:val="Estilo"/>
      </w:pPr>
      <w:r>
        <w:t>C. La totalidad de las personas Juzgadoras de Primera Instancia;</w:t>
      </w:r>
    </w:p>
    <w:p w:rsidR="000F2FEC" w:rsidRDefault="000F2FEC">
      <w:pPr>
        <w:pStyle w:val="Estilo"/>
      </w:pPr>
    </w:p>
    <w:p w:rsidR="000F2FEC" w:rsidRDefault="00616C02">
      <w:pPr>
        <w:pStyle w:val="Estilo"/>
      </w:pPr>
      <w:r>
        <w:t>CUARTO. Las personas que a la fecha ya se encuentren en funciones de Magistrados, Magistradas, Jueces o Juezas de Primera Instancia</w:t>
      </w:r>
      <w:r>
        <w:t xml:space="preserve"> del Poder Judicial del Estado, serán incorporadas automáticamente y sin necesidad de integrar expediente a los listados del Comité de Evaluación del Poder Judicial del Estado para participar en la elección extraordinaria del año 2025, salvo que declinen d</w:t>
      </w:r>
      <w:r>
        <w:t>e su candidatura previo al cierre de la convocatoria.</w:t>
      </w:r>
    </w:p>
    <w:p w:rsidR="000F2FEC" w:rsidRDefault="000F2FEC">
      <w:pPr>
        <w:pStyle w:val="Estilo"/>
      </w:pPr>
    </w:p>
    <w:p w:rsidR="000F2FEC" w:rsidRDefault="00616C02">
      <w:pPr>
        <w:pStyle w:val="Estilo"/>
      </w:pPr>
      <w:r>
        <w:t xml:space="preserve">Aquellos Magistrados, Magistradas, Jueces o Juezas de Primera Instancia del Poder Judicial del Estado que deseen participar en el mismo o en diverso cargo, o bien, se encuentren gozando de licencia o </w:t>
      </w:r>
      <w:r>
        <w:t>permiso temporal, deberán informar al Comité de Evaluación del Poder Judicial del Estado, a efecto de que éste determine la inclusión de la persona candidata en el listado que se le notifique al Consejo Estatal Electoral y de Participación Ciudadana.</w:t>
      </w:r>
    </w:p>
    <w:p w:rsidR="000F2FEC" w:rsidRDefault="000F2FEC">
      <w:pPr>
        <w:pStyle w:val="Estilo"/>
      </w:pPr>
    </w:p>
    <w:p w:rsidR="000F2FEC" w:rsidRDefault="00616C02">
      <w:pPr>
        <w:pStyle w:val="Estilo"/>
      </w:pPr>
      <w:r>
        <w:t>En c</w:t>
      </w:r>
      <w:r>
        <w:t>aso de no resultar electas o electos por la ciudadanía o que decidan no participar en la elección extraordinaria del año 2025, concluirán su encargo en la fecha que tomen protesta ante el Congreso del Estado las personas que resultaron con mayor votación p</w:t>
      </w:r>
      <w:r>
        <w:t>ara ese cargo.</w:t>
      </w:r>
    </w:p>
    <w:p w:rsidR="000F2FEC" w:rsidRDefault="000F2FEC">
      <w:pPr>
        <w:pStyle w:val="Estilo"/>
      </w:pPr>
    </w:p>
    <w:p w:rsidR="000F2FEC" w:rsidRDefault="00616C02">
      <w:pPr>
        <w:pStyle w:val="Estilo"/>
      </w:pPr>
      <w:r>
        <w:t>Dado que las funciones que ejercen las personas Consejeras del actual Consejo de la Judicatura del Estado se centran en aspectos administrativos y de supervisión y no jurisdiccionales, no serán incorporados al listado del Comité de Evaluaci</w:t>
      </w:r>
      <w:r>
        <w:t>ón para participar en la elección extraordinaria del año 2025; por lo que, en el supuesto que deseen participar en la referida elección, deberán satisfacer los requisitos constitucionales y seguir el proceso ordinario para su postulación.</w:t>
      </w:r>
    </w:p>
    <w:p w:rsidR="000F2FEC" w:rsidRDefault="000F2FEC">
      <w:pPr>
        <w:pStyle w:val="Estilo"/>
      </w:pPr>
    </w:p>
    <w:p w:rsidR="000F2FEC" w:rsidRDefault="00616C02">
      <w:pPr>
        <w:pStyle w:val="Estilo"/>
      </w:pPr>
      <w:r>
        <w:t>QUINTO. Por únic</w:t>
      </w:r>
      <w:r>
        <w:t xml:space="preserve">a ocasión y para determinar cuáles serán los cargos de Magistradas y Magistrados, Juezas y Jueces a elegir durante el Proceso Electoral Extraordinario 2025, el actual Consejo de la Judicatura del Poder Judicial del Estado, entregará en un término no mayor </w:t>
      </w:r>
      <w:r>
        <w:t>a 15 días naturales a partir de la entrada en vigor de este Decreto al Congreso del Estado, un listado con la totalidad de cargos de personas juzgadoras susceptibles de ser electas popularmente, indicando sus circunscripciones territoriales, especializació</w:t>
      </w:r>
      <w:r>
        <w:t>n por materia, género, vacancias, renuncias, retiros programados y la demás información que se le requiera, para seguir el siguiente procedimiento:</w:t>
      </w:r>
    </w:p>
    <w:p w:rsidR="000F2FEC" w:rsidRDefault="000F2FEC">
      <w:pPr>
        <w:pStyle w:val="Estilo"/>
      </w:pPr>
    </w:p>
    <w:p w:rsidR="000F2FEC" w:rsidRDefault="00616C02">
      <w:pPr>
        <w:pStyle w:val="Estilo"/>
      </w:pPr>
      <w:r>
        <w:t xml:space="preserve">1. El Congreso del Estado, dispondrá de un plazo de cinco días naturales posteriores a la notificación que </w:t>
      </w:r>
      <w:r>
        <w:t>le realice el Consejo de la Judicatura Local, para emitir la convocatoria a los Poderes Ejecutivo y Judicial para la integración de sus Comités de Evaluación; asimismo, el Pleno del Congreso del Estado, a propuesta de la Junta de Coordinación Política, deb</w:t>
      </w:r>
      <w:r>
        <w:t>erá en igual término, integrar a su propio Comité de Evaluación.</w:t>
      </w:r>
    </w:p>
    <w:p w:rsidR="000F2FEC" w:rsidRDefault="000F2FEC">
      <w:pPr>
        <w:pStyle w:val="Estilo"/>
      </w:pPr>
    </w:p>
    <w:p w:rsidR="000F2FEC" w:rsidRDefault="00616C02">
      <w:pPr>
        <w:pStyle w:val="Estilo"/>
      </w:pPr>
      <w:r>
        <w:t xml:space="preserve">2. Instalados los Comités de Evaluación, emitirán, dentro de los cinco días naturales siguientes, sus reglas para su funcionamiento conforme a la Ley Electoral del Estado de San Luis Potosí </w:t>
      </w:r>
      <w:r>
        <w:t>y demás disposiciones legales correspondientes. Una vez emitidas las reglas de funcionamiento, los Comités de Evaluación contará (sic) con un plazo de cinco días para emitir su convocatoria dirigida a profesionales del derecho en el Estado de San Luis Poto</w:t>
      </w:r>
      <w:r>
        <w:t>sí, interesados en participar en la evaluación y selección de postulaciones para la elección extraordinaria de las personas juzgadoras que ocuparán los cargos, en los términos descritos en el presente Decreto.</w:t>
      </w:r>
    </w:p>
    <w:p w:rsidR="000F2FEC" w:rsidRDefault="000F2FEC">
      <w:pPr>
        <w:pStyle w:val="Estilo"/>
      </w:pPr>
    </w:p>
    <w:p w:rsidR="000F2FEC" w:rsidRDefault="00616C02">
      <w:pPr>
        <w:pStyle w:val="Estilo"/>
      </w:pPr>
      <w:r>
        <w:t>3. Los interesados a participar en la elecció</w:t>
      </w:r>
      <w:r>
        <w:t>n extraordinaria 2025, contarán con 10 días naturales para registrarse, en términos de la convocatoria que emitan los Comités de Evaluación, quien recibirá los expedientes de las personas aspirantes, revisará el cumplimiento de los requisitos constituciona</w:t>
      </w:r>
      <w:r>
        <w:t>les y legales e identificará a las personas mejor evaluadas que cuenten con los conocimientos técnicos jurídicos y experiencia necesarios para el desempeño del cargo y se hayan distinguido por su honestidad, competencia y antecedentes académicos y profesio</w:t>
      </w:r>
      <w:r>
        <w:t>nales en el ejercicio de la actividad jurídica.</w:t>
      </w:r>
    </w:p>
    <w:p w:rsidR="000F2FEC" w:rsidRDefault="000F2FEC">
      <w:pPr>
        <w:pStyle w:val="Estilo"/>
      </w:pPr>
    </w:p>
    <w:p w:rsidR="000F2FEC" w:rsidRDefault="00616C02">
      <w:pPr>
        <w:pStyle w:val="Estilo"/>
      </w:pPr>
      <w:r>
        <w:t xml:space="preserve">4. Una vez concluido el período de registro para los que deseen postularse, los Comités de Evaluación contará con 10 días naturales para integrar su propio listado con no más de tres candidatos o candidatas </w:t>
      </w:r>
      <w:r>
        <w:t>que hayan resultado mejor evaluados, asegurando siempre la paridad de género en su conformación.</w:t>
      </w:r>
    </w:p>
    <w:p w:rsidR="000F2FEC" w:rsidRDefault="000F2FEC">
      <w:pPr>
        <w:pStyle w:val="Estilo"/>
      </w:pPr>
    </w:p>
    <w:p w:rsidR="000F2FEC" w:rsidRDefault="00616C02">
      <w:pPr>
        <w:pStyle w:val="Estilo"/>
      </w:pPr>
      <w:r>
        <w:t>5. Los Comités de Evaluación remitirán su lista de candidatos y candidatas al Consejo Estatal Electoral y de Participación Ciudadana, para que éste prosiga co</w:t>
      </w:r>
      <w:r>
        <w:t>n los actos necesarios para la elección ciudadana correspondiente.</w:t>
      </w:r>
    </w:p>
    <w:p w:rsidR="000F2FEC" w:rsidRDefault="000F2FEC">
      <w:pPr>
        <w:pStyle w:val="Estilo"/>
      </w:pPr>
    </w:p>
    <w:p w:rsidR="000F2FEC" w:rsidRDefault="00616C02">
      <w:pPr>
        <w:pStyle w:val="Estilo"/>
      </w:pPr>
      <w:r>
        <w:t>La campaña para la elección de personas candidatas se llevará a cabo conforme a las disposiciones que emita el Consejo Estatal Electoral y de Participación Ciudadana. La campaña debe inici</w:t>
      </w:r>
      <w:r>
        <w:t>ar conforme a las disposiciones que emita el Consejo Estatal Electoral y de Participación Ciudadana y la Ley de la materia, debiendo observar que se cumplan los 30 días de campaña previo a la elección.</w:t>
      </w:r>
    </w:p>
    <w:p w:rsidR="000F2FEC" w:rsidRDefault="000F2FEC">
      <w:pPr>
        <w:pStyle w:val="Estilo"/>
      </w:pPr>
    </w:p>
    <w:p w:rsidR="000F2FEC" w:rsidRDefault="00616C02">
      <w:pPr>
        <w:pStyle w:val="Estilo"/>
      </w:pPr>
      <w:r>
        <w:t>Las campañas no podrán durar más de 30 treinta días n</w:t>
      </w:r>
      <w:r>
        <w:t>aturales y no se entregará ningún tipo de subsidio, ayuda o recurso financiero ni en especie a las personas candidatas para efectuar sus campañas.</w:t>
      </w:r>
    </w:p>
    <w:p w:rsidR="000F2FEC" w:rsidRDefault="000F2FEC">
      <w:pPr>
        <w:pStyle w:val="Estilo"/>
      </w:pPr>
    </w:p>
    <w:p w:rsidR="000F2FEC" w:rsidRDefault="00616C02">
      <w:pPr>
        <w:pStyle w:val="Estilo"/>
      </w:pPr>
      <w:r>
        <w:t>Para todos los cargos de elección dentro del Poder Judicial del Estado estará prohibido el financiamiento pú</w:t>
      </w:r>
      <w:r>
        <w:t>blico o privado de sus campañas, así como la contratación por sí o por interpósita persona de espacios en radio y televisión o de cualquier otro medio de comunicación para promocionar candidatas y candidatos.</w:t>
      </w:r>
    </w:p>
    <w:p w:rsidR="000F2FEC" w:rsidRDefault="000F2FEC">
      <w:pPr>
        <w:pStyle w:val="Estilo"/>
      </w:pPr>
    </w:p>
    <w:p w:rsidR="000F2FEC" w:rsidRDefault="00616C02">
      <w:pPr>
        <w:pStyle w:val="Estilo"/>
      </w:pPr>
      <w:r>
        <w:t>Las y los candidatos podrán emplear redes soci</w:t>
      </w:r>
      <w:r>
        <w:t>ales para divulgar su plataforma o perfil, siempre y cuando no efectúen la compra de publicidad.</w:t>
      </w:r>
    </w:p>
    <w:p w:rsidR="000F2FEC" w:rsidRDefault="000F2FEC">
      <w:pPr>
        <w:pStyle w:val="Estilo"/>
      </w:pPr>
    </w:p>
    <w:p w:rsidR="000F2FEC" w:rsidRDefault="00616C02">
      <w:pPr>
        <w:pStyle w:val="Estilo"/>
      </w:pPr>
      <w:r>
        <w:t>Concluida la campaña y el proceso electoral correspondiente, la autoridad administrativa electoral efectuará los cómputos de la elección, publicará los result</w:t>
      </w:r>
      <w:r>
        <w:t>ados y entregará las constancias de mayoría a las candidaturas que obtengan el mayor número de votos, asignando los cargos alternadamente entre mujeres y hombres y especialización en la materia.</w:t>
      </w:r>
    </w:p>
    <w:p w:rsidR="000F2FEC" w:rsidRDefault="000F2FEC">
      <w:pPr>
        <w:pStyle w:val="Estilo"/>
      </w:pPr>
    </w:p>
    <w:p w:rsidR="000F2FEC" w:rsidRDefault="00616C02">
      <w:pPr>
        <w:pStyle w:val="Estilo"/>
      </w:pPr>
      <w:r>
        <w:t>(REFORMADO, P.O. 22 DE DICIEMBRE DE 2024)</w:t>
      </w:r>
    </w:p>
    <w:p w:rsidR="000F2FEC" w:rsidRDefault="00616C02">
      <w:pPr>
        <w:pStyle w:val="Estilo"/>
      </w:pPr>
      <w:r>
        <w:t xml:space="preserve">Una vez que ya no </w:t>
      </w:r>
      <w:r>
        <w:t>exista medio de impugnación por resolver, el Consejo Estatal Electoral y de Participación Ciudadana emitirá la declaratoria de validez de la elección de personas Juzgadoras de Primera Instancia, personas Magistradas del Supremo Tribunal de Justicia, así co</w:t>
      </w:r>
      <w:r>
        <w:t>mo de las personas Magistradas del Tribunal de Disciplina Judicial y comunicará los resultados a cada poder, e inmediatamente las personas que resulten electas serán protestadas de su encargo por el Congreso del Estado a más tardar el 15 de septiembre de 2</w:t>
      </w:r>
      <w:r>
        <w:t>025.</w:t>
      </w:r>
    </w:p>
    <w:p w:rsidR="000F2FEC" w:rsidRDefault="000F2FEC">
      <w:pPr>
        <w:pStyle w:val="Estilo"/>
      </w:pPr>
    </w:p>
    <w:p w:rsidR="000F2FEC" w:rsidRDefault="00616C02">
      <w:pPr>
        <w:pStyle w:val="Estilo"/>
      </w:pPr>
      <w:r>
        <w:t>El Órgano de Administración Judicial del Estado ya en funciones, adscribirá a las personas electas al órgano judicial que corresponda a más tardar el 30 de septiembre de 2025.</w:t>
      </w:r>
    </w:p>
    <w:p w:rsidR="000F2FEC" w:rsidRDefault="000F2FEC">
      <w:pPr>
        <w:pStyle w:val="Estilo"/>
      </w:pPr>
    </w:p>
    <w:p w:rsidR="000F2FEC" w:rsidRDefault="00616C02">
      <w:pPr>
        <w:pStyle w:val="Estilo"/>
      </w:pPr>
      <w:r>
        <w:t>SEXTO. Por única ocasión, el período de las personas candidatas que resul</w:t>
      </w:r>
      <w:r>
        <w:t>ten electos en el proceso electoral local extraordinario que se celebre en el año 2025, para los cargos de personas Magistradas del Supremo Tribunal de Justicia, durarán en su encargo once años, por lo (sic) cesarán en sus funciones en el año 2036, a fin (</w:t>
      </w:r>
      <w:r>
        <w:t>sic) empatar la jornada comicial de proceso electoral local ordinario.</w:t>
      </w:r>
    </w:p>
    <w:p w:rsidR="000F2FEC" w:rsidRDefault="000F2FEC">
      <w:pPr>
        <w:pStyle w:val="Estilo"/>
      </w:pPr>
    </w:p>
    <w:p w:rsidR="000F2FEC" w:rsidRDefault="00616C02">
      <w:pPr>
        <w:pStyle w:val="Estilo"/>
      </w:pPr>
      <w:r>
        <w:t>SÉPTIMO. Por única ocasión, el período de las personas candidatas que resulten electos en el proceso electoral local extraordinario que se celebre en el año 2025, para los cargos de pe</w:t>
      </w:r>
      <w:r>
        <w:t>rsona Juzgadora de Primera Instancia del Poder Judicial del Estado, durarán en su encargo ocho años, por lo que cesarán en sus funciones en el año 2033, a fin empatar la jornada comicial de proceso electoral local ordinario.</w:t>
      </w:r>
    </w:p>
    <w:p w:rsidR="000F2FEC" w:rsidRDefault="000F2FEC">
      <w:pPr>
        <w:pStyle w:val="Estilo"/>
      </w:pPr>
    </w:p>
    <w:p w:rsidR="000F2FEC" w:rsidRDefault="00616C02">
      <w:pPr>
        <w:pStyle w:val="Estilo"/>
      </w:pPr>
      <w:r>
        <w:t>(REFORMADO, P.O. 22 DE DICIEMB</w:t>
      </w:r>
      <w:r>
        <w:t>RE DE 2024)</w:t>
      </w:r>
    </w:p>
    <w:p w:rsidR="000F2FEC" w:rsidRDefault="00616C02">
      <w:pPr>
        <w:pStyle w:val="Estilo"/>
      </w:pPr>
      <w:r>
        <w:t xml:space="preserve">OCTAVO. El Tribunal de Disciplina Judicial y el Órgano de Administración Judicial iniciarán sus funciones a partir de la protesta de su encargo ante el Congreso del Estado. En esa misma fecha, el Consejo de la Judicatura del Poder Judicial del </w:t>
      </w:r>
      <w:r>
        <w:t>Estado quedará extinto.</w:t>
      </w:r>
    </w:p>
    <w:p w:rsidR="000F2FEC" w:rsidRDefault="000F2FEC">
      <w:pPr>
        <w:pStyle w:val="Estilo"/>
      </w:pPr>
    </w:p>
    <w:p w:rsidR="000F2FEC" w:rsidRDefault="00616C02">
      <w:pPr>
        <w:pStyle w:val="Estilo"/>
      </w:pPr>
      <w:r>
        <w:t>Por única ocasión, el período de la persona candidata que resulte electa en el proceso electoral local extraordinario que se celebre en el año 2025, para el cargo de personas Magistradas del Tribunal de Disciplina Judicial, así com</w:t>
      </w:r>
      <w:r>
        <w:t>o las tres personas designadas para los cargos de Consejeras del Órgano de Administración Judicial, durarán en su encargo cinco años, por lo que concluirán sus funciones en el año 2030, a fin empatar la jornada comicial del proceso electoral local ordinari</w:t>
      </w:r>
      <w:r>
        <w:t>o.</w:t>
      </w:r>
    </w:p>
    <w:p w:rsidR="000F2FEC" w:rsidRDefault="000F2FEC">
      <w:pPr>
        <w:pStyle w:val="Estilo"/>
      </w:pPr>
    </w:p>
    <w:p w:rsidR="000F2FEC" w:rsidRDefault="00616C02">
      <w:pPr>
        <w:pStyle w:val="Estilo"/>
      </w:pPr>
      <w:r>
        <w:t>El Tribunal de Disciplina Judicial y el Órgano de Administración Judicial, implementarán un plan de trabajo para la entrega recepción de los recursos materiales, humanos, financieros y presupuestales conforme a la competencia de sus funciones.</w:t>
      </w:r>
    </w:p>
    <w:p w:rsidR="000F2FEC" w:rsidRDefault="000F2FEC">
      <w:pPr>
        <w:pStyle w:val="Estilo"/>
      </w:pPr>
    </w:p>
    <w:p w:rsidR="000F2FEC" w:rsidRDefault="00616C02">
      <w:pPr>
        <w:pStyle w:val="Estilo"/>
      </w:pPr>
      <w:r>
        <w:t>NOVENO.</w:t>
      </w:r>
      <w:r>
        <w:t xml:space="preserve"> Las personas Magistradas del Supremo Tribunal de Justicia, las personas Consejeras del Consejo de la Judicatura, las personas Juzgadoras (sic) Primera Instancia del Poder Judicial del Estado, que concluyan su encargo por declinar a la elección extraordina</w:t>
      </w:r>
      <w:r>
        <w:t>ria del año 2025, no serán beneficiarios del haber de retiro, salvo cuando presenten su renuncia al cargo antes de la fecha de cierre de la convocatoria que emita el Comité de Evaluación del Poder Judicial del Estado, misma que tendrá efectos hasta en tant</w:t>
      </w:r>
      <w:r>
        <w:t>o las personas electas tomen protesta del cargo ante el Congreso del Estado. En estos casos, el haber de retiro será proporcional al tiempo de su desempeño.</w:t>
      </w:r>
    </w:p>
    <w:p w:rsidR="000F2FEC" w:rsidRDefault="000F2FEC">
      <w:pPr>
        <w:pStyle w:val="Estilo"/>
      </w:pPr>
    </w:p>
    <w:p w:rsidR="000F2FEC" w:rsidRDefault="00616C02">
      <w:pPr>
        <w:pStyle w:val="Estilo"/>
      </w:pPr>
      <w:r>
        <w:t>Lo anterior no será aplicable a las personas Magistradas, a las personas Juzgadoras de Primera Ins</w:t>
      </w:r>
      <w:r>
        <w:t>tancia y a las personas Consejeras de la Judicatura del Poder Judicial del Estado, que se encuentren en funciones a la entrada en vigor de este Decreto cuyo nombramiento original concluya antes de la fecha de cierre de la convocatoria respectiva, o se jubi</w:t>
      </w:r>
      <w:r>
        <w:t>len por haber cumplido los años de servicio conforme a la normatividad de la materia en cuyo caso se ajustarán a dicha normatividad.</w:t>
      </w:r>
    </w:p>
    <w:p w:rsidR="000F2FEC" w:rsidRDefault="000F2FEC">
      <w:pPr>
        <w:pStyle w:val="Estilo"/>
      </w:pPr>
    </w:p>
    <w:p w:rsidR="000F2FEC" w:rsidRDefault="00616C02">
      <w:pPr>
        <w:pStyle w:val="Estilo"/>
      </w:pPr>
      <w:r>
        <w:t>Las personas Magistradas del Supremo Tribunal de Justicia, las personas Consejeras del Consejo de la Judicatura y las pers</w:t>
      </w:r>
      <w:r>
        <w:t>onas Juzgadoras de Primera Instancia del Poder Judicial del Estado que se encuentren en funciones, que participen en el proceso de elección extraordinaria del año 2025 y que no resulten electas, tendrán derecho al haber de retiro, mismo que será proporcion</w:t>
      </w:r>
      <w:r>
        <w:t>al al tiempo de su desempeño.</w:t>
      </w:r>
    </w:p>
    <w:p w:rsidR="000F2FEC" w:rsidRDefault="000F2FEC">
      <w:pPr>
        <w:pStyle w:val="Estilo"/>
      </w:pPr>
    </w:p>
    <w:p w:rsidR="000F2FEC" w:rsidRDefault="00616C02">
      <w:pPr>
        <w:pStyle w:val="Estilo"/>
      </w:pPr>
      <w:r>
        <w:t>DÉCIMO. El Congreso del Estado tendrá un plazo de 90 días naturales a partir de la entrada en vigor del presente Decreto para realizar las adecuaciones a las Leyes que correspondan para dar viabilidad a la elección de las per</w:t>
      </w:r>
      <w:r>
        <w:t>sonas juzgadoras. Con excepción de las modificaciones a las leyes electorales, las cuales deberán efectuarse a la par de esta modificación constitucional.</w:t>
      </w:r>
    </w:p>
    <w:p w:rsidR="000F2FEC" w:rsidRDefault="000F2FEC">
      <w:pPr>
        <w:pStyle w:val="Estilo"/>
      </w:pPr>
    </w:p>
    <w:p w:rsidR="000F2FEC" w:rsidRDefault="00616C02">
      <w:pPr>
        <w:pStyle w:val="Estilo"/>
      </w:pPr>
      <w:r>
        <w:t>DÉCIMO PRIMERO. Los derechos laborales de las personas trabajadoras del Poder Judicial del Estado qu</w:t>
      </w:r>
      <w:r>
        <w:t>e no se encuentren en las hipótesis antes previstas serán respetados en su totalidad.</w:t>
      </w:r>
    </w:p>
    <w:p w:rsidR="000F2FEC" w:rsidRDefault="000F2FEC">
      <w:pPr>
        <w:pStyle w:val="Estilo"/>
      </w:pPr>
    </w:p>
    <w:p w:rsidR="000F2FEC" w:rsidRDefault="00616C02">
      <w:pPr>
        <w:pStyle w:val="Estilo"/>
      </w:pPr>
      <w:r>
        <w:t>DÉCIMO SEGUNDO. Se derogan todas las disposiciones que se opongan al presente Decreto.</w:t>
      </w:r>
    </w:p>
    <w:p w:rsidR="000F2FEC" w:rsidRDefault="000F2FEC">
      <w:pPr>
        <w:pStyle w:val="Estilo"/>
      </w:pPr>
    </w:p>
    <w:p w:rsidR="000F2FEC" w:rsidRDefault="000F2FEC">
      <w:pPr>
        <w:pStyle w:val="Estilo"/>
      </w:pPr>
    </w:p>
    <w:p w:rsidR="000F2FEC" w:rsidRDefault="00616C02">
      <w:pPr>
        <w:pStyle w:val="Estilo"/>
      </w:pPr>
      <w:r>
        <w:t>P.O. 22 DE DICIEMBRE DE 2024.</w:t>
      </w:r>
    </w:p>
    <w:p w:rsidR="000F2FEC" w:rsidRDefault="000F2FEC">
      <w:pPr>
        <w:pStyle w:val="Estilo"/>
      </w:pPr>
    </w:p>
    <w:p w:rsidR="000F2FEC" w:rsidRDefault="00616C02">
      <w:pPr>
        <w:pStyle w:val="Estilo"/>
      </w:pPr>
      <w:r>
        <w:t>[N. DE E. TRANSITORIOS DEL “DECRETO 0033.- POR EL</w:t>
      </w:r>
      <w:r>
        <w:t xml:space="preserve"> QUE SE REFORMAN Y DEROGAN DIVERSAS DISPOSICIONES DE LA CONSTITUCIÓN POLÍTICA DEL ESTADO LIBRE Y SOBERANO DE SAN LUIS POTOSÍ, ASÍ COMO DE LA LEY ELECTORAL DEL ESTADO DE SAN LUIS POTOSÍ Y DE LA LEY DE JUSTICIA ELECTORAL PARA EL ESTADO DE SAN LUIS POTOSÍ, EN</w:t>
      </w:r>
      <w:r>
        <w:t xml:space="preserve"> MATERIA DEL PODER JUDICIAL Y PROCESOS ELECTORALES”.]</w:t>
      </w:r>
    </w:p>
    <w:p w:rsidR="000F2FEC" w:rsidRDefault="000F2FEC">
      <w:pPr>
        <w:pStyle w:val="Estilo"/>
      </w:pPr>
    </w:p>
    <w:p w:rsidR="000F2FEC" w:rsidRDefault="00616C02">
      <w:pPr>
        <w:pStyle w:val="Estilo"/>
      </w:pPr>
      <w:r>
        <w:t>PRIMERO. El presente Decreto entrará en vigor al día de su publicación en el Periódico Oficial del Estado, “Plan de San Luis”.</w:t>
      </w:r>
    </w:p>
    <w:p w:rsidR="000F2FEC" w:rsidRDefault="000F2FEC">
      <w:pPr>
        <w:pStyle w:val="Estilo"/>
      </w:pPr>
    </w:p>
    <w:p w:rsidR="000F2FEC" w:rsidRDefault="00616C02">
      <w:pPr>
        <w:pStyle w:val="Estilo"/>
      </w:pPr>
      <w:r>
        <w:t>SEGUNDO. Se derogan todas las disposiciones que se opongan al presente De</w:t>
      </w:r>
      <w:r>
        <w:t>creto.</w:t>
      </w:r>
    </w:p>
    <w:p w:rsidR="000F2FEC" w:rsidRDefault="000F2FEC">
      <w:pPr>
        <w:pStyle w:val="Estilo"/>
      </w:pPr>
    </w:p>
    <w:p w:rsidR="000F2FEC" w:rsidRDefault="000F2FEC">
      <w:pPr>
        <w:pStyle w:val="Estilo"/>
      </w:pPr>
    </w:p>
    <w:p w:rsidR="000F2FEC" w:rsidRDefault="00616C02">
      <w:pPr>
        <w:pStyle w:val="Estilo"/>
      </w:pPr>
      <w:r>
        <w:t>P.O. 5 DE MARZO DE 2025.</w:t>
      </w:r>
    </w:p>
    <w:p w:rsidR="000F2FEC" w:rsidRDefault="000F2FEC">
      <w:pPr>
        <w:pStyle w:val="Estilo"/>
      </w:pPr>
    </w:p>
    <w:p w:rsidR="000F2FEC" w:rsidRDefault="00616C02">
      <w:pPr>
        <w:pStyle w:val="Estilo"/>
      </w:pPr>
      <w:r>
        <w:t>[N. DE E. TRANSITORIOS DEL “DECRETO 0164.- SE ADICIONA EL PÁRRAFO VIGÉSIMO SEGUNDO AL ARTÍCULO 10, DE LA CONSTITUCIÓN POLÍTICA DEL ESTADO LIBRE Y SOBERANO DE SAN LUIS POTOSÍ”.]</w:t>
      </w:r>
    </w:p>
    <w:p w:rsidR="000F2FEC" w:rsidRDefault="000F2FEC">
      <w:pPr>
        <w:pStyle w:val="Estilo"/>
      </w:pPr>
    </w:p>
    <w:p w:rsidR="000F2FEC" w:rsidRDefault="00616C02">
      <w:pPr>
        <w:pStyle w:val="Estilo"/>
      </w:pPr>
      <w:r>
        <w:t>PRIMERO. Este Decreto entrará en vigor al d</w:t>
      </w:r>
      <w:r>
        <w:t>ía siguiente de su publicación en el Periódico Oficial del Estado "Plan de San Luis".</w:t>
      </w:r>
    </w:p>
    <w:p w:rsidR="000F2FEC" w:rsidRDefault="000F2FEC">
      <w:pPr>
        <w:pStyle w:val="Estilo"/>
      </w:pPr>
    </w:p>
    <w:p w:rsidR="000F2FEC" w:rsidRDefault="00616C02">
      <w:pPr>
        <w:pStyle w:val="Estilo"/>
      </w:pPr>
      <w:r>
        <w:t>SEGUNDO. Se derogan todas las disposiciones que se opongan al presente Decreto.</w:t>
      </w:r>
    </w:p>
    <w:p w:rsidR="000F2FEC" w:rsidRDefault="000F2FEC">
      <w:pPr>
        <w:pStyle w:val="Estilo"/>
      </w:pPr>
    </w:p>
    <w:p w:rsidR="000F2FEC" w:rsidRDefault="000F2FEC">
      <w:pPr>
        <w:pStyle w:val="Estilo"/>
      </w:pPr>
    </w:p>
    <w:p w:rsidR="000F2FEC" w:rsidRDefault="00616C02">
      <w:pPr>
        <w:pStyle w:val="Estilo"/>
      </w:pPr>
      <w:r>
        <w:t>P.O. 5 DE MARZO DE 2025.</w:t>
      </w:r>
    </w:p>
    <w:p w:rsidR="000F2FEC" w:rsidRDefault="000F2FEC">
      <w:pPr>
        <w:pStyle w:val="Estilo"/>
      </w:pPr>
    </w:p>
    <w:p w:rsidR="000F2FEC" w:rsidRDefault="00616C02">
      <w:pPr>
        <w:pStyle w:val="Estilo"/>
      </w:pPr>
      <w:r>
        <w:t>[N. DE E. TRANSITORIOS DEL "DECRETO 0167.- SE ADICIONA EL PÁR</w:t>
      </w:r>
      <w:r>
        <w:t>RAFO SEGUNDO AL ARTÍCULO 11, DE LA CONSTITUCIÓN POLÍTICA DEL ESTADO LIBRE Y SOBERANO DE SAN LUIS POTOSÍ".]</w:t>
      </w:r>
    </w:p>
    <w:p w:rsidR="000F2FEC" w:rsidRDefault="000F2FEC">
      <w:pPr>
        <w:pStyle w:val="Estilo"/>
      </w:pPr>
    </w:p>
    <w:p w:rsidR="000F2FEC" w:rsidRDefault="00616C02">
      <w:pPr>
        <w:pStyle w:val="Estilo"/>
      </w:pPr>
      <w:r>
        <w:t>PRIMERO. Este Decreto entrará en vigor al día siguiente de su publicación en el Periódico Oficial del Estado "Plan de San Luis".</w:t>
      </w:r>
    </w:p>
    <w:p w:rsidR="000F2FEC" w:rsidRDefault="000F2FEC">
      <w:pPr>
        <w:pStyle w:val="Estilo"/>
      </w:pPr>
    </w:p>
    <w:p w:rsidR="000F2FEC" w:rsidRDefault="00616C02">
      <w:pPr>
        <w:pStyle w:val="Estilo"/>
      </w:pPr>
      <w:r>
        <w:t>SEGUNDO. Se deberá</w:t>
      </w:r>
      <w:r>
        <w:t xml:space="preserve"> observar que la próxima elección de titular de la rectoría de la Universidad Autónoma de San Luis Potosí, sea una mujer, por lo que la convocatoria será dirigida a mujeres.</w:t>
      </w:r>
    </w:p>
    <w:p w:rsidR="000F2FEC" w:rsidRDefault="000F2FEC">
      <w:pPr>
        <w:pStyle w:val="Estilo"/>
      </w:pPr>
    </w:p>
    <w:p w:rsidR="000F2FEC" w:rsidRDefault="00616C02">
      <w:pPr>
        <w:pStyle w:val="Estilo"/>
      </w:pPr>
      <w:r>
        <w:t>TERCERO. Se derogan todas las disposiciones que se opongan al presente Decreto.</w:t>
      </w:r>
    </w:p>
    <w:p w:rsidR="000F2FEC" w:rsidRDefault="000F2FEC">
      <w:pPr>
        <w:pStyle w:val="Estilo"/>
      </w:pPr>
    </w:p>
    <w:p w:rsidR="000F2FEC" w:rsidRDefault="000F2FEC">
      <w:pPr>
        <w:pStyle w:val="Estilo"/>
      </w:pPr>
    </w:p>
    <w:p w:rsidR="000F2FEC" w:rsidRDefault="00616C02">
      <w:pPr>
        <w:pStyle w:val="Estilo"/>
      </w:pPr>
      <w:r>
        <w:t>P.O. 27 DE MAYO DE 2025.</w:t>
      </w:r>
    </w:p>
    <w:p w:rsidR="000F2FEC" w:rsidRDefault="000F2FEC">
      <w:pPr>
        <w:pStyle w:val="Estilo"/>
      </w:pPr>
    </w:p>
    <w:p w:rsidR="000F2FEC" w:rsidRDefault="00616C02">
      <w:pPr>
        <w:pStyle w:val="Estilo"/>
      </w:pPr>
      <w:r>
        <w:t>[N. DE E. TRANSITORIOS DEL “DECRETO 0205.- QUE REFORMA EL ARTÍCULO 16 DE LA CONSTITUCIÓN POLÍTICA DEL ESTADO LIBRE Y SOBERANO DE SAN LUIS POTOSÍ, EN MATERIA DE INTERRUPCIÓN LEGAL DEL EMBARAZO, Y ADICIONA LOS ARTÍCULOS 58 BIS Y 58</w:t>
      </w:r>
      <w:r>
        <w:t xml:space="preserve"> TER A LA LEY DE SALUD DEL ESTADO DE SAN LUIS POTOSÍ”.]</w:t>
      </w:r>
    </w:p>
    <w:p w:rsidR="000F2FEC" w:rsidRDefault="000F2FEC">
      <w:pPr>
        <w:pStyle w:val="Estilo"/>
      </w:pPr>
    </w:p>
    <w:p w:rsidR="000F2FEC" w:rsidRDefault="00616C02">
      <w:pPr>
        <w:pStyle w:val="Estilo"/>
      </w:pPr>
      <w:r>
        <w:t>PRIMERO. Este Decreto entrará en vigor al día siguiente de su publicación en el Periódico Oficial del Estado "Plan de San Luis".</w:t>
      </w:r>
    </w:p>
    <w:p w:rsidR="000F2FEC" w:rsidRDefault="000F2FEC">
      <w:pPr>
        <w:pStyle w:val="Estilo"/>
      </w:pPr>
    </w:p>
    <w:p w:rsidR="000F2FEC" w:rsidRDefault="00616C02">
      <w:pPr>
        <w:pStyle w:val="Estilo"/>
      </w:pPr>
      <w:r>
        <w:t>SEGUNDO. Los ayuntamientos tendrán un plazo no mayor de dos meses par</w:t>
      </w:r>
      <w:r>
        <w:t>a pronunciarse a favor o en contra de la reforma y adición que les es enviada por el Congreso del Estado; este plazo comenzará a partir de la recepción de la misma. En el entendido que, de no pronunciarse en el plazo estipulado, se les tendrá por conformes</w:t>
      </w:r>
      <w:r>
        <w:t xml:space="preserve"> con los términos y, por tanto, aprobadas las adiciones y reformas enviadas por el Congreso del Estado.</w:t>
      </w:r>
    </w:p>
    <w:p w:rsidR="000F2FEC" w:rsidRDefault="000F2FEC">
      <w:pPr>
        <w:pStyle w:val="Estilo"/>
      </w:pPr>
    </w:p>
    <w:p w:rsidR="000F2FEC" w:rsidRDefault="00616C02">
      <w:pPr>
        <w:pStyle w:val="Estilo"/>
      </w:pPr>
      <w:r>
        <w:t>TERCERO. Las autoridades de salud deberán garantizar el acceso universal y gratuito a los servicios de interrupción legal del embarazo, en los términos</w:t>
      </w:r>
      <w:r>
        <w:t xml:space="preserve"> establecidos por esta reforma constitucional, en coordinación y colaboración con profesionales de la salud, con plena observancia de los derechos humanos.</w:t>
      </w:r>
    </w:p>
    <w:p w:rsidR="000F2FEC" w:rsidRDefault="000F2FEC">
      <w:pPr>
        <w:pStyle w:val="Estilo"/>
      </w:pPr>
    </w:p>
    <w:p w:rsidR="000F2FEC" w:rsidRDefault="00616C02">
      <w:pPr>
        <w:pStyle w:val="Estilo"/>
      </w:pPr>
      <w:r>
        <w:t>CUARTO. A partir de la entrada en vigor del presente Decreto, las instituciones de salud pública, c</w:t>
      </w:r>
      <w:r>
        <w:t>ontarán con un plazo de sesenta días naturales para expedir o adecuar sus reglamentos, lineamientos y protocolos en materia de interrupción legal del embarazo.</w:t>
      </w:r>
    </w:p>
    <w:p w:rsidR="000F2FEC" w:rsidRDefault="000F2FEC">
      <w:pPr>
        <w:pStyle w:val="Estilo"/>
      </w:pPr>
    </w:p>
    <w:p w:rsidR="000F2FEC" w:rsidRDefault="00616C02">
      <w:pPr>
        <w:pStyle w:val="Estilo"/>
      </w:pPr>
      <w:r>
        <w:t>QUINTO. Se derogan las disposiciones que se contravengan al presente Decreto.</w:t>
      </w:r>
    </w:p>
    <w:p w:rsidR="000F2FEC" w:rsidRDefault="000F2FEC">
      <w:pPr>
        <w:pStyle w:val="Estilo"/>
      </w:pPr>
    </w:p>
    <w:p w:rsidR="000F2FEC" w:rsidRDefault="000F2FEC">
      <w:pPr>
        <w:pStyle w:val="Estilo"/>
      </w:pPr>
    </w:p>
    <w:p w:rsidR="000F2FEC" w:rsidRDefault="00616C02">
      <w:pPr>
        <w:pStyle w:val="Estilo"/>
      </w:pPr>
      <w:r>
        <w:t>P.O. 29 DE AGOS</w:t>
      </w:r>
      <w:r>
        <w:t>TO DE 2025.</w:t>
      </w:r>
    </w:p>
    <w:p w:rsidR="000F2FEC" w:rsidRDefault="000F2FEC">
      <w:pPr>
        <w:pStyle w:val="Estilo"/>
      </w:pPr>
    </w:p>
    <w:p w:rsidR="000F2FEC" w:rsidRDefault="00616C02">
      <w:pPr>
        <w:pStyle w:val="Estilo"/>
      </w:pPr>
      <w:r>
        <w:t>[N. DE E. TRANSITORIOS DEL "DECRETO 0247.- QUE REFORMA EL ARTÍCULO 61 DE LA CONSTITUCIÓN POLÍTICA DEL ESTADO LIBRE Y SOBERANO DE SAN LUIS POTOSÍ, EN MATERIA DEL DERECHO A PRESENTAR INICIATIVAS DE LEY".]</w:t>
      </w:r>
    </w:p>
    <w:p w:rsidR="000F2FEC" w:rsidRDefault="000F2FEC">
      <w:pPr>
        <w:pStyle w:val="Estilo"/>
      </w:pPr>
    </w:p>
    <w:p w:rsidR="000F2FEC" w:rsidRDefault="00616C02">
      <w:pPr>
        <w:pStyle w:val="Estilo"/>
      </w:pPr>
      <w:r>
        <w:t>PRIMERO. El presente Decreto entrará en</w:t>
      </w:r>
      <w:r>
        <w:t xml:space="preserve"> vigor al día siguiente de su publicación en el Periódico Oficial del Estado, "Plan de San Luis".</w:t>
      </w:r>
    </w:p>
    <w:p w:rsidR="000F2FEC" w:rsidRDefault="000F2FEC">
      <w:pPr>
        <w:pStyle w:val="Estilo"/>
      </w:pPr>
    </w:p>
    <w:p w:rsidR="000F2FEC" w:rsidRDefault="00616C02">
      <w:pPr>
        <w:pStyle w:val="Estilo"/>
      </w:pPr>
      <w:r>
        <w:t>SEGUNDO. Se derogan todas las disposiciones que se opongan al presente Decreto.</w:t>
      </w:r>
    </w:p>
    <w:p w:rsidR="000F2FEC" w:rsidRDefault="000F2FEC">
      <w:pPr>
        <w:pStyle w:val="Estilo"/>
      </w:pPr>
    </w:p>
    <w:p w:rsidR="000F2FEC" w:rsidRDefault="000F2FEC">
      <w:pPr>
        <w:pStyle w:val="Estilo"/>
      </w:pPr>
    </w:p>
    <w:p w:rsidR="000F2FEC" w:rsidRDefault="00616C02">
      <w:pPr>
        <w:pStyle w:val="Estilo"/>
      </w:pPr>
      <w:r>
        <w:t>P.O. 3 DE OCTUBRE DE 2025.</w:t>
      </w:r>
    </w:p>
    <w:p w:rsidR="000F2FEC" w:rsidRDefault="000F2FEC">
      <w:pPr>
        <w:pStyle w:val="Estilo"/>
      </w:pPr>
    </w:p>
    <w:p w:rsidR="000F2FEC" w:rsidRDefault="00616C02">
      <w:pPr>
        <w:pStyle w:val="Estilo"/>
      </w:pPr>
      <w:r>
        <w:t xml:space="preserve">[N. DE E. TRANSITORIOS DEL "DECRETO 0269.- QUE </w:t>
      </w:r>
      <w:r>
        <w:t>REFORMA LOS ARTÍCULOS 57, 80 Y 93; SE REALIZA ADICIÓN AL ARTÍCULO 80, DE Y A LA CONSTITUCIÓN POLÍTICA DEL ESTADO LIBRE Y SOBERANO DE SAN LUIS POTOSÍ".]</w:t>
      </w:r>
    </w:p>
    <w:p w:rsidR="000F2FEC" w:rsidRDefault="000F2FEC">
      <w:pPr>
        <w:pStyle w:val="Estilo"/>
      </w:pPr>
    </w:p>
    <w:p w:rsidR="000F2FEC" w:rsidRDefault="00616C02">
      <w:pPr>
        <w:pStyle w:val="Estilo"/>
      </w:pPr>
      <w:r>
        <w:t>PRIMERO. Toda vez que, tratándose de reformas o adiciones ordenadas por la Constitución Política de los</w:t>
      </w:r>
      <w:r>
        <w:t xml:space="preserve"> Estados Unidos Mexicanos, que deban constar en la presente Constitución, únicamente se requerirá la aprobación de cuando menos las dos terceras partes del número total de los diputados, para que éstas formen parte de la misma, este Decreto entrará en vigo</w:t>
      </w:r>
      <w:r>
        <w:t>r al día siguiente de su publicación en el Periódico Oficial del Estado "Plan de San Luis"; de conformidad con el último párrafo del artículo 138 de la Constitución Política del Estado Libre y Soberano de San Luis Potosí.</w:t>
      </w:r>
    </w:p>
    <w:p w:rsidR="000F2FEC" w:rsidRDefault="000F2FEC">
      <w:pPr>
        <w:pStyle w:val="Estilo"/>
      </w:pPr>
    </w:p>
    <w:p w:rsidR="000F2FEC" w:rsidRDefault="00616C02">
      <w:pPr>
        <w:pStyle w:val="Estilo"/>
      </w:pPr>
      <w:r>
        <w:t xml:space="preserve">SEGUNDO. Se derogan todas las </w:t>
      </w:r>
      <w:r>
        <w:t>disposiciones legales que se opongan al presente Decreto.</w:t>
      </w:r>
    </w:p>
    <w:p w:rsidR="000F2FEC" w:rsidRDefault="000F2FEC">
      <w:pPr>
        <w:pStyle w:val="Estilo"/>
      </w:pPr>
    </w:p>
    <w:p w:rsidR="000F2FEC" w:rsidRDefault="000F2FEC">
      <w:pPr>
        <w:pStyle w:val="Estilo"/>
      </w:pPr>
    </w:p>
    <w:p w:rsidR="000F2FEC" w:rsidRDefault="00616C02">
      <w:pPr>
        <w:pStyle w:val="Estilo"/>
      </w:pPr>
      <w:r>
        <w:t>P.O. 9 DE OCTUBRE DE 2025.</w:t>
      </w:r>
    </w:p>
    <w:p w:rsidR="000F2FEC" w:rsidRDefault="000F2FEC">
      <w:pPr>
        <w:pStyle w:val="Estilo"/>
      </w:pPr>
    </w:p>
    <w:p w:rsidR="000F2FEC" w:rsidRDefault="00616C02">
      <w:pPr>
        <w:pStyle w:val="Estilo"/>
      </w:pPr>
      <w:r>
        <w:t xml:space="preserve">[N. DE E. TRANSITORIOS DEL “DECRETO 0272.- QUE REFORMA EL ARTÍCULO 124 BIS, DE LA CONSTITUCIÓN POLÍTICA DEL ESTADO LIBRE Y SOBERANO DE SAN LUIS POTOSÍ; REFORMA LOS </w:t>
      </w:r>
      <w:r>
        <w:t>ARTÍCULOS 14, 37, 38 Y 39, DE LA LEY DE JUSTICIA INDÍGENA Y COMUNITARIA PARA EL ESTADO DE SAN LUIS POTOSÍ”.]</w:t>
      </w:r>
    </w:p>
    <w:p w:rsidR="000F2FEC" w:rsidRDefault="000F2FEC">
      <w:pPr>
        <w:pStyle w:val="Estilo"/>
      </w:pPr>
    </w:p>
    <w:p w:rsidR="000F2FEC" w:rsidRDefault="00616C02">
      <w:pPr>
        <w:pStyle w:val="Estilo"/>
      </w:pPr>
      <w:r>
        <w:t>PRIMERO. Este Decreto entrará en vigor al día siguiente de su publicación en el Periódico Oficial del Estado "Plan de San Luis".</w:t>
      </w:r>
    </w:p>
    <w:p w:rsidR="000F2FEC" w:rsidRDefault="000F2FEC">
      <w:pPr>
        <w:pStyle w:val="Estilo"/>
      </w:pPr>
    </w:p>
    <w:p w:rsidR="000F2FEC" w:rsidRDefault="00616C02">
      <w:pPr>
        <w:pStyle w:val="Estilo"/>
      </w:pPr>
      <w:r>
        <w:t>SEGUNDO. Se dero</w:t>
      </w:r>
      <w:r>
        <w:t>gan todas las disposiciones legales que se opongan al presente Decreto.</w:t>
      </w:r>
    </w:p>
    <w:p w:rsidR="000F2FEC" w:rsidRDefault="000F2FEC">
      <w:pPr>
        <w:pStyle w:val="Estilo"/>
      </w:pPr>
    </w:p>
    <w:p w:rsidR="000F2FEC" w:rsidRDefault="000F2FEC">
      <w:pPr>
        <w:pStyle w:val="Estilo"/>
      </w:pPr>
    </w:p>
    <w:p w:rsidR="000F2FEC" w:rsidRDefault="00616C02">
      <w:pPr>
        <w:pStyle w:val="Estilo"/>
      </w:pPr>
      <w:r>
        <w:t>P.O. 18 DE DICIEMBRE DE 2025.</w:t>
      </w:r>
    </w:p>
    <w:p w:rsidR="000F2FEC" w:rsidRDefault="000F2FEC">
      <w:pPr>
        <w:pStyle w:val="Estilo"/>
      </w:pPr>
    </w:p>
    <w:p w:rsidR="000F2FEC" w:rsidRDefault="00616C02">
      <w:pPr>
        <w:pStyle w:val="Estilo"/>
      </w:pPr>
      <w:r>
        <w:t xml:space="preserve">[N. DE E. TRANSITORIOS DEL “DECRETO 0333.- QUE REFORMA LOS ARTÍCULOS 57 Y 80; Y REALIZA ADICIÓN AL ARTÍCULO 80, DE LA CONSTITUCIÓN POLÍTICA DEL ESTADO </w:t>
      </w:r>
      <w:r>
        <w:t>LIBRE Y SOBERANO DE SAN LUIS POTOSÍ, EN MATERIA DE AMNISTÍA E INDULTO”.]</w:t>
      </w:r>
    </w:p>
    <w:p w:rsidR="000F2FEC" w:rsidRDefault="000F2FEC">
      <w:pPr>
        <w:pStyle w:val="Estilo"/>
      </w:pPr>
    </w:p>
    <w:p w:rsidR="000F2FEC" w:rsidRDefault="00616C02">
      <w:pPr>
        <w:pStyle w:val="Estilo"/>
      </w:pPr>
      <w:r>
        <w:t>PRIMERO. Este Decreto entrará en vigor al día siguiente de su publicación en el Periódico Oficial del Estado "Plan de San Luis".</w:t>
      </w:r>
    </w:p>
    <w:p w:rsidR="000F2FEC" w:rsidRDefault="000F2FEC">
      <w:pPr>
        <w:pStyle w:val="Estilo"/>
      </w:pPr>
    </w:p>
    <w:p w:rsidR="000F2FEC" w:rsidRDefault="00616C02">
      <w:pPr>
        <w:pStyle w:val="Estilo"/>
      </w:pPr>
      <w:r>
        <w:t>SEGUNDO. El Congreso del Estado deberá expedir la Le</w:t>
      </w:r>
      <w:r>
        <w:t>y de Amnistía e Indulto del Estado de San Luis Potosí, en un plazo no mayor a ciento ochenta días naturales, contados a partir de la entrada en vigor de este Decreto.</w:t>
      </w:r>
    </w:p>
    <w:p w:rsidR="000F2FEC" w:rsidRDefault="000F2FEC">
      <w:pPr>
        <w:pStyle w:val="Estilo"/>
      </w:pPr>
    </w:p>
    <w:p w:rsidR="000F2FEC" w:rsidRDefault="00616C02">
      <w:pPr>
        <w:pStyle w:val="Estilo"/>
      </w:pPr>
      <w:r>
        <w:t>TERCERO. Se derogan todas las disposiciones legales que se opongan al presente Decreto.</w:t>
      </w:r>
    </w:p>
    <w:p w:rsidR="000F2FEC" w:rsidRDefault="000F2FEC">
      <w:pPr>
        <w:pStyle w:val="Estilo"/>
      </w:pPr>
    </w:p>
    <w:p w:rsidR="000F2FEC" w:rsidRDefault="000F2FEC">
      <w:pPr>
        <w:pStyle w:val="Estilo"/>
      </w:pPr>
    </w:p>
    <w:p w:rsidR="000F2FEC" w:rsidRDefault="00616C02">
      <w:pPr>
        <w:pStyle w:val="Estilo"/>
      </w:pPr>
      <w:r>
        <w:t>P.O. 18 DE DICIEMBRE DE 2025.</w:t>
      </w:r>
    </w:p>
    <w:p w:rsidR="000F2FEC" w:rsidRDefault="000F2FEC">
      <w:pPr>
        <w:pStyle w:val="Estilo"/>
      </w:pPr>
    </w:p>
    <w:p w:rsidR="000F2FEC" w:rsidRDefault="00616C02">
      <w:pPr>
        <w:pStyle w:val="Estilo"/>
      </w:pPr>
      <w:r>
        <w:t>[N. DE E. TRANSITORIOS DEL “DECRETO 0334.- QUE REALIZA ADICIÓN AL ARTÍCULO 114, DE LA CONSTITUCIÓN POLÍTICA DEL ESTADO LIBRE Y SOBERANO DE SAN LUIS POTOSÍ; EN MATERIA DE SEGURIDAD SOCIAL DIGNA DE LOS MIEMBROS DE LOS CUERPOS</w:t>
      </w:r>
      <w:r>
        <w:t xml:space="preserve"> POLICIALES; REALIZA ADICIÓN AL ARTÍCULO 31, DE LA LEY ORGÁNICA DEL MUNICIPIO LIBRE DEL ESTADO DE SAN LUIS POTOSÍ; Y REALIZA ADICIÓN AL ARTÍCULO 57, DE LA LEY DEL SISTEMA DE SEGURIDAD PÚBLICA DEL ESTADO Y MUNICIPIOS DE SAN LUIS POTOSÍ”.]</w:t>
      </w:r>
    </w:p>
    <w:p w:rsidR="000F2FEC" w:rsidRDefault="000F2FEC">
      <w:pPr>
        <w:pStyle w:val="Estilo"/>
      </w:pPr>
    </w:p>
    <w:p w:rsidR="000F2FEC" w:rsidRDefault="00616C02">
      <w:pPr>
        <w:pStyle w:val="Estilo"/>
      </w:pPr>
      <w:r>
        <w:t>PRIMERO. La prese</w:t>
      </w:r>
      <w:r>
        <w:t>nte reforma entrará en vigor al día siguiente de su publicación en el Periódico Oficial del Estado "Plan de San Luis".</w:t>
      </w:r>
    </w:p>
    <w:p w:rsidR="000F2FEC" w:rsidRDefault="000F2FEC">
      <w:pPr>
        <w:pStyle w:val="Estilo"/>
      </w:pPr>
    </w:p>
    <w:p w:rsidR="000F2FEC" w:rsidRDefault="00616C02">
      <w:pPr>
        <w:pStyle w:val="Estilo"/>
      </w:pPr>
      <w:r>
        <w:t xml:space="preserve">SEGUNDO. Los ayuntamientos de la Entidad deberán realizar los ajustes normativos internos necesarios para la implementación de esta </w:t>
      </w:r>
      <w:r>
        <w:t>reforma constitucional y legal, en un plazo no mayor a ciento veinte días contados a partir de su entrada en vigor.</w:t>
      </w:r>
    </w:p>
    <w:p w:rsidR="000F2FEC" w:rsidRDefault="000F2FEC">
      <w:pPr>
        <w:pStyle w:val="Estilo"/>
      </w:pPr>
    </w:p>
    <w:p w:rsidR="000F2FEC" w:rsidRDefault="00616C02">
      <w:pPr>
        <w:pStyle w:val="Estilo"/>
      </w:pPr>
      <w:r>
        <w:t>TERCERO. Los derechos pensionarios adquiridos con anterioridad a la entrada en vigor de esta reforma se respetarán conforme al régimen apli</w:t>
      </w:r>
      <w:r>
        <w:t>cable al momento de su otorgamiento, sin perjuicio de que los beneficiarios puedan optar voluntariamente por incorporarse a los nuevos esquemas que se establezcan.</w:t>
      </w:r>
    </w:p>
    <w:p w:rsidR="000F2FEC" w:rsidRDefault="000F2FEC">
      <w:pPr>
        <w:pStyle w:val="Estilo"/>
      </w:pPr>
    </w:p>
    <w:p w:rsidR="000F2FEC" w:rsidRDefault="00616C02">
      <w:pPr>
        <w:pStyle w:val="Estilo"/>
      </w:pPr>
      <w:r>
        <w:t>CUARTO. En el ejercicio fiscal siguiente a la entrada en vigor de esta reforma, los ayuntam</w:t>
      </w:r>
      <w:r>
        <w:t>ientos deberán prever en sus respectivos proyectos de presupuesto de egresos una partida específica para el financiamiento de los esquemas de previsión social aplicables a las personas integrantes de los cuerpos de seguridad pública municipal.</w:t>
      </w:r>
    </w:p>
    <w:p w:rsidR="000F2FEC" w:rsidRDefault="000F2FEC">
      <w:pPr>
        <w:pStyle w:val="Estilo"/>
      </w:pPr>
    </w:p>
    <w:p w:rsidR="000F2FEC" w:rsidRDefault="000F2FEC">
      <w:pPr>
        <w:pStyle w:val="Estilo"/>
      </w:pPr>
    </w:p>
    <w:p w:rsidR="000F2FEC" w:rsidRDefault="00616C02">
      <w:pPr>
        <w:pStyle w:val="Estilo"/>
      </w:pPr>
      <w:r>
        <w:t xml:space="preserve">P.O. 1 DE </w:t>
      </w:r>
      <w:r>
        <w:t>ABRIL DE 2026.</w:t>
      </w:r>
    </w:p>
    <w:p w:rsidR="000F2FEC" w:rsidRDefault="000F2FEC">
      <w:pPr>
        <w:pStyle w:val="Estilo"/>
      </w:pPr>
    </w:p>
    <w:p w:rsidR="000F2FEC" w:rsidRDefault="00616C02">
      <w:pPr>
        <w:pStyle w:val="Estilo"/>
      </w:pPr>
      <w:r>
        <w:t xml:space="preserve">[N. DE E. TRANSITORIOS DEL “DECRETO 0506.- DECRETO QUE REFORMA LOS ARTÍCULOS 17 Y 124 BIS DE LA CONSTITUCIÓN POLÍTICA DEL ESTADO LIBRE Y SOBERANO DE SAN LUIS POTOSÍ, EN MATERIA DE TRANSPARENCIA, ACCESO A LA INFORMACIÓN PÚBLICA Y PROTECCIÓN </w:t>
      </w:r>
      <w:r>
        <w:t>DE DATOS PERSONALES”.]</w:t>
      </w:r>
    </w:p>
    <w:p w:rsidR="000F2FEC" w:rsidRDefault="000F2FEC">
      <w:pPr>
        <w:pStyle w:val="Estilo"/>
      </w:pPr>
    </w:p>
    <w:p w:rsidR="000F2FEC" w:rsidRDefault="00616C02">
      <w:pPr>
        <w:pStyle w:val="Estilo"/>
      </w:pPr>
      <w:r>
        <w:t>PRIMERO. El presente Decreto entrará en vigor al día siguiente de su publicación en el Periódico Oficial del Estado “Plan de San Luis”.</w:t>
      </w:r>
    </w:p>
    <w:p w:rsidR="000F2FEC" w:rsidRDefault="000F2FEC">
      <w:pPr>
        <w:pStyle w:val="Estilo"/>
      </w:pPr>
    </w:p>
    <w:p w:rsidR="000F2FEC" w:rsidRDefault="00616C02">
      <w:pPr>
        <w:pStyle w:val="Estilo"/>
      </w:pPr>
      <w:r>
        <w:t xml:space="preserve">SEGUNDO. El Congreso del Estado tendrá un plazo de ciento veinte días naturales a partir de la </w:t>
      </w:r>
      <w:r>
        <w:t>entrada en vigor del presente Decreto, para armonizar las leyes secundarias en materia de transparencia, acceso a la información pública y protección de datos personales en posesión de sujetos obligados.</w:t>
      </w:r>
    </w:p>
    <w:p w:rsidR="000F2FEC" w:rsidRDefault="000F2FEC">
      <w:pPr>
        <w:pStyle w:val="Estilo"/>
      </w:pPr>
    </w:p>
    <w:p w:rsidR="000F2FEC" w:rsidRDefault="00616C02">
      <w:pPr>
        <w:pStyle w:val="Estilo"/>
      </w:pPr>
      <w:r>
        <w:t xml:space="preserve">TERCERO. Con la entrada en vigor de la legislación </w:t>
      </w:r>
      <w:r>
        <w:t>secundaria a la que hace referencia el artículo transitorio inmediato anterior, se entenderá extinta la Comisión Estatal de Garantía de Acceso a la Información Pública.</w:t>
      </w:r>
    </w:p>
    <w:p w:rsidR="000F2FEC" w:rsidRDefault="000F2FEC">
      <w:pPr>
        <w:pStyle w:val="Estilo"/>
      </w:pPr>
    </w:p>
    <w:p w:rsidR="000F2FEC" w:rsidRDefault="00616C02">
      <w:pPr>
        <w:pStyle w:val="Estilo"/>
      </w:pPr>
      <w:r>
        <w:t>En ese sentido, la legislación secundaria deberá contemplar la extinción de la Comisió</w:t>
      </w:r>
      <w:r>
        <w:t>n Estatal de Garantía de Acceso a la Información Pública, y en su defecto, integrar el organismo desconcentrado y áreas administrativas que asumirán su competencia, así como la regulación para la transición correspondiente, misma que deberá realizarse en a</w:t>
      </w:r>
      <w:r>
        <w:t>pego a lo estipulado por la Ley de Entrega Recepción de los Recursos Públicos del Estado y Municipios de San Luis Potosí y demás legislación aplicable.</w:t>
      </w:r>
    </w:p>
    <w:p w:rsidR="000F2FEC" w:rsidRDefault="000F2FEC">
      <w:pPr>
        <w:pStyle w:val="Estilo"/>
      </w:pPr>
    </w:p>
    <w:p w:rsidR="000F2FEC" w:rsidRDefault="00616C02">
      <w:pPr>
        <w:pStyle w:val="Estilo"/>
      </w:pPr>
      <w:r>
        <w:t>CUARTO. Con la extinción de la Comisión Estatal de Garantía de Acceso a la Información Pública del Esta</w:t>
      </w:r>
      <w:r>
        <w:t>do de San Luis Potosí, la función de garantizar el acceso a la información pública y protección de datos personales pasará a las autoridades garantes, en los términos de este Decreto, así como acorde a lo que establezcan las leyes en la materia.</w:t>
      </w:r>
    </w:p>
    <w:p w:rsidR="000F2FEC" w:rsidRDefault="000F2FEC">
      <w:pPr>
        <w:pStyle w:val="Estilo"/>
      </w:pPr>
    </w:p>
    <w:p w:rsidR="000F2FEC" w:rsidRDefault="00616C02">
      <w:pPr>
        <w:pStyle w:val="Estilo"/>
      </w:pPr>
      <w:r>
        <w:t xml:space="preserve">Para tal </w:t>
      </w:r>
      <w:r>
        <w:t xml:space="preserve">efecto, las leyes secundarias deberán contemplar la regulación del Organismo Público Desconcentrado Sectorizado de la Contraloría General del Estado, para que funja como autoridad garante local en términos de lo señalado por el artículo 3, fracción IV, de </w:t>
      </w:r>
      <w:r>
        <w:t>la Ley General de Transparencia y Acceso a la Información Pública. Asimismo, respecto del resto de autoridades garantes, se deberá indicar que fungirán como tal en términos de la fracción V, del citado precepto legal.</w:t>
      </w:r>
    </w:p>
    <w:p w:rsidR="000F2FEC" w:rsidRDefault="000F2FEC">
      <w:pPr>
        <w:pStyle w:val="Estilo"/>
      </w:pPr>
    </w:p>
    <w:p w:rsidR="000F2FEC" w:rsidRDefault="00616C02">
      <w:pPr>
        <w:pStyle w:val="Estilo"/>
      </w:pPr>
      <w:r>
        <w:t>QUINTO. Las leyes secundarias deberán</w:t>
      </w:r>
      <w:r>
        <w:t xml:space="preserve"> considerar la creación del Subsistema de Transparencia del Estado de San Luis Potosí, el cual será el mecanismo para la coordinación entre las distintas autoridades garantes en el Estado, en sus ámbitos de competencia, a fin de fortalecer la rendición de </w:t>
      </w:r>
      <w:r>
        <w:t>cuentas a la ciudadanía, evaluar las acciones relativas a la política pública transversal de transparencia y acceso a la información pública, así como unificar e implementar los criterios y lineamientos correspondientes.</w:t>
      </w:r>
    </w:p>
    <w:p w:rsidR="000F2FEC" w:rsidRDefault="000F2FEC">
      <w:pPr>
        <w:pStyle w:val="Estilo"/>
      </w:pPr>
    </w:p>
    <w:p w:rsidR="000F2FEC" w:rsidRDefault="00616C02">
      <w:pPr>
        <w:pStyle w:val="Estilo"/>
      </w:pPr>
      <w:r>
        <w:t>SEXTO. Los actos jurídicos emitido</w:t>
      </w:r>
      <w:r>
        <w:t>s por la Comisión Estatal de Garantía de Acceso a la Información Pública, con anterioridad a que entre en vigor la legislación secundaria, surtirán todos sus efectos legales.</w:t>
      </w:r>
    </w:p>
    <w:p w:rsidR="000F2FEC" w:rsidRDefault="000F2FEC">
      <w:pPr>
        <w:pStyle w:val="Estilo"/>
      </w:pPr>
    </w:p>
    <w:p w:rsidR="000F2FEC" w:rsidRDefault="00616C02">
      <w:pPr>
        <w:pStyle w:val="Estilo"/>
      </w:pPr>
      <w:r>
        <w:t>En el caso de los instrumentos jurídicos, convenios, acuerdos interinstitucional</w:t>
      </w:r>
      <w:r>
        <w:t>es, contratos o actos equivalentes, se entenderán como vigentes y obligarán en sus términos a las instituciones que asuman las funciones del ente público que se extingue, según corresponda, sin perjuicio del derecho de las partes a ratificarlos, modificarl</w:t>
      </w:r>
      <w:r>
        <w:t>os o rescindirlos posteriormente.</w:t>
      </w:r>
    </w:p>
    <w:p w:rsidR="000F2FEC" w:rsidRDefault="000F2FEC">
      <w:pPr>
        <w:pStyle w:val="Estilo"/>
      </w:pPr>
    </w:p>
    <w:p w:rsidR="000F2FEC" w:rsidRDefault="00616C02">
      <w:pPr>
        <w:pStyle w:val="Estilo"/>
      </w:pPr>
      <w:r>
        <w:t xml:space="preserve">SÉPTIMO. Los recursos materiales, los registros, padrones, plataformas y sistemas electrónicos de la Comisión Estatal de Garantía de Acceso a la Información Pública del Estado, pasarán a formar parte del Órgano </w:t>
      </w:r>
      <w:r>
        <w:t>Desconcentrado del Poder Ejecutivo del Estado como autoridad garante local, según lo determinen las leyes secundarias.</w:t>
      </w:r>
    </w:p>
    <w:p w:rsidR="000F2FEC" w:rsidRDefault="000F2FEC">
      <w:pPr>
        <w:pStyle w:val="Estilo"/>
      </w:pPr>
    </w:p>
    <w:p w:rsidR="000F2FEC" w:rsidRDefault="00616C02">
      <w:pPr>
        <w:pStyle w:val="Estilo"/>
      </w:pPr>
      <w:r>
        <w:t>OCTAVO. Hasta en tanto no se emita la legislación a que hace referencia el artículo TRANSITORIO SEGUNDO de este Decreto, la Comisión Est</w:t>
      </w:r>
      <w:r>
        <w:t>atal de Garantía de Acceso a la Información Pública del Estado de San Luis Potosí, continuará operando y realizará las atribuciones que le son conferidas como a las autoridades garantes locales, así como a los órganos encargados de la contraloría interna u</w:t>
      </w:r>
      <w:r>
        <w:t xml:space="preserve"> homólogos de los poderes legislativo y judicial y de los órganos constitucionales autónomos del Estado.</w:t>
      </w:r>
    </w:p>
    <w:p w:rsidR="000F2FEC" w:rsidRDefault="000F2FEC">
      <w:pPr>
        <w:pStyle w:val="Estilo"/>
      </w:pPr>
    </w:p>
    <w:p w:rsidR="000F2FEC" w:rsidRDefault="00616C02">
      <w:pPr>
        <w:pStyle w:val="Estilo"/>
      </w:pPr>
      <w:r>
        <w:t>NOVENO. Las personas comisionadas de la Comisión Estatal de Garantía de Acceso a la Información Pública del Estado de San Luis Potosí, que a la entrad</w:t>
      </w:r>
      <w:r>
        <w:t>a en vigor del presente Decreto continúen en su encargo, concluirán sus funciones y cesarán los efectos de su nombramiento, a la entrada en vigor de la legislación a que alude el artículo SEGUNDO TRANSITORIO, salvo aquellos cuya vigencia de su nombramiento</w:t>
      </w:r>
      <w:r>
        <w:t xml:space="preserve"> concluya previamente.</w:t>
      </w:r>
    </w:p>
    <w:p w:rsidR="000F2FEC" w:rsidRDefault="000F2FEC">
      <w:pPr>
        <w:pStyle w:val="Estilo"/>
      </w:pPr>
    </w:p>
    <w:p w:rsidR="000F2FEC" w:rsidRDefault="00616C02">
      <w:pPr>
        <w:pStyle w:val="Estilo"/>
      </w:pPr>
      <w:r>
        <w:t>DÉCIMO. Los derechos laborales de las personas servidoras públicas de la Comisión Estatal de Garantía de Acceso a la Información Pública, serán respetados en su totalidad, en términos de la legislación aplicable.</w:t>
      </w:r>
    </w:p>
    <w:p w:rsidR="000F2FEC" w:rsidRDefault="000F2FEC">
      <w:pPr>
        <w:pStyle w:val="Estilo"/>
      </w:pPr>
    </w:p>
    <w:p w:rsidR="000F2FEC" w:rsidRDefault="00616C02">
      <w:pPr>
        <w:pStyle w:val="Estilo"/>
      </w:pPr>
      <w:r>
        <w:t>Los recursos human</w:t>
      </w:r>
      <w:r>
        <w:t>os con que cuenten la Comisión Estatal de Garantía de Acceso a la Información Pública que se extinguirá a consecuencia del presente Decreto, y pasarán a formar parte de aquel que asuma sus atribuciones, cuando corresponda.</w:t>
      </w:r>
    </w:p>
    <w:p w:rsidR="000F2FEC" w:rsidRDefault="000F2FEC">
      <w:pPr>
        <w:pStyle w:val="Estilo"/>
      </w:pPr>
    </w:p>
    <w:p w:rsidR="000F2FEC" w:rsidRDefault="00616C02">
      <w:pPr>
        <w:pStyle w:val="Estilo"/>
      </w:pPr>
      <w:r>
        <w:t>DÉCIMO PRIMERO. Se derogan todas</w:t>
      </w:r>
      <w:r>
        <w:t xml:space="preserve"> las disposiciones que se opongan a este Decreto.</w:t>
      </w:r>
    </w:p>
    <w:p w:rsidR="000F2FEC" w:rsidRDefault="000F2FEC">
      <w:pPr>
        <w:pStyle w:val="Estilo"/>
      </w:pPr>
    </w:p>
    <w:p w:rsidR="000F2FEC" w:rsidRDefault="000F2FEC">
      <w:pPr>
        <w:pStyle w:val="Estilo"/>
      </w:pPr>
    </w:p>
    <w:p w:rsidR="000F2FEC" w:rsidRDefault="00616C02">
      <w:pPr>
        <w:pStyle w:val="Estilo"/>
      </w:pPr>
      <w:r>
        <w:t>P.O. 16 DE ABRIL DE 2026.</w:t>
      </w:r>
    </w:p>
    <w:p w:rsidR="000F2FEC" w:rsidRDefault="000F2FEC">
      <w:pPr>
        <w:pStyle w:val="Estilo"/>
      </w:pPr>
    </w:p>
    <w:p w:rsidR="000F2FEC" w:rsidRDefault="00616C02">
      <w:pPr>
        <w:pStyle w:val="Estilo"/>
      </w:pPr>
      <w:r>
        <w:t>[N. DE E. TRANSITORIOS DEL “DECRETO 0511.- SE REFORMAN LOS ARTÍCULOS 114 Y 133 DE LA CONSTITUCIÓN POLÍTICA DEL ESTADO LIBRE Y SOBERANO DE SAN LUIS POTOSÍ; ASÍ COMO DIVERSAS DISP</w:t>
      </w:r>
      <w:r>
        <w:t>OSICIONES DE LA LEY DEL SISTEMA DE SEGURIDAD PÚBLICA, LA LEY ORGÁNICA DEL MUNICIPIO LIBRE Y LA LEY DE PRESUPUESTO Y RESPONSABILIDAD HACENDARIA, TODAS DEL ESTADO DE SAN LUIS POTOSÍ, EN MATERIA DE REMUNERACIÓN MÍNIMA PARA INTEGRANTES DE INSTITUCIONES DE SEGU</w:t>
      </w:r>
      <w:r>
        <w:t>RIDAD PÚBLICA MUNICIPALES”.]</w:t>
      </w:r>
    </w:p>
    <w:p w:rsidR="000F2FEC" w:rsidRDefault="000F2FEC">
      <w:pPr>
        <w:pStyle w:val="Estilo"/>
      </w:pPr>
    </w:p>
    <w:p w:rsidR="000F2FEC" w:rsidRDefault="00616C02">
      <w:pPr>
        <w:pStyle w:val="Estilo"/>
      </w:pPr>
      <w:r>
        <w:t>PRIMERO. El presente Decreto entrará en vigor al día siguiente de su publicación en el Periódico Oficial del Estado “Plan de San Luis”.</w:t>
      </w:r>
    </w:p>
    <w:p w:rsidR="000F2FEC" w:rsidRDefault="000F2FEC">
      <w:pPr>
        <w:pStyle w:val="Estilo"/>
      </w:pPr>
    </w:p>
    <w:p w:rsidR="000F2FEC" w:rsidRDefault="00616C02">
      <w:pPr>
        <w:pStyle w:val="Estilo"/>
      </w:pPr>
      <w:r>
        <w:t>SEGUNDO. Los ayuntamientos deben realizar los ajustes normativos, administrativos y presu</w:t>
      </w:r>
      <w:r>
        <w:t>puestales internos necesarios para dar cumplimiento a lo dispuesto en este Decreto, en un plazo no mayor a 120 días naturales contados a partir de su entrada en vigor.</w:t>
      </w:r>
    </w:p>
    <w:p w:rsidR="000F2FEC" w:rsidRDefault="000F2FEC">
      <w:pPr>
        <w:pStyle w:val="Estilo"/>
      </w:pPr>
    </w:p>
    <w:p w:rsidR="000F2FEC" w:rsidRDefault="00616C02">
      <w:pPr>
        <w:pStyle w:val="Estilo"/>
      </w:pPr>
      <w:r>
        <w:t>TERCERO. Los municipios que ya otorguen percepciones iguales o superiores al ingreso mí</w:t>
      </w:r>
      <w:r>
        <w:t>nimo mensual establecido en este Decreto deberán mantenerlas, sin que en ningún caso puedan disminuirse, y podrán incrementarlas conforme a su capacidad financiera, sin perjuicio de la obligación de respetar el estándar mínimo previsto en la presente refor</w:t>
      </w:r>
      <w:r>
        <w:t>ma.</w:t>
      </w:r>
    </w:p>
    <w:p w:rsidR="000F2FEC" w:rsidRDefault="000F2FEC">
      <w:pPr>
        <w:pStyle w:val="Estilo"/>
      </w:pPr>
    </w:p>
    <w:p w:rsidR="000F2FEC" w:rsidRDefault="00616C02">
      <w:pPr>
        <w:pStyle w:val="Estilo"/>
      </w:pPr>
      <w:r>
        <w:t>La implementación del ingreso mínimo mensual previsto en este Decreto no podrá implicar la disminución de percepciones, prestaciones, compensaciones u otros derechos adquiridos por las y los elementos de seguridad pública municipal.</w:t>
      </w:r>
    </w:p>
    <w:p w:rsidR="000F2FEC" w:rsidRDefault="000F2FEC">
      <w:pPr>
        <w:pStyle w:val="Estilo"/>
      </w:pPr>
    </w:p>
    <w:p w:rsidR="000F2FEC" w:rsidRDefault="00616C02">
      <w:pPr>
        <w:pStyle w:val="Estilo"/>
      </w:pPr>
      <w:r>
        <w:t>CUARTO. La actual</w:t>
      </w:r>
      <w:r>
        <w:t>ización anual conforme al valor vigente de la UMA se aplicará exclusivamente al monto mínimo de remuneración establecido en este Decreto. Los municipios que otorguen percepciones superiores continuarán aplicando sus propios tabuladores y disposiciones norm</w:t>
      </w:r>
      <w:r>
        <w:t>ativas, sin que la presente reforma implique modificación, reducción o sustitución de dichos esquemas.</w:t>
      </w:r>
    </w:p>
    <w:p w:rsidR="000F2FEC" w:rsidRDefault="000F2FEC">
      <w:pPr>
        <w:pStyle w:val="Estilo"/>
      </w:pPr>
    </w:p>
    <w:p w:rsidR="000F2FEC" w:rsidRDefault="00616C02">
      <w:pPr>
        <w:pStyle w:val="Estilo"/>
      </w:pPr>
      <w:r>
        <w:t>QUINTO. Para el ejercicio fiscal en curso, los ayuntamientos deberán realizar las adecuaciones presupuestales internas necesarias para garantizar el cum</w:t>
      </w:r>
      <w:r>
        <w:t>plimiento del ingreso mínimo mensual establecido en este Decreto, utilizando para tal efecto las previsiones, economías, ampliaciones o ajustes permitidos por la normatividad aplicable.</w:t>
      </w:r>
    </w:p>
    <w:p w:rsidR="000F2FEC" w:rsidRDefault="000F2FEC">
      <w:pPr>
        <w:pStyle w:val="Estilo"/>
      </w:pPr>
    </w:p>
    <w:p w:rsidR="000F2FEC" w:rsidRDefault="00616C02">
      <w:pPr>
        <w:pStyle w:val="Estilo"/>
      </w:pPr>
      <w:r>
        <w:t xml:space="preserve">En los ejercicios fiscales subsecuentes, deberán prever partidas </w:t>
      </w:r>
      <w:r>
        <w:t>específicas en sus respectivos Presupuestos de Egresos.</w:t>
      </w:r>
    </w:p>
    <w:p w:rsidR="000F2FEC" w:rsidRDefault="000F2FEC">
      <w:pPr>
        <w:pStyle w:val="Estilo"/>
      </w:pPr>
    </w:p>
    <w:p w:rsidR="000F2FEC" w:rsidRDefault="00616C02">
      <w:pPr>
        <w:pStyle w:val="Estilo"/>
      </w:pPr>
      <w:r>
        <w:t>SEXTO. El Secretariado Ejecutivo del Sistema Estatal de Seguridad Pública, en coordinación con el Instituto de Fiscalización Superior del Estado y la Secretaría de Finanzas, emitirá en un plazo no ma</w:t>
      </w:r>
      <w:r>
        <w:t>yor a 60 días naturales los criterios técnicos y/o lineamientos para la verificación, seguimiento y cumplimiento del ingreso mínimo mensual previsto en este Decreto, mismos que serán de observancia obligatoria para los ayuntamientos.</w:t>
      </w:r>
    </w:p>
    <w:p w:rsidR="000F2FEC" w:rsidRDefault="000F2FEC">
      <w:pPr>
        <w:pStyle w:val="Estilo"/>
      </w:pPr>
    </w:p>
    <w:p w:rsidR="000F2FEC" w:rsidRDefault="00616C02">
      <w:pPr>
        <w:pStyle w:val="Estilo"/>
      </w:pPr>
      <w:r>
        <w:t>SÉPTIMO. El Poder Eje</w:t>
      </w:r>
      <w:r>
        <w:t>cutivo del Estado, a través de la Secretaría de Finanzas, podrá celebrar convenios de coordinación con los ayuntamientos para apoyar la implementación progresiva del ingreso mínimo mensual previsto en este Decreto, sin que ello implique transferencia de ob</w:t>
      </w:r>
      <w:r>
        <w:t>ligaciones permanentes ni afectación a la autonomía municipal.</w:t>
      </w:r>
    </w:p>
    <w:p w:rsidR="000F2FEC" w:rsidRDefault="000F2FEC">
      <w:pPr>
        <w:pStyle w:val="Estilo"/>
      </w:pPr>
    </w:p>
    <w:p w:rsidR="000F2FEC" w:rsidRDefault="000F2FEC">
      <w:pPr>
        <w:pStyle w:val="Estilo"/>
      </w:pPr>
    </w:p>
    <w:p w:rsidR="000F2FEC" w:rsidRDefault="00616C02">
      <w:pPr>
        <w:pStyle w:val="Estilo"/>
      </w:pPr>
      <w:r>
        <w:t>P.O. 22 DE ABRIL DE 2026.</w:t>
      </w:r>
    </w:p>
    <w:p w:rsidR="000F2FEC" w:rsidRDefault="000F2FEC">
      <w:pPr>
        <w:pStyle w:val="Estilo"/>
      </w:pPr>
    </w:p>
    <w:p w:rsidR="000F2FEC" w:rsidRDefault="00616C02">
      <w:pPr>
        <w:pStyle w:val="Estilo"/>
      </w:pPr>
      <w:r>
        <w:t>[N. DE E. TRANSITORIOS DEL “DECRETO 0512.- QUE REFORMA LOS ARTÍCULOS 9° Y 15, DE LA CONSTITUCIÓN POLÍTICA DEL ESTADO LIBRE Y SOBERANO DE SAN LUIS POTOSÍ, EN MATERIA</w:t>
      </w:r>
      <w:r>
        <w:t xml:space="preserve"> DE DESARROLLO SUSTENTABLE Y SOSTENIBLE”.]</w:t>
      </w:r>
    </w:p>
    <w:p w:rsidR="000F2FEC" w:rsidRDefault="000F2FEC">
      <w:pPr>
        <w:pStyle w:val="Estilo"/>
      </w:pPr>
    </w:p>
    <w:p w:rsidR="000F2FEC" w:rsidRDefault="00616C02">
      <w:pPr>
        <w:pStyle w:val="Estilo"/>
      </w:pPr>
      <w:r>
        <w:t>PRIMERO. Este Decreto entrará en vigor al día siguiente de su publicación en el Periódico Oficial del Estado "Plan de San Luis".</w:t>
      </w:r>
    </w:p>
    <w:p w:rsidR="000F2FEC" w:rsidRDefault="000F2FEC">
      <w:pPr>
        <w:pStyle w:val="Estilo"/>
      </w:pPr>
    </w:p>
    <w:p w:rsidR="000F2FEC" w:rsidRDefault="00616C02">
      <w:pPr>
        <w:pStyle w:val="Estilo"/>
      </w:pPr>
      <w:r>
        <w:t>SEGUNDO. Se derogan todas las disposiciones legales que se opongan al presente Dec</w:t>
      </w:r>
      <w:r>
        <w:t>reto.</w:t>
      </w:r>
    </w:p>
    <w:p w:rsidR="000F2FEC" w:rsidRDefault="000F2FEC">
      <w:pPr>
        <w:pStyle w:val="Estilo"/>
      </w:pPr>
    </w:p>
    <w:p w:rsidR="000F2FEC" w:rsidRDefault="000F2FEC">
      <w:pPr>
        <w:pStyle w:val="Estilo"/>
      </w:pPr>
    </w:p>
    <w:p w:rsidR="000F2FEC" w:rsidRDefault="00616C02">
      <w:pPr>
        <w:pStyle w:val="Estilo"/>
      </w:pPr>
      <w:r>
        <w:t>P.O. 22 DE ABRIL DE 2026.</w:t>
      </w:r>
    </w:p>
    <w:p w:rsidR="000F2FEC" w:rsidRDefault="000F2FEC">
      <w:pPr>
        <w:pStyle w:val="Estilo"/>
      </w:pPr>
    </w:p>
    <w:p w:rsidR="000F2FEC" w:rsidRDefault="00616C02">
      <w:pPr>
        <w:pStyle w:val="Estilo"/>
      </w:pPr>
      <w:r>
        <w:t>[N. DE E. TRANSITORIOS DEL “DECRETO 0513.- QUE REFORMA LOS ARTÍCULOS 10 Y 57, DE LA CONSTITUCIÓN POLÍTICA DEL ESTADO LIBRE Y SOBERANO DE SAN LUIS POTOSÍ, EN MATERIA DEL BIENESTAR, EL CUIDADO Y LA PROTECCIÓN DE LOS ANIMALE</w:t>
      </w:r>
      <w:r>
        <w:t>S”.]</w:t>
      </w:r>
    </w:p>
    <w:p w:rsidR="000F2FEC" w:rsidRDefault="000F2FEC">
      <w:pPr>
        <w:pStyle w:val="Estilo"/>
      </w:pPr>
    </w:p>
    <w:p w:rsidR="000F2FEC" w:rsidRDefault="00616C02">
      <w:pPr>
        <w:pStyle w:val="Estilo"/>
      </w:pPr>
      <w:r>
        <w:t>PRIMERO. Este Decreto entrará en vigor al día siguiente de su publicación en el Periódico Oficial del Estado "Plan de San Luis".</w:t>
      </w:r>
    </w:p>
    <w:p w:rsidR="000F2FEC" w:rsidRDefault="000F2FEC">
      <w:pPr>
        <w:pStyle w:val="Estilo"/>
      </w:pPr>
    </w:p>
    <w:p w:rsidR="000F2FEC" w:rsidRDefault="00616C02">
      <w:pPr>
        <w:pStyle w:val="Estilo"/>
      </w:pPr>
      <w:r>
        <w:t>SEGUNDO. Se derogan todas las disposiciones legales que se opongan al presente Decreto.</w:t>
      </w:r>
    </w:p>
    <w:p w:rsidR="000F2FEC" w:rsidRDefault="000F2FEC">
      <w:pPr>
        <w:pStyle w:val="Estilo"/>
      </w:pPr>
    </w:p>
    <w:p w:rsidR="000F2FEC" w:rsidRDefault="000F2FEC">
      <w:pPr>
        <w:pStyle w:val="Estilo"/>
      </w:pPr>
    </w:p>
    <w:p w:rsidR="000F2FEC" w:rsidRDefault="00616C02">
      <w:pPr>
        <w:pStyle w:val="Estilo"/>
      </w:pPr>
      <w:r>
        <w:t>P.O. 30 DE ABRIL DE 2026.</w:t>
      </w:r>
    </w:p>
    <w:p w:rsidR="000F2FEC" w:rsidRDefault="000F2FEC">
      <w:pPr>
        <w:pStyle w:val="Estilo"/>
      </w:pPr>
    </w:p>
    <w:p w:rsidR="000F2FEC" w:rsidRDefault="00616C02">
      <w:pPr>
        <w:pStyle w:val="Estilo"/>
      </w:pPr>
      <w:r>
        <w:t>[N.</w:t>
      </w:r>
      <w:r>
        <w:t xml:space="preserve"> DE E. TRANSITORIOS DEL “DECRETO 0518.- QUE REFORMA EL ARTÍCULO 9°, DE LA CONSTITUCIÓN POLÍTICA DEL ESTADO LIBRE Y SOBERANO DE SAN LUIS POTOSÍ”.]</w:t>
      </w:r>
    </w:p>
    <w:p w:rsidR="000F2FEC" w:rsidRDefault="000F2FEC">
      <w:pPr>
        <w:pStyle w:val="Estilo"/>
      </w:pPr>
    </w:p>
    <w:p w:rsidR="000F2FEC" w:rsidRDefault="00616C02">
      <w:pPr>
        <w:pStyle w:val="Estilo"/>
      </w:pPr>
      <w:r>
        <w:t xml:space="preserve">PRIMERO. Este Decreto entrará en vigor al día siguiente de su publicación en el Periódico Oficial del Estado </w:t>
      </w:r>
      <w:r>
        <w:t>"Plan de San Luis".</w:t>
      </w:r>
    </w:p>
    <w:p w:rsidR="000F2FEC" w:rsidRDefault="000F2FEC">
      <w:pPr>
        <w:pStyle w:val="Estilo"/>
      </w:pPr>
    </w:p>
    <w:p w:rsidR="000F2FEC" w:rsidRDefault="00616C02">
      <w:pPr>
        <w:pStyle w:val="Estilo"/>
      </w:pPr>
      <w:r>
        <w:t>SEGUNDO. El Congreso del Estado, en un plazo de ciento ochenta días, contados a partir de la entrada en vigor de este Decreto, deberá armonizar el marco jurídico de las leyes que correspondan, para adecuarlo al contenido del presente D</w:t>
      </w:r>
      <w:r>
        <w:t>ecreto.</w:t>
      </w:r>
    </w:p>
    <w:p w:rsidR="000F2FEC" w:rsidRDefault="000F2FEC">
      <w:pPr>
        <w:pStyle w:val="Estilo"/>
      </w:pPr>
    </w:p>
    <w:p w:rsidR="000F2FEC" w:rsidRDefault="00616C02">
      <w:pPr>
        <w:pStyle w:val="Estilo"/>
      </w:pPr>
      <w:r>
        <w:t>TERCERO. El Poder Ejecutivo del Estado y los cincuenta y nueve municipios del Estado, deberán realizar las adecuaciones a sus disposiciones reglamentarias aplicables dentro de los ciento ochenta días siguientes contados a partir de la entrada en v</w:t>
      </w:r>
      <w:r>
        <w:t>igor del presente Decreto.</w:t>
      </w:r>
    </w:p>
    <w:p w:rsidR="000F2FEC" w:rsidRDefault="000F2FEC">
      <w:pPr>
        <w:pStyle w:val="Estilo"/>
      </w:pPr>
    </w:p>
    <w:p w:rsidR="000F2FEC" w:rsidRDefault="00616C02">
      <w:pPr>
        <w:pStyle w:val="Estilo"/>
      </w:pPr>
      <w:r>
        <w:t>CUARTO. Se derogan todas las disposiciones legales que se opongan al presente Decreto.</w:t>
      </w:r>
    </w:p>
    <w:p w:rsidR="000F2FEC" w:rsidRDefault="000F2FEC">
      <w:pPr>
        <w:pStyle w:val="Estilo"/>
      </w:pPr>
    </w:p>
    <w:p w:rsidR="000F2FEC" w:rsidRDefault="000F2FEC">
      <w:pPr>
        <w:pStyle w:val="Estilo"/>
      </w:pPr>
    </w:p>
    <w:p w:rsidR="000F2FEC" w:rsidRDefault="00616C02">
      <w:pPr>
        <w:pStyle w:val="Estilo"/>
      </w:pPr>
      <w:r>
        <w:t>P.O. 2 DE JUNIO DE 2026.</w:t>
      </w:r>
    </w:p>
    <w:p w:rsidR="000F2FEC" w:rsidRDefault="000F2FEC">
      <w:pPr>
        <w:pStyle w:val="Estilo"/>
      </w:pPr>
    </w:p>
    <w:p w:rsidR="000F2FEC" w:rsidRDefault="00616C02">
      <w:pPr>
        <w:pStyle w:val="Estilo"/>
      </w:pPr>
      <w:r>
        <w:t xml:space="preserve">[N. DE E. TRANSITORIOS DEL "DECRETO 0539.- MEDIANTE EL CUAL SE REFORMA LA CONSTITUCIÓN POLÍTICA DEL ESTADO LIBRE </w:t>
      </w:r>
      <w:r>
        <w:t>Y SOBERANO DE SAN LUIS POTOSÍ, ASÍ COMO SE REFORMAN, ADICIONAN Y DEROGAN DIVERSAS DISPOSICIONES DE LA LEY ELECTORAL DEL ESTADO DE SAN LUIS POTOSÍ".]</w:t>
      </w:r>
    </w:p>
    <w:p w:rsidR="000F2FEC" w:rsidRDefault="000F2FEC">
      <w:pPr>
        <w:pStyle w:val="Estilo"/>
      </w:pPr>
    </w:p>
    <w:p w:rsidR="000F2FEC" w:rsidRDefault="00616C02">
      <w:pPr>
        <w:pStyle w:val="Estilo"/>
      </w:pPr>
      <w:r>
        <w:t>PRIMERO. El presente Decreto entrará en vigor al día siguiente de su publicación en el Periódico Oficial d</w:t>
      </w:r>
      <w:r>
        <w:t>el Estado.</w:t>
      </w:r>
    </w:p>
    <w:p w:rsidR="000F2FEC" w:rsidRDefault="000F2FEC">
      <w:pPr>
        <w:pStyle w:val="Estilo"/>
      </w:pPr>
    </w:p>
    <w:p w:rsidR="000F2FEC" w:rsidRDefault="00616C02">
      <w:pPr>
        <w:pStyle w:val="Estilo"/>
      </w:pPr>
      <w:r>
        <w:t>SEGUNDO. Para el proceso electoral local ordinario 2026-2027, los partidos políticos y coaliciones podrán postular y registrar libremente a personas de cualquier género, en observancia con los principios generales de paridad de género. A partir</w:t>
      </w:r>
      <w:r>
        <w:t xml:space="preserve"> del proceso electoral 2032-2033, los partidos políticos y las coaliciones deberán observar la alternancia de género en sus postulaciones para la renovación del Poder Ejecutivo del Estado, debiendo postular a una persona del género distinto a la registrada</w:t>
      </w:r>
      <w:r>
        <w:t xml:space="preserve"> en el proceso electoral local ordinario 2026-2027. Para el proceso electoral 2032-2033, los partidos políticos y las coaliciones solamente podrán postular a una persona del mismo género al registrado en el proceso inmediato anterior, cuando esta sea mujer</w:t>
      </w:r>
      <w:r>
        <w:t>.</w:t>
      </w:r>
    </w:p>
    <w:p w:rsidR="000F2FEC" w:rsidRDefault="000F2FEC">
      <w:pPr>
        <w:pStyle w:val="Estilo"/>
      </w:pPr>
    </w:p>
    <w:p w:rsidR="000F2FEC" w:rsidRDefault="00616C02">
      <w:pPr>
        <w:pStyle w:val="Estilo"/>
      </w:pPr>
      <w:r>
        <w:t>TERCERO. Se derogan las disposiciones que se opongan al presente Decreto.</w:t>
      </w:r>
    </w:p>
    <w:p w:rsidR="000F2FEC" w:rsidRDefault="000F2FEC">
      <w:pPr>
        <w:pStyle w:val="Estilo"/>
      </w:pPr>
    </w:p>
    <w:p w:rsidR="000F2FEC" w:rsidRDefault="000F2FEC">
      <w:pPr>
        <w:pStyle w:val="Estilo"/>
      </w:pPr>
    </w:p>
    <w:p w:rsidR="000F2FEC" w:rsidRDefault="00616C02">
      <w:pPr>
        <w:pStyle w:val="Estilo"/>
      </w:pPr>
      <w:r>
        <w:t>P.O. 3 DE JUNIO DE 2026.</w:t>
      </w:r>
    </w:p>
    <w:p w:rsidR="000F2FEC" w:rsidRDefault="000F2FEC">
      <w:pPr>
        <w:pStyle w:val="Estilo"/>
      </w:pPr>
    </w:p>
    <w:p w:rsidR="000F2FEC" w:rsidRDefault="00616C02">
      <w:pPr>
        <w:pStyle w:val="Estilo"/>
      </w:pPr>
      <w:r>
        <w:t>[N. DE E. TRANSITORIOS DEL “DECRETO 0540.- QUE REFORMA LOS ARTÍCULOS 31, 32, 42, 48 Y 114; Y ADICIONA A LOS ARTÍCULOS 47, 57 Y 114 DE LA CONSTITUCIÓN P</w:t>
      </w:r>
      <w:r>
        <w:t>OLÍTICA DEL ESTADO LIBRE Y SOBERANO DE SAN LUIS POTOSÍ”.]</w:t>
      </w:r>
    </w:p>
    <w:p w:rsidR="000F2FEC" w:rsidRDefault="000F2FEC">
      <w:pPr>
        <w:pStyle w:val="Estilo"/>
      </w:pPr>
    </w:p>
    <w:p w:rsidR="000F2FEC" w:rsidRDefault="00616C02">
      <w:pPr>
        <w:pStyle w:val="Estilo"/>
      </w:pPr>
      <w:r>
        <w:t>PRIMERO. El presente Decreto entrará en vigor al día siguiente de su publicación en el Periódico Oficial del Estado "Plan de San Luis".</w:t>
      </w:r>
    </w:p>
    <w:p w:rsidR="000F2FEC" w:rsidRDefault="000F2FEC">
      <w:pPr>
        <w:pStyle w:val="Estilo"/>
      </w:pPr>
    </w:p>
    <w:p w:rsidR="000F2FEC" w:rsidRDefault="00616C02">
      <w:pPr>
        <w:pStyle w:val="Estilo"/>
      </w:pPr>
      <w:r>
        <w:t>SEGUNDO. Las reformas a los artículos 48 y 114 de la Constit</w:t>
      </w:r>
      <w:r>
        <w:t>ución Política del Estado Libre y Soberano de San Luis Potosí, en materia de prohibición de reelección inmediata para diputaciones e integrantes de los ayuntamientos, serán aplicables para el proceso electoral constitucional local a celebrarse en 2030.</w:t>
      </w:r>
    </w:p>
    <w:p w:rsidR="000F2FEC" w:rsidRDefault="000F2FEC">
      <w:pPr>
        <w:pStyle w:val="Estilo"/>
      </w:pPr>
    </w:p>
    <w:p w:rsidR="000F2FEC" w:rsidRDefault="00616C02">
      <w:pPr>
        <w:pStyle w:val="Estilo"/>
      </w:pPr>
      <w:r>
        <w:t>Las personas que hayan resultado electas en el proceso electoral local 2024, conservarán el derecho de reelegirse en el proceso electoral a celebrarse en 2027, conforme a las disposiciones constitucionales y legales vigentes hasta antes de la entrada en vi</w:t>
      </w:r>
      <w:r>
        <w:t>gor del presente Decreto.</w:t>
      </w:r>
    </w:p>
    <w:p w:rsidR="000F2FEC" w:rsidRDefault="000F2FEC">
      <w:pPr>
        <w:pStyle w:val="Estilo"/>
      </w:pPr>
    </w:p>
    <w:p w:rsidR="000F2FEC" w:rsidRDefault="00616C02">
      <w:pPr>
        <w:pStyle w:val="Estilo"/>
      </w:pPr>
      <w:r>
        <w:t>TERCERO. El Congreso del Estado deberá realizar las adecuaciones a la legislación secundaria en materia electoral que resulten necesarias para dar cumplimiento al presente Decreto, por lo menos noventa días antes de que inicie el</w:t>
      </w:r>
      <w:r>
        <w:t xml:space="preserve"> proceso electoral en que vayan a aplicarse.</w:t>
      </w:r>
    </w:p>
    <w:p w:rsidR="000F2FEC" w:rsidRDefault="000F2FEC">
      <w:pPr>
        <w:pStyle w:val="Estilo"/>
      </w:pPr>
    </w:p>
    <w:p w:rsidR="000F2FEC" w:rsidRDefault="00616C02">
      <w:pPr>
        <w:pStyle w:val="Estilo"/>
      </w:pPr>
      <w:r>
        <w:t>CUARTO. Las reformas al párrafo tercero de la fracción XIII del artículo 47 y 114, de esta Constitución, respecto de la prohibición de nepotismo electoral de las personas candidatas a una diputación y ayuntamie</w:t>
      </w:r>
      <w:r>
        <w:t>ntos, será aplicable a partir del proceso electoral a celebrarse en 2030.</w:t>
      </w:r>
    </w:p>
    <w:p w:rsidR="000F2FEC" w:rsidRDefault="000F2FEC">
      <w:pPr>
        <w:pStyle w:val="Estilo"/>
      </w:pPr>
    </w:p>
    <w:p w:rsidR="000F2FEC" w:rsidRDefault="00616C02">
      <w:pPr>
        <w:pStyle w:val="Estilo"/>
      </w:pPr>
      <w:r>
        <w:t>QUINTO. Se derogan todas aquellas disposiciones que contravengan lo dispuesto en el presente Decreto.</w:t>
      </w:r>
    </w:p>
    <w:p w:rsidR="000F2FEC" w:rsidRDefault="000F2FEC">
      <w:pPr>
        <w:pStyle w:val="Estilo"/>
      </w:pPr>
    </w:p>
    <w:p w:rsidR="000F2FEC" w:rsidRDefault="000F2FEC">
      <w:pPr>
        <w:pStyle w:val="Estilo"/>
      </w:pPr>
    </w:p>
    <w:p w:rsidR="000F2FEC" w:rsidRDefault="00616C02">
      <w:pPr>
        <w:pStyle w:val="Estilo"/>
      </w:pPr>
      <w:r>
        <w:t>P.O. 9 DE JUNIO DE 2026.</w:t>
      </w:r>
    </w:p>
    <w:p w:rsidR="000F2FEC" w:rsidRDefault="000F2FEC">
      <w:pPr>
        <w:pStyle w:val="Estilo"/>
      </w:pPr>
    </w:p>
    <w:p w:rsidR="000F2FEC" w:rsidRDefault="00616C02">
      <w:pPr>
        <w:pStyle w:val="Estilo"/>
      </w:pPr>
      <w:r>
        <w:t>[N. DE E. TRANSITORIOS DEL “DECRETO 0551.- QUE ADIC</w:t>
      </w:r>
      <w:r>
        <w:t>IONA EL ARTÍCULO 12 BIS, A LA CONSTITUCIÓN POLÍTICA DEL ESTADO LIBRE Y SOBERANO DE SAN LUIS POTOSÍ, EN MATERIA DE PERSONAS CUIDADORAS”.]</w:t>
      </w:r>
    </w:p>
    <w:p w:rsidR="000F2FEC" w:rsidRDefault="000F2FEC">
      <w:pPr>
        <w:pStyle w:val="Estilo"/>
      </w:pPr>
    </w:p>
    <w:p w:rsidR="000F2FEC" w:rsidRDefault="00616C02">
      <w:pPr>
        <w:pStyle w:val="Estilo"/>
      </w:pPr>
      <w:r>
        <w:t>PRIMERO. El presente decreto entrará en vigor el día siguiente al de su publicación en el en el (sic) Periódico Oficia</w:t>
      </w:r>
      <w:r>
        <w:t>l del Estado “Plan de San Luis”.</w:t>
      </w:r>
    </w:p>
    <w:p w:rsidR="000F2FEC" w:rsidRDefault="000F2FEC">
      <w:pPr>
        <w:pStyle w:val="Estilo"/>
      </w:pPr>
    </w:p>
    <w:p w:rsidR="000F2FEC" w:rsidRDefault="00616C02">
      <w:pPr>
        <w:pStyle w:val="Estilo"/>
      </w:pPr>
      <w:r>
        <w:t>SEGUNDO. A la entrada en vigor del presente Decreto, el Congreso del Estado de San Luis Potosí contará con un plazo de 180 días posteriores a la publicación del presente Decreto para expedir la Ley en materia de Sistema Es</w:t>
      </w:r>
      <w:r>
        <w:t>tatal de Cuidados, así como las adecuaciones normativas correspondientes con la finalidad de dar cumplimiento en la materia.</w:t>
      </w:r>
    </w:p>
    <w:p w:rsidR="000F2FEC" w:rsidRDefault="000F2FEC">
      <w:pPr>
        <w:pStyle w:val="Estilo"/>
      </w:pPr>
    </w:p>
    <w:p w:rsidR="000F2FEC" w:rsidRDefault="00616C02">
      <w:pPr>
        <w:pStyle w:val="Estilo"/>
      </w:pPr>
      <w:r>
        <w:t>TERCERO. Una vez publicado el presente decreto en el Periódico Oficial del Estado “Plan de San Luis”, la Secretaría de Finanzas, d</w:t>
      </w:r>
      <w:r>
        <w:t>eberá considerar los recursos necesarios para la implementación de trabajos de cuidados en el proyecto de Presupuesto de Egresos inmediato posterior. Dicho presupuesto no podrá tener recortes o disminución en el ejercicio fiscal que se trate.</w:t>
      </w:r>
    </w:p>
    <w:p w:rsidR="000F2FEC" w:rsidRDefault="000F2FEC">
      <w:pPr>
        <w:pStyle w:val="Estilo"/>
      </w:pPr>
    </w:p>
    <w:p w:rsidR="000F2FEC" w:rsidRDefault="00616C02">
      <w:pPr>
        <w:pStyle w:val="Estilo"/>
      </w:pPr>
      <w:r>
        <w:t>CUARTO. A la</w:t>
      </w:r>
      <w:r>
        <w:t xml:space="preserve"> entrada en vigor del presente Decreto se deberá implementar el Sistema Estatal de Cuidados en un plazo de 180 días naturales, teniendo la obligación de generar información actualizada y datos en la materia a efecto de contar con elementos mínimos que perm</w:t>
      </w:r>
      <w:r>
        <w:t>itan definir la política pública en materia de cuidados, así como evaluar su impacto en las poblaciones objetivo y sujetos de derecho; la información y datos generados deberá ser pública y en formato de datos abiertos y considerando lo siguiente:</w:t>
      </w:r>
    </w:p>
    <w:p w:rsidR="000F2FEC" w:rsidRDefault="000F2FEC">
      <w:pPr>
        <w:pStyle w:val="Estilo"/>
      </w:pPr>
    </w:p>
    <w:p w:rsidR="000F2FEC" w:rsidRDefault="00616C02">
      <w:pPr>
        <w:pStyle w:val="Estilo"/>
      </w:pPr>
      <w:r>
        <w:t>a) Recon</w:t>
      </w:r>
      <w:r>
        <w:t>ocer y garantizar el derecho a los cuidados de todas las personas en donde se deberán observarán (sic) en la elaboración y ejecución de las políticas públicas basadas en el respeto y dignidad de las personas, igualdad sustantiva, no discriminación, intercu</w:t>
      </w:r>
      <w:r>
        <w:t>lturalidad y autonomía. Asimismo, se velará por la transformación generacional de la división de géneros o en el rol del trabajo que dispone una carga desproporcionada del trabajo de cuidados para niños y niñas, adolescentes, mujeres, poblaciones LGBTQ+, p</w:t>
      </w:r>
      <w:r>
        <w:t>ersonas con discapacidad y desigualdades estructurales relacionadas a la pobreza, la marginación y la desigualdad, o de quienes sufren alguna situación de violencia de género en todas sus expresiones.</w:t>
      </w:r>
    </w:p>
    <w:p w:rsidR="000F2FEC" w:rsidRDefault="000F2FEC">
      <w:pPr>
        <w:pStyle w:val="Estilo"/>
      </w:pPr>
    </w:p>
    <w:p w:rsidR="000F2FEC" w:rsidRDefault="00616C02">
      <w:pPr>
        <w:pStyle w:val="Estilo"/>
      </w:pPr>
      <w:r>
        <w:t>b) Se establecerán las reglas, convenios o el registro</w:t>
      </w:r>
      <w:r>
        <w:t xml:space="preserve"> de las personas usuarias del Sistema Estatal de Cuidados, de las personas capacitadas y especializadas en materia de cuidados, así como de las entidades que realizan las capacitaciones.</w:t>
      </w:r>
    </w:p>
    <w:p w:rsidR="000F2FEC" w:rsidRDefault="000F2FEC">
      <w:pPr>
        <w:pStyle w:val="Estilo"/>
      </w:pPr>
    </w:p>
    <w:p w:rsidR="000F2FEC" w:rsidRDefault="00616C02">
      <w:pPr>
        <w:pStyle w:val="Estilo"/>
      </w:pPr>
      <w:r>
        <w:t>QUINTO. El Estado deberá garantizar la implementación de Sistema Est</w:t>
      </w:r>
      <w:r>
        <w:t>atal de Cuidados, que garantice especialmente el cuidado de las niñas, niños y adolescentes, debiendo establecer modalidades de servicios de educación de tiempo extendido que además provean servicios de cuidado básicos tales como alimentación gratuita en t</w:t>
      </w:r>
      <w:r>
        <w:t>odo el territorio estatal.</w:t>
      </w:r>
    </w:p>
    <w:p w:rsidR="000F2FEC" w:rsidRDefault="000F2FEC">
      <w:pPr>
        <w:pStyle w:val="Estilo"/>
      </w:pPr>
    </w:p>
    <w:p w:rsidR="000F2FEC" w:rsidRDefault="00616C02">
      <w:pPr>
        <w:pStyle w:val="Estilo"/>
      </w:pPr>
      <w:r>
        <w:t>SEXTO. En tanto se implementa el Sistema Estatal de Cuidados, la Secretaría del Trabajo y Previsión Social, deberá adoptar mecanismos en conjunto con el sector público y privado para garantizar la flexibilidad laboral y la corre</w:t>
      </w:r>
      <w:r>
        <w:t>sponsabilidad en los cuidados, debiendo los empleadores, tanto del sector público como privado, garantizar permisos y licencias de maternidad, paternidad y en general para prestar cuidados, con goce de sueldo de las personas trabajadoras.</w:t>
      </w:r>
    </w:p>
    <w:p w:rsidR="000F2FEC" w:rsidRDefault="000F2FEC">
      <w:pPr>
        <w:pStyle w:val="Estilo"/>
      </w:pPr>
    </w:p>
    <w:p w:rsidR="000F2FEC" w:rsidRDefault="00616C02">
      <w:pPr>
        <w:pStyle w:val="Estilo"/>
      </w:pPr>
      <w:r>
        <w:t xml:space="preserve">SÉPTIMO. El </w:t>
      </w:r>
      <w:r>
        <w:t>estado y los municipios en la provisión de los servicios de cuidado deberán contar con un órgano rector del Sistema local de Cuidados a cargo de la Secretaría de Desarrollo Social y Regional. Dicho Órgano tendrá la facultad de implementar las políticas, pr</w:t>
      </w:r>
      <w:r>
        <w:t>incipios, Normas, procedimientos, estrategias, programas, profesionalización, servicios, técnicas e instrumentos para el cumplimiento del presente Decreto, el cual determinará cuando menos lo siguiente:</w:t>
      </w:r>
    </w:p>
    <w:p w:rsidR="000F2FEC" w:rsidRDefault="000F2FEC">
      <w:pPr>
        <w:pStyle w:val="Estilo"/>
      </w:pPr>
    </w:p>
    <w:p w:rsidR="000F2FEC" w:rsidRDefault="00616C02">
      <w:pPr>
        <w:pStyle w:val="Estilo"/>
      </w:pPr>
      <w:r>
        <w:t>a) Establecerá la participación y la coordinación de</w:t>
      </w:r>
      <w:r>
        <w:t xml:space="preserve"> las Secretarías de Desarrollo Social y Regional, Finanzas, Salud, Educación y Mujeres;</w:t>
      </w:r>
    </w:p>
    <w:p w:rsidR="000F2FEC" w:rsidRDefault="000F2FEC">
      <w:pPr>
        <w:pStyle w:val="Estilo"/>
      </w:pPr>
    </w:p>
    <w:p w:rsidR="000F2FEC" w:rsidRDefault="00616C02">
      <w:pPr>
        <w:pStyle w:val="Estilo"/>
      </w:pPr>
      <w:r>
        <w:t>b) La integración del Órgano del Sistema Estatal de Cuidados como las personas que deban de integrarlo y que cuenten con la experiencia en materia de cuidados para gar</w:t>
      </w:r>
      <w:r>
        <w:t>antizar las condiciones operativas, técnicas y presupuestarias en el ámbito de sus atribuciones legales. Dicho Órgano contará con una o un Secretario Técnico nombrado por la Secretaría de Desarrollo Social y Regional;</w:t>
      </w:r>
    </w:p>
    <w:p w:rsidR="000F2FEC" w:rsidRDefault="000F2FEC">
      <w:pPr>
        <w:pStyle w:val="Estilo"/>
      </w:pPr>
    </w:p>
    <w:p w:rsidR="000F2FEC" w:rsidRDefault="00616C02">
      <w:pPr>
        <w:pStyle w:val="Estilo"/>
      </w:pPr>
      <w:r>
        <w:t>c) Crear los mecanismos e instrumento</w:t>
      </w:r>
      <w:r>
        <w:t>s que permitan dar seguimiento, monitoreo y evaluación cuantitativa y cualitativamente de los resultados de las políticas, programas y servicios, que serán a cargo del Órgano del Sistema Estatal de Cuidados;</w:t>
      </w:r>
    </w:p>
    <w:p w:rsidR="000F2FEC" w:rsidRDefault="000F2FEC">
      <w:pPr>
        <w:pStyle w:val="Estilo"/>
      </w:pPr>
    </w:p>
    <w:p w:rsidR="000F2FEC" w:rsidRDefault="00616C02">
      <w:pPr>
        <w:pStyle w:val="Estilo"/>
      </w:pPr>
      <w:r>
        <w:t>d) Se deberá impulsar, diseñar e implementar po</w:t>
      </w:r>
      <w:r>
        <w:t>líticas públicas, proyectos y programas municipales tendientes a garantizar el derecho de toda persona a cuidar, ser cuidada y al autocuidado, así como los derechos de las personas en situación de dependencia de cuidados y las personas cuidadoras;</w:t>
      </w:r>
    </w:p>
    <w:p w:rsidR="000F2FEC" w:rsidRDefault="000F2FEC">
      <w:pPr>
        <w:pStyle w:val="Estilo"/>
      </w:pPr>
    </w:p>
    <w:p w:rsidR="000F2FEC" w:rsidRDefault="00616C02">
      <w:pPr>
        <w:pStyle w:val="Estilo"/>
      </w:pPr>
      <w:r>
        <w:t>e) Un d</w:t>
      </w:r>
      <w:r>
        <w:t>iagnóstico y análisis detallado de la situación actual de los trabajos de cuidados;</w:t>
      </w:r>
    </w:p>
    <w:p w:rsidR="000F2FEC" w:rsidRDefault="000F2FEC">
      <w:pPr>
        <w:pStyle w:val="Estilo"/>
      </w:pPr>
    </w:p>
    <w:p w:rsidR="000F2FEC" w:rsidRDefault="00616C02">
      <w:pPr>
        <w:pStyle w:val="Estilo"/>
      </w:pPr>
      <w:r>
        <w:t>f) Un plan de acción detallado para la articulación e implementación del sistema, el cual incluirá los roles y las responsabilidades de los diferentes sectores involucrado</w:t>
      </w:r>
      <w:r>
        <w:t>s;</w:t>
      </w:r>
    </w:p>
    <w:p w:rsidR="000F2FEC" w:rsidRDefault="000F2FEC">
      <w:pPr>
        <w:pStyle w:val="Estilo"/>
      </w:pPr>
    </w:p>
    <w:p w:rsidR="000F2FEC" w:rsidRDefault="00616C02">
      <w:pPr>
        <w:pStyle w:val="Estilo"/>
      </w:pPr>
      <w:r>
        <w:t>g) Coadyuvar en el diseño de la política pública municipal en materia de cuidados;</w:t>
      </w:r>
    </w:p>
    <w:p w:rsidR="000F2FEC" w:rsidRDefault="000F2FEC">
      <w:pPr>
        <w:pStyle w:val="Estilo"/>
      </w:pPr>
    </w:p>
    <w:p w:rsidR="000F2FEC" w:rsidRDefault="00616C02">
      <w:pPr>
        <w:pStyle w:val="Estilo"/>
      </w:pPr>
      <w:r>
        <w:t>h) Las estrategias de colaboración y coordinación entre los diferentes sectores para la implementación y promoción del Sistema Estatal de Cuidados, y</w:t>
      </w:r>
    </w:p>
    <w:p w:rsidR="000F2FEC" w:rsidRDefault="000F2FEC">
      <w:pPr>
        <w:pStyle w:val="Estilo"/>
      </w:pPr>
    </w:p>
    <w:p w:rsidR="000F2FEC" w:rsidRDefault="00616C02">
      <w:pPr>
        <w:pStyle w:val="Estilo"/>
      </w:pPr>
      <w:r>
        <w:t>OCTAVO. Las autor</w:t>
      </w:r>
      <w:r>
        <w:t>idades en el ámbito de sus facultades y competencias, deberán reformar la Legislación y los Reglamentos, de manera enunciativa en materia laboral, de movilidad, salud, educación y seguridad social, así como implementar acciones a efecto de armonizar y gara</w:t>
      </w:r>
      <w:r>
        <w:t>ntizar el derecho al cuidado de manera transversal, en tanto se implementa el Sistema Estatal de Cuidados, en un plazo de 180 días naturales a la entrada en vigor del presente Decreto.</w:t>
      </w:r>
    </w:p>
    <w:p w:rsidR="000F2FEC" w:rsidRDefault="000F2FEC">
      <w:pPr>
        <w:pStyle w:val="Estilo"/>
      </w:pPr>
    </w:p>
    <w:p w:rsidR="000F2FEC" w:rsidRDefault="00616C02">
      <w:pPr>
        <w:pStyle w:val="Estilo"/>
      </w:pPr>
      <w:r>
        <w:t>NOVENO. Se derogan todas las disposiciones legales que se opongan al p</w:t>
      </w:r>
      <w:r>
        <w:t>resente decreto.</w:t>
      </w:r>
    </w:p>
    <w:p w:rsidR="000F2FEC" w:rsidRDefault="000F2FEC">
      <w:pPr>
        <w:pStyle w:val="Estilo"/>
      </w:pPr>
    </w:p>
    <w:p w:rsidR="000F2FEC" w:rsidRDefault="000F2FEC">
      <w:pPr>
        <w:pStyle w:val="Estilo"/>
      </w:pPr>
    </w:p>
    <w:p w:rsidR="000F2FEC" w:rsidRDefault="00616C02">
      <w:pPr>
        <w:pStyle w:val="Estilo"/>
      </w:pPr>
      <w:r>
        <w:t>P.O. 9 DE JUNIO DE 2026.</w:t>
      </w:r>
    </w:p>
    <w:p w:rsidR="000F2FEC" w:rsidRDefault="000F2FEC">
      <w:pPr>
        <w:pStyle w:val="Estilo"/>
      </w:pPr>
    </w:p>
    <w:p w:rsidR="000F2FEC" w:rsidRDefault="00616C02">
      <w:pPr>
        <w:pStyle w:val="Estilo"/>
      </w:pPr>
      <w:r>
        <w:t>[N. DE E. TRANSITORIOS DEL “DECRETO 0552.- QUE REFORMA EL ARTÍCULO 122 TER, DE LA CONSTITUCIÓN POLÍTICA DEL ESTADO LIBRE Y SOBERANO DE SAN LUIS POTOSÍ, EN MATERIA DE SEGURIDAD PÚBLICA”.]</w:t>
      </w:r>
    </w:p>
    <w:p w:rsidR="000F2FEC" w:rsidRDefault="000F2FEC">
      <w:pPr>
        <w:pStyle w:val="Estilo"/>
      </w:pPr>
    </w:p>
    <w:p w:rsidR="000F2FEC" w:rsidRDefault="00616C02">
      <w:pPr>
        <w:pStyle w:val="Estilo"/>
      </w:pPr>
      <w:r>
        <w:t>PRIMERO. El presente De</w:t>
      </w:r>
      <w:r>
        <w:t>creto entrará en vigor el día siguiente de su publicación en el Periódico Oficial del Estado “Plan de San Luis”.</w:t>
      </w:r>
    </w:p>
    <w:p w:rsidR="000F2FEC" w:rsidRDefault="000F2FEC">
      <w:pPr>
        <w:pStyle w:val="Estilo"/>
      </w:pPr>
    </w:p>
    <w:p w:rsidR="000F2FEC" w:rsidRDefault="00616C02">
      <w:pPr>
        <w:pStyle w:val="Estilo"/>
      </w:pPr>
      <w:r>
        <w:t xml:space="preserve">SEGUNDO. Las autoridades estatales y municipales, en el ámbito de su competencia, deberán realizar las adecuaciones normativas para </w:t>
      </w:r>
      <w:r>
        <w:t>armonizarlas con el presente Decreto, dentro de los ciento ochenta días siguientes a la entrada en vigor de este Decreto.</w:t>
      </w:r>
    </w:p>
    <w:p w:rsidR="000F2FEC" w:rsidRDefault="000F2FEC">
      <w:pPr>
        <w:pStyle w:val="Estilo"/>
      </w:pPr>
    </w:p>
    <w:p w:rsidR="000F2FEC" w:rsidRDefault="00616C02">
      <w:pPr>
        <w:pStyle w:val="Estilo"/>
      </w:pPr>
      <w:r>
        <w:t>TERCERO. Las facultades de investigación que se otorgan a la Secretaría de Seguridad y Protección Ciudadana y a la Guardia Civil Esta</w:t>
      </w:r>
      <w:r>
        <w:t>tal, serán ejercidas a partir del primero de enero de dos mil veintisiete.</w:t>
      </w:r>
    </w:p>
    <w:p w:rsidR="000F2FEC" w:rsidRDefault="000F2FEC">
      <w:pPr>
        <w:pStyle w:val="Estilo"/>
      </w:pPr>
    </w:p>
    <w:p w:rsidR="000F2FEC" w:rsidRDefault="00616C02">
      <w:pPr>
        <w:pStyle w:val="Estilo"/>
      </w:pPr>
      <w:r>
        <w:t>CUARTO. Las facultades de investigación que se otorgan a las policías municipales, serán ejercidas a partir del primero de enero de dos mil veintiocho.</w:t>
      </w:r>
    </w:p>
    <w:p w:rsidR="000F2FEC" w:rsidRDefault="000F2FEC">
      <w:pPr>
        <w:pStyle w:val="Estilo"/>
      </w:pPr>
    </w:p>
    <w:p w:rsidR="000F2FEC" w:rsidRDefault="00616C02">
      <w:pPr>
        <w:pStyle w:val="Estilo"/>
      </w:pPr>
      <w:r>
        <w:t>QUINTO. Se derogan todas la</w:t>
      </w:r>
      <w:r>
        <w:t>s disposiciones legales que se opongan al presente Decreto.</w:t>
      </w:r>
    </w:p>
    <w:p w:rsidR="000F2FEC" w:rsidRDefault="000F2FEC">
      <w:pPr>
        <w:pStyle w:val="Estilo"/>
      </w:pPr>
    </w:p>
    <w:sectPr w:rsidR="000F2FEC" w:rsidSect="009425A2">
      <w:headerReference w:type="even" r:id="rId7"/>
      <w:headerReference w:type="default" r:id="rId8"/>
      <w:footerReference w:type="even" r:id="rId9"/>
      <w:footerReference w:type="default" r:id="rId10"/>
      <w:headerReference w:type="first" r:id="rId11"/>
      <w:footerReference w:type="first" r:id="rId12"/>
      <w:pgSz w:w="12240" w:h="15840" w:code="1"/>
      <w:pgMar w:top="1417" w:right="1701" w:bottom="141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1F99" w:rsidRDefault="00D11F99" w:rsidP="006E4391">
      <w:pPr>
        <w:spacing w:after="0" w:line="240" w:lineRule="auto"/>
      </w:pPr>
      <w:r>
        <w:separator/>
      </w:r>
    </w:p>
  </w:endnote>
  <w:endnote w:type="continuationSeparator" w:id="0">
    <w:p w:rsidR="00D11F99" w:rsidRDefault="00D11F99" w:rsidP="006E4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A07" w:rsidRDefault="009B0A0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27"/>
    </w:tblGrid>
    <w:tr w:rsidR="00A9075C" w:rsidTr="00D61ABC">
      <w:tc>
        <w:tcPr>
          <w:tcW w:w="2500" w:type="pct"/>
        </w:tcPr>
        <w:p w:rsidR="00A9075C" w:rsidRDefault="003E086C" w:rsidP="00275FEE">
          <w:pPr>
            <w:pStyle w:val="Piedepgina"/>
          </w:pPr>
          <w:r>
            <w:fldChar w:fldCharType="begin"/>
          </w:r>
          <w:r w:rsidR="00A9075C">
            <w:instrText xml:space="preserve"> DATE  \@ "dd/MM/yyyy hh:mm am/pm"  \* MERGEFORMAT </w:instrText>
          </w:r>
          <w:r>
            <w:fldChar w:fldCharType="separate"/>
          </w:r>
          <w:r w:rsidR="00616C02">
            <w:rPr>
              <w:noProof/>
            </w:rPr>
            <w:t>01/07/2026 02:29 p. m.</w:t>
          </w:r>
          <w:r>
            <w:fldChar w:fldCharType="end"/>
          </w:r>
        </w:p>
      </w:tc>
      <w:tc>
        <w:tcPr>
          <w:tcW w:w="2500" w:type="pct"/>
        </w:tcPr>
        <w:sdt>
          <w:sdtPr>
            <w:id w:val="8289949"/>
            <w:docPartObj>
              <w:docPartGallery w:val="Page Numbers (Bottom of Page)"/>
              <w:docPartUnique/>
            </w:docPartObj>
          </w:sdtPr>
          <w:sdtEndPr/>
          <w:sdtContent>
            <w:p w:rsidR="00A9075C" w:rsidRDefault="003E086C" w:rsidP="00275FEE">
              <w:pPr>
                <w:pStyle w:val="Piedepgina"/>
                <w:jc w:val="right"/>
              </w:pPr>
              <w:r>
                <w:fldChar w:fldCharType="begin"/>
              </w:r>
              <w:r w:rsidR="00A9075C">
                <w:instrText xml:space="preserve"> PAGE   \* MERGEFORMAT </w:instrText>
              </w:r>
              <w:r>
                <w:fldChar w:fldCharType="separate"/>
              </w:r>
              <w:r w:rsidR="00616C02">
                <w:rPr>
                  <w:noProof/>
                </w:rPr>
                <w:t>161</w:t>
              </w:r>
              <w:r>
                <w:fldChar w:fldCharType="end"/>
              </w:r>
            </w:p>
          </w:sdtContent>
        </w:sdt>
        <w:p w:rsidR="00A9075C" w:rsidRDefault="00A9075C" w:rsidP="00275FEE">
          <w:pPr>
            <w:pStyle w:val="Piedepgina"/>
          </w:pPr>
        </w:p>
      </w:tc>
    </w:tr>
  </w:tbl>
  <w:p w:rsidR="00184756" w:rsidRPr="00A9075C" w:rsidRDefault="00184756" w:rsidP="00A9075C">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27"/>
    </w:tblGrid>
    <w:tr w:rsidR="00A9075C" w:rsidTr="00D61ABC">
      <w:tc>
        <w:tcPr>
          <w:tcW w:w="2500" w:type="pct"/>
        </w:tcPr>
        <w:p w:rsidR="00A9075C" w:rsidRDefault="00D11F99">
          <w:pPr>
            <w:pStyle w:val="Piedepgina"/>
          </w:pPr>
          <w:r>
            <w:fldChar w:fldCharType="begin"/>
          </w:r>
          <w:r>
            <w:instrText xml:space="preserve"> DATE  \@ "dd/MM/yyyy hh:mm am/pm"  \* MERGEFORMAT </w:instrText>
          </w:r>
          <w:r>
            <w:fldChar w:fldCharType="separate"/>
          </w:r>
          <w:r w:rsidR="00616C02">
            <w:rPr>
              <w:noProof/>
            </w:rPr>
            <w:t>01/07/2026 02:29 p. m.</w:t>
          </w:r>
          <w:r>
            <w:rPr>
              <w:noProof/>
            </w:rPr>
            <w:fldChar w:fldCharType="end"/>
          </w:r>
        </w:p>
      </w:tc>
      <w:tc>
        <w:tcPr>
          <w:tcW w:w="2500" w:type="pct"/>
        </w:tcPr>
        <w:sdt>
          <w:sdtPr>
            <w:id w:val="8289945"/>
            <w:docPartObj>
              <w:docPartGallery w:val="Page Numbers (Bottom of Page)"/>
              <w:docPartUnique/>
            </w:docPartObj>
          </w:sdtPr>
          <w:sdtEndPr/>
          <w:sdtContent>
            <w:p w:rsidR="00A9075C" w:rsidRDefault="00D11F99" w:rsidP="00A9075C">
              <w:pPr>
                <w:pStyle w:val="Piedepgina"/>
                <w:jc w:val="right"/>
              </w:pPr>
              <w:r>
                <w:fldChar w:fldCharType="begin"/>
              </w:r>
              <w:r>
                <w:instrText xml:space="preserve"> PAGE   \* MERGEFORMAT </w:instrText>
              </w:r>
              <w:r>
                <w:fldChar w:fldCharType="separate"/>
              </w:r>
              <w:r w:rsidR="00616C02">
                <w:rPr>
                  <w:noProof/>
                </w:rPr>
                <w:t>1</w:t>
              </w:r>
              <w:r>
                <w:rPr>
                  <w:noProof/>
                </w:rPr>
                <w:fldChar w:fldCharType="end"/>
              </w:r>
            </w:p>
          </w:sdtContent>
        </w:sdt>
        <w:p w:rsidR="00A9075C" w:rsidRDefault="00A9075C">
          <w:pPr>
            <w:pStyle w:val="Piedepgina"/>
          </w:pPr>
        </w:p>
      </w:tc>
    </w:tr>
  </w:tbl>
  <w:p w:rsidR="00FB4FE4" w:rsidRDefault="00FB4FE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1F99" w:rsidRDefault="00D11F99" w:rsidP="006E4391">
      <w:pPr>
        <w:spacing w:after="0" w:line="240" w:lineRule="auto"/>
      </w:pPr>
      <w:r>
        <w:separator/>
      </w:r>
    </w:p>
  </w:footnote>
  <w:footnote w:type="continuationSeparator" w:id="0">
    <w:p w:rsidR="00D11F99" w:rsidRDefault="00D11F99" w:rsidP="006E43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A07" w:rsidRDefault="009B0A0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A07" w:rsidRDefault="009B0A07">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A07" w:rsidRDefault="009B0A07">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391"/>
    <w:rsid w:val="00007BDB"/>
    <w:rsid w:val="00014A98"/>
    <w:rsid w:val="00067A43"/>
    <w:rsid w:val="00073C0F"/>
    <w:rsid w:val="00075A0F"/>
    <w:rsid w:val="000778AA"/>
    <w:rsid w:val="0008216F"/>
    <w:rsid w:val="00090162"/>
    <w:rsid w:val="00095300"/>
    <w:rsid w:val="00095832"/>
    <w:rsid w:val="00095C64"/>
    <w:rsid w:val="000C0CE1"/>
    <w:rsid w:val="000C24C7"/>
    <w:rsid w:val="000D76F9"/>
    <w:rsid w:val="000F2FEC"/>
    <w:rsid w:val="000F3084"/>
    <w:rsid w:val="00102C4F"/>
    <w:rsid w:val="00105071"/>
    <w:rsid w:val="0012001E"/>
    <w:rsid w:val="00122650"/>
    <w:rsid w:val="00123439"/>
    <w:rsid w:val="00184756"/>
    <w:rsid w:val="00190106"/>
    <w:rsid w:val="00196F02"/>
    <w:rsid w:val="001B6672"/>
    <w:rsid w:val="001E5B25"/>
    <w:rsid w:val="00206D4E"/>
    <w:rsid w:val="0021348C"/>
    <w:rsid w:val="00213A73"/>
    <w:rsid w:val="0025184D"/>
    <w:rsid w:val="002617C4"/>
    <w:rsid w:val="00264C0E"/>
    <w:rsid w:val="00270B4E"/>
    <w:rsid w:val="00284072"/>
    <w:rsid w:val="00295117"/>
    <w:rsid w:val="002A2708"/>
    <w:rsid w:val="002C3F97"/>
    <w:rsid w:val="002E1977"/>
    <w:rsid w:val="002F1CE2"/>
    <w:rsid w:val="002F69AB"/>
    <w:rsid w:val="003075E8"/>
    <w:rsid w:val="00315EE7"/>
    <w:rsid w:val="003210E1"/>
    <w:rsid w:val="00380CF9"/>
    <w:rsid w:val="00386A35"/>
    <w:rsid w:val="003A26CB"/>
    <w:rsid w:val="003B60DC"/>
    <w:rsid w:val="003B655C"/>
    <w:rsid w:val="003C4033"/>
    <w:rsid w:val="003C7F2A"/>
    <w:rsid w:val="003D18E4"/>
    <w:rsid w:val="003E086C"/>
    <w:rsid w:val="00415B95"/>
    <w:rsid w:val="00432648"/>
    <w:rsid w:val="00446085"/>
    <w:rsid w:val="004548F2"/>
    <w:rsid w:val="00480F7D"/>
    <w:rsid w:val="004A1D37"/>
    <w:rsid w:val="004A441D"/>
    <w:rsid w:val="004B2B6F"/>
    <w:rsid w:val="004D171B"/>
    <w:rsid w:val="005255DB"/>
    <w:rsid w:val="005752B2"/>
    <w:rsid w:val="00593863"/>
    <w:rsid w:val="005A31EC"/>
    <w:rsid w:val="005A43B7"/>
    <w:rsid w:val="005B7422"/>
    <w:rsid w:val="005C1967"/>
    <w:rsid w:val="005C223D"/>
    <w:rsid w:val="005F4960"/>
    <w:rsid w:val="005F4C76"/>
    <w:rsid w:val="00616C02"/>
    <w:rsid w:val="006176ED"/>
    <w:rsid w:val="006220AA"/>
    <w:rsid w:val="00633F4B"/>
    <w:rsid w:val="00634EA5"/>
    <w:rsid w:val="006620EF"/>
    <w:rsid w:val="00681A92"/>
    <w:rsid w:val="00691FFE"/>
    <w:rsid w:val="006B3D67"/>
    <w:rsid w:val="006C40EA"/>
    <w:rsid w:val="006C43CF"/>
    <w:rsid w:val="006C5DC8"/>
    <w:rsid w:val="006D7DF6"/>
    <w:rsid w:val="006E4391"/>
    <w:rsid w:val="00701A42"/>
    <w:rsid w:val="00703D18"/>
    <w:rsid w:val="00713CA9"/>
    <w:rsid w:val="00753F2B"/>
    <w:rsid w:val="00784137"/>
    <w:rsid w:val="00784164"/>
    <w:rsid w:val="007B6454"/>
    <w:rsid w:val="007D13F7"/>
    <w:rsid w:val="007D5729"/>
    <w:rsid w:val="007F3ED1"/>
    <w:rsid w:val="007F6EBC"/>
    <w:rsid w:val="008025D7"/>
    <w:rsid w:val="008361F9"/>
    <w:rsid w:val="00841A93"/>
    <w:rsid w:val="008448E4"/>
    <w:rsid w:val="008756BB"/>
    <w:rsid w:val="008771CB"/>
    <w:rsid w:val="008910D8"/>
    <w:rsid w:val="008B0A87"/>
    <w:rsid w:val="008B619A"/>
    <w:rsid w:val="008C2DD6"/>
    <w:rsid w:val="008E2A27"/>
    <w:rsid w:val="009112F1"/>
    <w:rsid w:val="009277F2"/>
    <w:rsid w:val="009425A2"/>
    <w:rsid w:val="00951EA7"/>
    <w:rsid w:val="0097112B"/>
    <w:rsid w:val="0097420E"/>
    <w:rsid w:val="00975D67"/>
    <w:rsid w:val="00975F8E"/>
    <w:rsid w:val="00982811"/>
    <w:rsid w:val="00985AF9"/>
    <w:rsid w:val="00995A89"/>
    <w:rsid w:val="009B0A07"/>
    <w:rsid w:val="009B34FE"/>
    <w:rsid w:val="009B4366"/>
    <w:rsid w:val="009C226A"/>
    <w:rsid w:val="00A03457"/>
    <w:rsid w:val="00A076DD"/>
    <w:rsid w:val="00A177D7"/>
    <w:rsid w:val="00A51D8A"/>
    <w:rsid w:val="00A543C7"/>
    <w:rsid w:val="00A56AED"/>
    <w:rsid w:val="00A57DC5"/>
    <w:rsid w:val="00A86219"/>
    <w:rsid w:val="00A9075C"/>
    <w:rsid w:val="00A95350"/>
    <w:rsid w:val="00A97920"/>
    <w:rsid w:val="00AB15A2"/>
    <w:rsid w:val="00AB3106"/>
    <w:rsid w:val="00AC7F1F"/>
    <w:rsid w:val="00AD060A"/>
    <w:rsid w:val="00AF26DA"/>
    <w:rsid w:val="00B07D9E"/>
    <w:rsid w:val="00B1094E"/>
    <w:rsid w:val="00B15ECE"/>
    <w:rsid w:val="00B32580"/>
    <w:rsid w:val="00B47AFF"/>
    <w:rsid w:val="00B83EF9"/>
    <w:rsid w:val="00B859EC"/>
    <w:rsid w:val="00B87B32"/>
    <w:rsid w:val="00B92804"/>
    <w:rsid w:val="00B9369B"/>
    <w:rsid w:val="00B9795B"/>
    <w:rsid w:val="00BD003F"/>
    <w:rsid w:val="00C01479"/>
    <w:rsid w:val="00C03311"/>
    <w:rsid w:val="00C06B9B"/>
    <w:rsid w:val="00C1718D"/>
    <w:rsid w:val="00C25890"/>
    <w:rsid w:val="00C41730"/>
    <w:rsid w:val="00C531D0"/>
    <w:rsid w:val="00C56943"/>
    <w:rsid w:val="00C70D54"/>
    <w:rsid w:val="00C71A24"/>
    <w:rsid w:val="00C942C0"/>
    <w:rsid w:val="00CC41D2"/>
    <w:rsid w:val="00CE2C76"/>
    <w:rsid w:val="00D01515"/>
    <w:rsid w:val="00D1179B"/>
    <w:rsid w:val="00D11F99"/>
    <w:rsid w:val="00D165DE"/>
    <w:rsid w:val="00D61ABC"/>
    <w:rsid w:val="00D73ECC"/>
    <w:rsid w:val="00D7668D"/>
    <w:rsid w:val="00D86079"/>
    <w:rsid w:val="00DA77EC"/>
    <w:rsid w:val="00DB75D2"/>
    <w:rsid w:val="00DC2AD6"/>
    <w:rsid w:val="00E015C8"/>
    <w:rsid w:val="00E03B0E"/>
    <w:rsid w:val="00E21C0F"/>
    <w:rsid w:val="00E372CD"/>
    <w:rsid w:val="00E51460"/>
    <w:rsid w:val="00E76F11"/>
    <w:rsid w:val="00EA517E"/>
    <w:rsid w:val="00EC189C"/>
    <w:rsid w:val="00EC5A03"/>
    <w:rsid w:val="00EF3985"/>
    <w:rsid w:val="00EF524F"/>
    <w:rsid w:val="00F01BDA"/>
    <w:rsid w:val="00F16ED3"/>
    <w:rsid w:val="00F3095E"/>
    <w:rsid w:val="00F34D2A"/>
    <w:rsid w:val="00F4532A"/>
    <w:rsid w:val="00F8666C"/>
    <w:rsid w:val="00F92603"/>
    <w:rsid w:val="00FA2A92"/>
    <w:rsid w:val="00FA7656"/>
    <w:rsid w:val="00FB49EA"/>
    <w:rsid w:val="00FB4ADF"/>
    <w:rsid w:val="00FB4FE4"/>
    <w:rsid w:val="00FB5DF4"/>
    <w:rsid w:val="00FB7F1F"/>
    <w:rsid w:val="00FC1DED"/>
    <w:rsid w:val="00FC30C8"/>
    <w:rsid w:val="00FC417C"/>
    <w:rsid w:val="00FE5F41"/>
    <w:rsid w:val="00FF7ED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61F9"/>
    <w:rPr>
      <w:lang w:val="es-MX"/>
    </w:rPr>
  </w:style>
  <w:style w:type="paragraph" w:styleId="Ttulo1">
    <w:name w:val="heading 1"/>
    <w:basedOn w:val="Normal"/>
    <w:next w:val="Normal"/>
    <w:link w:val="Ttulo1Car"/>
    <w:uiPriority w:val="9"/>
    <w:qFormat/>
    <w:rsid w:val="00C2589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C258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C25890"/>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439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6E4391"/>
  </w:style>
  <w:style w:type="paragraph" w:styleId="Piedepgina">
    <w:name w:val="footer"/>
    <w:basedOn w:val="Normal"/>
    <w:link w:val="PiedepginaCar"/>
    <w:uiPriority w:val="99"/>
    <w:unhideWhenUsed/>
    <w:rsid w:val="006E439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6E4391"/>
  </w:style>
  <w:style w:type="paragraph" w:styleId="Textodeglobo">
    <w:name w:val="Balloon Text"/>
    <w:basedOn w:val="Normal"/>
    <w:link w:val="TextodegloboCar"/>
    <w:uiPriority w:val="99"/>
    <w:semiHidden/>
    <w:unhideWhenUsed/>
    <w:rsid w:val="006E439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4391"/>
    <w:rPr>
      <w:rFonts w:ascii="Tahoma" w:hAnsi="Tahoma" w:cs="Tahoma"/>
      <w:sz w:val="16"/>
      <w:szCs w:val="16"/>
    </w:rPr>
  </w:style>
  <w:style w:type="table" w:styleId="Tablaconcuadrcula">
    <w:name w:val="Table Grid"/>
    <w:basedOn w:val="Tablanormal"/>
    <w:uiPriority w:val="59"/>
    <w:rsid w:val="006E439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uesto">
    <w:name w:val="Title"/>
    <w:basedOn w:val="Normal"/>
    <w:next w:val="Normal"/>
    <w:link w:val="PuestoCar"/>
    <w:uiPriority w:val="10"/>
    <w:qFormat/>
    <w:rsid w:val="004548F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uestoCar">
    <w:name w:val="Puesto Car"/>
    <w:basedOn w:val="Fuentedeprrafopredeter"/>
    <w:link w:val="Puesto"/>
    <w:uiPriority w:val="10"/>
    <w:rsid w:val="004548F2"/>
    <w:rPr>
      <w:rFonts w:asciiTheme="majorHAnsi" w:eastAsiaTheme="majorEastAsia" w:hAnsiTheme="majorHAnsi" w:cstheme="majorBidi"/>
      <w:color w:val="17365D" w:themeColor="text2" w:themeShade="BF"/>
      <w:spacing w:val="5"/>
      <w:kern w:val="28"/>
      <w:sz w:val="52"/>
      <w:szCs w:val="52"/>
    </w:rPr>
  </w:style>
  <w:style w:type="character" w:styleId="Ttulodellibro">
    <w:name w:val="Book Title"/>
    <w:basedOn w:val="Fuentedeprrafopredeter"/>
    <w:uiPriority w:val="33"/>
    <w:qFormat/>
    <w:rsid w:val="003B655C"/>
    <w:rPr>
      <w:b/>
      <w:bCs/>
      <w:smallCaps/>
      <w:spacing w:val="5"/>
    </w:rPr>
  </w:style>
  <w:style w:type="paragraph" w:customStyle="1" w:styleId="Estilo">
    <w:name w:val="Estilo"/>
    <w:basedOn w:val="Sinespaciado"/>
    <w:link w:val="EstiloCar"/>
    <w:qFormat/>
    <w:rsid w:val="003C4033"/>
    <w:pPr>
      <w:jc w:val="both"/>
    </w:pPr>
    <w:rPr>
      <w:rFonts w:ascii="Arial" w:hAnsi="Arial"/>
      <w:sz w:val="24"/>
      <w:lang w:val="es-MX"/>
    </w:rPr>
  </w:style>
  <w:style w:type="character" w:customStyle="1" w:styleId="EstiloCar">
    <w:name w:val="Estilo Car"/>
    <w:basedOn w:val="Fuentedeprrafopredeter"/>
    <w:link w:val="Estilo"/>
    <w:rsid w:val="004A441D"/>
    <w:rPr>
      <w:rFonts w:ascii="Arial" w:hAnsi="Arial"/>
      <w:sz w:val="24"/>
      <w:lang w:val="es-MX"/>
    </w:rPr>
  </w:style>
  <w:style w:type="character" w:customStyle="1" w:styleId="Ttulo1Car">
    <w:name w:val="Título 1 Car"/>
    <w:basedOn w:val="Fuentedeprrafopredeter"/>
    <w:link w:val="Ttulo1"/>
    <w:uiPriority w:val="9"/>
    <w:rsid w:val="00C25890"/>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C25890"/>
    <w:rPr>
      <w:rFonts w:asciiTheme="majorHAnsi" w:eastAsiaTheme="majorEastAsia" w:hAnsiTheme="majorHAnsi" w:cstheme="majorBidi"/>
      <w:b/>
      <w:bCs/>
      <w:color w:val="4F81BD" w:themeColor="accent1"/>
      <w:sz w:val="26"/>
      <w:szCs w:val="26"/>
    </w:rPr>
  </w:style>
  <w:style w:type="paragraph" w:styleId="Sinespaciado">
    <w:name w:val="No Spacing"/>
    <w:uiPriority w:val="1"/>
    <w:qFormat/>
    <w:rsid w:val="00C25890"/>
    <w:pPr>
      <w:spacing w:after="0" w:line="240" w:lineRule="auto"/>
    </w:pPr>
  </w:style>
  <w:style w:type="character" w:customStyle="1" w:styleId="Ttulo3Car">
    <w:name w:val="Título 3 Car"/>
    <w:basedOn w:val="Fuentedeprrafopredeter"/>
    <w:link w:val="Ttulo3"/>
    <w:uiPriority w:val="9"/>
    <w:rsid w:val="00C25890"/>
    <w:rPr>
      <w:rFonts w:asciiTheme="majorHAnsi" w:eastAsiaTheme="majorEastAsia" w:hAnsiTheme="majorHAnsi" w:cstheme="majorBidi"/>
      <w:b/>
      <w:bCs/>
      <w:color w:val="4F81BD" w:themeColor="accent1"/>
    </w:rPr>
  </w:style>
  <w:style w:type="paragraph" w:styleId="Prrafodelista">
    <w:name w:val="List Paragraph"/>
    <w:basedOn w:val="Normal"/>
    <w:uiPriority w:val="34"/>
    <w:qFormat/>
    <w:rsid w:val="00C25890"/>
    <w:pPr>
      <w:ind w:left="720"/>
      <w:contextualSpacing/>
    </w:pPr>
  </w:style>
  <w:style w:type="paragraph" w:styleId="Citadestacada">
    <w:name w:val="Intense Quote"/>
    <w:basedOn w:val="Normal"/>
    <w:next w:val="Normal"/>
    <w:link w:val="CitadestacadaCar"/>
    <w:uiPriority w:val="30"/>
    <w:qFormat/>
    <w:rsid w:val="001B6672"/>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1B6672"/>
    <w:rPr>
      <w:b/>
      <w:bCs/>
      <w:i/>
      <w:iCs/>
      <w:color w:val="4F81BD" w:themeColor="accent1"/>
      <w:lang w:val="es-MX"/>
    </w:rPr>
  </w:style>
  <w:style w:type="character" w:styleId="Referenciasutil">
    <w:name w:val="Subtle Reference"/>
    <w:basedOn w:val="Fuentedeprrafopredeter"/>
    <w:uiPriority w:val="31"/>
    <w:qFormat/>
    <w:rsid w:val="003C7F2A"/>
    <w:rPr>
      <w:smallCaps/>
      <w:color w:val="C0504D" w:themeColor="accent2"/>
      <w:u w:val="single"/>
    </w:rPr>
  </w:style>
  <w:style w:type="paragraph" w:customStyle="1" w:styleId="Estilo2">
    <w:name w:val="Estilo2"/>
    <w:basedOn w:val="Estilo"/>
    <w:link w:val="Estilo2Car"/>
    <w:rsid w:val="00DC2AD6"/>
    <w:pPr>
      <w:spacing w:line="360" w:lineRule="auto"/>
    </w:pPr>
  </w:style>
  <w:style w:type="character" w:customStyle="1" w:styleId="Estilo2Car">
    <w:name w:val="Estilo2 Car"/>
    <w:basedOn w:val="EstiloCar"/>
    <w:link w:val="Estilo2"/>
    <w:rsid w:val="00DC2AD6"/>
    <w:rPr>
      <w:rFonts w:ascii="Arial" w:hAnsi="Arial"/>
      <w:sz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BB691B-E389-462A-8414-66514E133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161</Pages>
  <Words>53774</Words>
  <Characters>295759</Characters>
  <Application>Microsoft Office Word</Application>
  <DocSecurity>0</DocSecurity>
  <Lines>2464</Lines>
  <Paragraphs>697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348836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2026-07-01T20:30:00Z</dcterms:created>
  <dcterms:modified xsi:type="dcterms:W3CDTF">2026-07-01T20:30:00Z</dcterms:modified>
</cp:coreProperties>
</file>