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0BD" w:rsidRPr="00A67680" w:rsidRDefault="006540BD" w:rsidP="00A67680">
      <w:pPr>
        <w:spacing w:after="0" w:line="360" w:lineRule="auto"/>
        <w:jc w:val="center"/>
        <w:rPr>
          <w:rFonts w:ascii="Literata" w:eastAsia="Times New Roman" w:hAnsi="Literata" w:cs="Segoe UI"/>
          <w:b/>
          <w:color w:val="000000"/>
          <w:sz w:val="24"/>
          <w:szCs w:val="24"/>
          <w:lang w:val="es-MX" w:eastAsia="es-ES"/>
        </w:rPr>
      </w:pPr>
    </w:p>
    <w:p w:rsidR="006540BD" w:rsidRPr="00A67680" w:rsidRDefault="006540BD" w:rsidP="00A67680">
      <w:pPr>
        <w:pStyle w:val="Sinespaciado"/>
        <w:jc w:val="center"/>
        <w:rPr>
          <w:rFonts w:ascii="Literata" w:hAnsi="Literata"/>
          <w:sz w:val="24"/>
          <w:szCs w:val="24"/>
          <w:lang w:val="es-MX" w:eastAsia="es-ES"/>
        </w:rPr>
      </w:pPr>
      <w:r w:rsidRPr="00A67680">
        <w:rPr>
          <w:rFonts w:ascii="Literata" w:hAnsi="Literata"/>
          <w:sz w:val="24"/>
          <w:szCs w:val="24"/>
          <w:lang w:val="es-MX" w:eastAsia="es-ES"/>
        </w:rPr>
        <w:t>COMITÉ DE TRANSPARENCIA DE LA SECRETARÍA DE COMUNICACIONES Y TRANSPORTES DEL ESTADO DE SAN LUIS POTOSÍ</w:t>
      </w:r>
    </w:p>
    <w:p w:rsidR="006540BD" w:rsidRPr="00A67680" w:rsidRDefault="006540BD" w:rsidP="00A67680">
      <w:pPr>
        <w:pStyle w:val="Sinespaciado"/>
        <w:jc w:val="center"/>
        <w:rPr>
          <w:rFonts w:ascii="Literata" w:hAnsi="Literata"/>
          <w:sz w:val="24"/>
          <w:szCs w:val="24"/>
          <w:lang w:val="es-MX" w:eastAsia="es-ES"/>
        </w:rPr>
      </w:pPr>
    </w:p>
    <w:p w:rsidR="006540BD" w:rsidRPr="00A67680" w:rsidRDefault="00553DB4" w:rsidP="00A67680">
      <w:pPr>
        <w:pStyle w:val="Sinespaciado"/>
        <w:jc w:val="center"/>
        <w:rPr>
          <w:rFonts w:ascii="Literata" w:hAnsi="Literata"/>
          <w:sz w:val="24"/>
          <w:szCs w:val="24"/>
          <w:lang w:val="es-MX" w:eastAsia="es-ES"/>
        </w:rPr>
      </w:pPr>
      <w:r>
        <w:rPr>
          <w:rFonts w:ascii="Literata" w:hAnsi="Literata"/>
          <w:sz w:val="24"/>
          <w:szCs w:val="24"/>
          <w:lang w:val="es-MX" w:eastAsia="es-ES"/>
        </w:rPr>
        <w:t>SEGUNDA</w:t>
      </w:r>
      <w:r w:rsidR="00B1255E" w:rsidRPr="00A67680">
        <w:rPr>
          <w:rFonts w:ascii="Literata" w:hAnsi="Literata"/>
          <w:sz w:val="24"/>
          <w:szCs w:val="24"/>
          <w:lang w:val="es-MX" w:eastAsia="es-ES"/>
        </w:rPr>
        <w:t xml:space="preserve"> SESIÓN EXTRAORDINARIA</w:t>
      </w:r>
    </w:p>
    <w:p w:rsidR="006540BD" w:rsidRPr="00A67680" w:rsidRDefault="00553DB4" w:rsidP="00A67680">
      <w:pPr>
        <w:pStyle w:val="Sinespaciado"/>
        <w:jc w:val="center"/>
        <w:rPr>
          <w:lang w:val="es-MX" w:eastAsia="es-ES"/>
        </w:rPr>
      </w:pPr>
      <w:r>
        <w:rPr>
          <w:rFonts w:ascii="Literata" w:hAnsi="Literata"/>
          <w:sz w:val="24"/>
          <w:szCs w:val="24"/>
          <w:lang w:val="es-MX" w:eastAsia="es-ES"/>
        </w:rPr>
        <w:t>CELEBRADA EL DÍA 03 DE MARZO DE 2026</w:t>
      </w:r>
    </w:p>
    <w:p w:rsidR="006540BD" w:rsidRPr="00A67680" w:rsidRDefault="006540BD" w:rsidP="00A67680">
      <w:pPr>
        <w:spacing w:after="0" w:line="360" w:lineRule="auto"/>
        <w:jc w:val="center"/>
        <w:rPr>
          <w:rFonts w:ascii="Literata" w:eastAsia="Times New Roman" w:hAnsi="Literata" w:cs="Segoe UI"/>
          <w:b/>
          <w:sz w:val="24"/>
          <w:szCs w:val="24"/>
          <w:lang w:val="es-MX" w:eastAsia="es-ES"/>
        </w:rPr>
      </w:pPr>
    </w:p>
    <w:p w:rsidR="006540BD" w:rsidRPr="00A67680" w:rsidRDefault="006540BD" w:rsidP="00A67680">
      <w:pPr>
        <w:tabs>
          <w:tab w:val="right" w:leader="hyphen" w:pos="8505"/>
        </w:tabs>
        <w:spacing w:after="0" w:line="360" w:lineRule="auto"/>
        <w:jc w:val="both"/>
        <w:rPr>
          <w:rFonts w:ascii="Literata" w:eastAsia="Times New Roman" w:hAnsi="Literata" w:cs="Segoe UI"/>
          <w:sz w:val="24"/>
          <w:szCs w:val="24"/>
          <w:lang w:val="es-MX" w:eastAsia="es-ES"/>
        </w:rPr>
      </w:pP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En las oficinas que ocupa la Sala de Juntas de la Secretaría de Comunicaciones y Transportes, ubicada en Av. Muñoz No. 650 Colonia Condesa en la planta alta de la Plaza Muñoz, capital del Estado de San Luis Potosí, se dieron </w:t>
      </w:r>
      <w:r w:rsidR="007A39E7">
        <w:rPr>
          <w:rFonts w:ascii="Literata" w:eastAsia="Times New Roman" w:hAnsi="Literata" w:cs="Segoe UI"/>
          <w:sz w:val="24"/>
          <w:szCs w:val="24"/>
          <w:lang w:val="es-MX" w:eastAsia="es-ES"/>
        </w:rPr>
        <w:t>cita a partir de las 15:10</w:t>
      </w: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 </w:t>
      </w:r>
      <w:r w:rsidR="007A39E7">
        <w:rPr>
          <w:rFonts w:ascii="Literata" w:eastAsia="Times New Roman" w:hAnsi="Literata" w:cs="Segoe UI"/>
          <w:sz w:val="24"/>
          <w:szCs w:val="24"/>
          <w:lang w:val="es-MX" w:eastAsia="es-ES"/>
        </w:rPr>
        <w:t>quince</w:t>
      </w: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 horas con </w:t>
      </w:r>
      <w:r w:rsidR="007A39E7">
        <w:rPr>
          <w:rFonts w:ascii="Literata" w:eastAsia="Times New Roman" w:hAnsi="Literata" w:cs="Segoe UI"/>
          <w:sz w:val="24"/>
          <w:szCs w:val="24"/>
          <w:lang w:val="es-MX" w:eastAsia="es-ES"/>
        </w:rPr>
        <w:t>diez</w:t>
      </w: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 minutos del día de la fecha, par</w:t>
      </w:r>
      <w:r w:rsidR="007A39E7">
        <w:rPr>
          <w:rFonts w:ascii="Literata" w:eastAsia="Times New Roman" w:hAnsi="Literata" w:cs="Segoe UI"/>
          <w:sz w:val="24"/>
          <w:szCs w:val="24"/>
          <w:lang w:val="es-MX" w:eastAsia="es-ES"/>
        </w:rPr>
        <w:t>a la celebración de esta Segunda</w:t>
      </w:r>
      <w:r w:rsidR="00455A8A"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 </w:t>
      </w: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Sesión Extraordinaria, debidamente convocadas, las siguientes personas; 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Licenciada </w:t>
      </w:r>
      <w:r w:rsidR="00E34054" w:rsidRPr="00A67680">
        <w:rPr>
          <w:rFonts w:ascii="Literata" w:hAnsi="Literata" w:cs="Arial"/>
          <w:bCs/>
          <w:sz w:val="24"/>
          <w:szCs w:val="24"/>
          <w:lang w:val="es-MX"/>
        </w:rPr>
        <w:t>Yohana Aguilar Espinosa</w:t>
      </w:r>
      <w:r w:rsidR="00CF7F6B" w:rsidRPr="00A67680">
        <w:rPr>
          <w:rFonts w:ascii="Literata" w:hAnsi="Literata" w:cs="Arial"/>
          <w:bCs/>
          <w:sz w:val="24"/>
          <w:szCs w:val="24"/>
          <w:lang w:val="es-MX"/>
        </w:rPr>
        <w:t>,</w:t>
      </w:r>
      <w:r w:rsidR="00455A8A" w:rsidRPr="00A67680">
        <w:rPr>
          <w:rFonts w:ascii="Literata" w:hAnsi="Literata" w:cs="Arial"/>
          <w:bCs/>
          <w:sz w:val="24"/>
          <w:szCs w:val="24"/>
          <w:lang w:val="es-MX"/>
        </w:rPr>
        <w:t xml:space="preserve"> Secretaría Técnica</w:t>
      </w:r>
      <w:r w:rsidR="00E34054" w:rsidRPr="00A67680">
        <w:rPr>
          <w:rFonts w:ascii="Literata" w:hAnsi="Literata" w:cs="Arial"/>
          <w:bCs/>
          <w:sz w:val="24"/>
          <w:szCs w:val="24"/>
          <w:lang w:val="es-MX"/>
        </w:rPr>
        <w:t>,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 </w:t>
      </w:r>
      <w:r w:rsidR="00455A8A"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 L</w:t>
      </w: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>icen</w:t>
      </w:r>
      <w:r w:rsidR="00E34054"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>ciada Tania Citlali Rico Flores</w:t>
      </w:r>
      <w:r w:rsidR="00CF7F6B"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>,</w:t>
      </w: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 </w:t>
      </w:r>
      <w:r w:rsidR="00455A8A"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>Vocal</w:t>
      </w: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, Licenciado Mario José Tinoco Regalado, </w:t>
      </w:r>
      <w:r w:rsidR="00455A8A"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>Presidente</w:t>
      </w: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 y como invitado permanente el Licenciado Rafael Omar Martínez Rodríguez Contralor del Órgano Interno de Control, lo anterior con la finalidad de desahogar el siguiente orden del día: </w:t>
      </w:r>
    </w:p>
    <w:p w:rsidR="006540BD" w:rsidRPr="00A67680" w:rsidRDefault="006540BD" w:rsidP="00A67680">
      <w:pPr>
        <w:spacing w:after="0" w:line="360" w:lineRule="auto"/>
        <w:jc w:val="both"/>
        <w:rPr>
          <w:rFonts w:ascii="Literata" w:eastAsia="Times New Roman" w:hAnsi="Literata" w:cs="Segoe UI"/>
          <w:b/>
          <w:sz w:val="24"/>
          <w:szCs w:val="24"/>
          <w:lang w:val="es-MX" w:eastAsia="es-ES"/>
        </w:rPr>
      </w:pPr>
    </w:p>
    <w:p w:rsidR="006540BD" w:rsidRPr="00A67680" w:rsidRDefault="006540BD" w:rsidP="00A67680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sz w:val="24"/>
          <w:szCs w:val="24"/>
          <w:lang w:val="es-MX"/>
        </w:rPr>
      </w:pPr>
      <w:r w:rsidRPr="00A67680">
        <w:rPr>
          <w:rFonts w:ascii="Literata" w:hAnsi="Literata" w:cs="Arial"/>
          <w:bCs/>
          <w:sz w:val="24"/>
          <w:szCs w:val="24"/>
          <w:lang w:val="es-MX"/>
        </w:rPr>
        <w:t>Lista de asistencia,</w:t>
      </w:r>
      <w:r w:rsidRPr="00A67680">
        <w:rPr>
          <w:rFonts w:ascii="Literata" w:hAnsi="Literata" w:cs="Arial"/>
          <w:b/>
          <w:sz w:val="24"/>
          <w:szCs w:val="24"/>
          <w:lang w:val="es-MX"/>
        </w:rPr>
        <w:t xml:space="preserve"> 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>Declaración de Quórum legal y validez de la sesión.</w:t>
      </w:r>
    </w:p>
    <w:p w:rsidR="006540BD" w:rsidRPr="00A67680" w:rsidRDefault="006540BD" w:rsidP="00A67680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sz w:val="24"/>
          <w:szCs w:val="24"/>
          <w:lang w:val="es-MX"/>
        </w:rPr>
      </w:pPr>
      <w:r w:rsidRPr="00A67680">
        <w:rPr>
          <w:rFonts w:ascii="Literata" w:hAnsi="Literata" w:cs="Arial"/>
          <w:bCs/>
          <w:sz w:val="24"/>
          <w:szCs w:val="24"/>
          <w:lang w:val="es-MX"/>
        </w:rPr>
        <w:t>Lectura y aprobación del orden del día.</w:t>
      </w:r>
    </w:p>
    <w:p w:rsidR="006540BD" w:rsidRPr="00A67680" w:rsidRDefault="006540BD" w:rsidP="00A67680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sz w:val="24"/>
          <w:szCs w:val="24"/>
          <w:lang w:val="es-MX"/>
        </w:rPr>
      </w:pPr>
      <w:r w:rsidRPr="00A67680">
        <w:rPr>
          <w:rFonts w:ascii="Literata" w:hAnsi="Literata" w:cs="Arial"/>
          <w:bCs/>
          <w:sz w:val="24"/>
          <w:szCs w:val="24"/>
          <w:lang w:val="es-MX"/>
        </w:rPr>
        <w:t>Asuntos a tratar.</w:t>
      </w:r>
    </w:p>
    <w:p w:rsidR="006540BD" w:rsidRPr="00A67680" w:rsidRDefault="006540BD" w:rsidP="00A67680">
      <w:pPr>
        <w:pStyle w:val="Prrafodelista"/>
        <w:spacing w:after="0" w:line="360" w:lineRule="auto"/>
        <w:jc w:val="both"/>
        <w:rPr>
          <w:rFonts w:ascii="Literata" w:hAnsi="Literata" w:cs="Arial"/>
          <w:bCs/>
          <w:sz w:val="24"/>
          <w:szCs w:val="24"/>
          <w:lang w:val="es-MX"/>
        </w:rPr>
      </w:pPr>
    </w:p>
    <w:p w:rsidR="006540BD" w:rsidRPr="00A67680" w:rsidRDefault="006540BD" w:rsidP="00A67680">
      <w:pPr>
        <w:pStyle w:val="Prrafodelista"/>
        <w:numPr>
          <w:ilvl w:val="1"/>
          <w:numId w:val="1"/>
        </w:numPr>
        <w:spacing w:after="0" w:line="360" w:lineRule="auto"/>
        <w:jc w:val="both"/>
        <w:rPr>
          <w:rFonts w:ascii="Literata" w:hAnsi="Literata" w:cs="Arial"/>
          <w:bCs/>
          <w:sz w:val="24"/>
          <w:szCs w:val="24"/>
          <w:lang w:val="es-MX"/>
        </w:rPr>
      </w:pP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Análisis y en su caso confirmación de la clasificación de la información confidencial y aprobación de versiones públicas, presentada </w:t>
      </w:r>
      <w:r w:rsidR="007A39E7">
        <w:rPr>
          <w:rFonts w:ascii="Literata" w:hAnsi="Literata" w:cs="Arial"/>
          <w:bCs/>
          <w:sz w:val="24"/>
          <w:szCs w:val="24"/>
          <w:lang w:val="es-MX"/>
        </w:rPr>
        <w:t>por la Licenciada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>,</w:t>
      </w:r>
      <w:r w:rsidR="007A39E7">
        <w:rPr>
          <w:rFonts w:ascii="Literata" w:hAnsi="Literata" w:cs="Arial"/>
          <w:bCs/>
          <w:sz w:val="24"/>
          <w:szCs w:val="24"/>
          <w:lang w:val="es-MX"/>
        </w:rPr>
        <w:t xml:space="preserve"> Tania Citlali Rico Flores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 Director</w:t>
      </w:r>
      <w:r w:rsidR="007A39E7">
        <w:rPr>
          <w:rFonts w:ascii="Literata" w:hAnsi="Literata" w:cs="Arial"/>
          <w:bCs/>
          <w:sz w:val="24"/>
          <w:szCs w:val="24"/>
          <w:lang w:val="es-MX"/>
        </w:rPr>
        <w:t>a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 </w:t>
      </w:r>
      <w:r w:rsidR="007A39E7">
        <w:rPr>
          <w:rFonts w:ascii="Literata" w:hAnsi="Literata" w:cs="Arial"/>
          <w:bCs/>
          <w:sz w:val="24"/>
          <w:szCs w:val="24"/>
          <w:lang w:val="es-MX"/>
        </w:rPr>
        <w:t>del Registro Público de Transporte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 de esta Secretaría, a trav</w:t>
      </w:r>
      <w:r w:rsidR="007A39E7">
        <w:rPr>
          <w:rFonts w:ascii="Literata" w:hAnsi="Literata" w:cs="Arial"/>
          <w:bCs/>
          <w:sz w:val="24"/>
          <w:szCs w:val="24"/>
          <w:lang w:val="es-MX"/>
        </w:rPr>
        <w:t>és del oficio número SCT/DRPT/1165/2026, de fecha 03 de marzo de 2026</w:t>
      </w:r>
      <w:r w:rsidR="00A40F0C">
        <w:rPr>
          <w:rFonts w:ascii="Literata" w:hAnsi="Literata" w:cs="Arial"/>
          <w:bCs/>
          <w:sz w:val="24"/>
          <w:szCs w:val="24"/>
          <w:lang w:val="es-MX"/>
        </w:rPr>
        <w:t xml:space="preserve"> dos mil veintiséis, respecto de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 las documentales descritas en el citado oficio, lo anterior a </w:t>
      </w:r>
      <w:r w:rsidR="00A40F0C">
        <w:rPr>
          <w:rFonts w:ascii="Literata" w:hAnsi="Literata" w:cs="Arial"/>
          <w:bCs/>
          <w:sz w:val="24"/>
          <w:szCs w:val="24"/>
          <w:lang w:val="es-MX"/>
        </w:rPr>
        <w:t>fin de atender la petición del C. Jorge Ángel Esquivel Tovar,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 por medio del cual se </w:t>
      </w:r>
      <w:r w:rsidR="00B1255E" w:rsidRPr="00A67680">
        <w:rPr>
          <w:rFonts w:ascii="Literata" w:hAnsi="Literata" w:cs="Arial"/>
          <w:bCs/>
          <w:sz w:val="24"/>
          <w:szCs w:val="24"/>
          <w:lang w:val="es-MX"/>
        </w:rPr>
        <w:t>solicitó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>:</w:t>
      </w:r>
    </w:p>
    <w:p w:rsidR="006540BD" w:rsidRPr="00A67680" w:rsidRDefault="006540BD" w:rsidP="00A67680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sz w:val="24"/>
          <w:szCs w:val="24"/>
          <w:lang w:val="es-MX"/>
        </w:rPr>
      </w:pPr>
    </w:p>
    <w:p w:rsidR="00A40F0C" w:rsidRDefault="00B1255E" w:rsidP="00A67680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i/>
          <w:sz w:val="24"/>
          <w:szCs w:val="24"/>
          <w:lang w:val="es-MX"/>
        </w:rPr>
      </w:pPr>
      <w:r w:rsidRPr="00A67680">
        <w:rPr>
          <w:rFonts w:ascii="Literata" w:hAnsi="Literata" w:cs="Arial"/>
          <w:bCs/>
          <w:i/>
          <w:sz w:val="24"/>
          <w:szCs w:val="24"/>
          <w:lang w:val="es-MX"/>
        </w:rPr>
        <w:t>“</w:t>
      </w:r>
      <w:r w:rsidR="00A40F0C">
        <w:rPr>
          <w:rFonts w:ascii="Literata" w:hAnsi="Literata" w:cs="Arial"/>
          <w:bCs/>
          <w:i/>
          <w:sz w:val="24"/>
          <w:szCs w:val="24"/>
          <w:lang w:val="es-MX"/>
        </w:rPr>
        <w:t xml:space="preserve">se proporcione la información necesaria para identificar legalmente al titular de la concesión correspondiente a la unidad de transporte público con el número económico 3126, consistente en: </w:t>
      </w:r>
    </w:p>
    <w:p w:rsidR="00A40F0C" w:rsidRDefault="00A40F0C" w:rsidP="00A40F0C">
      <w:pPr>
        <w:pStyle w:val="Prrafodelista"/>
        <w:numPr>
          <w:ilvl w:val="0"/>
          <w:numId w:val="7"/>
        </w:numPr>
        <w:spacing w:after="0" w:line="360" w:lineRule="auto"/>
        <w:jc w:val="both"/>
        <w:rPr>
          <w:rFonts w:ascii="Literata" w:hAnsi="Literata" w:cs="Arial"/>
          <w:bCs/>
          <w:i/>
          <w:sz w:val="24"/>
          <w:szCs w:val="24"/>
          <w:lang w:val="es-MX"/>
        </w:rPr>
      </w:pPr>
      <w:r>
        <w:rPr>
          <w:rFonts w:ascii="Literata" w:hAnsi="Literata" w:cs="Arial"/>
          <w:bCs/>
          <w:i/>
          <w:sz w:val="24"/>
          <w:szCs w:val="24"/>
          <w:lang w:val="es-MX"/>
        </w:rPr>
        <w:t xml:space="preserve">Nombre completo del concesionario </w:t>
      </w:r>
    </w:p>
    <w:p w:rsidR="00A40F0C" w:rsidRDefault="00A40F0C" w:rsidP="00A40F0C">
      <w:pPr>
        <w:pStyle w:val="Prrafodelista"/>
        <w:numPr>
          <w:ilvl w:val="0"/>
          <w:numId w:val="7"/>
        </w:numPr>
        <w:spacing w:after="0" w:line="360" w:lineRule="auto"/>
        <w:jc w:val="both"/>
        <w:rPr>
          <w:rFonts w:ascii="Literata" w:hAnsi="Literata" w:cs="Arial"/>
          <w:bCs/>
          <w:i/>
          <w:sz w:val="24"/>
          <w:szCs w:val="24"/>
          <w:lang w:val="es-MX"/>
        </w:rPr>
      </w:pPr>
      <w:r>
        <w:rPr>
          <w:rFonts w:ascii="Literata" w:hAnsi="Literata" w:cs="Arial"/>
          <w:bCs/>
          <w:i/>
          <w:sz w:val="24"/>
          <w:szCs w:val="24"/>
          <w:lang w:val="es-MX"/>
        </w:rPr>
        <w:t xml:space="preserve">Domicilio para oír y recibir notificaciones </w:t>
      </w:r>
    </w:p>
    <w:p w:rsidR="006540BD" w:rsidRPr="00A67680" w:rsidRDefault="00A40F0C" w:rsidP="00A40F0C">
      <w:pPr>
        <w:pStyle w:val="Prrafodelista"/>
        <w:numPr>
          <w:ilvl w:val="0"/>
          <w:numId w:val="7"/>
        </w:numPr>
        <w:spacing w:after="0" w:line="360" w:lineRule="auto"/>
        <w:jc w:val="both"/>
        <w:rPr>
          <w:rFonts w:ascii="Literata" w:hAnsi="Literata" w:cs="Arial"/>
          <w:bCs/>
          <w:i/>
          <w:sz w:val="24"/>
          <w:szCs w:val="24"/>
          <w:lang w:val="es-MX"/>
        </w:rPr>
      </w:pPr>
      <w:r>
        <w:rPr>
          <w:rFonts w:ascii="Literata" w:hAnsi="Literata" w:cs="Arial"/>
          <w:bCs/>
          <w:i/>
          <w:sz w:val="24"/>
          <w:szCs w:val="24"/>
          <w:lang w:val="es-MX"/>
        </w:rPr>
        <w:t>Numero de concesión o datos suficientes para su identificación jurídica</w:t>
      </w:r>
      <w:r w:rsidR="006540BD" w:rsidRPr="00A67680">
        <w:rPr>
          <w:rFonts w:ascii="Literata" w:hAnsi="Literata" w:cs="Arial"/>
          <w:bCs/>
          <w:i/>
          <w:sz w:val="24"/>
          <w:szCs w:val="24"/>
          <w:lang w:val="es-MX"/>
        </w:rPr>
        <w:t>.” sic</w:t>
      </w:r>
    </w:p>
    <w:p w:rsidR="006540BD" w:rsidRPr="00A67680" w:rsidRDefault="006540BD" w:rsidP="00A67680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sz w:val="24"/>
          <w:szCs w:val="24"/>
          <w:lang w:val="es-MX"/>
        </w:rPr>
      </w:pPr>
    </w:p>
    <w:p w:rsidR="006540BD" w:rsidRPr="00A67680" w:rsidRDefault="006540BD" w:rsidP="00A67680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sz w:val="24"/>
          <w:szCs w:val="24"/>
          <w:lang w:val="es-MX"/>
        </w:rPr>
      </w:pPr>
      <w:r w:rsidRPr="00A67680">
        <w:rPr>
          <w:rFonts w:ascii="Literata" w:hAnsi="Literata" w:cs="Arial"/>
          <w:bCs/>
          <w:sz w:val="24"/>
          <w:szCs w:val="24"/>
          <w:lang w:val="es-MX"/>
        </w:rPr>
        <w:t>Asuntos Generales.</w:t>
      </w:r>
    </w:p>
    <w:p w:rsidR="006540BD" w:rsidRPr="00A67680" w:rsidRDefault="006540BD" w:rsidP="00A67680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Literata" w:hAnsi="Literata" w:cs="Arial"/>
          <w:bCs/>
          <w:sz w:val="24"/>
          <w:szCs w:val="24"/>
          <w:lang w:val="es-MX"/>
        </w:rPr>
      </w:pP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Cierre de la sesión. </w:t>
      </w:r>
    </w:p>
    <w:p w:rsidR="006540BD" w:rsidRPr="00A67680" w:rsidRDefault="006540BD" w:rsidP="00A67680">
      <w:pPr>
        <w:tabs>
          <w:tab w:val="right" w:leader="hyphen" w:pos="8505"/>
        </w:tabs>
        <w:spacing w:after="0" w:line="360" w:lineRule="auto"/>
        <w:jc w:val="both"/>
        <w:rPr>
          <w:rFonts w:ascii="Literata" w:eastAsia="Times New Roman" w:hAnsi="Literata" w:cs="Segoe UI"/>
          <w:sz w:val="24"/>
          <w:szCs w:val="24"/>
          <w:lang w:val="es-MX" w:eastAsia="es-ES"/>
        </w:rPr>
      </w:pPr>
    </w:p>
    <w:p w:rsidR="006540BD" w:rsidRPr="00A67680" w:rsidRDefault="006540BD" w:rsidP="00A67680">
      <w:pPr>
        <w:tabs>
          <w:tab w:val="right" w:leader="hyphen" w:pos="8505"/>
        </w:tabs>
        <w:spacing w:after="0" w:line="360" w:lineRule="auto"/>
        <w:jc w:val="both"/>
        <w:rPr>
          <w:rFonts w:ascii="Literata" w:eastAsia="Times New Roman" w:hAnsi="Literata" w:cs="Segoe UI"/>
          <w:sz w:val="24"/>
          <w:szCs w:val="24"/>
          <w:lang w:val="es-MX" w:eastAsia="es-ES"/>
        </w:rPr>
      </w:pPr>
      <w:r w:rsidRPr="00A67680">
        <w:rPr>
          <w:rFonts w:ascii="Literata" w:eastAsia="Times New Roman" w:hAnsi="Literata" w:cs="Segoe UI"/>
          <w:sz w:val="24"/>
          <w:szCs w:val="24"/>
          <w:lang w:val="es-MX" w:eastAsia="es-ES"/>
        </w:rPr>
        <w:t xml:space="preserve">Acto continuo se procede al desahogo del orden del día en los términos que a continuación se indican: </w:t>
      </w:r>
    </w:p>
    <w:p w:rsidR="006540BD" w:rsidRPr="00A67680" w:rsidRDefault="006540BD" w:rsidP="00A67680">
      <w:pPr>
        <w:spacing w:after="0" w:line="360" w:lineRule="auto"/>
        <w:jc w:val="both"/>
        <w:rPr>
          <w:rFonts w:ascii="Literata" w:eastAsia="Times New Roman" w:hAnsi="Literata" w:cs="Segoe UI"/>
          <w:sz w:val="24"/>
          <w:szCs w:val="24"/>
          <w:lang w:val="es-MX" w:eastAsia="es-ES"/>
        </w:rPr>
      </w:pP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eastAsia="Times New Roman" w:hAnsi="Literata" w:cs="Segoe UI"/>
          <w:bCs/>
          <w:sz w:val="24"/>
          <w:szCs w:val="24"/>
          <w:lang w:val="es-MX" w:eastAsia="es-ES"/>
        </w:rPr>
      </w:pPr>
      <w:r w:rsidRPr="00A67680">
        <w:rPr>
          <w:rFonts w:ascii="Literata" w:eastAsia="Times New Roman" w:hAnsi="Literata" w:cs="Segoe UI"/>
          <w:b/>
          <w:bCs/>
          <w:sz w:val="24"/>
          <w:szCs w:val="24"/>
          <w:lang w:val="es-MX" w:eastAsia="es-ES"/>
        </w:rPr>
        <w:t>UNO. - Lista de Asistencia,</w:t>
      </w:r>
      <w:r w:rsidRPr="00A67680">
        <w:rPr>
          <w:rFonts w:ascii="Literata" w:hAnsi="Literata"/>
          <w:sz w:val="24"/>
          <w:szCs w:val="24"/>
          <w:lang w:val="es-MX"/>
        </w:rPr>
        <w:t xml:space="preserve"> </w:t>
      </w:r>
      <w:r w:rsidRPr="00A67680">
        <w:rPr>
          <w:rFonts w:ascii="Literata" w:eastAsia="Times New Roman" w:hAnsi="Literata" w:cs="Segoe UI"/>
          <w:b/>
          <w:bCs/>
          <w:sz w:val="24"/>
          <w:szCs w:val="24"/>
          <w:lang w:val="es-MX" w:eastAsia="es-ES"/>
        </w:rPr>
        <w:t>Declaración de Quórum legal y validez de la sesión -</w:t>
      </w:r>
      <w:r w:rsidRPr="00A67680">
        <w:rPr>
          <w:rFonts w:ascii="Literata" w:eastAsia="Times New Roman" w:hAnsi="Literata" w:cs="Segoe UI"/>
          <w:bCs/>
          <w:sz w:val="24"/>
          <w:szCs w:val="24"/>
          <w:lang w:val="es-MX" w:eastAsia="es-ES"/>
        </w:rPr>
        <w:t xml:space="preserve"> Para el desarrollo de la reunión se tomó lista de asistencia y se determina la existencia del quórum legal necesario para la realización de la misma.  </w:t>
      </w:r>
    </w:p>
    <w:p w:rsidR="006540BD" w:rsidRPr="00A67680" w:rsidRDefault="006540BD" w:rsidP="00A67680">
      <w:pPr>
        <w:spacing w:after="0" w:line="360" w:lineRule="auto"/>
        <w:jc w:val="both"/>
        <w:rPr>
          <w:rFonts w:ascii="Literata" w:eastAsia="Times New Roman" w:hAnsi="Literata" w:cs="Segoe UI"/>
          <w:bCs/>
          <w:sz w:val="24"/>
          <w:szCs w:val="24"/>
          <w:lang w:val="es-MX" w:eastAsia="es-ES"/>
        </w:rPr>
      </w:pP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hAnsi="Literata"/>
          <w:sz w:val="24"/>
          <w:szCs w:val="24"/>
          <w:lang w:val="es-MX"/>
        </w:rPr>
      </w:pPr>
      <w:r w:rsidRPr="00A67680">
        <w:rPr>
          <w:rFonts w:ascii="Literata" w:hAnsi="Literata"/>
          <w:b/>
          <w:sz w:val="24"/>
          <w:szCs w:val="24"/>
          <w:lang w:val="es-MX" w:eastAsia="es-ES"/>
        </w:rPr>
        <w:t xml:space="preserve">DOS. - Lectura del orden del día y su aprobación. - </w:t>
      </w:r>
      <w:r w:rsidRPr="00A67680">
        <w:rPr>
          <w:rFonts w:ascii="Literata" w:hAnsi="Literata"/>
          <w:sz w:val="24"/>
          <w:szCs w:val="24"/>
          <w:lang w:val="es-MX" w:eastAsia="es-ES"/>
        </w:rPr>
        <w:t xml:space="preserve">La </w:t>
      </w:r>
      <w:r w:rsidR="00455A8A" w:rsidRPr="00A67680">
        <w:rPr>
          <w:rFonts w:ascii="Literata" w:hAnsi="Literata"/>
          <w:sz w:val="24"/>
          <w:szCs w:val="24"/>
          <w:lang w:val="es-MX" w:eastAsia="es-ES"/>
        </w:rPr>
        <w:t>Secretaría Técnica</w:t>
      </w:r>
      <w:r w:rsidRPr="00A67680">
        <w:rPr>
          <w:rFonts w:ascii="Literata" w:hAnsi="Literata"/>
          <w:sz w:val="24"/>
          <w:szCs w:val="24"/>
          <w:lang w:val="es-MX" w:eastAsia="es-ES"/>
        </w:rPr>
        <w:t xml:space="preserve"> Yohana Aguilar Espinosa, </w:t>
      </w:r>
      <w:r w:rsidRPr="00A67680">
        <w:rPr>
          <w:rFonts w:ascii="Literata" w:hAnsi="Literata"/>
          <w:sz w:val="24"/>
          <w:szCs w:val="24"/>
          <w:lang w:val="es-MX"/>
        </w:rPr>
        <w:t>somete a consideración de los integrantes del Comité la aprobación del orden del día menciona</w:t>
      </w:r>
      <w:r w:rsidR="00455A8A" w:rsidRPr="00A67680">
        <w:rPr>
          <w:rFonts w:ascii="Literata" w:hAnsi="Literata"/>
          <w:sz w:val="24"/>
          <w:szCs w:val="24"/>
          <w:lang w:val="es-MX"/>
        </w:rPr>
        <w:t>da</w:t>
      </w:r>
      <w:r w:rsidRPr="00A67680">
        <w:rPr>
          <w:rFonts w:ascii="Literata" w:hAnsi="Literata"/>
          <w:sz w:val="24"/>
          <w:szCs w:val="24"/>
          <w:lang w:val="es-MX"/>
        </w:rPr>
        <w:t>.</w:t>
      </w: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hAnsi="Literata"/>
          <w:sz w:val="24"/>
          <w:szCs w:val="24"/>
          <w:lang w:val="es-MX"/>
        </w:rPr>
      </w:pP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hAnsi="Literata"/>
          <w:sz w:val="24"/>
          <w:szCs w:val="24"/>
          <w:lang w:val="es-MX" w:eastAsia="es-ES"/>
        </w:rPr>
      </w:pPr>
      <w:r w:rsidRPr="00A67680">
        <w:rPr>
          <w:rFonts w:ascii="Literata" w:hAnsi="Literata"/>
          <w:sz w:val="24"/>
          <w:szCs w:val="24"/>
          <w:lang w:val="es-MX" w:eastAsia="es-ES"/>
        </w:rPr>
        <w:t>Aprobándose por unanimidad de votos por los miembros del Comité de Transparencia, el orden del día señalado.</w:t>
      </w:r>
    </w:p>
    <w:p w:rsidR="006540BD" w:rsidRPr="00A67680" w:rsidRDefault="006540BD" w:rsidP="00A67680">
      <w:pPr>
        <w:spacing w:after="0" w:line="360" w:lineRule="auto"/>
        <w:jc w:val="both"/>
        <w:rPr>
          <w:rFonts w:ascii="Literata" w:hAnsi="Literata"/>
          <w:sz w:val="24"/>
          <w:szCs w:val="24"/>
          <w:lang w:val="es-MX" w:eastAsia="es-ES"/>
        </w:rPr>
      </w:pPr>
    </w:p>
    <w:p w:rsidR="006540BD" w:rsidRPr="00A67680" w:rsidRDefault="006540BD" w:rsidP="00A67680">
      <w:pPr>
        <w:spacing w:after="0" w:line="360" w:lineRule="auto"/>
        <w:jc w:val="both"/>
        <w:rPr>
          <w:rFonts w:ascii="Literata" w:eastAsia="Times New Roman" w:hAnsi="Literata" w:cs="Segoe UI"/>
          <w:b/>
          <w:bCs/>
          <w:sz w:val="24"/>
          <w:szCs w:val="24"/>
          <w:lang w:val="es-MX" w:eastAsia="es-ES"/>
        </w:rPr>
      </w:pPr>
      <w:r w:rsidRPr="00A67680">
        <w:rPr>
          <w:rFonts w:ascii="Literata" w:hAnsi="Literata"/>
          <w:sz w:val="24"/>
          <w:szCs w:val="24"/>
          <w:lang w:val="es-MX" w:eastAsia="es-ES"/>
        </w:rPr>
        <w:lastRenderedPageBreak/>
        <w:t xml:space="preserve">En consecuencia, con número de </w:t>
      </w:r>
      <w:r w:rsidR="007D62F2">
        <w:rPr>
          <w:rFonts w:ascii="Literata" w:eastAsia="Times New Roman" w:hAnsi="Literata" w:cs="Segoe UI"/>
          <w:b/>
          <w:bCs/>
          <w:sz w:val="24"/>
          <w:szCs w:val="24"/>
          <w:lang w:val="es-MX" w:eastAsia="es-ES"/>
        </w:rPr>
        <w:t>Acuerdo SCT/CT-01</w:t>
      </w:r>
      <w:r w:rsidR="00A40F0C">
        <w:rPr>
          <w:rFonts w:ascii="Literata" w:eastAsia="Times New Roman" w:hAnsi="Literata" w:cs="Segoe UI"/>
          <w:b/>
          <w:bCs/>
          <w:sz w:val="24"/>
          <w:szCs w:val="24"/>
          <w:lang w:val="es-MX" w:eastAsia="es-ES"/>
        </w:rPr>
        <w:t>-SE/03-03/2026</w:t>
      </w:r>
      <w:r w:rsidRPr="00A67680">
        <w:rPr>
          <w:rFonts w:ascii="Literata" w:eastAsia="Times New Roman" w:hAnsi="Literata" w:cs="Segoe UI"/>
          <w:b/>
          <w:bCs/>
          <w:sz w:val="24"/>
          <w:szCs w:val="24"/>
          <w:lang w:val="es-MX" w:eastAsia="es-ES"/>
        </w:rPr>
        <w:t xml:space="preserve"> </w:t>
      </w:r>
      <w:r w:rsidRPr="00A67680">
        <w:rPr>
          <w:rFonts w:ascii="Literata" w:hAnsi="Literata"/>
          <w:sz w:val="24"/>
          <w:szCs w:val="24"/>
          <w:lang w:val="es-MX" w:eastAsia="es-ES"/>
        </w:rPr>
        <w:t>se aprueba por Unanimidad de Votos de los presentes el orden del día.</w:t>
      </w:r>
    </w:p>
    <w:p w:rsidR="006540BD" w:rsidRPr="00A67680" w:rsidRDefault="006540BD" w:rsidP="00A67680">
      <w:pPr>
        <w:spacing w:after="0" w:line="360" w:lineRule="auto"/>
        <w:jc w:val="both"/>
        <w:rPr>
          <w:rFonts w:ascii="Literata" w:eastAsia="Times New Roman" w:hAnsi="Literata" w:cs="Segoe UI"/>
          <w:b/>
          <w:bCs/>
          <w:sz w:val="24"/>
          <w:szCs w:val="24"/>
          <w:lang w:val="es-MX" w:eastAsia="es-ES"/>
        </w:rPr>
      </w:pP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hAnsi="Literata" w:cs="Segoe UI"/>
          <w:b/>
          <w:sz w:val="24"/>
          <w:szCs w:val="24"/>
          <w:lang w:val="es-MX"/>
        </w:rPr>
      </w:pPr>
      <w:r w:rsidRPr="00A67680">
        <w:rPr>
          <w:rFonts w:ascii="Literata" w:eastAsia="Times New Roman" w:hAnsi="Literata" w:cs="Segoe UI"/>
          <w:b/>
          <w:bCs/>
          <w:sz w:val="24"/>
          <w:szCs w:val="24"/>
          <w:lang w:val="es-MX" w:eastAsia="es-ES"/>
        </w:rPr>
        <w:t>TRES. -</w:t>
      </w:r>
      <w:r w:rsidRPr="00A67680">
        <w:rPr>
          <w:rFonts w:ascii="Literata" w:hAnsi="Literata" w:cs="Segoe UI"/>
          <w:b/>
          <w:sz w:val="24"/>
          <w:szCs w:val="24"/>
          <w:lang w:val="es-MX"/>
        </w:rPr>
        <w:t xml:space="preserve"> Asuntos a tratar.</w:t>
      </w:r>
    </w:p>
    <w:p w:rsidR="006540BD" w:rsidRPr="00A67680" w:rsidRDefault="006540BD" w:rsidP="00A67680">
      <w:pPr>
        <w:spacing w:after="0" w:line="360" w:lineRule="auto"/>
        <w:jc w:val="both"/>
        <w:rPr>
          <w:rFonts w:ascii="Literata" w:hAnsi="Literata" w:cs="Segoe UI"/>
          <w:b/>
          <w:sz w:val="24"/>
          <w:szCs w:val="24"/>
          <w:lang w:val="es-MX"/>
        </w:rPr>
      </w:pPr>
    </w:p>
    <w:p w:rsidR="00A40F0C" w:rsidRPr="00A40F0C" w:rsidRDefault="00A40F0C" w:rsidP="00A40F0C">
      <w:pPr>
        <w:pStyle w:val="Prrafodelista"/>
        <w:numPr>
          <w:ilvl w:val="1"/>
          <w:numId w:val="7"/>
        </w:numPr>
        <w:spacing w:after="0" w:line="360" w:lineRule="auto"/>
        <w:jc w:val="both"/>
        <w:rPr>
          <w:rFonts w:ascii="Literata" w:hAnsi="Literata" w:cs="Arial"/>
          <w:b/>
          <w:bCs/>
          <w:sz w:val="24"/>
          <w:szCs w:val="24"/>
          <w:lang w:val="es-MX"/>
        </w:rPr>
      </w:pPr>
      <w:r w:rsidRPr="00A40F0C">
        <w:rPr>
          <w:rFonts w:ascii="Literata" w:hAnsi="Literata" w:cs="Arial"/>
          <w:b/>
          <w:bCs/>
          <w:sz w:val="24"/>
          <w:szCs w:val="24"/>
          <w:lang w:val="es-MX"/>
        </w:rPr>
        <w:t>Análisis y en su caso confirmación de la clasificación de la información confidencial y aprobación de versiones públicas, presentada por la Licenciada, Tania Citlali Rico Flores Directora del Registro Público de Transporte de esta Secretaría, a través del oficio número SCT/DRPT/1165/2026, de fecha 03 de marzo de 2026 dos mil veintiséis, respecto de las documentales descritas en el citado oficio, lo anterior a fin de atender la petición del C. Jorge Ángel Esquivel Tovar, por medio del cual se solicitó:</w:t>
      </w:r>
    </w:p>
    <w:p w:rsidR="00A40F0C" w:rsidRPr="00A67680" w:rsidRDefault="00A40F0C" w:rsidP="00A40F0C">
      <w:pPr>
        <w:pStyle w:val="Prrafodelista"/>
        <w:spacing w:after="0" w:line="360" w:lineRule="auto"/>
        <w:ind w:left="1080"/>
        <w:jc w:val="both"/>
        <w:rPr>
          <w:rFonts w:ascii="Literata" w:hAnsi="Literata" w:cs="Arial"/>
          <w:bCs/>
          <w:sz w:val="24"/>
          <w:szCs w:val="24"/>
          <w:lang w:val="es-MX"/>
        </w:rPr>
      </w:pPr>
    </w:p>
    <w:p w:rsidR="00A40F0C" w:rsidRDefault="00A40F0C" w:rsidP="002F60D3">
      <w:pPr>
        <w:pStyle w:val="Prrafodelista"/>
        <w:spacing w:after="0" w:line="360" w:lineRule="auto"/>
        <w:ind w:left="1800"/>
        <w:jc w:val="both"/>
        <w:rPr>
          <w:rFonts w:ascii="Literata" w:hAnsi="Literata" w:cs="Arial"/>
          <w:bCs/>
          <w:i/>
          <w:sz w:val="24"/>
          <w:szCs w:val="24"/>
          <w:lang w:val="es-MX"/>
        </w:rPr>
      </w:pPr>
      <w:r w:rsidRPr="00A67680">
        <w:rPr>
          <w:rFonts w:ascii="Literata" w:hAnsi="Literata" w:cs="Arial"/>
          <w:bCs/>
          <w:i/>
          <w:sz w:val="24"/>
          <w:szCs w:val="24"/>
          <w:lang w:val="es-MX"/>
        </w:rPr>
        <w:t>“</w:t>
      </w:r>
      <w:r>
        <w:rPr>
          <w:rFonts w:ascii="Literata" w:hAnsi="Literata" w:cs="Arial"/>
          <w:bCs/>
          <w:i/>
          <w:sz w:val="24"/>
          <w:szCs w:val="24"/>
          <w:lang w:val="es-MX"/>
        </w:rPr>
        <w:t>Se proporcione la inf</w:t>
      </w:r>
      <w:bookmarkStart w:id="0" w:name="_GoBack"/>
      <w:bookmarkEnd w:id="0"/>
      <w:r>
        <w:rPr>
          <w:rFonts w:ascii="Literata" w:hAnsi="Literata" w:cs="Arial"/>
          <w:bCs/>
          <w:i/>
          <w:sz w:val="24"/>
          <w:szCs w:val="24"/>
          <w:lang w:val="es-MX"/>
        </w:rPr>
        <w:t xml:space="preserve">ormación necesaria para identificar legalmente al titular de la concesión correspondiente a la unidad de transporte público con el número económico 3126, consistente en: </w:t>
      </w:r>
    </w:p>
    <w:p w:rsidR="00A40F0C" w:rsidRDefault="00A40F0C" w:rsidP="002F60D3">
      <w:pPr>
        <w:pStyle w:val="Prrafodelista"/>
        <w:numPr>
          <w:ilvl w:val="0"/>
          <w:numId w:val="7"/>
        </w:numPr>
        <w:spacing w:after="0" w:line="360" w:lineRule="auto"/>
        <w:ind w:left="2160"/>
        <w:jc w:val="both"/>
        <w:rPr>
          <w:rFonts w:ascii="Literata" w:hAnsi="Literata" w:cs="Arial"/>
          <w:bCs/>
          <w:i/>
          <w:sz w:val="24"/>
          <w:szCs w:val="24"/>
          <w:lang w:val="es-MX"/>
        </w:rPr>
      </w:pPr>
      <w:r>
        <w:rPr>
          <w:rFonts w:ascii="Literata" w:hAnsi="Literata" w:cs="Arial"/>
          <w:bCs/>
          <w:i/>
          <w:sz w:val="24"/>
          <w:szCs w:val="24"/>
          <w:lang w:val="es-MX"/>
        </w:rPr>
        <w:t xml:space="preserve">Nombre completo del concesionario </w:t>
      </w:r>
    </w:p>
    <w:p w:rsidR="00A40F0C" w:rsidRDefault="00A40F0C" w:rsidP="002F60D3">
      <w:pPr>
        <w:pStyle w:val="Prrafodelista"/>
        <w:numPr>
          <w:ilvl w:val="0"/>
          <w:numId w:val="7"/>
        </w:numPr>
        <w:spacing w:after="0" w:line="360" w:lineRule="auto"/>
        <w:ind w:left="2160"/>
        <w:jc w:val="both"/>
        <w:rPr>
          <w:rFonts w:ascii="Literata" w:hAnsi="Literata" w:cs="Arial"/>
          <w:bCs/>
          <w:i/>
          <w:sz w:val="24"/>
          <w:szCs w:val="24"/>
          <w:lang w:val="es-MX"/>
        </w:rPr>
      </w:pPr>
      <w:r>
        <w:rPr>
          <w:rFonts w:ascii="Literata" w:hAnsi="Literata" w:cs="Arial"/>
          <w:bCs/>
          <w:i/>
          <w:sz w:val="24"/>
          <w:szCs w:val="24"/>
          <w:lang w:val="es-MX"/>
        </w:rPr>
        <w:t xml:space="preserve">Domicilio para oír y recibir notificaciones </w:t>
      </w:r>
    </w:p>
    <w:p w:rsidR="006540BD" w:rsidRPr="00A40F0C" w:rsidRDefault="00A40F0C" w:rsidP="002F60D3">
      <w:pPr>
        <w:pStyle w:val="Prrafodelista"/>
        <w:numPr>
          <w:ilvl w:val="0"/>
          <w:numId w:val="7"/>
        </w:numPr>
        <w:spacing w:after="0" w:line="360" w:lineRule="auto"/>
        <w:ind w:left="2160"/>
        <w:jc w:val="both"/>
        <w:rPr>
          <w:rFonts w:ascii="Literata" w:hAnsi="Literata" w:cs="Arial"/>
          <w:bCs/>
          <w:i/>
          <w:sz w:val="24"/>
          <w:szCs w:val="24"/>
          <w:lang w:val="es-MX"/>
        </w:rPr>
      </w:pPr>
      <w:r>
        <w:rPr>
          <w:rFonts w:ascii="Literata" w:hAnsi="Literata" w:cs="Arial"/>
          <w:bCs/>
          <w:i/>
          <w:sz w:val="24"/>
          <w:szCs w:val="24"/>
          <w:lang w:val="es-MX"/>
        </w:rPr>
        <w:t>Numero de concesión o datos suficientes para su identificación jurídica</w:t>
      </w:r>
      <w:r w:rsidRPr="00A67680">
        <w:rPr>
          <w:rFonts w:ascii="Literata" w:hAnsi="Literata" w:cs="Arial"/>
          <w:bCs/>
          <w:i/>
          <w:sz w:val="24"/>
          <w:szCs w:val="24"/>
          <w:lang w:val="es-MX"/>
        </w:rPr>
        <w:t>.” sic</w:t>
      </w: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hAnsi="Literata" w:cs="Segoe UI"/>
          <w:b/>
          <w:sz w:val="24"/>
          <w:szCs w:val="24"/>
          <w:highlight w:val="yellow"/>
          <w:lang w:val="es-MX" w:eastAsia="es-ES"/>
        </w:rPr>
      </w:pPr>
    </w:p>
    <w:p w:rsidR="00455A8A" w:rsidRPr="00A67680" w:rsidRDefault="006540BD" w:rsidP="00A67680">
      <w:pPr>
        <w:spacing w:line="360" w:lineRule="auto"/>
        <w:jc w:val="both"/>
        <w:rPr>
          <w:rFonts w:ascii="Literata" w:hAnsi="Literata"/>
          <w:sz w:val="24"/>
          <w:szCs w:val="24"/>
          <w:lang w:val="es-MX"/>
        </w:rPr>
      </w:pPr>
      <w:r w:rsidRPr="00A67680">
        <w:rPr>
          <w:rFonts w:ascii="Literata" w:hAnsi="Literata" w:cs="Segoe UI"/>
          <w:sz w:val="24"/>
          <w:szCs w:val="24"/>
          <w:lang w:val="es-MX" w:eastAsia="es-ES"/>
        </w:rPr>
        <w:t>En uso de la voz, el Licenciado Mario Tinoco Regalado,  en su ca</w:t>
      </w:r>
      <w:r w:rsidR="001B3579" w:rsidRPr="00A67680">
        <w:rPr>
          <w:rFonts w:ascii="Literata" w:hAnsi="Literata" w:cs="Segoe UI"/>
          <w:sz w:val="24"/>
          <w:szCs w:val="24"/>
          <w:lang w:val="es-MX" w:eastAsia="es-ES"/>
        </w:rPr>
        <w:t>lidad de Presidente</w:t>
      </w:r>
      <w:r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de este Comité, expresa a los presentes que </w:t>
      </w:r>
      <w:r w:rsidRPr="00A67680">
        <w:rPr>
          <w:rFonts w:ascii="Literata" w:hAnsi="Literata"/>
          <w:sz w:val="24"/>
          <w:szCs w:val="24"/>
          <w:lang w:val="es-MX"/>
        </w:rPr>
        <w:t xml:space="preserve">con fundamento en los artículos 44, fracción II de la Ley General de Transparencia y Acceso a la </w:t>
      </w:r>
      <w:r w:rsidRPr="00A67680">
        <w:rPr>
          <w:rFonts w:ascii="Literata" w:hAnsi="Literata"/>
          <w:sz w:val="24"/>
          <w:szCs w:val="24"/>
          <w:lang w:val="es-MX"/>
        </w:rPr>
        <w:lastRenderedPageBreak/>
        <w:t>Información Pública; artículo 3° fracciones XI y XVII, 52 fracción II, 113, 114, 120 fracción III, 123, 125 y 138 de la Ley de Transparencia y Acceso a la Información Pública del Estado de San Luis Potosí; artículo 8 fracción V del Reglamento Interior de este Comité; Lineamiento Segundo fracción XVIII, Séptimo fracción I y Trigésimo Octavo de los Lineamientos Generales en Materia de Clasificación y Desclasificación de la Información, así como para la Elaboración de Versiones Públicas, se solicita la confirmación de la clasificación de la información confidencial y aprobación de versiones públicas, que fue sometida al Comité de Transpa</w:t>
      </w:r>
      <w:r w:rsidR="007D62F2">
        <w:rPr>
          <w:rFonts w:ascii="Literata" w:hAnsi="Literata"/>
          <w:sz w:val="24"/>
          <w:szCs w:val="24"/>
          <w:lang w:val="es-MX"/>
        </w:rPr>
        <w:t>rencia de esta Secretaria por la</w:t>
      </w:r>
      <w:r w:rsidRPr="00A67680">
        <w:rPr>
          <w:rFonts w:ascii="Literata" w:hAnsi="Literata"/>
          <w:sz w:val="24"/>
          <w:szCs w:val="24"/>
          <w:lang w:val="es-MX"/>
        </w:rPr>
        <w:t xml:space="preserve"> de la voz, </w:t>
      </w:r>
      <w:r w:rsidR="00A40F0C">
        <w:rPr>
          <w:rFonts w:ascii="Literata" w:hAnsi="Literata" w:cs="Segoe UI"/>
          <w:sz w:val="24"/>
          <w:szCs w:val="24"/>
          <w:lang w:val="es-MX" w:eastAsia="es-ES"/>
        </w:rPr>
        <w:t xml:space="preserve">Directora  </w:t>
      </w:r>
      <w:r w:rsidR="00A40F0C">
        <w:rPr>
          <w:rFonts w:ascii="Literata" w:hAnsi="Literata" w:cs="Arial"/>
          <w:bCs/>
          <w:sz w:val="24"/>
          <w:szCs w:val="24"/>
          <w:lang w:val="es-MX"/>
        </w:rPr>
        <w:t>del Registro Público de Transporte</w:t>
      </w:r>
      <w:r w:rsidRPr="00A67680">
        <w:rPr>
          <w:rFonts w:ascii="Literata" w:hAnsi="Literata"/>
          <w:sz w:val="24"/>
          <w:szCs w:val="24"/>
          <w:lang w:val="es-MX"/>
        </w:rPr>
        <w:t xml:space="preserve">, a través del oficio  número </w:t>
      </w:r>
      <w:r w:rsidR="00A40F0C">
        <w:rPr>
          <w:rFonts w:ascii="Literata" w:hAnsi="Literata" w:cs="Arial"/>
          <w:bCs/>
          <w:sz w:val="24"/>
          <w:szCs w:val="24"/>
          <w:lang w:val="es-MX"/>
        </w:rPr>
        <w:t>SCT/DRPT/1165/2026</w:t>
      </w:r>
      <w:r w:rsidR="00455A8A" w:rsidRPr="00A67680">
        <w:rPr>
          <w:rFonts w:ascii="Literata" w:hAnsi="Literata" w:cs="Arial"/>
          <w:bCs/>
          <w:sz w:val="24"/>
          <w:szCs w:val="24"/>
          <w:lang w:val="es-MX"/>
        </w:rPr>
        <w:t xml:space="preserve"> 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de fecha </w:t>
      </w:r>
      <w:r w:rsidR="00A40F0C">
        <w:rPr>
          <w:rFonts w:ascii="Literata" w:hAnsi="Literata" w:cs="Arial"/>
          <w:bCs/>
          <w:sz w:val="24"/>
          <w:szCs w:val="24"/>
          <w:lang w:val="es-MX"/>
        </w:rPr>
        <w:t>03 de marzo de 2026</w:t>
      </w:r>
      <w:r w:rsidR="001B3579" w:rsidRPr="00A67680">
        <w:rPr>
          <w:rFonts w:ascii="Literata" w:hAnsi="Literata" w:cs="Arial"/>
          <w:bCs/>
          <w:sz w:val="24"/>
          <w:szCs w:val="24"/>
          <w:lang w:val="es-MX"/>
        </w:rPr>
        <w:t xml:space="preserve"> dos mil </w:t>
      </w:r>
      <w:r w:rsidR="00A40F0C">
        <w:rPr>
          <w:rFonts w:ascii="Literata" w:hAnsi="Literata" w:cs="Arial"/>
          <w:bCs/>
          <w:sz w:val="24"/>
          <w:szCs w:val="24"/>
          <w:lang w:val="es-MX"/>
        </w:rPr>
        <w:t>veintiséis</w:t>
      </w:r>
      <w:r w:rsidRPr="00A67680">
        <w:rPr>
          <w:rFonts w:ascii="Literata" w:hAnsi="Literata"/>
          <w:sz w:val="24"/>
          <w:szCs w:val="24"/>
          <w:lang w:val="es-MX"/>
        </w:rPr>
        <w:t>, respecto de las documentales descritas en el citado oficio, con el siguiente cuadro: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562"/>
        <w:gridCol w:w="2694"/>
        <w:gridCol w:w="3118"/>
        <w:gridCol w:w="2693"/>
      </w:tblGrid>
      <w:tr w:rsidR="00414D7F" w:rsidRPr="00A67680" w:rsidTr="00414D7F">
        <w:tc>
          <w:tcPr>
            <w:tcW w:w="562" w:type="dxa"/>
            <w:vAlign w:val="center"/>
          </w:tcPr>
          <w:p w:rsidR="00414D7F" w:rsidRPr="00A67680" w:rsidRDefault="00414D7F" w:rsidP="00A67680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lang w:val="es-MX"/>
              </w:rPr>
            </w:pPr>
            <w:r w:rsidRPr="00A67680">
              <w:rPr>
                <w:rFonts w:ascii="Literata" w:hAnsi="Literata" w:cs="Segoe UI"/>
                <w:b/>
                <w:sz w:val="18"/>
                <w:lang w:val="es-MX"/>
              </w:rPr>
              <w:t>NO.</w:t>
            </w:r>
          </w:p>
        </w:tc>
        <w:tc>
          <w:tcPr>
            <w:tcW w:w="2694" w:type="dxa"/>
            <w:vAlign w:val="center"/>
          </w:tcPr>
          <w:p w:rsidR="00414D7F" w:rsidRPr="00A67680" w:rsidRDefault="00414D7F" w:rsidP="00A67680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lang w:val="es-MX"/>
              </w:rPr>
            </w:pPr>
            <w:r w:rsidRPr="00A67680">
              <w:rPr>
                <w:rFonts w:ascii="Literata" w:hAnsi="Literata" w:cs="Segoe UI"/>
                <w:b/>
                <w:sz w:val="18"/>
                <w:lang w:val="es-MX"/>
              </w:rPr>
              <w:t>DOCUMENTO SUJETO DE CLASIFICACIÓN</w:t>
            </w:r>
          </w:p>
        </w:tc>
        <w:tc>
          <w:tcPr>
            <w:tcW w:w="3118" w:type="dxa"/>
            <w:vAlign w:val="center"/>
          </w:tcPr>
          <w:p w:rsidR="00414D7F" w:rsidRPr="00A67680" w:rsidRDefault="00414D7F" w:rsidP="00A67680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lang w:val="es-MX"/>
              </w:rPr>
            </w:pPr>
            <w:r w:rsidRPr="00A67680">
              <w:rPr>
                <w:rFonts w:ascii="Literata" w:hAnsi="Literata" w:cs="Segoe UI"/>
                <w:b/>
                <w:sz w:val="18"/>
                <w:lang w:val="es-MX"/>
              </w:rPr>
              <w:t>DATOS PERSONALES QUE CONTIENE.</w:t>
            </w:r>
          </w:p>
        </w:tc>
        <w:tc>
          <w:tcPr>
            <w:tcW w:w="2693" w:type="dxa"/>
            <w:vAlign w:val="center"/>
          </w:tcPr>
          <w:p w:rsidR="00414D7F" w:rsidRPr="00A67680" w:rsidRDefault="00414D7F" w:rsidP="00A67680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b/>
                <w:sz w:val="18"/>
                <w:lang w:val="es-MX"/>
              </w:rPr>
            </w:pPr>
            <w:r w:rsidRPr="00A67680">
              <w:rPr>
                <w:rFonts w:ascii="Literata" w:hAnsi="Literata" w:cs="Segoe UI"/>
                <w:b/>
                <w:sz w:val="18"/>
                <w:lang w:val="es-MX"/>
              </w:rPr>
              <w:t>PAGINAS</w:t>
            </w:r>
          </w:p>
        </w:tc>
      </w:tr>
      <w:tr w:rsidR="00414D7F" w:rsidRPr="00553DB4" w:rsidTr="00414D7F">
        <w:tc>
          <w:tcPr>
            <w:tcW w:w="562" w:type="dxa"/>
          </w:tcPr>
          <w:p w:rsidR="00414D7F" w:rsidRPr="00A67680" w:rsidRDefault="00414D7F" w:rsidP="00A67680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sz w:val="18"/>
                <w:lang w:val="es-MX"/>
              </w:rPr>
            </w:pPr>
            <w:r w:rsidRPr="00A67680">
              <w:rPr>
                <w:rFonts w:ascii="Literata" w:hAnsi="Literata" w:cs="Segoe UI"/>
                <w:sz w:val="18"/>
                <w:lang w:val="es-MX"/>
              </w:rPr>
              <w:t>1</w:t>
            </w:r>
          </w:p>
        </w:tc>
        <w:tc>
          <w:tcPr>
            <w:tcW w:w="2694" w:type="dxa"/>
          </w:tcPr>
          <w:p w:rsidR="00414D7F" w:rsidRPr="00A67680" w:rsidRDefault="00414D7F" w:rsidP="00A67680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sz w:val="18"/>
                <w:lang w:val="es-MX"/>
              </w:rPr>
            </w:pPr>
            <w:r>
              <w:rPr>
                <w:rFonts w:ascii="Literata" w:hAnsi="Literata" w:cs="Segoe UI"/>
                <w:sz w:val="18"/>
                <w:lang w:val="es-MX"/>
              </w:rPr>
              <w:t>Orden de pago de la Secretaria de Finanzas del Estado</w:t>
            </w:r>
          </w:p>
        </w:tc>
        <w:tc>
          <w:tcPr>
            <w:tcW w:w="3118" w:type="dxa"/>
          </w:tcPr>
          <w:p w:rsidR="00414D7F" w:rsidRPr="00A67680" w:rsidRDefault="00414D7F" w:rsidP="00414D7F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sz w:val="18"/>
                <w:lang w:val="es-MX"/>
              </w:rPr>
            </w:pPr>
          </w:p>
          <w:p w:rsidR="00414D7F" w:rsidRPr="00A67680" w:rsidRDefault="00414D7F" w:rsidP="00A67680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lang w:val="es-MX"/>
              </w:rPr>
            </w:pPr>
            <w:r w:rsidRPr="00A67680">
              <w:rPr>
                <w:rFonts w:ascii="Literata" w:hAnsi="Literata" w:cs="Segoe UI"/>
                <w:sz w:val="18"/>
                <w:lang w:val="es-MX"/>
              </w:rPr>
              <w:t>CURP</w:t>
            </w:r>
          </w:p>
          <w:p w:rsidR="00414D7F" w:rsidRPr="00A67680" w:rsidRDefault="00414D7F" w:rsidP="00414D7F">
            <w:pPr>
              <w:pStyle w:val="Sinespaciado"/>
              <w:numPr>
                <w:ilvl w:val="0"/>
                <w:numId w:val="3"/>
              </w:numPr>
              <w:spacing w:line="360" w:lineRule="auto"/>
              <w:jc w:val="both"/>
              <w:rPr>
                <w:rFonts w:ascii="Literata" w:hAnsi="Literata" w:cs="Segoe UI"/>
                <w:sz w:val="18"/>
                <w:lang w:val="es-MX"/>
              </w:rPr>
            </w:pPr>
            <w:r>
              <w:rPr>
                <w:rFonts w:ascii="Literata" w:hAnsi="Literata" w:cs="Segoe UI"/>
                <w:sz w:val="18"/>
                <w:lang w:val="es-MX"/>
              </w:rPr>
              <w:t>Domicilio</w:t>
            </w:r>
          </w:p>
          <w:p w:rsidR="00414D7F" w:rsidRPr="00A67680" w:rsidRDefault="00414D7F" w:rsidP="00414D7F">
            <w:pPr>
              <w:pStyle w:val="Sinespaciado"/>
              <w:spacing w:line="360" w:lineRule="auto"/>
              <w:ind w:left="360"/>
              <w:jc w:val="both"/>
              <w:rPr>
                <w:rFonts w:ascii="Literata" w:hAnsi="Literata" w:cs="Segoe UI"/>
                <w:sz w:val="18"/>
                <w:lang w:val="es-MX"/>
              </w:rPr>
            </w:pPr>
          </w:p>
        </w:tc>
        <w:tc>
          <w:tcPr>
            <w:tcW w:w="2693" w:type="dxa"/>
          </w:tcPr>
          <w:p w:rsidR="00414D7F" w:rsidRPr="00A67680" w:rsidRDefault="00414D7F" w:rsidP="00414D7F">
            <w:pPr>
              <w:pStyle w:val="Sinespaciado"/>
              <w:spacing w:line="360" w:lineRule="auto"/>
              <w:jc w:val="both"/>
              <w:rPr>
                <w:rFonts w:ascii="Literata" w:hAnsi="Literata" w:cs="Segoe UI"/>
                <w:sz w:val="18"/>
                <w:lang w:val="es-MX"/>
              </w:rPr>
            </w:pPr>
            <w:r>
              <w:rPr>
                <w:rFonts w:ascii="Literata" w:hAnsi="Literata" w:cs="Segoe UI"/>
                <w:sz w:val="18"/>
                <w:lang w:val="es-MX"/>
              </w:rPr>
              <w:t>01 página</w:t>
            </w:r>
          </w:p>
        </w:tc>
      </w:tr>
    </w:tbl>
    <w:p w:rsidR="00455A8A" w:rsidRPr="00A67680" w:rsidRDefault="00455A8A" w:rsidP="00A67680">
      <w:pPr>
        <w:pStyle w:val="Sinespaciado"/>
        <w:spacing w:line="360" w:lineRule="auto"/>
        <w:jc w:val="both"/>
        <w:rPr>
          <w:rFonts w:ascii="Literata" w:hAnsi="Literata" w:cs="Segoe UI"/>
          <w:sz w:val="24"/>
          <w:szCs w:val="24"/>
          <w:lang w:val="es-MX" w:eastAsia="es-ES"/>
        </w:rPr>
      </w:pP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hAnsi="Literata" w:cs="Segoe UI"/>
          <w:sz w:val="24"/>
          <w:szCs w:val="24"/>
          <w:lang w:val="es-MX" w:eastAsia="es-ES"/>
        </w:rPr>
      </w:pPr>
      <w:r w:rsidRPr="00A67680">
        <w:rPr>
          <w:rFonts w:ascii="Literata" w:hAnsi="Literata" w:cs="Segoe UI"/>
          <w:sz w:val="24"/>
          <w:szCs w:val="24"/>
          <w:lang w:val="es-MX" w:eastAsia="es-ES"/>
        </w:rPr>
        <w:t>Sometiéndose a consideración de los presentes el punto expuesto; Siendo este aprobado por unanimidad de los integrantes del Comité de Transparencia que en este acto comparecen a acordar.</w:t>
      </w:r>
    </w:p>
    <w:p w:rsidR="006540BD" w:rsidRPr="00A67680" w:rsidRDefault="006540BD" w:rsidP="00A67680">
      <w:pPr>
        <w:spacing w:after="0" w:line="360" w:lineRule="auto"/>
        <w:jc w:val="both"/>
        <w:rPr>
          <w:rFonts w:ascii="Literata" w:hAnsi="Literata" w:cs="Segoe UI"/>
          <w:sz w:val="24"/>
          <w:szCs w:val="24"/>
          <w:lang w:val="es-MX" w:eastAsia="es-ES"/>
        </w:rPr>
      </w:pPr>
    </w:p>
    <w:p w:rsidR="006540BD" w:rsidRPr="00A67680" w:rsidRDefault="006540BD" w:rsidP="00A67680">
      <w:pPr>
        <w:spacing w:after="0" w:line="360" w:lineRule="auto"/>
        <w:jc w:val="both"/>
        <w:rPr>
          <w:rFonts w:ascii="Literata" w:hAnsi="Literata" w:cs="Arial"/>
          <w:bCs/>
          <w:sz w:val="24"/>
          <w:szCs w:val="24"/>
          <w:lang w:val="es-MX"/>
        </w:rPr>
      </w:pPr>
      <w:r w:rsidRPr="00A67680">
        <w:rPr>
          <w:rFonts w:ascii="Literata" w:hAnsi="Literata" w:cs="Segoe UI"/>
          <w:sz w:val="24"/>
          <w:szCs w:val="24"/>
          <w:lang w:val="es-MX" w:eastAsia="es-ES"/>
        </w:rPr>
        <w:t xml:space="preserve">Con número de </w:t>
      </w:r>
      <w:r w:rsidR="00E34054" w:rsidRPr="00A67680">
        <w:rPr>
          <w:rFonts w:ascii="Literata" w:hAnsi="Literata" w:cs="Segoe UI"/>
          <w:b/>
          <w:sz w:val="24"/>
          <w:szCs w:val="24"/>
          <w:lang w:val="es-MX" w:eastAsia="es-ES"/>
        </w:rPr>
        <w:t>ACUERDO SCT</w:t>
      </w:r>
      <w:r w:rsidR="00236EDE" w:rsidRPr="00A67680">
        <w:rPr>
          <w:rFonts w:ascii="Literata" w:hAnsi="Literata" w:cs="Segoe UI"/>
          <w:b/>
          <w:sz w:val="24"/>
          <w:szCs w:val="24"/>
          <w:lang w:val="es-MX" w:eastAsia="es-ES"/>
        </w:rPr>
        <w:t>/CT-02</w:t>
      </w:r>
      <w:r w:rsidR="00414D7F">
        <w:rPr>
          <w:rFonts w:ascii="Literata" w:hAnsi="Literata" w:cs="Segoe UI"/>
          <w:b/>
          <w:sz w:val="24"/>
          <w:szCs w:val="24"/>
          <w:lang w:val="es-MX" w:eastAsia="es-ES"/>
        </w:rPr>
        <w:t>-SE/03</w:t>
      </w:r>
      <w:r w:rsidR="004B2EE9" w:rsidRPr="00A67680">
        <w:rPr>
          <w:rFonts w:ascii="Literata" w:hAnsi="Literata" w:cs="Segoe UI"/>
          <w:b/>
          <w:sz w:val="24"/>
          <w:szCs w:val="24"/>
          <w:lang w:val="es-MX" w:eastAsia="es-ES"/>
        </w:rPr>
        <w:t>-</w:t>
      </w:r>
      <w:r w:rsidR="00414D7F">
        <w:rPr>
          <w:rFonts w:ascii="Literata" w:hAnsi="Literata" w:cs="Segoe UI"/>
          <w:b/>
          <w:sz w:val="24"/>
          <w:szCs w:val="24"/>
          <w:lang w:val="es-MX" w:eastAsia="es-ES"/>
        </w:rPr>
        <w:t>03</w:t>
      </w:r>
      <w:r w:rsidR="004B2EE9" w:rsidRPr="00A67680">
        <w:rPr>
          <w:rFonts w:ascii="Literata" w:hAnsi="Literata" w:cs="Segoe UI"/>
          <w:b/>
          <w:sz w:val="24"/>
          <w:szCs w:val="24"/>
          <w:lang w:val="es-MX" w:eastAsia="es-ES"/>
        </w:rPr>
        <w:t>/</w:t>
      </w:r>
      <w:r w:rsidR="00414D7F">
        <w:rPr>
          <w:rFonts w:ascii="Literata" w:hAnsi="Literata" w:cs="Segoe UI"/>
          <w:b/>
          <w:sz w:val="24"/>
          <w:szCs w:val="24"/>
          <w:lang w:val="es-MX" w:eastAsia="es-ES"/>
        </w:rPr>
        <w:t>2026</w:t>
      </w:r>
      <w:r w:rsidRPr="00A67680">
        <w:rPr>
          <w:rFonts w:ascii="Literata" w:hAnsi="Literata" w:cs="Segoe UI"/>
          <w:b/>
          <w:sz w:val="24"/>
          <w:szCs w:val="24"/>
          <w:lang w:val="es-MX" w:eastAsia="es-ES"/>
        </w:rPr>
        <w:t xml:space="preserve"> </w:t>
      </w:r>
      <w:r w:rsidRPr="00A67680">
        <w:rPr>
          <w:rFonts w:ascii="Literata" w:hAnsi="Literata" w:cs="Segoe UI"/>
          <w:sz w:val="24"/>
          <w:szCs w:val="24"/>
          <w:lang w:val="es-MX" w:eastAsia="es-ES"/>
        </w:rPr>
        <w:t>se aprueba por unanimidad de votos de los miembros presentes del Comité de Transparencia,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 la clasificación de la información confidencial y aprobación de versiones públicas, presentada por </w:t>
      </w:r>
      <w:r w:rsidR="00414D7F">
        <w:rPr>
          <w:rFonts w:ascii="Literata" w:hAnsi="Literata" w:cs="Arial"/>
          <w:bCs/>
          <w:sz w:val="24"/>
          <w:szCs w:val="24"/>
          <w:lang w:val="es-MX"/>
        </w:rPr>
        <w:t xml:space="preserve">la 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>Lic.</w:t>
      </w:r>
      <w:r w:rsidR="00414D7F" w:rsidRPr="00414D7F">
        <w:rPr>
          <w:rFonts w:ascii="Literata" w:hAnsi="Literata" w:cs="Arial"/>
          <w:bCs/>
          <w:sz w:val="24"/>
          <w:szCs w:val="24"/>
          <w:lang w:val="es-MX"/>
        </w:rPr>
        <w:t xml:space="preserve"> </w:t>
      </w:r>
      <w:r w:rsidR="00414D7F">
        <w:rPr>
          <w:rFonts w:ascii="Literata" w:hAnsi="Literata" w:cs="Arial"/>
          <w:bCs/>
          <w:sz w:val="24"/>
          <w:szCs w:val="24"/>
          <w:lang w:val="es-MX"/>
        </w:rPr>
        <w:t>Tania Citlali Rico Flores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 xml:space="preserve">, a través del oficio número </w:t>
      </w:r>
      <w:r w:rsidR="00414D7F">
        <w:rPr>
          <w:rFonts w:ascii="Literata" w:hAnsi="Literata" w:cs="Arial"/>
          <w:bCs/>
          <w:sz w:val="24"/>
          <w:szCs w:val="24"/>
          <w:lang w:val="es-MX"/>
        </w:rPr>
        <w:t>SCT/DRPT/1165/2026</w:t>
      </w:r>
      <w:r w:rsidR="00236EDE" w:rsidRPr="00A67680">
        <w:rPr>
          <w:rFonts w:ascii="Literata" w:hAnsi="Literata" w:cs="Arial"/>
          <w:bCs/>
          <w:sz w:val="24"/>
          <w:szCs w:val="24"/>
          <w:lang w:val="es-MX"/>
        </w:rPr>
        <w:t xml:space="preserve"> de fecha </w:t>
      </w:r>
      <w:r w:rsidR="00414D7F">
        <w:rPr>
          <w:rFonts w:ascii="Literata" w:hAnsi="Literata" w:cs="Arial"/>
          <w:bCs/>
          <w:sz w:val="24"/>
          <w:szCs w:val="24"/>
          <w:lang w:val="es-MX"/>
        </w:rPr>
        <w:t>03 de marz</w:t>
      </w:r>
      <w:r w:rsidR="00236EDE" w:rsidRPr="00A67680">
        <w:rPr>
          <w:rFonts w:ascii="Literata" w:hAnsi="Literata" w:cs="Arial"/>
          <w:bCs/>
          <w:sz w:val="24"/>
          <w:szCs w:val="24"/>
          <w:lang w:val="es-MX"/>
        </w:rPr>
        <w:t>o</w:t>
      </w:r>
      <w:r w:rsidR="00414D7F">
        <w:rPr>
          <w:rFonts w:ascii="Literata" w:hAnsi="Literata" w:cs="Arial"/>
          <w:bCs/>
          <w:sz w:val="24"/>
          <w:szCs w:val="24"/>
          <w:lang w:val="es-MX"/>
        </w:rPr>
        <w:t xml:space="preserve"> de 2026 dos mil </w:t>
      </w:r>
      <w:r w:rsidR="00414D7F">
        <w:rPr>
          <w:rFonts w:ascii="Literata" w:hAnsi="Literata" w:cs="Arial"/>
          <w:bCs/>
          <w:sz w:val="24"/>
          <w:szCs w:val="24"/>
          <w:lang w:val="es-MX"/>
        </w:rPr>
        <w:lastRenderedPageBreak/>
        <w:t>veintiséis</w:t>
      </w:r>
      <w:r w:rsidR="00236EDE" w:rsidRPr="00A67680">
        <w:rPr>
          <w:rFonts w:ascii="Literata" w:hAnsi="Literata" w:cs="Arial"/>
          <w:bCs/>
          <w:sz w:val="24"/>
          <w:szCs w:val="24"/>
          <w:lang w:val="es-MX"/>
        </w:rPr>
        <w:t>. L</w:t>
      </w:r>
      <w:r w:rsidRPr="00A67680">
        <w:rPr>
          <w:rFonts w:ascii="Literata" w:hAnsi="Literata" w:cs="Arial"/>
          <w:bCs/>
          <w:sz w:val="24"/>
          <w:szCs w:val="24"/>
          <w:lang w:val="es-MX"/>
        </w:rPr>
        <w:t>o anterior a fin de atend</w:t>
      </w:r>
      <w:r w:rsidR="00236EDE" w:rsidRPr="00A67680">
        <w:rPr>
          <w:rFonts w:ascii="Literata" w:hAnsi="Literata" w:cs="Arial"/>
          <w:bCs/>
          <w:sz w:val="24"/>
          <w:szCs w:val="24"/>
          <w:lang w:val="es-MX"/>
        </w:rPr>
        <w:t xml:space="preserve">er </w:t>
      </w:r>
      <w:r w:rsidR="00414D7F" w:rsidRPr="00414D7F">
        <w:rPr>
          <w:rFonts w:ascii="Literata" w:hAnsi="Literata" w:cs="Arial"/>
          <w:bCs/>
          <w:sz w:val="24"/>
          <w:szCs w:val="24"/>
          <w:lang w:val="es-MX"/>
        </w:rPr>
        <w:t xml:space="preserve">la petición del </w:t>
      </w:r>
      <w:r w:rsidR="00414D7F">
        <w:rPr>
          <w:rFonts w:ascii="Literata" w:hAnsi="Literata" w:cs="Arial"/>
          <w:bCs/>
          <w:sz w:val="24"/>
          <w:szCs w:val="24"/>
          <w:lang w:val="es-MX"/>
        </w:rPr>
        <w:t xml:space="preserve">C. Jorge Ángel Esquivel Tovar, </w:t>
      </w:r>
      <w:r w:rsidR="00E34054" w:rsidRPr="00A67680">
        <w:rPr>
          <w:rFonts w:ascii="Literata" w:hAnsi="Literata" w:cs="Arial"/>
          <w:bCs/>
          <w:sz w:val="24"/>
          <w:szCs w:val="24"/>
          <w:lang w:val="es-MX"/>
        </w:rPr>
        <w:t>recibida a través de</w:t>
      </w:r>
      <w:r w:rsidR="00414D7F">
        <w:rPr>
          <w:rFonts w:ascii="Literata" w:hAnsi="Literata" w:cs="Arial"/>
          <w:bCs/>
          <w:sz w:val="24"/>
          <w:szCs w:val="24"/>
          <w:lang w:val="es-MX"/>
        </w:rPr>
        <w:t xml:space="preserve"> Oficialía de Partes de esta Secretaria</w:t>
      </w:r>
      <w:r w:rsidR="00E34054" w:rsidRPr="00A67680">
        <w:rPr>
          <w:rFonts w:ascii="Literata" w:hAnsi="Literata" w:cs="Arial"/>
          <w:bCs/>
          <w:sz w:val="24"/>
          <w:szCs w:val="24"/>
          <w:lang w:val="es-MX"/>
        </w:rPr>
        <w:t xml:space="preserve">. </w:t>
      </w: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hAnsi="Literata" w:cs="Segoe UI"/>
          <w:sz w:val="24"/>
          <w:szCs w:val="24"/>
          <w:lang w:val="es-MX" w:eastAsia="es-ES"/>
        </w:rPr>
      </w:pPr>
    </w:p>
    <w:p w:rsidR="006540BD" w:rsidRPr="00A67680" w:rsidRDefault="00E34054" w:rsidP="00A67680">
      <w:pPr>
        <w:pStyle w:val="Sinespaciado"/>
        <w:spacing w:line="360" w:lineRule="auto"/>
        <w:jc w:val="both"/>
        <w:rPr>
          <w:rFonts w:ascii="Literata" w:hAnsi="Literata" w:cs="Segoe UI"/>
          <w:sz w:val="24"/>
          <w:szCs w:val="24"/>
          <w:lang w:val="es-MX" w:eastAsia="es-ES"/>
        </w:rPr>
      </w:pPr>
      <w:r w:rsidRPr="00A67680">
        <w:rPr>
          <w:rFonts w:ascii="Literata" w:hAnsi="Literata" w:cs="Segoe UI"/>
          <w:b/>
          <w:sz w:val="24"/>
          <w:szCs w:val="24"/>
          <w:lang w:val="es-MX" w:eastAsia="es-ES"/>
        </w:rPr>
        <w:t>CUARTO</w:t>
      </w:r>
      <w:r w:rsidR="006540BD" w:rsidRPr="00A67680">
        <w:rPr>
          <w:rFonts w:ascii="Literata" w:hAnsi="Literata" w:cs="Segoe UI"/>
          <w:b/>
          <w:sz w:val="24"/>
          <w:szCs w:val="24"/>
          <w:lang w:val="es-MX" w:eastAsia="es-ES"/>
        </w:rPr>
        <w:t>. -</w:t>
      </w:r>
      <w:r w:rsidR="006540BD"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</w:t>
      </w:r>
      <w:r w:rsidR="006540BD" w:rsidRPr="00A67680">
        <w:rPr>
          <w:rFonts w:ascii="Literata" w:hAnsi="Literata" w:cs="Segoe UI"/>
          <w:b/>
          <w:sz w:val="24"/>
          <w:szCs w:val="24"/>
          <w:lang w:val="es-MX" w:eastAsia="es-ES"/>
        </w:rPr>
        <w:t>Asuntos Generales:</w:t>
      </w:r>
      <w:r w:rsidR="006540BD"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El Presidente del Comité, invita a los integrantes que deseen tomar la palabra para tratar algún otro tema, sin que nadie se pronuncie respecto de ningún tema pendiente.</w:t>
      </w:r>
    </w:p>
    <w:p w:rsidR="006540BD" w:rsidRPr="00A67680" w:rsidRDefault="006540BD" w:rsidP="00A67680">
      <w:pPr>
        <w:pStyle w:val="Sinespaciado"/>
        <w:spacing w:line="360" w:lineRule="auto"/>
        <w:jc w:val="both"/>
        <w:rPr>
          <w:rFonts w:ascii="Literata" w:hAnsi="Literata" w:cs="Segoe UI"/>
          <w:sz w:val="24"/>
          <w:szCs w:val="24"/>
          <w:lang w:val="es-MX" w:eastAsia="es-ES"/>
        </w:rPr>
      </w:pPr>
    </w:p>
    <w:p w:rsidR="006540BD" w:rsidRPr="00A67680" w:rsidRDefault="00E34054" w:rsidP="00A67680">
      <w:pPr>
        <w:pStyle w:val="Sinespaciado"/>
        <w:spacing w:line="360" w:lineRule="auto"/>
        <w:jc w:val="both"/>
        <w:rPr>
          <w:rFonts w:ascii="Literata" w:hAnsi="Literata" w:cs="Segoe UI"/>
          <w:sz w:val="24"/>
          <w:szCs w:val="24"/>
          <w:lang w:val="es-MX" w:eastAsia="es-ES"/>
        </w:rPr>
      </w:pPr>
      <w:r w:rsidRPr="00A67680">
        <w:rPr>
          <w:rFonts w:ascii="Literata" w:hAnsi="Literata" w:cs="Segoe UI"/>
          <w:b/>
          <w:sz w:val="24"/>
          <w:szCs w:val="24"/>
          <w:lang w:val="es-MX" w:eastAsia="es-ES"/>
        </w:rPr>
        <w:t>QUINTO</w:t>
      </w:r>
      <w:r w:rsidR="006540BD" w:rsidRPr="00A67680">
        <w:rPr>
          <w:rFonts w:ascii="Literata" w:hAnsi="Literata" w:cs="Segoe UI"/>
          <w:b/>
          <w:sz w:val="24"/>
          <w:szCs w:val="24"/>
          <w:lang w:val="es-MX" w:eastAsia="es-ES"/>
        </w:rPr>
        <w:t>. -</w:t>
      </w:r>
      <w:r w:rsidR="006540BD"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</w:t>
      </w:r>
      <w:r w:rsidR="006540BD" w:rsidRPr="00A67680">
        <w:rPr>
          <w:rFonts w:ascii="Literata" w:hAnsi="Literata" w:cs="Segoe UI"/>
          <w:b/>
          <w:sz w:val="24"/>
          <w:szCs w:val="24"/>
          <w:lang w:val="es-MX" w:eastAsia="es-ES"/>
        </w:rPr>
        <w:t>Cierre de sesión.</w:t>
      </w:r>
      <w:r w:rsidR="006540BD"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- No habiendo más asuntos por tratar, se da por terminada la presente s</w:t>
      </w:r>
      <w:r w:rsidR="00414D7F">
        <w:rPr>
          <w:rFonts w:ascii="Literata" w:hAnsi="Literata" w:cs="Segoe UI"/>
          <w:sz w:val="24"/>
          <w:szCs w:val="24"/>
          <w:lang w:val="es-MX" w:eastAsia="es-ES"/>
        </w:rPr>
        <w:t>esión a las 15</w:t>
      </w:r>
      <w:r w:rsidR="006540BD" w:rsidRPr="00A67680">
        <w:rPr>
          <w:rFonts w:ascii="Literata" w:hAnsi="Literata" w:cs="Segoe UI"/>
          <w:sz w:val="24"/>
          <w:szCs w:val="24"/>
          <w:lang w:val="es-MX" w:eastAsia="es-ES"/>
        </w:rPr>
        <w:t>:</w:t>
      </w:r>
      <w:r w:rsidR="00414D7F">
        <w:rPr>
          <w:rFonts w:ascii="Literata" w:hAnsi="Literata" w:cs="Segoe UI"/>
          <w:sz w:val="24"/>
          <w:szCs w:val="24"/>
          <w:lang w:val="es-MX" w:eastAsia="es-ES"/>
        </w:rPr>
        <w:t>45</w:t>
      </w:r>
      <w:r w:rsidR="006540BD"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</w:t>
      </w:r>
      <w:r w:rsidR="00414D7F">
        <w:rPr>
          <w:rFonts w:ascii="Literata" w:hAnsi="Literata" w:cs="Segoe UI"/>
          <w:sz w:val="24"/>
          <w:szCs w:val="24"/>
          <w:lang w:val="es-MX" w:eastAsia="es-ES"/>
        </w:rPr>
        <w:t>quince</w:t>
      </w:r>
      <w:r w:rsidR="006540BD"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horas con </w:t>
      </w:r>
      <w:r w:rsidR="00236EDE" w:rsidRPr="00A67680">
        <w:rPr>
          <w:rFonts w:ascii="Literata" w:hAnsi="Literata" w:cs="Segoe UI"/>
          <w:sz w:val="24"/>
          <w:szCs w:val="24"/>
          <w:lang w:val="es-MX" w:eastAsia="es-ES"/>
        </w:rPr>
        <w:t>cuarenta</w:t>
      </w:r>
      <w:r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y cinco</w:t>
      </w:r>
      <w:r w:rsidR="006540BD" w:rsidRPr="00A67680">
        <w:rPr>
          <w:rFonts w:ascii="Literata" w:hAnsi="Literata" w:cs="Segoe UI"/>
          <w:sz w:val="24"/>
          <w:szCs w:val="24"/>
          <w:lang w:val="es-MX" w:eastAsia="es-ES"/>
        </w:rPr>
        <w:t xml:space="preserve"> minutos del día de su celebración, firmando los integrantes presentes del Comité de Transparencia para los efectos legales a que hubiere lugar.</w:t>
      </w:r>
    </w:p>
    <w:p w:rsidR="00380D25" w:rsidRPr="00F537C3" w:rsidRDefault="00380D25" w:rsidP="00F537C3">
      <w:pPr>
        <w:spacing w:after="0" w:line="276" w:lineRule="auto"/>
        <w:jc w:val="center"/>
        <w:rPr>
          <w:rFonts w:ascii="Literata" w:eastAsia="Times New Roman" w:hAnsi="Literata" w:cs="Segoe UI"/>
          <w:sz w:val="24"/>
          <w:szCs w:val="24"/>
          <w:lang w:val="es-MX" w:eastAsia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F537C3" w:rsidRPr="00F537C3" w:rsidTr="00F537C3">
        <w:tc>
          <w:tcPr>
            <w:tcW w:w="8828" w:type="dxa"/>
            <w:gridSpan w:val="2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COMITÉ DE TRANSPARENCIA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</w:tc>
      </w:tr>
      <w:tr w:rsidR="00F537C3" w:rsidRPr="002F60D3" w:rsidTr="00F537C3">
        <w:tc>
          <w:tcPr>
            <w:tcW w:w="4414" w:type="dxa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LIC. MARIO JOSÉ TINOCO REGALADO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Presidente</w:t>
            </w:r>
          </w:p>
          <w:p w:rsidR="00F537C3" w:rsidRPr="00F537C3" w:rsidRDefault="00F537C3" w:rsidP="00F537C3">
            <w:pPr>
              <w:spacing w:line="276" w:lineRule="auto"/>
              <w:jc w:val="center"/>
              <w:rPr>
                <w:rFonts w:ascii="Literata" w:eastAsia="Times New Roman" w:hAnsi="Literata" w:cs="Segoe UI"/>
                <w:lang w:val="es-MX"/>
              </w:rPr>
            </w:pPr>
          </w:p>
        </w:tc>
        <w:tc>
          <w:tcPr>
            <w:tcW w:w="4414" w:type="dxa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Pr="00F537C3" w:rsidRDefault="00A67680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>
              <w:rPr>
                <w:rFonts w:ascii="Literata" w:eastAsia="Times New Roman" w:hAnsi="Literata" w:cs="Segoe UI"/>
                <w:b/>
                <w:lang w:val="es-MX"/>
              </w:rPr>
              <w:t>LIC. YOHANA AGUILAR E</w:t>
            </w:r>
            <w:r w:rsidR="00F537C3" w:rsidRPr="00F537C3">
              <w:rPr>
                <w:rFonts w:ascii="Literata" w:eastAsia="Times New Roman" w:hAnsi="Literata" w:cs="Segoe UI"/>
                <w:b/>
                <w:lang w:val="es-MX"/>
              </w:rPr>
              <w:t>SPINOSA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Secretaría Técnica</w:t>
            </w:r>
          </w:p>
          <w:p w:rsidR="00F537C3" w:rsidRPr="00F537C3" w:rsidRDefault="00F537C3" w:rsidP="00F537C3">
            <w:pPr>
              <w:spacing w:line="276" w:lineRule="auto"/>
              <w:jc w:val="center"/>
              <w:rPr>
                <w:rFonts w:ascii="Literata" w:eastAsia="Times New Roman" w:hAnsi="Literata" w:cs="Segoe UI"/>
                <w:lang w:val="es-MX"/>
              </w:rPr>
            </w:pPr>
          </w:p>
        </w:tc>
      </w:tr>
      <w:tr w:rsidR="00F537C3" w:rsidRPr="002F60D3" w:rsidTr="00F537C3">
        <w:tc>
          <w:tcPr>
            <w:tcW w:w="4414" w:type="dxa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LIC. TANIA CITLALI RICO FLORES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ind w:left="142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 xml:space="preserve">Vocal </w:t>
            </w:r>
          </w:p>
          <w:p w:rsidR="00F537C3" w:rsidRPr="00F537C3" w:rsidRDefault="00F537C3" w:rsidP="00F537C3">
            <w:pPr>
              <w:spacing w:line="276" w:lineRule="auto"/>
              <w:jc w:val="center"/>
              <w:rPr>
                <w:rFonts w:ascii="Literata" w:eastAsia="Times New Roman" w:hAnsi="Literata" w:cs="Segoe UI"/>
                <w:lang w:val="es-MX"/>
              </w:rPr>
            </w:pPr>
          </w:p>
        </w:tc>
        <w:tc>
          <w:tcPr>
            <w:tcW w:w="4414" w:type="dxa"/>
          </w:tcPr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A67680" w:rsidRDefault="00A67680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 xml:space="preserve">LIC. RAFAEL OMAR MARTÍNEZ RODRÍGUEZ 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INVITADO PERMANENTE</w:t>
            </w:r>
          </w:p>
          <w:p w:rsidR="00F537C3" w:rsidRPr="00F537C3" w:rsidRDefault="00F537C3" w:rsidP="00F537C3">
            <w:pPr>
              <w:tabs>
                <w:tab w:val="right" w:leader="hyphen" w:pos="8505"/>
              </w:tabs>
              <w:spacing w:line="276" w:lineRule="auto"/>
              <w:jc w:val="center"/>
              <w:rPr>
                <w:rFonts w:ascii="Literata" w:eastAsia="Times New Roman" w:hAnsi="Literata" w:cs="Segoe UI"/>
                <w:b/>
                <w:lang w:val="es-MX"/>
              </w:rPr>
            </w:pPr>
            <w:r w:rsidRPr="00F537C3">
              <w:rPr>
                <w:rFonts w:ascii="Literata" w:eastAsia="Times New Roman" w:hAnsi="Literata" w:cs="Segoe UI"/>
                <w:b/>
                <w:lang w:val="es-MX"/>
              </w:rPr>
              <w:t>Contralor del Órgano Interno de Control</w:t>
            </w:r>
          </w:p>
          <w:p w:rsidR="00F537C3" w:rsidRPr="00F537C3" w:rsidRDefault="00F537C3" w:rsidP="00F537C3">
            <w:pPr>
              <w:spacing w:line="276" w:lineRule="auto"/>
              <w:jc w:val="center"/>
              <w:rPr>
                <w:rFonts w:ascii="Literata" w:eastAsia="Times New Roman" w:hAnsi="Literata" w:cs="Segoe UI"/>
                <w:lang w:val="es-MX"/>
              </w:rPr>
            </w:pPr>
          </w:p>
        </w:tc>
      </w:tr>
    </w:tbl>
    <w:p w:rsidR="00F537C3" w:rsidRPr="00F537C3" w:rsidRDefault="00F537C3" w:rsidP="00F537C3">
      <w:pPr>
        <w:spacing w:after="0" w:line="276" w:lineRule="auto"/>
        <w:jc w:val="center"/>
        <w:rPr>
          <w:rFonts w:ascii="Literata" w:eastAsia="Times New Roman" w:hAnsi="Literata" w:cs="Segoe UI"/>
          <w:sz w:val="24"/>
          <w:szCs w:val="24"/>
          <w:lang w:val="es-MX" w:eastAsia="es-ES"/>
        </w:rPr>
      </w:pPr>
    </w:p>
    <w:p w:rsidR="006540BD" w:rsidRPr="00F537C3" w:rsidRDefault="006540BD" w:rsidP="00F537C3">
      <w:pPr>
        <w:spacing w:after="0" w:line="276" w:lineRule="auto"/>
        <w:rPr>
          <w:rFonts w:ascii="Literata" w:eastAsia="Times New Roman" w:hAnsi="Literata" w:cs="Segoe UI"/>
          <w:sz w:val="24"/>
          <w:szCs w:val="24"/>
          <w:lang w:val="es-MX" w:eastAsia="es-ES"/>
        </w:rPr>
      </w:pPr>
    </w:p>
    <w:p w:rsidR="006540BD" w:rsidRPr="00F537C3" w:rsidRDefault="006540BD" w:rsidP="00F537C3">
      <w:pPr>
        <w:tabs>
          <w:tab w:val="right" w:leader="hyphen" w:pos="8505"/>
        </w:tabs>
        <w:spacing w:after="0" w:line="276" w:lineRule="auto"/>
        <w:jc w:val="center"/>
        <w:rPr>
          <w:rFonts w:ascii="Literata" w:eastAsia="Times New Roman" w:hAnsi="Literata" w:cs="Segoe UI"/>
          <w:b/>
          <w:sz w:val="24"/>
          <w:szCs w:val="24"/>
          <w:lang w:val="es-MX" w:eastAsia="es-ES"/>
        </w:rPr>
      </w:pPr>
    </w:p>
    <w:p w:rsidR="006540BD" w:rsidRPr="00F537C3" w:rsidRDefault="006540BD" w:rsidP="00F537C3">
      <w:pPr>
        <w:tabs>
          <w:tab w:val="right" w:leader="hyphen" w:pos="8505"/>
        </w:tabs>
        <w:spacing w:after="0" w:line="276" w:lineRule="auto"/>
        <w:jc w:val="both"/>
        <w:rPr>
          <w:rFonts w:ascii="Literata" w:eastAsia="Times New Roman" w:hAnsi="Literata" w:cs="Segoe UI"/>
          <w:sz w:val="24"/>
          <w:szCs w:val="24"/>
          <w:lang w:val="es-MX" w:eastAsia="es-ES"/>
        </w:rPr>
      </w:pPr>
    </w:p>
    <w:p w:rsidR="00F5581A" w:rsidRPr="00F537C3" w:rsidRDefault="006540BD" w:rsidP="00F537C3">
      <w:pPr>
        <w:tabs>
          <w:tab w:val="right" w:leader="hyphen" w:pos="8505"/>
        </w:tabs>
        <w:spacing w:after="0" w:line="276" w:lineRule="auto"/>
        <w:jc w:val="both"/>
        <w:rPr>
          <w:rFonts w:ascii="Literata" w:eastAsia="Times New Roman" w:hAnsi="Literata" w:cs="Segoe UI"/>
          <w:sz w:val="16"/>
          <w:szCs w:val="16"/>
          <w:lang w:val="es-MX" w:eastAsia="es-ES"/>
        </w:rPr>
      </w:pPr>
      <w:r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LA PRESENTE FOJA CORRESPONDE A LA ACTA DE LA </w:t>
      </w:r>
      <w:r w:rsidR="004B2EE9"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SEGUNDA </w:t>
      </w:r>
      <w:r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SESIÓN EXTRAORDINARIA DEL COMITÉ DE TRANSPARENCIA DE LA SECRETARÍA DE COMUNICACIONES Y TRANSPORTES DEL ESTADO DE SAN LUIS POTOSI, CELEBRADA EL DÍA </w:t>
      </w:r>
      <w:r w:rsidR="00414D7F">
        <w:rPr>
          <w:rFonts w:ascii="Literata" w:eastAsia="Times New Roman" w:hAnsi="Literata" w:cs="Segoe UI"/>
          <w:sz w:val="16"/>
          <w:szCs w:val="16"/>
          <w:lang w:val="es-MX" w:eastAsia="es-ES"/>
        </w:rPr>
        <w:t>03</w:t>
      </w:r>
      <w:r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 xml:space="preserve"> DE </w:t>
      </w:r>
      <w:r w:rsidR="00414D7F">
        <w:rPr>
          <w:rFonts w:ascii="Literata" w:eastAsia="Times New Roman" w:hAnsi="Literata" w:cs="Segoe UI"/>
          <w:sz w:val="16"/>
          <w:szCs w:val="16"/>
          <w:lang w:val="es-MX" w:eastAsia="es-ES"/>
        </w:rPr>
        <w:t>MARZO DE 2026</w:t>
      </w:r>
      <w:r w:rsidRPr="00F537C3">
        <w:rPr>
          <w:rFonts w:ascii="Literata" w:eastAsia="Times New Roman" w:hAnsi="Literata" w:cs="Segoe UI"/>
          <w:sz w:val="16"/>
          <w:szCs w:val="16"/>
          <w:lang w:val="es-MX" w:eastAsia="es-ES"/>
        </w:rPr>
        <w:t>.</w:t>
      </w:r>
    </w:p>
    <w:sectPr w:rsidR="00F5581A" w:rsidRPr="00F537C3" w:rsidSect="00AA62C1">
      <w:headerReference w:type="default" r:id="rId7"/>
      <w:footerReference w:type="default" r:id="rId8"/>
      <w:pgSz w:w="12240" w:h="15840"/>
      <w:pgMar w:top="1417" w:right="1701" w:bottom="1135" w:left="1701" w:header="708" w:footer="6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E87" w:rsidRDefault="00CF7F6B">
      <w:pPr>
        <w:spacing w:after="0" w:line="240" w:lineRule="auto"/>
      </w:pPr>
      <w:r>
        <w:separator/>
      </w:r>
    </w:p>
  </w:endnote>
  <w:endnote w:type="continuationSeparator" w:id="0">
    <w:p w:rsidR="00042E87" w:rsidRDefault="00CF7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970152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4557C7" w:rsidRPr="004557C7" w:rsidRDefault="004557C7" w:rsidP="00414D7F">
            <w:pPr>
              <w:pStyle w:val="Piedepgina"/>
              <w:jc w:val="center"/>
              <w:rPr>
                <w:lang w:val="es-ES"/>
              </w:rPr>
            </w:pPr>
            <w:r>
              <w:rPr>
                <w:noProof/>
                <w:lang w:val="es-MX" w:eastAsia="es-MX"/>
              </w:rPr>
              <w:drawing>
                <wp:anchor distT="0" distB="0" distL="114300" distR="114300" simplePos="0" relativeHeight="251664384" behindDoc="0" locked="0" layoutInCell="1" allowOverlap="1" wp14:anchorId="06D309A2" wp14:editId="69254372">
                  <wp:simplePos x="0" y="0"/>
                  <wp:positionH relativeFrom="column">
                    <wp:posOffset>-360680</wp:posOffset>
                  </wp:positionH>
                  <wp:positionV relativeFrom="paragraph">
                    <wp:posOffset>196215</wp:posOffset>
                  </wp:positionV>
                  <wp:extent cx="6378382" cy="937488"/>
                  <wp:effectExtent l="0" t="0" r="381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ja 2.png"/>
                          <pic:cNvPicPr/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8382" cy="937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14D7F">
              <w:rPr>
                <w:rFonts w:ascii="Montserrat" w:hAnsi="Montserrat"/>
                <w:color w:val="808080"/>
                <w:sz w:val="16"/>
                <w:szCs w:val="16"/>
                <w:lang w:val="es-ES"/>
              </w:rPr>
              <w:t xml:space="preserve"> “</w:t>
            </w:r>
            <w:r w:rsidR="00414D7F" w:rsidRPr="000E41B2">
              <w:rPr>
                <w:rFonts w:ascii="Montserrat" w:hAnsi="Montserrat"/>
                <w:color w:val="808080"/>
                <w:sz w:val="16"/>
                <w:szCs w:val="20"/>
                <w:lang w:val="es-ES"/>
              </w:rPr>
              <w:t>2026, Bicentenario de la Promulgación de la Constitución Política del Estado Libre y Soberano de San Luis</w:t>
            </w:r>
            <w:r w:rsidR="00414D7F">
              <w:rPr>
                <w:rFonts w:ascii="Montserrat" w:hAnsi="Montserrat"/>
                <w:color w:val="808080"/>
                <w:sz w:val="16"/>
                <w:szCs w:val="20"/>
                <w:lang w:val="es-ES"/>
              </w:rPr>
              <w:t>”</w:t>
            </w:r>
          </w:p>
          <w:p w:rsidR="00404EE3" w:rsidRPr="004557C7" w:rsidRDefault="002F60D3" w:rsidP="00414D7F">
            <w:pPr>
              <w:pStyle w:val="Piedepgina"/>
              <w:jc w:val="center"/>
              <w:rPr>
                <w:b/>
                <w:bCs/>
                <w:sz w:val="24"/>
                <w:szCs w:val="24"/>
                <w:lang w:val="es-ES"/>
              </w:rPr>
            </w:pPr>
          </w:p>
          <w:p w:rsidR="00404EE3" w:rsidRDefault="002F60D3" w:rsidP="00404EE3">
            <w:pPr>
              <w:pStyle w:val="Piedepgina"/>
              <w:jc w:val="center"/>
            </w:pPr>
          </w:p>
        </w:sdtContent>
      </w:sdt>
    </w:sdtContent>
  </w:sdt>
  <w:p w:rsidR="00404EE3" w:rsidRDefault="002F60D3">
    <w:pPr>
      <w:pStyle w:val="Piedepgina"/>
      <w:jc w:val="center"/>
    </w:pPr>
  </w:p>
  <w:p w:rsidR="00F774A7" w:rsidRPr="003670A0" w:rsidRDefault="002F60D3" w:rsidP="00F774A7">
    <w:pPr>
      <w:pStyle w:val="Piedepgina"/>
      <w:jc w:val="center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E87" w:rsidRDefault="00CF7F6B">
      <w:pPr>
        <w:spacing w:after="0" w:line="240" w:lineRule="auto"/>
      </w:pPr>
      <w:r>
        <w:separator/>
      </w:r>
    </w:p>
  </w:footnote>
  <w:footnote w:type="continuationSeparator" w:id="0">
    <w:p w:rsidR="00042E87" w:rsidRDefault="00CF7F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50B7" w:rsidRDefault="004557C7">
    <w:pPr>
      <w:pStyle w:val="Encabezado"/>
    </w:pPr>
    <w:r w:rsidRPr="00EE5459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16BFFBDC" wp14:editId="5E2DD464">
          <wp:simplePos x="0" y="0"/>
          <wp:positionH relativeFrom="margin">
            <wp:align>center</wp:align>
          </wp:positionH>
          <wp:positionV relativeFrom="paragraph">
            <wp:posOffset>-429260</wp:posOffset>
          </wp:positionV>
          <wp:extent cx="4910121" cy="868794"/>
          <wp:effectExtent l="0" t="0" r="0" b="7620"/>
          <wp:wrapNone/>
          <wp:docPr id="3" name="Imagen 3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D6373"/>
    <w:multiLevelType w:val="multilevel"/>
    <w:tmpl w:val="1A9C5176"/>
    <w:lvl w:ilvl="0">
      <w:start w:val="3"/>
      <w:numFmt w:val="decimal"/>
      <w:lvlText w:val="%1"/>
      <w:lvlJc w:val="left"/>
      <w:pPr>
        <w:ind w:left="360" w:hanging="360"/>
      </w:pPr>
      <w:rPr>
        <w:rFonts w:cs="Segoe UI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Segoe U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Segoe UI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Segoe U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Segoe UI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Segoe UI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Segoe UI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Segoe UI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Segoe UI" w:hint="default"/>
      </w:rPr>
    </w:lvl>
  </w:abstractNum>
  <w:abstractNum w:abstractNumId="1" w15:restartNumberingAfterBreak="0">
    <w:nsid w:val="382F11BF"/>
    <w:multiLevelType w:val="hybridMultilevel"/>
    <w:tmpl w:val="1460201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A9A157E"/>
    <w:multiLevelType w:val="hybridMultilevel"/>
    <w:tmpl w:val="6178D71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1B2B26"/>
    <w:multiLevelType w:val="multilevel"/>
    <w:tmpl w:val="20CCA13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/>
      </w:rPr>
    </w:lvl>
  </w:abstractNum>
  <w:abstractNum w:abstractNumId="4" w15:restartNumberingAfterBreak="0">
    <w:nsid w:val="6E807C37"/>
    <w:multiLevelType w:val="multilevel"/>
    <w:tmpl w:val="5F9C5340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5" w15:restartNumberingAfterBreak="0">
    <w:nsid w:val="714253F0"/>
    <w:multiLevelType w:val="multilevel"/>
    <w:tmpl w:val="AB707C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73BD5C21"/>
    <w:multiLevelType w:val="multilevel"/>
    <w:tmpl w:val="CB6C96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0BD"/>
    <w:rsid w:val="00042E87"/>
    <w:rsid w:val="00043AE1"/>
    <w:rsid w:val="00061981"/>
    <w:rsid w:val="000C6D7D"/>
    <w:rsid w:val="001B3579"/>
    <w:rsid w:val="00224319"/>
    <w:rsid w:val="00236EDE"/>
    <w:rsid w:val="002F60D3"/>
    <w:rsid w:val="00380D25"/>
    <w:rsid w:val="00414D7F"/>
    <w:rsid w:val="004557C7"/>
    <w:rsid w:val="00455A8A"/>
    <w:rsid w:val="004B2EE9"/>
    <w:rsid w:val="00500287"/>
    <w:rsid w:val="00553DB4"/>
    <w:rsid w:val="005A04B8"/>
    <w:rsid w:val="005B05C1"/>
    <w:rsid w:val="006540BD"/>
    <w:rsid w:val="00692ED3"/>
    <w:rsid w:val="007A39E7"/>
    <w:rsid w:val="007D62F2"/>
    <w:rsid w:val="008070BA"/>
    <w:rsid w:val="00833A9B"/>
    <w:rsid w:val="00861456"/>
    <w:rsid w:val="00977DAE"/>
    <w:rsid w:val="00A1137A"/>
    <w:rsid w:val="00A40F0C"/>
    <w:rsid w:val="00A45126"/>
    <w:rsid w:val="00A67680"/>
    <w:rsid w:val="00B012A0"/>
    <w:rsid w:val="00B1255E"/>
    <w:rsid w:val="00B846E2"/>
    <w:rsid w:val="00C02DC1"/>
    <w:rsid w:val="00C74D8E"/>
    <w:rsid w:val="00C77845"/>
    <w:rsid w:val="00CA52F9"/>
    <w:rsid w:val="00CF567C"/>
    <w:rsid w:val="00CF7F6B"/>
    <w:rsid w:val="00D7023B"/>
    <w:rsid w:val="00D9739B"/>
    <w:rsid w:val="00DA5E0B"/>
    <w:rsid w:val="00DB2040"/>
    <w:rsid w:val="00DC1941"/>
    <w:rsid w:val="00DD777E"/>
    <w:rsid w:val="00E34054"/>
    <w:rsid w:val="00ED1D33"/>
    <w:rsid w:val="00F537C3"/>
    <w:rsid w:val="00FA2ED7"/>
    <w:rsid w:val="00FD22C4"/>
    <w:rsid w:val="00FD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F075A7-3EC9-4B25-87A8-FEA6B12AA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7C3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40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40BD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6540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40BD"/>
    <w:rPr>
      <w:rFonts w:ascii="Calibri" w:eastAsia="Calibri" w:hAnsi="Calibri" w:cs="Times New Roman"/>
    </w:rPr>
  </w:style>
  <w:style w:type="paragraph" w:styleId="Sinespaciado">
    <w:name w:val="No Spacing"/>
    <w:uiPriority w:val="1"/>
    <w:qFormat/>
    <w:rsid w:val="006540BD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6540BD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540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6</Pages>
  <Words>1016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10</cp:revision>
  <dcterms:created xsi:type="dcterms:W3CDTF">2024-08-07T17:44:00Z</dcterms:created>
  <dcterms:modified xsi:type="dcterms:W3CDTF">2026-03-04T15:25:00Z</dcterms:modified>
</cp:coreProperties>
</file>