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Default="00B87900"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 </w:t>
      </w:r>
      <w:r w:rsidR="00387176">
        <w:rPr>
          <w:rFonts w:ascii="Arial Narrow" w:hAnsi="Arial Narrow"/>
          <w:b/>
          <w:sz w:val="24"/>
          <w:szCs w:val="24"/>
        </w:rPr>
        <w:t xml:space="preserve"> </w:t>
      </w:r>
      <w:r w:rsidR="000C2C4E">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0741C2" w:rsidP="00666799">
      <w:pPr>
        <w:spacing w:after="0" w:line="240" w:lineRule="auto"/>
        <w:ind w:left="3969"/>
        <w:jc w:val="both"/>
        <w:rPr>
          <w:rFonts w:ascii="Arial Narrow" w:hAnsi="Arial Narrow"/>
          <w:sz w:val="24"/>
          <w:szCs w:val="24"/>
        </w:rPr>
      </w:pPr>
      <w:r>
        <w:rPr>
          <w:rFonts w:ascii="Arial Narrow" w:hAnsi="Arial Narrow"/>
          <w:sz w:val="24"/>
          <w:szCs w:val="24"/>
        </w:rPr>
        <w:t>247/2025</w:t>
      </w:r>
      <w:r w:rsidR="00405C5C">
        <w:rPr>
          <w:rFonts w:ascii="Arial Narrow" w:hAnsi="Arial Narrow"/>
          <w:sz w:val="24"/>
          <w:szCs w:val="24"/>
        </w:rPr>
        <w:t>/1</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86D78" w:rsidRDefault="00DF56C8" w:rsidP="00C022E8">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386D78">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C708A4">
        <w:rPr>
          <w:rFonts w:ascii="Arial Narrow" w:hAnsi="Arial Narrow"/>
          <w:b/>
          <w:sz w:val="24"/>
          <w:szCs w:val="24"/>
        </w:rPr>
        <w:t>ES</w:t>
      </w:r>
      <w:r w:rsidRPr="00602E0A">
        <w:rPr>
          <w:rFonts w:ascii="Arial Narrow" w:hAnsi="Arial Narrow"/>
          <w:b/>
          <w:sz w:val="24"/>
          <w:szCs w:val="24"/>
        </w:rPr>
        <w:t xml:space="preserve"> DEMANDADA</w:t>
      </w:r>
      <w:r w:rsidR="00C708A4">
        <w:rPr>
          <w:rFonts w:ascii="Arial Narrow" w:hAnsi="Arial Narrow"/>
          <w:b/>
          <w:sz w:val="24"/>
          <w:szCs w:val="24"/>
        </w:rPr>
        <w:t>S</w:t>
      </w:r>
      <w:r w:rsidRPr="00602E0A">
        <w:rPr>
          <w:rFonts w:ascii="Arial Narrow" w:hAnsi="Arial Narrow"/>
          <w:b/>
          <w:sz w:val="24"/>
          <w:szCs w:val="24"/>
        </w:rPr>
        <w:t>:</w:t>
      </w:r>
    </w:p>
    <w:p w:rsidR="00BF365F" w:rsidRDefault="00BF365F" w:rsidP="00666799">
      <w:pPr>
        <w:spacing w:after="0" w:line="240" w:lineRule="auto"/>
        <w:ind w:left="3969"/>
        <w:jc w:val="both"/>
        <w:rPr>
          <w:rFonts w:ascii="Arial Narrow" w:hAnsi="Arial Narrow"/>
          <w:sz w:val="24"/>
          <w:szCs w:val="24"/>
        </w:rPr>
      </w:pPr>
      <w:r>
        <w:rPr>
          <w:rFonts w:ascii="Arial Narrow" w:hAnsi="Arial Narrow"/>
          <w:sz w:val="24"/>
          <w:szCs w:val="24"/>
        </w:rPr>
        <w:t>PODER EJECUTIVO POR CONDUCTO DE LA DIRECCIÓN GENERAL DE ADQUISICIONES DE LA OFICIALÍA MAYOR DE GOBIERNO DEL ESTADO Y SECRETARÍA DE SEGURIDAD Y PROTECCIÓN CIUDADANA DEL ESTADO.</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533527" w:rsidRPr="005110F2" w:rsidRDefault="007C2B1E" w:rsidP="00303962">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00ED6338" w:rsidRPr="005110F2">
        <w:rPr>
          <w:rFonts w:ascii="Arial" w:hAnsi="Arial" w:cs="Arial"/>
          <w:szCs w:val="28"/>
        </w:rPr>
        <w:t xml:space="preserve">San Luis Potosí, San Luis Potosí, a </w:t>
      </w:r>
      <w:r w:rsidR="000D5DAB">
        <w:rPr>
          <w:rFonts w:ascii="Arial" w:hAnsi="Arial" w:cs="Arial"/>
          <w:szCs w:val="28"/>
        </w:rPr>
        <w:t>veinticinco</w:t>
      </w:r>
      <w:r w:rsidR="00386D78" w:rsidRPr="005110F2">
        <w:rPr>
          <w:rFonts w:ascii="Arial" w:hAnsi="Arial" w:cs="Arial"/>
          <w:szCs w:val="28"/>
        </w:rPr>
        <w:t xml:space="preserve"> de </w:t>
      </w:r>
      <w:r w:rsidR="00BD755B">
        <w:rPr>
          <w:rFonts w:ascii="Arial" w:hAnsi="Arial" w:cs="Arial"/>
          <w:szCs w:val="28"/>
        </w:rPr>
        <w:t>marzo de dos  mil veintis</w:t>
      </w:r>
      <w:r w:rsidR="00386D78" w:rsidRPr="005110F2">
        <w:rPr>
          <w:rFonts w:ascii="Arial" w:hAnsi="Arial" w:cs="Arial"/>
          <w:szCs w:val="28"/>
        </w:rPr>
        <w:t>é</w:t>
      </w:r>
      <w:r w:rsidR="00BD755B">
        <w:rPr>
          <w:rFonts w:ascii="Arial" w:hAnsi="Arial" w:cs="Arial"/>
          <w:szCs w:val="28"/>
        </w:rPr>
        <w:t>i</w:t>
      </w:r>
      <w:r w:rsidR="00386D78" w:rsidRPr="005110F2">
        <w:rPr>
          <w:rFonts w:ascii="Arial" w:hAnsi="Arial" w:cs="Arial"/>
          <w:szCs w:val="28"/>
        </w:rPr>
        <w:t>s</w:t>
      </w:r>
      <w:r w:rsidR="00ED6338" w:rsidRPr="005110F2">
        <w:rPr>
          <w:rFonts w:ascii="Arial" w:hAnsi="Arial" w:cs="Arial"/>
          <w:szCs w:val="28"/>
        </w:rPr>
        <w:t>.</w:t>
      </w:r>
    </w:p>
    <w:p w:rsidR="00666799" w:rsidRPr="005110F2" w:rsidRDefault="00666799" w:rsidP="005B09D5">
      <w:pPr>
        <w:pStyle w:val="Ttulo2"/>
        <w:spacing w:after="0" w:line="360" w:lineRule="auto"/>
        <w:ind w:firstLine="708"/>
        <w:jc w:val="both"/>
        <w:rPr>
          <w:rFonts w:ascii="Arial" w:hAnsi="Arial" w:cs="Arial"/>
          <w:szCs w:val="28"/>
        </w:rPr>
      </w:pPr>
      <w:r w:rsidRPr="005110F2">
        <w:rPr>
          <w:rFonts w:ascii="Arial" w:hAnsi="Arial" w:cs="Arial"/>
          <w:b/>
          <w:szCs w:val="28"/>
        </w:rPr>
        <w:t>V I S T O,</w:t>
      </w:r>
      <w:r w:rsidRPr="005110F2">
        <w:rPr>
          <w:rFonts w:ascii="Arial" w:hAnsi="Arial" w:cs="Arial"/>
          <w:szCs w:val="28"/>
        </w:rPr>
        <w:t xml:space="preserve">  para resolver en definitiva el Juicio Contencioso Administrativo número</w:t>
      </w:r>
      <w:r w:rsidR="00D043CC">
        <w:rPr>
          <w:rFonts w:ascii="Arial" w:hAnsi="Arial" w:cs="Arial"/>
          <w:szCs w:val="28"/>
        </w:rPr>
        <w:t xml:space="preserve"> </w:t>
      </w:r>
      <w:r w:rsidR="00BD755B">
        <w:rPr>
          <w:rFonts w:ascii="Arial" w:hAnsi="Arial" w:cs="Arial"/>
          <w:b/>
          <w:szCs w:val="28"/>
        </w:rPr>
        <w:t>247</w:t>
      </w:r>
      <w:r w:rsidRPr="005110F2">
        <w:rPr>
          <w:rFonts w:ascii="Arial" w:hAnsi="Arial" w:cs="Arial"/>
          <w:b/>
          <w:bCs/>
          <w:szCs w:val="28"/>
        </w:rPr>
        <w:t>/</w:t>
      </w:r>
      <w:r w:rsidRPr="00BD755B">
        <w:rPr>
          <w:rFonts w:ascii="Arial" w:hAnsi="Arial" w:cs="Arial"/>
          <w:b/>
          <w:bCs/>
          <w:szCs w:val="28"/>
        </w:rPr>
        <w:t>20</w:t>
      </w:r>
      <w:r w:rsidR="00386D78" w:rsidRPr="00BD755B">
        <w:rPr>
          <w:rFonts w:ascii="Arial" w:hAnsi="Arial" w:cs="Arial"/>
          <w:b/>
          <w:bCs/>
          <w:szCs w:val="28"/>
        </w:rPr>
        <w:t>2</w:t>
      </w:r>
      <w:r w:rsidR="00BD755B" w:rsidRPr="00BD755B">
        <w:rPr>
          <w:rFonts w:ascii="Arial" w:hAnsi="Arial" w:cs="Arial"/>
          <w:b/>
          <w:bCs/>
          <w:szCs w:val="28"/>
        </w:rPr>
        <w:t>5</w:t>
      </w:r>
      <w:r w:rsidRPr="00BD755B">
        <w:rPr>
          <w:rFonts w:ascii="Arial" w:hAnsi="Arial" w:cs="Arial"/>
          <w:szCs w:val="28"/>
        </w:rPr>
        <w:t xml:space="preserve"> promovido por</w:t>
      </w:r>
      <w:r w:rsidR="00DF56C8">
        <w:rPr>
          <w:color w:val="FF0000"/>
          <w:sz w:val="24"/>
          <w:szCs w:val="24"/>
        </w:rPr>
        <w:t>**********</w:t>
      </w:r>
      <w:r w:rsidR="00BD755B" w:rsidRPr="00BD755B">
        <w:rPr>
          <w:rFonts w:ascii="Arial" w:hAnsi="Arial" w:cs="Arial"/>
          <w:color w:val="FF0000"/>
          <w:szCs w:val="28"/>
        </w:rPr>
        <w:t>.</w:t>
      </w:r>
      <w:r w:rsidR="00AE3E4D" w:rsidRPr="005110F2">
        <w:rPr>
          <w:rFonts w:ascii="Arial" w:hAnsi="Arial" w:cs="Arial"/>
          <w:b/>
          <w:bCs/>
          <w:color w:val="FF0000"/>
          <w:szCs w:val="28"/>
        </w:rPr>
        <w:t>,</w:t>
      </w:r>
      <w:r w:rsidRPr="005110F2">
        <w:rPr>
          <w:rFonts w:ascii="Arial" w:hAnsi="Arial" w:cs="Arial"/>
          <w:b/>
          <w:szCs w:val="28"/>
        </w:rPr>
        <w:t xml:space="preserve"> </w:t>
      </w:r>
      <w:r w:rsidRPr="005110F2">
        <w:rPr>
          <w:rFonts w:ascii="Arial" w:hAnsi="Arial" w:cs="Arial"/>
          <w:szCs w:val="28"/>
        </w:rPr>
        <w:t xml:space="preserve">contra actos emitidos por </w:t>
      </w:r>
      <w:r w:rsidR="00386D78" w:rsidRPr="005110F2">
        <w:rPr>
          <w:rFonts w:ascii="Arial" w:hAnsi="Arial" w:cs="Arial"/>
          <w:szCs w:val="28"/>
        </w:rPr>
        <w:t>el</w:t>
      </w:r>
      <w:r w:rsidR="005B09D5">
        <w:rPr>
          <w:rFonts w:ascii="Arial" w:hAnsi="Arial" w:cs="Arial"/>
          <w:szCs w:val="28"/>
        </w:rPr>
        <w:t xml:space="preserve"> </w:t>
      </w:r>
      <w:r w:rsidR="005B09D5" w:rsidRPr="005B09D5">
        <w:rPr>
          <w:rFonts w:ascii="Arial" w:hAnsi="Arial" w:cs="Arial"/>
          <w:color w:val="FF0000"/>
          <w:szCs w:val="28"/>
        </w:rPr>
        <w:t>PODER EJECUTIVO POR CONDUCTO DE LA DIRECCIÓN GENERAL DE ADQUISICIONES DE LA OFICIALÍA MAYOR DE GOBIERNO DEL ESTADO Y SECRETARÍA DE SEGURIDAD Y PROTECCIÓN CIUDADANA DEL ESTADO.</w:t>
      </w:r>
    </w:p>
    <w:p w:rsidR="00666799" w:rsidRPr="005110F2" w:rsidRDefault="00666799" w:rsidP="00666799">
      <w:pPr>
        <w:pStyle w:val="Ttulo1"/>
        <w:tabs>
          <w:tab w:val="left" w:pos="0"/>
        </w:tabs>
        <w:spacing w:before="240" w:after="240" w:line="360" w:lineRule="auto"/>
        <w:rPr>
          <w:rFonts w:ascii="Arial" w:hAnsi="Arial" w:cs="Arial"/>
          <w:sz w:val="28"/>
          <w:szCs w:val="28"/>
        </w:rPr>
      </w:pPr>
      <w:r w:rsidRPr="005110F2">
        <w:rPr>
          <w:rFonts w:ascii="Arial" w:hAnsi="Arial" w:cs="Arial"/>
          <w:sz w:val="28"/>
          <w:szCs w:val="28"/>
        </w:rPr>
        <w:t>R E S U L T A N D O</w:t>
      </w:r>
    </w:p>
    <w:p w:rsidR="00C87E47" w:rsidRPr="005110F2" w:rsidRDefault="00B51F9B" w:rsidP="008141FE">
      <w:pPr>
        <w:spacing w:line="360" w:lineRule="auto"/>
        <w:ind w:firstLine="708"/>
        <w:jc w:val="both"/>
        <w:rPr>
          <w:rFonts w:ascii="Arial" w:hAnsi="Arial" w:cs="Arial"/>
          <w:b/>
          <w:bCs/>
          <w:color w:val="FF0000"/>
          <w:sz w:val="28"/>
          <w:szCs w:val="28"/>
        </w:rPr>
      </w:pPr>
      <w:r w:rsidRPr="005110F2">
        <w:rPr>
          <w:rFonts w:ascii="Arial" w:hAnsi="Arial" w:cs="Arial"/>
          <w:b/>
          <w:sz w:val="28"/>
          <w:szCs w:val="28"/>
        </w:rPr>
        <w:t xml:space="preserve">I.- </w:t>
      </w:r>
      <w:r w:rsidR="00DF71E2" w:rsidRPr="00DF71E2">
        <w:rPr>
          <w:rFonts w:ascii="Arial" w:hAnsi="Arial" w:cs="Arial"/>
          <w:sz w:val="28"/>
          <w:szCs w:val="28"/>
        </w:rPr>
        <w:t xml:space="preserve">Previo cumplimiento de requerimiento, </w:t>
      </w:r>
      <w:r w:rsidR="00DF71E2">
        <w:rPr>
          <w:rFonts w:ascii="Arial" w:hAnsi="Arial" w:cs="Arial"/>
          <w:sz w:val="28"/>
          <w:szCs w:val="28"/>
        </w:rPr>
        <w:t>m</w:t>
      </w:r>
      <w:r w:rsidR="0014557F" w:rsidRPr="00DF71E2">
        <w:rPr>
          <w:rFonts w:ascii="Arial" w:hAnsi="Arial" w:cs="Arial"/>
          <w:sz w:val="28"/>
          <w:szCs w:val="28"/>
        </w:rPr>
        <w:t>ediante</w:t>
      </w:r>
      <w:r w:rsidR="0014557F" w:rsidRPr="005110F2">
        <w:rPr>
          <w:rFonts w:ascii="Arial" w:hAnsi="Arial" w:cs="Arial"/>
          <w:sz w:val="28"/>
          <w:szCs w:val="28"/>
        </w:rPr>
        <w:t xml:space="preserve"> </w:t>
      </w:r>
      <w:r w:rsidRPr="005110F2">
        <w:rPr>
          <w:rFonts w:ascii="Arial" w:hAnsi="Arial" w:cs="Arial"/>
          <w:sz w:val="28"/>
          <w:szCs w:val="28"/>
        </w:rPr>
        <w:t xml:space="preserve">proveído del </w:t>
      </w:r>
      <w:r w:rsidR="00DF71E2">
        <w:rPr>
          <w:rFonts w:ascii="Arial" w:hAnsi="Arial" w:cs="Arial"/>
          <w:sz w:val="28"/>
          <w:szCs w:val="28"/>
        </w:rPr>
        <w:t>diecinueve de mayo de dos mil veinticinco</w:t>
      </w:r>
      <w:r w:rsidR="005A7B28" w:rsidRPr="005110F2">
        <w:rPr>
          <w:rFonts w:ascii="Arial" w:hAnsi="Arial" w:cs="Arial"/>
          <w:sz w:val="28"/>
          <w:szCs w:val="28"/>
        </w:rPr>
        <w:t xml:space="preserve">, </w:t>
      </w:r>
      <w:r w:rsidR="00D91622" w:rsidRPr="005110F2">
        <w:rPr>
          <w:rFonts w:ascii="Arial" w:hAnsi="Arial" w:cs="Arial"/>
          <w:sz w:val="28"/>
          <w:szCs w:val="28"/>
          <w:lang w:val="es-ES"/>
        </w:rPr>
        <w:t>se tuvo a</w:t>
      </w:r>
      <w:r w:rsidR="0014557F" w:rsidRPr="005110F2">
        <w:rPr>
          <w:rFonts w:ascii="Arial" w:hAnsi="Arial" w:cs="Arial"/>
          <w:sz w:val="28"/>
          <w:szCs w:val="28"/>
        </w:rPr>
        <w:t>l Ciuda</w:t>
      </w:r>
      <w:r w:rsidR="00D91622" w:rsidRPr="005110F2">
        <w:rPr>
          <w:rFonts w:ascii="Arial" w:hAnsi="Arial" w:cs="Arial"/>
          <w:sz w:val="28"/>
          <w:szCs w:val="28"/>
        </w:rPr>
        <w:t>dan</w:t>
      </w:r>
      <w:r w:rsidR="00044265" w:rsidRPr="005110F2">
        <w:rPr>
          <w:rFonts w:ascii="Arial" w:hAnsi="Arial" w:cs="Arial"/>
          <w:sz w:val="28"/>
          <w:szCs w:val="28"/>
        </w:rPr>
        <w:t>o</w:t>
      </w:r>
      <w:r w:rsidR="00DF56C8">
        <w:rPr>
          <w:color w:val="FF0000"/>
          <w:sz w:val="24"/>
          <w:szCs w:val="24"/>
        </w:rPr>
        <w:t>**********</w:t>
      </w:r>
      <w:r w:rsidR="00DF71E2" w:rsidRPr="00BD755B">
        <w:rPr>
          <w:rFonts w:ascii="Arial" w:hAnsi="Arial" w:cs="Arial"/>
          <w:color w:val="FF0000"/>
          <w:sz w:val="28"/>
          <w:szCs w:val="28"/>
        </w:rPr>
        <w:t>, EN SU CARÁCTER DE APODERADO LEGAL</w:t>
      </w:r>
      <w:r w:rsidR="00DF56C8">
        <w:rPr>
          <w:color w:val="FF0000"/>
          <w:sz w:val="24"/>
          <w:szCs w:val="24"/>
        </w:rPr>
        <w:t>**********</w:t>
      </w:r>
      <w:r w:rsidR="00D91622" w:rsidRPr="005110F2">
        <w:rPr>
          <w:rFonts w:ascii="Arial" w:hAnsi="Arial" w:cs="Arial"/>
          <w:sz w:val="28"/>
          <w:szCs w:val="28"/>
        </w:rPr>
        <w:t>,</w:t>
      </w:r>
      <w:r w:rsidR="00D91622" w:rsidRPr="005110F2">
        <w:rPr>
          <w:rFonts w:ascii="Arial" w:hAnsi="Arial" w:cs="Arial"/>
          <w:sz w:val="28"/>
          <w:szCs w:val="28"/>
          <w:lang w:val="es-ES"/>
        </w:rPr>
        <w:t xml:space="preserve"> por promoviendo </w:t>
      </w:r>
      <w:r w:rsidR="009C4D5F" w:rsidRPr="005110F2">
        <w:rPr>
          <w:rFonts w:ascii="Arial" w:hAnsi="Arial" w:cs="Arial"/>
          <w:sz w:val="28"/>
          <w:szCs w:val="28"/>
          <w:lang w:val="es-ES"/>
        </w:rPr>
        <w:t xml:space="preserve">demanda de </w:t>
      </w:r>
      <w:r w:rsidR="00CB7BEC" w:rsidRPr="005110F2">
        <w:rPr>
          <w:rFonts w:ascii="Arial" w:hAnsi="Arial" w:cs="Arial"/>
          <w:sz w:val="28"/>
          <w:szCs w:val="28"/>
          <w:lang w:val="es-ES"/>
        </w:rPr>
        <w:t xml:space="preserve">Juicio Contencioso Administrativo contra </w:t>
      </w:r>
      <w:r w:rsidR="00D91622" w:rsidRPr="005110F2">
        <w:rPr>
          <w:rFonts w:ascii="Arial" w:hAnsi="Arial" w:cs="Arial"/>
          <w:sz w:val="28"/>
          <w:szCs w:val="28"/>
          <w:lang w:val="es-ES"/>
        </w:rPr>
        <w:t xml:space="preserve">el </w:t>
      </w:r>
      <w:r w:rsidR="00CB7BEC" w:rsidRPr="005110F2">
        <w:rPr>
          <w:rFonts w:ascii="Arial" w:hAnsi="Arial" w:cs="Arial"/>
          <w:sz w:val="28"/>
          <w:szCs w:val="28"/>
          <w:lang w:val="es-ES"/>
        </w:rPr>
        <w:t>acto emitido por</w:t>
      </w:r>
      <w:r w:rsidR="00C87E47" w:rsidRPr="005110F2">
        <w:rPr>
          <w:rFonts w:ascii="Arial" w:hAnsi="Arial" w:cs="Arial"/>
          <w:sz w:val="28"/>
          <w:szCs w:val="28"/>
          <w:lang w:val="es-ES"/>
        </w:rPr>
        <w:t xml:space="preserve"> la</w:t>
      </w:r>
      <w:r w:rsidR="008C7A71" w:rsidRPr="005110F2">
        <w:rPr>
          <w:rFonts w:ascii="Arial" w:hAnsi="Arial" w:cs="Arial"/>
          <w:sz w:val="28"/>
          <w:szCs w:val="28"/>
          <w:lang w:val="es-ES"/>
        </w:rPr>
        <w:t>s</w:t>
      </w:r>
      <w:r w:rsidR="00C87E47" w:rsidRPr="005110F2">
        <w:rPr>
          <w:rFonts w:ascii="Arial" w:hAnsi="Arial" w:cs="Arial"/>
          <w:sz w:val="28"/>
          <w:szCs w:val="28"/>
          <w:lang w:val="es-ES"/>
        </w:rPr>
        <w:t xml:space="preserve"> siguiente</w:t>
      </w:r>
      <w:r w:rsidR="008C7A71" w:rsidRPr="005110F2">
        <w:rPr>
          <w:rFonts w:ascii="Arial" w:hAnsi="Arial" w:cs="Arial"/>
          <w:sz w:val="28"/>
          <w:szCs w:val="28"/>
          <w:lang w:val="es-ES"/>
        </w:rPr>
        <w:t>s</w:t>
      </w:r>
      <w:r w:rsidR="00C87E47" w:rsidRPr="005110F2">
        <w:rPr>
          <w:rFonts w:ascii="Arial" w:hAnsi="Arial" w:cs="Arial"/>
          <w:sz w:val="28"/>
          <w:szCs w:val="28"/>
          <w:lang w:val="es-ES"/>
        </w:rPr>
        <w:t xml:space="preserve"> autoridad</w:t>
      </w:r>
      <w:r w:rsidR="008C7A71" w:rsidRPr="005110F2">
        <w:rPr>
          <w:rFonts w:ascii="Arial" w:hAnsi="Arial" w:cs="Arial"/>
          <w:sz w:val="28"/>
          <w:szCs w:val="28"/>
          <w:lang w:val="es-ES"/>
        </w:rPr>
        <w:t>es</w:t>
      </w:r>
      <w:r w:rsidR="001C4F81" w:rsidRPr="005110F2">
        <w:rPr>
          <w:rFonts w:ascii="Arial" w:hAnsi="Arial" w:cs="Arial"/>
          <w:sz w:val="28"/>
          <w:szCs w:val="28"/>
          <w:lang w:val="es-ES"/>
        </w:rPr>
        <w:t xml:space="preserve"> y por el acto que a continuación se precisa</w:t>
      </w:r>
      <w:r w:rsidR="00C87E47" w:rsidRPr="005110F2">
        <w:rPr>
          <w:rFonts w:ascii="Arial" w:hAnsi="Arial" w:cs="Arial"/>
          <w:sz w:val="28"/>
          <w:szCs w:val="28"/>
          <w:lang w:val="es-ES"/>
        </w:rPr>
        <w:t>:</w:t>
      </w:r>
    </w:p>
    <w:p w:rsidR="00C87E47" w:rsidRPr="005110F2" w:rsidRDefault="00C87E47" w:rsidP="00C87E47">
      <w:pPr>
        <w:rPr>
          <w:rFonts w:ascii="Arial" w:hAnsi="Arial" w:cs="Arial"/>
          <w:sz w:val="28"/>
          <w:szCs w:val="28"/>
          <w:lang w:val="es-ES"/>
        </w:rPr>
      </w:pPr>
    </w:p>
    <w:p w:rsidR="00DF71E2" w:rsidRPr="00DF71E2" w:rsidRDefault="00DF71E2" w:rsidP="00DF71E2">
      <w:pPr>
        <w:pStyle w:val="Prrafodelista"/>
        <w:numPr>
          <w:ilvl w:val="0"/>
          <w:numId w:val="9"/>
        </w:numPr>
        <w:spacing w:after="0" w:line="240" w:lineRule="auto"/>
        <w:jc w:val="both"/>
        <w:rPr>
          <w:rFonts w:ascii="Arial" w:hAnsi="Arial" w:cs="Arial"/>
          <w:b/>
          <w:sz w:val="24"/>
          <w:szCs w:val="24"/>
          <w:lang w:val="es-ES_tradnl"/>
        </w:rPr>
      </w:pPr>
      <w:r>
        <w:rPr>
          <w:rFonts w:ascii="Arial" w:hAnsi="Arial" w:cs="Arial"/>
          <w:color w:val="FF0000"/>
          <w:sz w:val="24"/>
          <w:szCs w:val="24"/>
        </w:rPr>
        <w:lastRenderedPageBreak/>
        <w:t>Poder Ejecutivo por conducto de la Dirección General de Adquisiciones de la Oficialía Mayor de Gobierno del Estado y,</w:t>
      </w:r>
    </w:p>
    <w:p w:rsidR="00DF71E2" w:rsidRPr="00DF71E2" w:rsidRDefault="00DF71E2" w:rsidP="00DF71E2">
      <w:pPr>
        <w:pStyle w:val="Prrafodelista"/>
        <w:numPr>
          <w:ilvl w:val="0"/>
          <w:numId w:val="9"/>
        </w:numPr>
        <w:spacing w:after="0" w:line="240" w:lineRule="auto"/>
        <w:jc w:val="both"/>
        <w:rPr>
          <w:rFonts w:ascii="Arial" w:hAnsi="Arial" w:cs="Arial"/>
          <w:b/>
          <w:sz w:val="24"/>
          <w:szCs w:val="24"/>
          <w:lang w:val="es-ES_tradnl"/>
        </w:rPr>
      </w:pPr>
      <w:r>
        <w:rPr>
          <w:rFonts w:ascii="Arial" w:hAnsi="Arial" w:cs="Arial"/>
          <w:color w:val="FF0000"/>
          <w:sz w:val="24"/>
          <w:szCs w:val="24"/>
        </w:rPr>
        <w:t>Secretaría de Seguridad y</w:t>
      </w:r>
      <w:r w:rsidRPr="00DF71E2">
        <w:rPr>
          <w:rFonts w:ascii="Arial" w:hAnsi="Arial" w:cs="Arial"/>
          <w:color w:val="FF0000"/>
          <w:sz w:val="24"/>
          <w:szCs w:val="24"/>
        </w:rPr>
        <w:t xml:space="preserve"> Protecció</w:t>
      </w:r>
      <w:r>
        <w:rPr>
          <w:rFonts w:ascii="Arial" w:hAnsi="Arial" w:cs="Arial"/>
          <w:color w:val="FF0000"/>
          <w:sz w:val="24"/>
          <w:szCs w:val="24"/>
        </w:rPr>
        <w:t>n Ciudadana d</w:t>
      </w:r>
      <w:r w:rsidRPr="00DF71E2">
        <w:rPr>
          <w:rFonts w:ascii="Arial" w:hAnsi="Arial" w:cs="Arial"/>
          <w:color w:val="FF0000"/>
          <w:sz w:val="24"/>
          <w:szCs w:val="24"/>
        </w:rPr>
        <w:t>el Estado.</w:t>
      </w:r>
    </w:p>
    <w:p w:rsidR="00C87E47" w:rsidRPr="005110F2" w:rsidRDefault="00C87E47" w:rsidP="00B05C1F">
      <w:pPr>
        <w:pStyle w:val="Ttulo2"/>
        <w:spacing w:after="0" w:line="360" w:lineRule="auto"/>
        <w:ind w:firstLine="708"/>
        <w:jc w:val="both"/>
        <w:rPr>
          <w:rFonts w:ascii="Arial" w:hAnsi="Arial" w:cs="Arial"/>
          <w:szCs w:val="28"/>
          <w:lang w:val="es-ES"/>
        </w:rPr>
      </w:pPr>
    </w:p>
    <w:p w:rsidR="00533527" w:rsidRDefault="00411F9D" w:rsidP="0016732B">
      <w:pPr>
        <w:spacing w:after="0" w:line="240" w:lineRule="auto"/>
        <w:ind w:firstLine="360"/>
        <w:jc w:val="both"/>
        <w:rPr>
          <w:rFonts w:ascii="Arial" w:hAnsi="Arial" w:cs="Arial"/>
          <w:b/>
          <w:sz w:val="24"/>
          <w:szCs w:val="24"/>
        </w:rPr>
      </w:pPr>
      <w:r w:rsidRPr="005110F2">
        <w:rPr>
          <w:rFonts w:ascii="Arial" w:hAnsi="Arial" w:cs="Arial"/>
          <w:b/>
          <w:sz w:val="24"/>
          <w:szCs w:val="24"/>
        </w:rPr>
        <w:t xml:space="preserve">ACTO </w:t>
      </w:r>
      <w:r w:rsidR="00D91622" w:rsidRPr="005110F2">
        <w:rPr>
          <w:rFonts w:ascii="Arial" w:hAnsi="Arial" w:cs="Arial"/>
          <w:b/>
          <w:sz w:val="24"/>
          <w:szCs w:val="24"/>
        </w:rPr>
        <w:t xml:space="preserve">QUE SE </w:t>
      </w:r>
      <w:r w:rsidRPr="005110F2">
        <w:rPr>
          <w:rFonts w:ascii="Arial" w:hAnsi="Arial" w:cs="Arial"/>
          <w:b/>
          <w:sz w:val="24"/>
          <w:szCs w:val="24"/>
        </w:rPr>
        <w:t>IMPUGNA</w:t>
      </w:r>
    </w:p>
    <w:p w:rsidR="000244DB" w:rsidRDefault="000244DB" w:rsidP="0016732B">
      <w:pPr>
        <w:spacing w:after="0" w:line="240" w:lineRule="auto"/>
        <w:ind w:firstLine="360"/>
        <w:jc w:val="both"/>
        <w:rPr>
          <w:rFonts w:ascii="Arial" w:hAnsi="Arial" w:cs="Arial"/>
          <w:b/>
          <w:sz w:val="24"/>
          <w:szCs w:val="24"/>
        </w:rPr>
      </w:pPr>
    </w:p>
    <w:p w:rsidR="000244DB" w:rsidRPr="000244DB" w:rsidRDefault="000244DB" w:rsidP="000244DB">
      <w:pPr>
        <w:spacing w:after="0" w:line="360" w:lineRule="auto"/>
        <w:ind w:firstLine="360"/>
        <w:jc w:val="both"/>
        <w:rPr>
          <w:rFonts w:ascii="Arial" w:hAnsi="Arial" w:cs="Arial"/>
          <w:sz w:val="24"/>
          <w:szCs w:val="24"/>
        </w:rPr>
      </w:pPr>
      <w:r>
        <w:rPr>
          <w:rFonts w:ascii="Arial" w:hAnsi="Arial" w:cs="Arial"/>
          <w:sz w:val="24"/>
          <w:szCs w:val="24"/>
        </w:rPr>
        <w:t>L</w:t>
      </w:r>
      <w:r w:rsidRPr="000244DB">
        <w:rPr>
          <w:rFonts w:ascii="Arial" w:hAnsi="Arial" w:cs="Arial"/>
          <w:sz w:val="24"/>
          <w:szCs w:val="24"/>
        </w:rPr>
        <w:t>as negativas fictas derivadas de los escritos presentados el cinco de diciembre de dos mil veinticuatro.</w:t>
      </w:r>
    </w:p>
    <w:p w:rsidR="00CB7BEC" w:rsidRPr="005110F2" w:rsidRDefault="00CB7BEC" w:rsidP="00CB7BEC">
      <w:pPr>
        <w:spacing w:after="0" w:line="240" w:lineRule="auto"/>
        <w:ind w:left="851"/>
        <w:jc w:val="both"/>
        <w:rPr>
          <w:rFonts w:ascii="Arial" w:hAnsi="Arial" w:cs="Arial"/>
          <w:sz w:val="24"/>
          <w:szCs w:val="24"/>
        </w:rPr>
      </w:pPr>
    </w:p>
    <w:p w:rsidR="00171EEC" w:rsidRPr="005110F2" w:rsidRDefault="00CB7BEC" w:rsidP="001F2590">
      <w:pPr>
        <w:spacing w:line="360" w:lineRule="auto"/>
        <w:ind w:firstLine="708"/>
        <w:jc w:val="both"/>
        <w:rPr>
          <w:rFonts w:ascii="Arial" w:hAnsi="Arial" w:cs="Arial"/>
          <w:sz w:val="28"/>
          <w:szCs w:val="28"/>
        </w:rPr>
      </w:pPr>
      <w:r w:rsidRPr="005110F2">
        <w:rPr>
          <w:rFonts w:ascii="Arial" w:hAnsi="Arial" w:cs="Arial"/>
          <w:b/>
          <w:sz w:val="28"/>
          <w:szCs w:val="28"/>
          <w:lang w:val="es-ES"/>
        </w:rPr>
        <w:t>I</w:t>
      </w:r>
      <w:r w:rsidR="0016732B" w:rsidRPr="005110F2">
        <w:rPr>
          <w:rFonts w:ascii="Arial" w:hAnsi="Arial" w:cs="Arial"/>
          <w:b/>
          <w:sz w:val="28"/>
          <w:szCs w:val="28"/>
          <w:lang w:val="es-ES"/>
        </w:rPr>
        <w:t>I</w:t>
      </w:r>
      <w:r w:rsidRPr="005110F2">
        <w:rPr>
          <w:rFonts w:ascii="Arial" w:hAnsi="Arial" w:cs="Arial"/>
          <w:b/>
          <w:sz w:val="28"/>
          <w:szCs w:val="28"/>
          <w:lang w:val="es-ES"/>
        </w:rPr>
        <w:t>.-</w:t>
      </w:r>
      <w:r w:rsidRPr="005110F2">
        <w:rPr>
          <w:rFonts w:ascii="Arial" w:hAnsi="Arial" w:cs="Arial"/>
          <w:sz w:val="28"/>
          <w:szCs w:val="28"/>
          <w:lang w:val="es-ES"/>
        </w:rPr>
        <w:t xml:space="preserve"> </w:t>
      </w:r>
      <w:r w:rsidR="00C5305F" w:rsidRPr="005110F2">
        <w:rPr>
          <w:rFonts w:ascii="Arial" w:hAnsi="Arial" w:cs="Arial"/>
          <w:sz w:val="28"/>
          <w:szCs w:val="28"/>
        </w:rPr>
        <w:t xml:space="preserve">Substanciado en cada una de sus etapas, tuvo verificativo la audiencia de ley el </w:t>
      </w:r>
      <w:r w:rsidR="00861366" w:rsidRPr="00861366">
        <w:rPr>
          <w:rFonts w:ascii="Arial" w:hAnsi="Arial" w:cs="Arial"/>
          <w:color w:val="FF0000"/>
          <w:sz w:val="28"/>
          <w:szCs w:val="28"/>
        </w:rPr>
        <w:t>veintiocho de noviembre de dos mil veinticinco</w:t>
      </w:r>
      <w:r w:rsidR="00C5305F" w:rsidRPr="005110F2">
        <w:rPr>
          <w:rFonts w:ascii="Arial" w:hAnsi="Arial" w:cs="Arial"/>
          <w:sz w:val="28"/>
          <w:szCs w:val="28"/>
        </w:rPr>
        <w:t xml:space="preserve">, </w:t>
      </w:r>
      <w:r w:rsidR="001F2590" w:rsidRPr="005110F2">
        <w:rPr>
          <w:rFonts w:ascii="Arial" w:hAnsi="Arial" w:cs="Arial"/>
          <w:sz w:val="28"/>
          <w:szCs w:val="28"/>
        </w:rPr>
        <w:t>si</w:t>
      </w:r>
      <w:r w:rsidR="00F32988" w:rsidRPr="005110F2">
        <w:rPr>
          <w:rFonts w:ascii="Arial" w:hAnsi="Arial" w:cs="Arial"/>
          <w:sz w:val="28"/>
          <w:szCs w:val="28"/>
        </w:rPr>
        <w:t>n</w:t>
      </w:r>
      <w:r w:rsidR="00B0688C" w:rsidRPr="005110F2">
        <w:rPr>
          <w:rFonts w:ascii="Arial" w:hAnsi="Arial" w:cs="Arial"/>
          <w:sz w:val="28"/>
          <w:szCs w:val="28"/>
        </w:rPr>
        <w:t xml:space="preserve"> la asistencia</w:t>
      </w:r>
      <w:r w:rsidR="00F32988" w:rsidRPr="005110F2">
        <w:rPr>
          <w:rFonts w:ascii="Arial" w:hAnsi="Arial" w:cs="Arial"/>
          <w:sz w:val="28"/>
          <w:szCs w:val="28"/>
        </w:rPr>
        <w:t xml:space="preserve"> de</w:t>
      </w:r>
      <w:r w:rsidR="000865AB" w:rsidRPr="005110F2">
        <w:rPr>
          <w:rFonts w:ascii="Arial" w:hAnsi="Arial" w:cs="Arial"/>
          <w:sz w:val="28"/>
          <w:szCs w:val="28"/>
        </w:rPr>
        <w:t xml:space="preserve"> </w:t>
      </w:r>
      <w:r w:rsidR="00F32988" w:rsidRPr="005110F2">
        <w:rPr>
          <w:rFonts w:ascii="Arial" w:hAnsi="Arial" w:cs="Arial"/>
          <w:sz w:val="28"/>
          <w:szCs w:val="28"/>
        </w:rPr>
        <w:t>l</w:t>
      </w:r>
      <w:r w:rsidR="000865AB" w:rsidRPr="005110F2">
        <w:rPr>
          <w:rFonts w:ascii="Arial" w:hAnsi="Arial" w:cs="Arial"/>
          <w:sz w:val="28"/>
          <w:szCs w:val="28"/>
        </w:rPr>
        <w:t>a</w:t>
      </w:r>
      <w:r w:rsidR="001F2590" w:rsidRPr="005110F2">
        <w:rPr>
          <w:rFonts w:ascii="Arial" w:hAnsi="Arial" w:cs="Arial"/>
          <w:sz w:val="28"/>
          <w:szCs w:val="28"/>
        </w:rPr>
        <w:t>s partes</w:t>
      </w:r>
      <w:r w:rsidR="00C5305F" w:rsidRPr="005110F2">
        <w:rPr>
          <w:rFonts w:ascii="Arial" w:hAnsi="Arial" w:cs="Arial"/>
          <w:sz w:val="28"/>
          <w:szCs w:val="28"/>
        </w:rPr>
        <w:t>. Acto seguido, se dio lectura al escrito de demanda así como al de contestación</w:t>
      </w:r>
      <w:r w:rsidR="00B72823" w:rsidRPr="005110F2">
        <w:rPr>
          <w:rFonts w:ascii="Arial" w:hAnsi="Arial" w:cs="Arial"/>
          <w:sz w:val="28"/>
          <w:szCs w:val="28"/>
        </w:rPr>
        <w:t xml:space="preserve"> </w:t>
      </w:r>
      <w:r w:rsidR="00C5305F" w:rsidRPr="005110F2">
        <w:rPr>
          <w:rFonts w:ascii="Arial" w:hAnsi="Arial" w:cs="Arial"/>
          <w:sz w:val="28"/>
          <w:szCs w:val="28"/>
        </w:rPr>
        <w:t>de la misma,</w:t>
      </w:r>
      <w:r w:rsidR="007E378B" w:rsidRPr="005110F2">
        <w:rPr>
          <w:rFonts w:ascii="Arial" w:hAnsi="Arial" w:cs="Arial"/>
          <w:sz w:val="28"/>
          <w:szCs w:val="28"/>
        </w:rPr>
        <w:t xml:space="preserve"> ampliación y contestación de la </w:t>
      </w:r>
      <w:r w:rsidR="00F40BF0" w:rsidRPr="005110F2">
        <w:rPr>
          <w:rFonts w:ascii="Arial" w:hAnsi="Arial" w:cs="Arial"/>
          <w:sz w:val="28"/>
          <w:szCs w:val="28"/>
        </w:rPr>
        <w:t xml:space="preserve">ampliación de </w:t>
      </w:r>
      <w:r w:rsidR="007E378B" w:rsidRPr="005110F2">
        <w:rPr>
          <w:rFonts w:ascii="Arial" w:hAnsi="Arial" w:cs="Arial"/>
          <w:sz w:val="28"/>
          <w:szCs w:val="28"/>
        </w:rPr>
        <w:t>demanda</w:t>
      </w:r>
      <w:r w:rsidR="00DD3477" w:rsidRPr="005110F2">
        <w:rPr>
          <w:rFonts w:ascii="Arial" w:hAnsi="Arial" w:cs="Arial"/>
          <w:sz w:val="28"/>
          <w:szCs w:val="28"/>
        </w:rPr>
        <w:t>, se desahogaron</w:t>
      </w:r>
      <w:r w:rsidR="00C5305F" w:rsidRPr="005110F2">
        <w:rPr>
          <w:rFonts w:ascii="Arial" w:hAnsi="Arial" w:cs="Arial"/>
          <w:sz w:val="28"/>
          <w:szCs w:val="28"/>
        </w:rPr>
        <w:t xml:space="preserve"> las pruebas documentales dada su propia naturaleza; en período de alegatos se</w:t>
      </w:r>
      <w:r w:rsidR="00C5305F" w:rsidRPr="005110F2">
        <w:rPr>
          <w:rFonts w:ascii="Arial" w:hAnsi="Arial" w:cs="Arial"/>
          <w:b/>
          <w:sz w:val="28"/>
          <w:szCs w:val="28"/>
        </w:rPr>
        <w:t xml:space="preserve"> </w:t>
      </w:r>
      <w:r w:rsidR="00C5305F" w:rsidRPr="005110F2">
        <w:rPr>
          <w:rFonts w:ascii="Arial" w:hAnsi="Arial" w:cs="Arial"/>
          <w:sz w:val="28"/>
          <w:szCs w:val="28"/>
        </w:rPr>
        <w:t xml:space="preserve">certificó que </w:t>
      </w:r>
      <w:r w:rsidR="00413476" w:rsidRPr="005110F2">
        <w:rPr>
          <w:rFonts w:ascii="Arial" w:hAnsi="Arial" w:cs="Arial"/>
          <w:sz w:val="28"/>
          <w:szCs w:val="28"/>
        </w:rPr>
        <w:t>se presentaron</w:t>
      </w:r>
      <w:r w:rsidR="00536CF3" w:rsidRPr="005110F2">
        <w:rPr>
          <w:rFonts w:ascii="Arial" w:hAnsi="Arial" w:cs="Arial"/>
          <w:sz w:val="28"/>
          <w:szCs w:val="28"/>
        </w:rPr>
        <w:t xml:space="preserve"> </w:t>
      </w:r>
      <w:r w:rsidR="005439BA" w:rsidRPr="005110F2">
        <w:rPr>
          <w:rFonts w:ascii="Arial" w:hAnsi="Arial" w:cs="Arial"/>
          <w:sz w:val="28"/>
          <w:szCs w:val="28"/>
        </w:rPr>
        <w:t xml:space="preserve">alegatos formulados </w:t>
      </w:r>
      <w:r w:rsidR="000865AB" w:rsidRPr="005110F2">
        <w:rPr>
          <w:rFonts w:ascii="Arial" w:hAnsi="Arial" w:cs="Arial"/>
          <w:sz w:val="28"/>
          <w:szCs w:val="28"/>
        </w:rPr>
        <w:t xml:space="preserve">por </w:t>
      </w:r>
      <w:r w:rsidR="0029794A" w:rsidRPr="005110F2">
        <w:rPr>
          <w:rFonts w:ascii="Arial" w:hAnsi="Arial" w:cs="Arial"/>
          <w:sz w:val="28"/>
          <w:szCs w:val="28"/>
        </w:rPr>
        <w:t xml:space="preserve">el </w:t>
      </w:r>
      <w:r w:rsidR="00861366">
        <w:rPr>
          <w:rFonts w:ascii="Arial" w:hAnsi="Arial" w:cs="Arial"/>
          <w:sz w:val="28"/>
          <w:szCs w:val="28"/>
        </w:rPr>
        <w:t>Apoderado</w:t>
      </w:r>
      <w:r w:rsidR="0029794A" w:rsidRPr="005110F2">
        <w:rPr>
          <w:rFonts w:ascii="Arial" w:hAnsi="Arial" w:cs="Arial"/>
          <w:sz w:val="28"/>
          <w:szCs w:val="28"/>
        </w:rPr>
        <w:t xml:space="preserve"> legal</w:t>
      </w:r>
      <w:r w:rsidR="00654BB3" w:rsidRPr="005110F2">
        <w:rPr>
          <w:rFonts w:ascii="Arial" w:hAnsi="Arial" w:cs="Arial"/>
          <w:sz w:val="28"/>
          <w:szCs w:val="28"/>
        </w:rPr>
        <w:t xml:space="preserve"> </w:t>
      </w:r>
      <w:r w:rsidR="000865AB" w:rsidRPr="005110F2">
        <w:rPr>
          <w:rFonts w:ascii="Arial" w:hAnsi="Arial" w:cs="Arial"/>
          <w:sz w:val="28"/>
          <w:szCs w:val="28"/>
        </w:rPr>
        <w:t xml:space="preserve">de la </w:t>
      </w:r>
      <w:r w:rsidR="00861366">
        <w:rPr>
          <w:rFonts w:ascii="Arial" w:hAnsi="Arial" w:cs="Arial"/>
          <w:sz w:val="28"/>
          <w:szCs w:val="28"/>
        </w:rPr>
        <w:t>parte actora,</w:t>
      </w:r>
      <w:r w:rsidR="00861366" w:rsidRPr="00861366">
        <w:rPr>
          <w:rFonts w:ascii="Arial" w:hAnsi="Arial" w:cs="Arial"/>
          <w:sz w:val="28"/>
          <w:szCs w:val="28"/>
        </w:rPr>
        <w:t xml:space="preserve"> </w:t>
      </w:r>
      <w:r w:rsidR="00861366" w:rsidRPr="005110F2">
        <w:rPr>
          <w:rFonts w:ascii="Arial" w:hAnsi="Arial" w:cs="Arial"/>
          <w:sz w:val="28"/>
          <w:szCs w:val="28"/>
        </w:rPr>
        <w:t>los que se ordenaron agregar a los autos para los efectos legales conducentes</w:t>
      </w:r>
      <w:r w:rsidR="00861366">
        <w:rPr>
          <w:rFonts w:ascii="Arial" w:hAnsi="Arial" w:cs="Arial"/>
          <w:sz w:val="28"/>
          <w:szCs w:val="28"/>
        </w:rPr>
        <w:t xml:space="preserve">, haciéndose constar que las diversas </w:t>
      </w:r>
      <w:r w:rsidR="00861366" w:rsidRPr="005110F2">
        <w:rPr>
          <w:rFonts w:ascii="Arial" w:hAnsi="Arial" w:cs="Arial"/>
          <w:sz w:val="28"/>
          <w:szCs w:val="28"/>
        </w:rPr>
        <w:t>a</w:t>
      </w:r>
      <w:r w:rsidR="000865AB" w:rsidRPr="005110F2">
        <w:rPr>
          <w:rFonts w:ascii="Arial" w:hAnsi="Arial" w:cs="Arial"/>
          <w:sz w:val="28"/>
          <w:szCs w:val="28"/>
        </w:rPr>
        <w:t>utoridad</w:t>
      </w:r>
      <w:r w:rsidR="00861366">
        <w:rPr>
          <w:rFonts w:ascii="Arial" w:hAnsi="Arial" w:cs="Arial"/>
          <w:sz w:val="28"/>
          <w:szCs w:val="28"/>
        </w:rPr>
        <w:t>es</w:t>
      </w:r>
      <w:r w:rsidR="000865AB" w:rsidRPr="005110F2">
        <w:rPr>
          <w:rFonts w:ascii="Arial" w:hAnsi="Arial" w:cs="Arial"/>
          <w:sz w:val="28"/>
          <w:szCs w:val="28"/>
        </w:rPr>
        <w:t xml:space="preserve"> demandada</w:t>
      </w:r>
      <w:r w:rsidR="00861366">
        <w:rPr>
          <w:rFonts w:ascii="Arial" w:hAnsi="Arial" w:cs="Arial"/>
          <w:sz w:val="28"/>
          <w:szCs w:val="28"/>
        </w:rPr>
        <w:t>s no formularon alegatos</w:t>
      </w:r>
      <w:r w:rsidR="008838BC" w:rsidRPr="005110F2">
        <w:rPr>
          <w:rFonts w:ascii="Arial" w:hAnsi="Arial" w:cs="Arial"/>
          <w:sz w:val="28"/>
          <w:szCs w:val="28"/>
        </w:rPr>
        <w:t xml:space="preserve">, </w:t>
      </w:r>
      <w:r w:rsidR="00C5305F" w:rsidRPr="005110F2">
        <w:rPr>
          <w:rFonts w:ascii="Arial" w:hAnsi="Arial" w:cs="Arial"/>
          <w:sz w:val="28"/>
          <w:szCs w:val="28"/>
        </w:rPr>
        <w:t>quedando así debidamente integrado el expediente en que se actúa, turnándose el mismo para su resolución.</w:t>
      </w:r>
    </w:p>
    <w:p w:rsidR="00666799" w:rsidRPr="005110F2" w:rsidRDefault="00666799" w:rsidP="00666799">
      <w:pPr>
        <w:pStyle w:val="Textoindependiente2"/>
        <w:spacing w:before="240" w:after="240" w:line="360" w:lineRule="auto"/>
        <w:jc w:val="center"/>
        <w:rPr>
          <w:rFonts w:cs="Arial"/>
          <w:bCs/>
          <w:sz w:val="28"/>
          <w:szCs w:val="28"/>
        </w:rPr>
      </w:pPr>
      <w:r w:rsidRPr="005110F2">
        <w:rPr>
          <w:rFonts w:cs="Arial"/>
          <w:b/>
          <w:w w:val="95"/>
          <w:sz w:val="28"/>
          <w:szCs w:val="28"/>
        </w:rPr>
        <w:t>C  O  N  S  I  D  E  R  A  N  D  O</w:t>
      </w:r>
    </w:p>
    <w:p w:rsidR="007955A8" w:rsidRPr="005110F2" w:rsidRDefault="007955A8" w:rsidP="007955A8">
      <w:pPr>
        <w:spacing w:before="240" w:after="240" w:line="360" w:lineRule="auto"/>
        <w:ind w:firstLine="708"/>
        <w:jc w:val="both"/>
        <w:rPr>
          <w:rFonts w:ascii="Arial" w:hAnsi="Arial" w:cs="Arial"/>
          <w:sz w:val="28"/>
          <w:szCs w:val="28"/>
        </w:rPr>
      </w:pPr>
      <w:r w:rsidRPr="005110F2">
        <w:rPr>
          <w:rFonts w:ascii="Arial" w:hAnsi="Arial" w:cs="Arial"/>
          <w:b/>
          <w:sz w:val="28"/>
          <w:szCs w:val="28"/>
        </w:rPr>
        <w:t xml:space="preserve">PRIMERO.- </w:t>
      </w:r>
      <w:r w:rsidRPr="005110F2">
        <w:rPr>
          <w:rFonts w:ascii="Arial" w:hAnsi="Arial" w:cs="Arial"/>
          <w:sz w:val="28"/>
          <w:szCs w:val="28"/>
        </w:rPr>
        <w:t xml:space="preserve">A </w:t>
      </w:r>
      <w:r w:rsidR="00C5305F" w:rsidRPr="005110F2">
        <w:rPr>
          <w:rFonts w:ascii="Arial" w:hAnsi="Arial" w:cs="Arial"/>
          <w:sz w:val="28"/>
          <w:szCs w:val="28"/>
        </w:rPr>
        <w:t>la Primera</w:t>
      </w:r>
      <w:r w:rsidRPr="005110F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sidRPr="005110F2">
        <w:rPr>
          <w:rFonts w:ascii="Arial" w:hAnsi="Arial" w:cs="Arial"/>
          <w:sz w:val="28"/>
          <w:szCs w:val="28"/>
        </w:rPr>
        <w:t>X</w:t>
      </w:r>
      <w:r w:rsidR="003015AC" w:rsidRPr="005110F2">
        <w:rPr>
          <w:rFonts w:ascii="Arial" w:hAnsi="Arial" w:cs="Arial"/>
          <w:sz w:val="28"/>
          <w:szCs w:val="28"/>
        </w:rPr>
        <w:t>III</w:t>
      </w:r>
      <w:r w:rsidRPr="005110F2">
        <w:rPr>
          <w:rFonts w:ascii="Arial" w:hAnsi="Arial"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5110F2" w:rsidRDefault="007955A8" w:rsidP="00303962">
      <w:pPr>
        <w:spacing w:line="360" w:lineRule="auto"/>
        <w:ind w:firstLine="708"/>
        <w:jc w:val="both"/>
        <w:rPr>
          <w:rFonts w:ascii="Arial" w:hAnsi="Arial" w:cs="Arial"/>
          <w:bCs/>
          <w:sz w:val="28"/>
          <w:szCs w:val="28"/>
        </w:rPr>
      </w:pPr>
      <w:r w:rsidRPr="005110F2">
        <w:rPr>
          <w:rFonts w:ascii="Arial" w:hAnsi="Arial" w:cs="Arial"/>
          <w:b/>
          <w:sz w:val="28"/>
          <w:szCs w:val="28"/>
        </w:rPr>
        <w:lastRenderedPageBreak/>
        <w:t xml:space="preserve">SEGUNDO.- </w:t>
      </w:r>
      <w:r w:rsidR="0093419B" w:rsidRPr="005110F2">
        <w:rPr>
          <w:rFonts w:ascii="Arial" w:hAnsi="Arial" w:cs="Arial"/>
          <w:bCs/>
          <w:sz w:val="28"/>
          <w:szCs w:val="28"/>
        </w:rPr>
        <w:t>Por ser una cuestión de orden público y estudio preferente, se analizará, en primer lugar, la oportunidad de la acción.</w:t>
      </w:r>
    </w:p>
    <w:p w:rsidR="0093419B" w:rsidRPr="005110F2" w:rsidRDefault="0093419B" w:rsidP="0093419B">
      <w:pPr>
        <w:spacing w:line="360" w:lineRule="auto"/>
        <w:ind w:firstLine="708"/>
        <w:jc w:val="both"/>
        <w:rPr>
          <w:rFonts w:ascii="Arial" w:hAnsi="Arial" w:cs="Arial"/>
          <w:bCs/>
          <w:sz w:val="28"/>
          <w:szCs w:val="28"/>
        </w:rPr>
      </w:pPr>
      <w:r w:rsidRPr="005110F2">
        <w:rPr>
          <w:rFonts w:ascii="Arial" w:hAnsi="Arial" w:cs="Arial"/>
          <w:bCs/>
          <w:sz w:val="28"/>
          <w:szCs w:val="28"/>
        </w:rPr>
        <w:t xml:space="preserve">El artículo 24 </w:t>
      </w:r>
      <w:r w:rsidR="00C63FD3" w:rsidRPr="005110F2">
        <w:rPr>
          <w:rFonts w:ascii="Arial" w:hAnsi="Arial" w:cs="Arial"/>
          <w:bCs/>
          <w:sz w:val="28"/>
          <w:szCs w:val="28"/>
        </w:rPr>
        <w:t xml:space="preserve">en su fracción IV, </w:t>
      </w:r>
      <w:r w:rsidRPr="005110F2">
        <w:rPr>
          <w:rFonts w:ascii="Arial" w:hAnsi="Arial" w:cs="Arial"/>
          <w:bCs/>
          <w:sz w:val="28"/>
          <w:szCs w:val="28"/>
        </w:rPr>
        <w:t>del Código Procesal Administrativo para el Estado de San Luis Potosí, dispone:</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bCs/>
          <w:i/>
        </w:rPr>
        <w:t>“</w:t>
      </w:r>
      <w:r w:rsidRPr="009068BC">
        <w:rPr>
          <w:rFonts w:ascii="Arial" w:hAnsi="Arial" w:cs="Arial"/>
          <w:b/>
          <w:bCs/>
          <w:i/>
        </w:rPr>
        <w:t>Artículo 24.-</w:t>
      </w:r>
      <w:r w:rsidRPr="009068BC">
        <w:rPr>
          <w:rFonts w:ascii="Arial" w:hAnsi="Arial" w:cs="Arial"/>
          <w:bCs/>
          <w:i/>
        </w:rPr>
        <w:t xml:space="preserve"> </w:t>
      </w:r>
      <w:r w:rsidRPr="009068BC">
        <w:rPr>
          <w:rFonts w:ascii="Arial" w:hAnsi="Arial" w:cs="Arial"/>
          <w:i/>
        </w:rPr>
        <w:t xml:space="preserve">El plazo para presentar la demanda ante el Tribunal será: </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 xml:space="preserve">I. De treinta días hábiles siguientes al en que se actualice alguno de los supuestos siguientes: </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 xml:space="preserve">b) Al en que el afectado haya tenido conocimiento de ellos. c) Al en que se hubiese ostentado sabedor de los mismos, cuando no exista notificación legalmente hecha. </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 xml:space="preserve">d) Al en que haya surtido efectos la notificación de la resolución del Tribunal que habiendo conocido un recurso de queja, decida que el mismo es improcedente; </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9068BC" w:rsidRDefault="0093419B" w:rsidP="009068BC">
      <w:pPr>
        <w:spacing w:after="0" w:line="240" w:lineRule="auto"/>
        <w:ind w:left="1134" w:right="851"/>
        <w:jc w:val="both"/>
        <w:rPr>
          <w:rFonts w:ascii="Arial" w:hAnsi="Arial" w:cs="Arial"/>
          <w:i/>
        </w:rPr>
      </w:pPr>
      <w:r w:rsidRPr="009068BC">
        <w:rPr>
          <w:rFonts w:ascii="Arial" w:hAnsi="Arial" w:cs="Arial"/>
          <w:i/>
        </w:rPr>
        <w:t xml:space="preserve">III. De quince días tratándose de la vía sumaria en los casos que determina este Código, y </w:t>
      </w:r>
    </w:p>
    <w:p w:rsidR="0093419B" w:rsidRPr="009068BC" w:rsidRDefault="0093419B" w:rsidP="009068BC">
      <w:pPr>
        <w:spacing w:after="0" w:line="240" w:lineRule="auto"/>
        <w:ind w:left="1134" w:right="851"/>
        <w:jc w:val="both"/>
        <w:rPr>
          <w:rFonts w:ascii="Arial" w:hAnsi="Arial" w:cs="Arial"/>
          <w:bCs/>
          <w:i/>
        </w:rPr>
      </w:pPr>
      <w:r w:rsidRPr="009068BC">
        <w:rPr>
          <w:rFonts w:ascii="Arial" w:hAnsi="Arial" w:cs="Arial"/>
          <w:b/>
          <w:i/>
        </w:rPr>
        <w:t>IV. En el caso de negativa ficta en cualquier tiempo, en tanto no se notifique la resolución de forma expresa</w:t>
      </w:r>
      <w:r w:rsidRPr="009068BC">
        <w:rPr>
          <w:rFonts w:ascii="Arial" w:hAnsi="Arial" w:cs="Arial"/>
          <w:b/>
          <w:bCs/>
          <w:i/>
        </w:rPr>
        <w:t>.</w:t>
      </w:r>
      <w:r w:rsidRPr="009068BC">
        <w:rPr>
          <w:rFonts w:ascii="Arial" w:hAnsi="Arial" w:cs="Arial"/>
          <w:bCs/>
          <w:i/>
        </w:rPr>
        <w:t>”</w:t>
      </w:r>
    </w:p>
    <w:p w:rsidR="009068BC" w:rsidRDefault="009068BC" w:rsidP="00D135F7">
      <w:pPr>
        <w:spacing w:line="360" w:lineRule="auto"/>
        <w:ind w:firstLine="708"/>
        <w:jc w:val="both"/>
        <w:rPr>
          <w:rFonts w:ascii="Arial" w:hAnsi="Arial" w:cs="Arial"/>
          <w:bCs/>
          <w:sz w:val="28"/>
          <w:szCs w:val="28"/>
        </w:rPr>
      </w:pPr>
    </w:p>
    <w:p w:rsidR="0093419B" w:rsidRPr="005110F2" w:rsidRDefault="0093419B" w:rsidP="00D135F7">
      <w:pPr>
        <w:spacing w:line="360" w:lineRule="auto"/>
        <w:ind w:firstLine="708"/>
        <w:jc w:val="both"/>
        <w:rPr>
          <w:rFonts w:ascii="Arial" w:hAnsi="Arial" w:cs="Arial"/>
          <w:bCs/>
          <w:sz w:val="28"/>
          <w:szCs w:val="28"/>
        </w:rPr>
      </w:pPr>
      <w:r w:rsidRPr="005110F2">
        <w:rPr>
          <w:rFonts w:ascii="Arial" w:hAnsi="Arial" w:cs="Arial"/>
          <w:bCs/>
          <w:sz w:val="28"/>
          <w:szCs w:val="28"/>
        </w:rPr>
        <w:t>Del precepto se deduce, que</w:t>
      </w:r>
      <w:r w:rsidR="00C63FD3" w:rsidRPr="005110F2">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1F6F7A" w:rsidRPr="00841971" w:rsidRDefault="0093419B" w:rsidP="00841971">
      <w:pPr>
        <w:spacing w:line="360" w:lineRule="auto"/>
        <w:ind w:firstLine="708"/>
        <w:jc w:val="both"/>
        <w:rPr>
          <w:rFonts w:ascii="Arial" w:hAnsi="Arial" w:cs="Arial"/>
          <w:bCs/>
          <w:color w:val="FF0000"/>
          <w:sz w:val="28"/>
          <w:szCs w:val="28"/>
        </w:rPr>
      </w:pPr>
      <w:r w:rsidRPr="005110F2">
        <w:rPr>
          <w:rFonts w:ascii="Arial" w:hAnsi="Arial" w:cs="Arial"/>
          <w:bCs/>
          <w:sz w:val="28"/>
          <w:szCs w:val="28"/>
        </w:rPr>
        <w:t xml:space="preserve">Ahora, </w:t>
      </w:r>
      <w:r w:rsidR="0055729E" w:rsidRPr="005110F2">
        <w:rPr>
          <w:rFonts w:ascii="Arial" w:hAnsi="Arial" w:cs="Arial"/>
          <w:bCs/>
          <w:sz w:val="28"/>
          <w:szCs w:val="28"/>
        </w:rPr>
        <w:t>el</w:t>
      </w:r>
      <w:r w:rsidR="00C63FD3" w:rsidRPr="005110F2">
        <w:rPr>
          <w:rFonts w:ascii="Arial" w:hAnsi="Arial" w:cs="Arial"/>
          <w:bCs/>
          <w:sz w:val="28"/>
          <w:szCs w:val="28"/>
        </w:rPr>
        <w:t xml:space="preserve"> demandante</w:t>
      </w:r>
      <w:r w:rsidRPr="005110F2">
        <w:rPr>
          <w:rFonts w:ascii="Arial" w:hAnsi="Arial" w:cs="Arial"/>
          <w:bCs/>
          <w:sz w:val="28"/>
          <w:szCs w:val="28"/>
        </w:rPr>
        <w:t xml:space="preserve"> </w:t>
      </w:r>
      <w:r w:rsidR="009D3C35" w:rsidRPr="005110F2">
        <w:rPr>
          <w:rFonts w:ascii="Arial" w:hAnsi="Arial" w:cs="Arial"/>
          <w:bCs/>
          <w:sz w:val="28"/>
          <w:szCs w:val="28"/>
        </w:rPr>
        <w:t>sustenta la n</w:t>
      </w:r>
      <w:r w:rsidR="00033F42">
        <w:rPr>
          <w:rFonts w:ascii="Arial" w:hAnsi="Arial" w:cs="Arial"/>
          <w:bCs/>
          <w:sz w:val="28"/>
          <w:szCs w:val="28"/>
        </w:rPr>
        <w:t>egativa ficta que reclama, en los</w:t>
      </w:r>
      <w:r w:rsidR="009D3C35" w:rsidRPr="005110F2">
        <w:rPr>
          <w:rFonts w:ascii="Arial" w:hAnsi="Arial" w:cs="Arial"/>
          <w:bCs/>
          <w:sz w:val="28"/>
          <w:szCs w:val="28"/>
        </w:rPr>
        <w:t xml:space="preserve"> escrito</w:t>
      </w:r>
      <w:r w:rsidR="00033F42">
        <w:rPr>
          <w:rFonts w:ascii="Arial" w:hAnsi="Arial" w:cs="Arial"/>
          <w:bCs/>
          <w:sz w:val="28"/>
          <w:szCs w:val="28"/>
        </w:rPr>
        <w:t>s</w:t>
      </w:r>
      <w:r w:rsidR="009D3C35" w:rsidRPr="005110F2">
        <w:rPr>
          <w:rFonts w:ascii="Arial" w:hAnsi="Arial" w:cs="Arial"/>
          <w:bCs/>
          <w:sz w:val="28"/>
          <w:szCs w:val="28"/>
        </w:rPr>
        <w:t xml:space="preserve"> </w:t>
      </w:r>
      <w:proofErr w:type="spellStart"/>
      <w:r w:rsidR="00F73D29" w:rsidRPr="005110F2">
        <w:rPr>
          <w:rFonts w:ascii="Arial" w:hAnsi="Arial" w:cs="Arial"/>
          <w:bCs/>
          <w:sz w:val="28"/>
          <w:szCs w:val="28"/>
        </w:rPr>
        <w:t>recepcionado</w:t>
      </w:r>
      <w:r w:rsidR="00033F42">
        <w:rPr>
          <w:rFonts w:ascii="Arial" w:hAnsi="Arial" w:cs="Arial"/>
          <w:bCs/>
          <w:sz w:val="28"/>
          <w:szCs w:val="28"/>
        </w:rPr>
        <w:t>s</w:t>
      </w:r>
      <w:proofErr w:type="spellEnd"/>
      <w:r w:rsidR="00F73D29" w:rsidRPr="005110F2">
        <w:rPr>
          <w:rFonts w:ascii="Arial" w:hAnsi="Arial" w:cs="Arial"/>
          <w:bCs/>
          <w:sz w:val="28"/>
          <w:szCs w:val="28"/>
        </w:rPr>
        <w:t xml:space="preserve"> </w:t>
      </w:r>
      <w:r w:rsidR="00647D9A" w:rsidRPr="005110F2">
        <w:rPr>
          <w:rFonts w:ascii="Arial" w:hAnsi="Arial" w:cs="Arial"/>
          <w:bCs/>
          <w:color w:val="FF0000"/>
          <w:sz w:val="28"/>
          <w:szCs w:val="28"/>
        </w:rPr>
        <w:t xml:space="preserve">el día </w:t>
      </w:r>
      <w:r w:rsidR="00033F42">
        <w:rPr>
          <w:rFonts w:ascii="Arial" w:hAnsi="Arial" w:cs="Arial"/>
          <w:bCs/>
          <w:color w:val="FF0000"/>
          <w:sz w:val="28"/>
          <w:szCs w:val="28"/>
        </w:rPr>
        <w:t>05 cinco de diciembre de 2024 dos mil veinticuatro</w:t>
      </w:r>
      <w:r w:rsidR="00F73D29" w:rsidRPr="005110F2">
        <w:rPr>
          <w:rFonts w:ascii="Arial" w:hAnsi="Arial" w:cs="Arial"/>
          <w:bCs/>
          <w:color w:val="FF0000"/>
          <w:sz w:val="28"/>
          <w:szCs w:val="28"/>
        </w:rPr>
        <w:t>,</w:t>
      </w:r>
      <w:r w:rsidR="00F73D29" w:rsidRPr="005110F2">
        <w:rPr>
          <w:rFonts w:ascii="Arial" w:hAnsi="Arial" w:cs="Arial"/>
          <w:bCs/>
          <w:sz w:val="28"/>
          <w:szCs w:val="28"/>
        </w:rPr>
        <w:t xml:space="preserve"> </w:t>
      </w:r>
      <w:r w:rsidR="00841971">
        <w:rPr>
          <w:rFonts w:ascii="Arial" w:hAnsi="Arial" w:cs="Arial"/>
          <w:bCs/>
          <w:sz w:val="28"/>
          <w:szCs w:val="28"/>
        </w:rPr>
        <w:t xml:space="preserve">dirigidos </w:t>
      </w:r>
      <w:r w:rsidR="00841971" w:rsidRPr="005110F2">
        <w:rPr>
          <w:rFonts w:ascii="Arial" w:hAnsi="Arial" w:cs="Arial"/>
          <w:bCs/>
          <w:color w:val="FF0000"/>
          <w:sz w:val="28"/>
          <w:szCs w:val="28"/>
        </w:rPr>
        <w:t xml:space="preserve">al </w:t>
      </w:r>
      <w:r w:rsidR="00841971">
        <w:rPr>
          <w:rFonts w:ascii="Arial" w:hAnsi="Arial" w:cs="Arial"/>
          <w:bCs/>
          <w:color w:val="FF0000"/>
          <w:sz w:val="28"/>
          <w:szCs w:val="28"/>
        </w:rPr>
        <w:t>Poder Ejecutivo del Estado de San Luis Potosí por conducto de la Dirección General de Adquisiciones de la Oficialía Mayor del Gobierno de San Luis Potosí, y al Titular de la Secretaría de Seguridad Pública del Estado de San Luis Potosí</w:t>
      </w:r>
      <w:r w:rsidR="00841971" w:rsidRPr="005110F2">
        <w:rPr>
          <w:rFonts w:ascii="Arial" w:hAnsi="Arial" w:cs="Arial"/>
          <w:bCs/>
          <w:sz w:val="28"/>
          <w:szCs w:val="28"/>
        </w:rPr>
        <w:t>, según constancia</w:t>
      </w:r>
      <w:r w:rsidR="00841971">
        <w:rPr>
          <w:rFonts w:ascii="Arial" w:hAnsi="Arial" w:cs="Arial"/>
          <w:bCs/>
          <w:sz w:val="28"/>
          <w:szCs w:val="28"/>
        </w:rPr>
        <w:t>s</w:t>
      </w:r>
      <w:r w:rsidR="00841971" w:rsidRPr="005110F2">
        <w:rPr>
          <w:rFonts w:ascii="Arial" w:hAnsi="Arial" w:cs="Arial"/>
          <w:bCs/>
          <w:sz w:val="28"/>
          <w:szCs w:val="28"/>
        </w:rPr>
        <w:t xml:space="preserve"> visible</w:t>
      </w:r>
      <w:r w:rsidR="00841971">
        <w:rPr>
          <w:rFonts w:ascii="Arial" w:hAnsi="Arial" w:cs="Arial"/>
          <w:bCs/>
          <w:sz w:val="28"/>
          <w:szCs w:val="28"/>
        </w:rPr>
        <w:t>s</w:t>
      </w:r>
      <w:r w:rsidR="00841971" w:rsidRPr="005110F2">
        <w:rPr>
          <w:rFonts w:ascii="Arial" w:hAnsi="Arial" w:cs="Arial"/>
          <w:bCs/>
          <w:sz w:val="28"/>
          <w:szCs w:val="28"/>
        </w:rPr>
        <w:t xml:space="preserve"> a fojas </w:t>
      </w:r>
      <w:r w:rsidR="00841971">
        <w:rPr>
          <w:rFonts w:ascii="Arial" w:hAnsi="Arial" w:cs="Arial"/>
          <w:bCs/>
          <w:color w:val="FF0000"/>
          <w:sz w:val="28"/>
          <w:szCs w:val="28"/>
        </w:rPr>
        <w:t>127</w:t>
      </w:r>
      <w:r w:rsidR="00841971" w:rsidRPr="005110F2">
        <w:rPr>
          <w:rFonts w:ascii="Arial" w:hAnsi="Arial" w:cs="Arial"/>
          <w:bCs/>
          <w:color w:val="FF0000"/>
          <w:sz w:val="28"/>
          <w:szCs w:val="28"/>
        </w:rPr>
        <w:t xml:space="preserve"> a la 1</w:t>
      </w:r>
      <w:r w:rsidR="00841971">
        <w:rPr>
          <w:rFonts w:ascii="Arial" w:hAnsi="Arial" w:cs="Arial"/>
          <w:bCs/>
          <w:color w:val="FF0000"/>
          <w:sz w:val="28"/>
          <w:szCs w:val="28"/>
        </w:rPr>
        <w:t>46</w:t>
      </w:r>
      <w:r w:rsidR="00841971" w:rsidRPr="005110F2">
        <w:rPr>
          <w:rFonts w:ascii="Arial" w:hAnsi="Arial" w:cs="Arial"/>
          <w:bCs/>
          <w:sz w:val="28"/>
          <w:szCs w:val="28"/>
        </w:rPr>
        <w:t xml:space="preserve"> de autos</w:t>
      </w:r>
      <w:r w:rsidR="00841971">
        <w:rPr>
          <w:rFonts w:ascii="Arial" w:hAnsi="Arial" w:cs="Arial"/>
          <w:bCs/>
          <w:sz w:val="28"/>
          <w:szCs w:val="28"/>
        </w:rPr>
        <w:t xml:space="preserve">, </w:t>
      </w:r>
      <w:r w:rsidR="00033F42">
        <w:rPr>
          <w:rFonts w:ascii="Arial" w:hAnsi="Arial" w:cs="Arial"/>
          <w:bCs/>
          <w:sz w:val="28"/>
          <w:szCs w:val="28"/>
        </w:rPr>
        <w:t>mediante los</w:t>
      </w:r>
      <w:r w:rsidR="009D3C35" w:rsidRPr="005110F2">
        <w:rPr>
          <w:rFonts w:ascii="Arial" w:hAnsi="Arial" w:cs="Arial"/>
          <w:bCs/>
          <w:sz w:val="28"/>
          <w:szCs w:val="28"/>
        </w:rPr>
        <w:t xml:space="preserve"> cual</w:t>
      </w:r>
      <w:r w:rsidR="00033F42">
        <w:rPr>
          <w:rFonts w:ascii="Arial" w:hAnsi="Arial" w:cs="Arial"/>
          <w:bCs/>
          <w:sz w:val="28"/>
          <w:szCs w:val="28"/>
        </w:rPr>
        <w:t>es</w:t>
      </w:r>
      <w:r w:rsidR="009D3C35" w:rsidRPr="005110F2">
        <w:rPr>
          <w:rFonts w:ascii="Arial" w:hAnsi="Arial" w:cs="Arial"/>
          <w:bCs/>
          <w:sz w:val="28"/>
          <w:szCs w:val="28"/>
        </w:rPr>
        <w:t xml:space="preserve"> </w:t>
      </w:r>
      <w:r w:rsidR="00033F42">
        <w:rPr>
          <w:rFonts w:ascii="Arial" w:hAnsi="Arial" w:cs="Arial"/>
          <w:bCs/>
          <w:sz w:val="28"/>
          <w:szCs w:val="28"/>
        </w:rPr>
        <w:t xml:space="preserve">formula requerimiento de pago de las </w:t>
      </w:r>
      <w:r w:rsidR="00033F42">
        <w:rPr>
          <w:rFonts w:ascii="Arial" w:hAnsi="Arial" w:cs="Arial"/>
          <w:bCs/>
          <w:sz w:val="28"/>
          <w:szCs w:val="28"/>
        </w:rPr>
        <w:lastRenderedPageBreak/>
        <w:t>obligaciones del contrato</w:t>
      </w:r>
      <w:r w:rsidR="00DF56C8">
        <w:rPr>
          <w:color w:val="FF0000"/>
          <w:sz w:val="24"/>
          <w:szCs w:val="24"/>
        </w:rPr>
        <w:t>**********</w:t>
      </w:r>
      <w:r w:rsidR="001F6F7A">
        <w:rPr>
          <w:rFonts w:ascii="Arial" w:hAnsi="Arial" w:cs="Arial"/>
          <w:bCs/>
          <w:color w:val="FF0000"/>
          <w:sz w:val="28"/>
          <w:szCs w:val="28"/>
        </w:rPr>
        <w:t xml:space="preserve">, </w:t>
      </w:r>
      <w:r w:rsidR="001F6F7A" w:rsidRPr="001F6F7A">
        <w:rPr>
          <w:rFonts w:ascii="Arial" w:hAnsi="Arial" w:cs="Arial"/>
          <w:bCs/>
          <w:sz w:val="28"/>
          <w:szCs w:val="28"/>
        </w:rPr>
        <w:t>respecto de la cant</w:t>
      </w:r>
      <w:r w:rsidR="001F6F7A">
        <w:rPr>
          <w:rFonts w:ascii="Arial" w:hAnsi="Arial" w:cs="Arial"/>
          <w:bCs/>
          <w:sz w:val="28"/>
          <w:szCs w:val="28"/>
        </w:rPr>
        <w:t>idad adeudada consistente en:</w:t>
      </w:r>
    </w:p>
    <w:p w:rsidR="001F6F7A" w:rsidRPr="001F6F7A" w:rsidRDefault="001F6F7A" w:rsidP="001F6F7A">
      <w:pPr>
        <w:pStyle w:val="Prrafodelista"/>
        <w:numPr>
          <w:ilvl w:val="0"/>
          <w:numId w:val="16"/>
        </w:numPr>
        <w:spacing w:line="240" w:lineRule="auto"/>
        <w:jc w:val="both"/>
        <w:rPr>
          <w:rFonts w:ascii="Arial" w:hAnsi="Arial" w:cs="Arial"/>
          <w:bCs/>
          <w:i/>
          <w:sz w:val="24"/>
          <w:szCs w:val="24"/>
        </w:rPr>
      </w:pPr>
      <w:r w:rsidRPr="001F6F7A">
        <w:rPr>
          <w:rFonts w:ascii="Arial" w:hAnsi="Arial" w:cs="Arial"/>
          <w:bCs/>
          <w:i/>
          <w:sz w:val="24"/>
          <w:szCs w:val="24"/>
        </w:rPr>
        <w:t>El 50% restante del monto total del contrato correspondiente a la cantidad de</w:t>
      </w:r>
      <w:r w:rsidR="00DF56C8">
        <w:rPr>
          <w:color w:val="FF0000"/>
          <w:sz w:val="24"/>
          <w:szCs w:val="24"/>
        </w:rPr>
        <w:t>**********</w:t>
      </w:r>
      <w:r w:rsidRPr="001F6F7A">
        <w:rPr>
          <w:rFonts w:ascii="Arial" w:hAnsi="Arial" w:cs="Arial"/>
          <w:bCs/>
          <w:i/>
          <w:sz w:val="24"/>
          <w:szCs w:val="24"/>
        </w:rPr>
        <w:t>, incluido el impuesto al valor agregado, el cual debía ser cubierto a más tardar el 29 de octubre de 2021.</w:t>
      </w:r>
    </w:p>
    <w:p w:rsidR="001F6F7A" w:rsidRPr="001F6F7A" w:rsidRDefault="001F6F7A" w:rsidP="001F6F7A">
      <w:pPr>
        <w:pStyle w:val="Prrafodelista"/>
        <w:numPr>
          <w:ilvl w:val="0"/>
          <w:numId w:val="16"/>
        </w:numPr>
        <w:spacing w:line="240" w:lineRule="auto"/>
        <w:jc w:val="both"/>
        <w:rPr>
          <w:rFonts w:ascii="Arial" w:hAnsi="Arial" w:cs="Arial"/>
          <w:bCs/>
          <w:i/>
          <w:sz w:val="24"/>
          <w:szCs w:val="24"/>
        </w:rPr>
      </w:pPr>
      <w:r w:rsidRPr="001F6F7A">
        <w:rPr>
          <w:rFonts w:ascii="Arial" w:hAnsi="Arial" w:cs="Arial"/>
          <w:bCs/>
          <w:i/>
          <w:sz w:val="24"/>
          <w:szCs w:val="24"/>
        </w:rPr>
        <w:t xml:space="preserve">El pago de intereses a razón del </w:t>
      </w:r>
      <w:r w:rsidR="00DF56C8">
        <w:rPr>
          <w:color w:val="FF0000"/>
          <w:sz w:val="24"/>
          <w:szCs w:val="24"/>
        </w:rPr>
        <w:t>**********</w:t>
      </w:r>
      <w:r w:rsidRPr="001F6F7A">
        <w:rPr>
          <w:rFonts w:ascii="Arial" w:hAnsi="Arial" w:cs="Arial"/>
          <w:bCs/>
          <w:i/>
          <w:sz w:val="24"/>
          <w:szCs w:val="24"/>
        </w:rPr>
        <w:t>generados desde la fecha de vencimiento de las obligaciones de pago, ante la ausencia de un acuerdo expreso sobre la aplicación de intereses convencionales para el caso de mora en el incumplimiento de obligaciones estipuladas.</w:t>
      </w:r>
    </w:p>
    <w:p w:rsidR="001B44FB" w:rsidRPr="005110F2" w:rsidRDefault="00652302" w:rsidP="001B44FB">
      <w:pPr>
        <w:spacing w:line="360" w:lineRule="auto"/>
        <w:ind w:firstLine="708"/>
        <w:jc w:val="both"/>
        <w:rPr>
          <w:rFonts w:ascii="Arial" w:hAnsi="Arial" w:cs="Arial"/>
          <w:bCs/>
          <w:color w:val="FF0000"/>
          <w:sz w:val="28"/>
          <w:szCs w:val="28"/>
        </w:rPr>
      </w:pPr>
      <w:r>
        <w:rPr>
          <w:rFonts w:ascii="Arial" w:hAnsi="Arial" w:cs="Arial"/>
          <w:bCs/>
          <w:sz w:val="28"/>
          <w:szCs w:val="28"/>
        </w:rPr>
        <w:t xml:space="preserve">Los escritos dirigidos a las autoridades demandadas corren agregados en autos a fojas </w:t>
      </w:r>
      <w:r w:rsidRPr="00652302">
        <w:rPr>
          <w:rFonts w:ascii="Arial" w:hAnsi="Arial" w:cs="Arial"/>
          <w:bCs/>
          <w:color w:val="FF0000"/>
          <w:sz w:val="28"/>
          <w:szCs w:val="28"/>
        </w:rPr>
        <w:t>127 a la 146</w:t>
      </w:r>
      <w:r w:rsidR="009D3C35" w:rsidRPr="005110F2">
        <w:rPr>
          <w:rFonts w:ascii="Arial" w:hAnsi="Arial" w:cs="Arial"/>
          <w:bCs/>
          <w:sz w:val="28"/>
          <w:szCs w:val="28"/>
        </w:rPr>
        <w:t>,</w:t>
      </w:r>
      <w:r>
        <w:rPr>
          <w:rFonts w:ascii="Arial" w:hAnsi="Arial" w:cs="Arial"/>
          <w:bCs/>
          <w:sz w:val="28"/>
          <w:szCs w:val="28"/>
        </w:rPr>
        <w:t xml:space="preserve"> peticiones</w:t>
      </w:r>
      <w:r w:rsidR="0093419B" w:rsidRPr="005110F2">
        <w:rPr>
          <w:rFonts w:ascii="Arial" w:hAnsi="Arial" w:cs="Arial"/>
          <w:bCs/>
          <w:sz w:val="28"/>
          <w:szCs w:val="28"/>
        </w:rPr>
        <w:t xml:space="preserve"> n</w:t>
      </w:r>
      <w:r w:rsidR="009D3C35" w:rsidRPr="005110F2">
        <w:rPr>
          <w:rFonts w:ascii="Arial" w:hAnsi="Arial" w:cs="Arial"/>
          <w:bCs/>
          <w:sz w:val="28"/>
          <w:szCs w:val="28"/>
        </w:rPr>
        <w:t>o resuelta</w:t>
      </w:r>
      <w:r>
        <w:rPr>
          <w:rFonts w:ascii="Arial" w:hAnsi="Arial" w:cs="Arial"/>
          <w:bCs/>
          <w:sz w:val="28"/>
          <w:szCs w:val="28"/>
        </w:rPr>
        <w:t>s</w:t>
      </w:r>
      <w:r w:rsidR="009D3C35" w:rsidRPr="005110F2">
        <w:rPr>
          <w:rFonts w:ascii="Arial" w:hAnsi="Arial" w:cs="Arial"/>
          <w:bCs/>
          <w:sz w:val="28"/>
          <w:szCs w:val="28"/>
        </w:rPr>
        <w:t>, dirigida</w:t>
      </w:r>
      <w:r>
        <w:rPr>
          <w:rFonts w:ascii="Arial" w:hAnsi="Arial" w:cs="Arial"/>
          <w:bCs/>
          <w:sz w:val="28"/>
          <w:szCs w:val="28"/>
        </w:rPr>
        <w:t>s</w:t>
      </w:r>
      <w:r w:rsidR="009D3C35" w:rsidRPr="005110F2">
        <w:rPr>
          <w:rFonts w:ascii="Arial" w:hAnsi="Arial" w:cs="Arial"/>
          <w:bCs/>
          <w:sz w:val="28"/>
          <w:szCs w:val="28"/>
        </w:rPr>
        <w:t xml:space="preserve"> a</w:t>
      </w:r>
      <w:r w:rsidR="003A0457" w:rsidRPr="005110F2">
        <w:rPr>
          <w:rFonts w:ascii="Arial" w:hAnsi="Arial" w:cs="Arial"/>
          <w:bCs/>
          <w:sz w:val="28"/>
          <w:szCs w:val="28"/>
        </w:rPr>
        <w:t xml:space="preserve"> la</w:t>
      </w:r>
      <w:r>
        <w:rPr>
          <w:rFonts w:ascii="Arial" w:hAnsi="Arial" w:cs="Arial"/>
          <w:bCs/>
          <w:sz w:val="28"/>
          <w:szCs w:val="28"/>
        </w:rPr>
        <w:t>s citadas autoridades demandadas</w:t>
      </w:r>
      <w:r w:rsidR="0093419B" w:rsidRPr="005110F2">
        <w:rPr>
          <w:rFonts w:ascii="Arial" w:hAnsi="Arial" w:cs="Arial"/>
          <w:bCs/>
          <w:sz w:val="28"/>
          <w:szCs w:val="28"/>
        </w:rPr>
        <w:t>, d</w:t>
      </w:r>
      <w:r w:rsidR="009D3C35" w:rsidRPr="005110F2">
        <w:rPr>
          <w:rFonts w:ascii="Arial" w:hAnsi="Arial" w:cs="Arial"/>
          <w:bCs/>
          <w:sz w:val="28"/>
          <w:szCs w:val="28"/>
        </w:rPr>
        <w:t>ocumental</w:t>
      </w:r>
      <w:r>
        <w:rPr>
          <w:rFonts w:ascii="Arial" w:hAnsi="Arial" w:cs="Arial"/>
          <w:bCs/>
          <w:sz w:val="28"/>
          <w:szCs w:val="28"/>
        </w:rPr>
        <w:t>es</w:t>
      </w:r>
      <w:r w:rsidR="0093419B" w:rsidRPr="005110F2">
        <w:rPr>
          <w:rFonts w:ascii="Arial" w:hAnsi="Arial" w:cs="Arial"/>
          <w:bCs/>
          <w:sz w:val="28"/>
          <w:szCs w:val="28"/>
        </w:rPr>
        <w:t xml:space="preserve"> que adquiere</w:t>
      </w:r>
      <w:r>
        <w:rPr>
          <w:rFonts w:ascii="Arial" w:hAnsi="Arial" w:cs="Arial"/>
          <w:bCs/>
          <w:sz w:val="28"/>
          <w:szCs w:val="28"/>
        </w:rPr>
        <w:t>n</w:t>
      </w:r>
      <w:r w:rsidR="0093419B" w:rsidRPr="005110F2">
        <w:rPr>
          <w:rFonts w:ascii="Arial" w:hAnsi="Arial" w:cs="Arial"/>
          <w:bCs/>
          <w:sz w:val="28"/>
          <w:szCs w:val="28"/>
        </w:rPr>
        <w:t xml:space="preserve"> valor probatorio pleno de acuerdo a lo dispuesto por el numeral </w:t>
      </w:r>
      <w:r w:rsidR="00C21B0C" w:rsidRPr="005110F2">
        <w:rPr>
          <w:rFonts w:ascii="Arial" w:hAnsi="Arial" w:cs="Arial"/>
          <w:bCs/>
          <w:sz w:val="28"/>
          <w:szCs w:val="28"/>
        </w:rPr>
        <w:t>72</w:t>
      </w:r>
      <w:r w:rsidR="0093419B" w:rsidRPr="005110F2">
        <w:rPr>
          <w:rFonts w:ascii="Arial" w:hAnsi="Arial" w:cs="Arial"/>
          <w:bCs/>
          <w:sz w:val="28"/>
          <w:szCs w:val="28"/>
        </w:rPr>
        <w:t xml:space="preserve">, fracción </w:t>
      </w:r>
      <w:r w:rsidR="009D3C35" w:rsidRPr="005110F2">
        <w:rPr>
          <w:rFonts w:ascii="Arial" w:hAnsi="Arial" w:cs="Arial"/>
          <w:bCs/>
          <w:sz w:val="28"/>
          <w:szCs w:val="28"/>
        </w:rPr>
        <w:t>I</w:t>
      </w:r>
      <w:r w:rsidR="0093419B" w:rsidRPr="005110F2">
        <w:rPr>
          <w:rFonts w:ascii="Arial" w:hAnsi="Arial" w:cs="Arial"/>
          <w:bCs/>
          <w:sz w:val="28"/>
          <w:szCs w:val="28"/>
        </w:rPr>
        <w:t>I, del</w:t>
      </w:r>
      <w:r w:rsidR="00C21B0C" w:rsidRPr="005110F2">
        <w:rPr>
          <w:rFonts w:ascii="Arial" w:hAnsi="Arial" w:cs="Arial"/>
          <w:bCs/>
          <w:sz w:val="28"/>
          <w:szCs w:val="28"/>
        </w:rPr>
        <w:t xml:space="preserve"> Código Procesal Administrativo para el Estado de San Luis Potosí</w:t>
      </w:r>
      <w:r w:rsidR="0093419B" w:rsidRPr="005110F2">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5110F2">
        <w:rPr>
          <w:rFonts w:ascii="Arial" w:hAnsi="Arial" w:cs="Arial"/>
          <w:bCs/>
          <w:sz w:val="28"/>
          <w:szCs w:val="28"/>
        </w:rPr>
        <w:t xml:space="preserve">para </w:t>
      </w:r>
      <w:r w:rsidR="0093419B" w:rsidRPr="005110F2">
        <w:rPr>
          <w:rFonts w:ascii="Arial" w:hAnsi="Arial" w:cs="Arial"/>
          <w:bCs/>
          <w:sz w:val="28"/>
          <w:szCs w:val="28"/>
        </w:rPr>
        <w:t xml:space="preserve">promover la presente acción inició a partir del </w:t>
      </w:r>
      <w:r w:rsidR="00AF1859" w:rsidRPr="005110F2">
        <w:rPr>
          <w:rFonts w:ascii="Arial" w:hAnsi="Arial" w:cs="Arial"/>
          <w:bCs/>
          <w:color w:val="FF0000"/>
          <w:sz w:val="28"/>
          <w:szCs w:val="28"/>
        </w:rPr>
        <w:t>d</w:t>
      </w:r>
      <w:r w:rsidR="001B44FB" w:rsidRPr="005110F2">
        <w:rPr>
          <w:rFonts w:ascii="Arial" w:hAnsi="Arial" w:cs="Arial"/>
          <w:bCs/>
          <w:color w:val="FF0000"/>
          <w:sz w:val="28"/>
          <w:szCs w:val="28"/>
        </w:rPr>
        <w:t>os de septiembre de dos mil veinte.</w:t>
      </w:r>
    </w:p>
    <w:p w:rsidR="00E43313" w:rsidRPr="00E43313" w:rsidRDefault="0093419B" w:rsidP="00DD4A3C">
      <w:pPr>
        <w:spacing w:line="360" w:lineRule="auto"/>
        <w:ind w:firstLine="708"/>
        <w:jc w:val="both"/>
        <w:rPr>
          <w:rFonts w:ascii="Arial" w:hAnsi="Arial" w:cs="Arial"/>
          <w:bCs/>
          <w:sz w:val="28"/>
          <w:szCs w:val="28"/>
        </w:rPr>
      </w:pPr>
      <w:r w:rsidRPr="005110F2">
        <w:rPr>
          <w:rFonts w:ascii="Arial" w:hAnsi="Arial" w:cs="Arial"/>
          <w:bCs/>
          <w:sz w:val="28"/>
          <w:szCs w:val="28"/>
        </w:rPr>
        <w:t xml:space="preserve">En el caso, </w:t>
      </w:r>
      <w:r w:rsidR="00D62CBA" w:rsidRPr="005110F2">
        <w:rPr>
          <w:rFonts w:ascii="Arial" w:hAnsi="Arial" w:cs="Arial"/>
          <w:bCs/>
          <w:sz w:val="28"/>
          <w:szCs w:val="28"/>
        </w:rPr>
        <w:t>la recepción del escrito lo fue el día</w:t>
      </w:r>
      <w:r w:rsidR="00AE3535" w:rsidRPr="005110F2">
        <w:rPr>
          <w:rFonts w:ascii="Arial" w:hAnsi="Arial" w:cs="Arial"/>
          <w:bCs/>
          <w:sz w:val="28"/>
          <w:szCs w:val="28"/>
        </w:rPr>
        <w:t xml:space="preserve"> </w:t>
      </w:r>
      <w:r w:rsidR="00652302">
        <w:rPr>
          <w:rFonts w:ascii="Arial" w:hAnsi="Arial" w:cs="Arial"/>
          <w:bCs/>
          <w:color w:val="FF0000"/>
          <w:sz w:val="28"/>
          <w:szCs w:val="28"/>
        </w:rPr>
        <w:t>06 de dic</w:t>
      </w:r>
      <w:r w:rsidR="00AE3535" w:rsidRPr="005110F2">
        <w:rPr>
          <w:rFonts w:ascii="Arial" w:hAnsi="Arial" w:cs="Arial"/>
          <w:bCs/>
          <w:color w:val="FF0000"/>
          <w:sz w:val="28"/>
          <w:szCs w:val="28"/>
        </w:rPr>
        <w:t>iembre de 202</w:t>
      </w:r>
      <w:r w:rsidR="00652302">
        <w:rPr>
          <w:rFonts w:ascii="Arial" w:hAnsi="Arial" w:cs="Arial"/>
          <w:bCs/>
          <w:color w:val="FF0000"/>
          <w:sz w:val="28"/>
          <w:szCs w:val="28"/>
        </w:rPr>
        <w:t>4</w:t>
      </w:r>
      <w:r w:rsidR="00D62CBA" w:rsidRPr="005110F2">
        <w:rPr>
          <w:rFonts w:ascii="Arial" w:hAnsi="Arial" w:cs="Arial"/>
          <w:bCs/>
          <w:sz w:val="28"/>
          <w:szCs w:val="28"/>
        </w:rPr>
        <w:t xml:space="preserve">, </w:t>
      </w:r>
      <w:r w:rsidR="007D3B53" w:rsidRPr="005110F2">
        <w:rPr>
          <w:rFonts w:ascii="Arial" w:hAnsi="Arial" w:cs="Arial"/>
          <w:bCs/>
          <w:sz w:val="28"/>
          <w:szCs w:val="28"/>
        </w:rPr>
        <w:t>según se advierte de</w:t>
      </w:r>
      <w:r w:rsidR="00652302">
        <w:rPr>
          <w:rFonts w:ascii="Arial" w:hAnsi="Arial" w:cs="Arial"/>
          <w:bCs/>
          <w:sz w:val="28"/>
          <w:szCs w:val="28"/>
        </w:rPr>
        <w:t xml:space="preserve"> los</w:t>
      </w:r>
      <w:r w:rsidR="002A61F8" w:rsidRPr="005110F2">
        <w:rPr>
          <w:rFonts w:ascii="Arial" w:hAnsi="Arial" w:cs="Arial"/>
          <w:bCs/>
          <w:sz w:val="28"/>
          <w:szCs w:val="28"/>
        </w:rPr>
        <w:t xml:space="preserve"> </w:t>
      </w:r>
      <w:r w:rsidR="007D3B53" w:rsidRPr="005110F2">
        <w:rPr>
          <w:rFonts w:ascii="Arial" w:hAnsi="Arial" w:cs="Arial"/>
          <w:bCs/>
          <w:sz w:val="28"/>
          <w:szCs w:val="28"/>
        </w:rPr>
        <w:t>documento</w:t>
      </w:r>
      <w:r w:rsidR="00652302">
        <w:rPr>
          <w:rFonts w:ascii="Arial" w:hAnsi="Arial" w:cs="Arial"/>
          <w:bCs/>
          <w:sz w:val="28"/>
          <w:szCs w:val="28"/>
        </w:rPr>
        <w:t>s</w:t>
      </w:r>
      <w:r w:rsidR="00AE3535" w:rsidRPr="005110F2">
        <w:rPr>
          <w:rFonts w:ascii="Arial" w:hAnsi="Arial" w:cs="Arial"/>
          <w:bCs/>
          <w:sz w:val="28"/>
          <w:szCs w:val="28"/>
        </w:rPr>
        <w:t xml:space="preserve"> </w:t>
      </w:r>
      <w:r w:rsidR="00652302">
        <w:rPr>
          <w:rFonts w:ascii="Arial" w:hAnsi="Arial" w:cs="Arial"/>
          <w:bCs/>
          <w:sz w:val="28"/>
          <w:szCs w:val="28"/>
        </w:rPr>
        <w:t>con el sello original de recepción por parte de las demandadas, los</w:t>
      </w:r>
      <w:r w:rsidR="00E43313">
        <w:rPr>
          <w:rFonts w:ascii="Arial" w:hAnsi="Arial" w:cs="Arial"/>
          <w:bCs/>
          <w:sz w:val="28"/>
          <w:szCs w:val="28"/>
        </w:rPr>
        <w:t xml:space="preserve"> cuales fueron acompañados con</w:t>
      </w:r>
      <w:r w:rsidR="00652302">
        <w:rPr>
          <w:rFonts w:ascii="Arial" w:hAnsi="Arial" w:cs="Arial"/>
          <w:bCs/>
          <w:sz w:val="28"/>
          <w:szCs w:val="28"/>
        </w:rPr>
        <w:t xml:space="preserve"> el instrumento número</w:t>
      </w:r>
      <w:r w:rsidR="00DF56C8">
        <w:rPr>
          <w:color w:val="FF0000"/>
          <w:sz w:val="24"/>
          <w:szCs w:val="24"/>
        </w:rPr>
        <w:t>**********</w:t>
      </w:r>
      <w:r w:rsidR="00652302" w:rsidRPr="00E43313">
        <w:rPr>
          <w:rFonts w:ascii="Arial" w:hAnsi="Arial" w:cs="Arial"/>
          <w:bCs/>
          <w:color w:val="FF0000"/>
          <w:sz w:val="28"/>
          <w:szCs w:val="28"/>
        </w:rPr>
        <w:t>, Tomo</w:t>
      </w:r>
      <w:r w:rsidR="00DF56C8">
        <w:rPr>
          <w:color w:val="FF0000"/>
          <w:sz w:val="24"/>
          <w:szCs w:val="24"/>
        </w:rPr>
        <w:t>**********</w:t>
      </w:r>
      <w:r w:rsidR="00E43313">
        <w:rPr>
          <w:rFonts w:ascii="Arial" w:hAnsi="Arial" w:cs="Arial"/>
          <w:bCs/>
          <w:color w:val="FF0000"/>
          <w:sz w:val="28"/>
          <w:szCs w:val="28"/>
        </w:rPr>
        <w:t>,</w:t>
      </w:r>
      <w:r w:rsidR="00D06015">
        <w:rPr>
          <w:rFonts w:ascii="Arial" w:hAnsi="Arial" w:cs="Arial"/>
          <w:bCs/>
          <w:color w:val="FF0000"/>
          <w:sz w:val="28"/>
          <w:szCs w:val="28"/>
        </w:rPr>
        <w:t xml:space="preserve"> </w:t>
      </w:r>
      <w:r w:rsidR="00E43313">
        <w:rPr>
          <w:rFonts w:ascii="Arial" w:hAnsi="Arial" w:cs="Arial"/>
          <w:bCs/>
          <w:sz w:val="28"/>
          <w:szCs w:val="28"/>
        </w:rPr>
        <w:t>consistente en el acta notarial de fe de hechos levantada a solicitud de la Apoderada General de la Sociedad Mercantil aquí parte actora, con fecha 05 de diciembre de 2024.</w:t>
      </w:r>
    </w:p>
    <w:p w:rsidR="00DD4A3C" w:rsidRPr="005110F2" w:rsidRDefault="00113039" w:rsidP="00DD4A3C">
      <w:pPr>
        <w:spacing w:line="360" w:lineRule="auto"/>
        <w:ind w:firstLine="708"/>
        <w:jc w:val="both"/>
        <w:rPr>
          <w:rFonts w:ascii="Arial" w:hAnsi="Arial" w:cs="Arial"/>
          <w:bCs/>
          <w:sz w:val="28"/>
          <w:szCs w:val="28"/>
        </w:rPr>
      </w:pPr>
      <w:r>
        <w:rPr>
          <w:rFonts w:ascii="Arial" w:hAnsi="Arial" w:cs="Arial"/>
          <w:bCs/>
          <w:sz w:val="28"/>
          <w:szCs w:val="28"/>
        </w:rPr>
        <w:t>L</w:t>
      </w:r>
      <w:r w:rsidR="0093419B" w:rsidRPr="005110F2">
        <w:rPr>
          <w:rFonts w:ascii="Arial" w:hAnsi="Arial" w:cs="Arial"/>
          <w:bCs/>
          <w:sz w:val="28"/>
          <w:szCs w:val="28"/>
        </w:rPr>
        <w:t xml:space="preserve">a </w:t>
      </w:r>
      <w:r w:rsidRPr="005110F2">
        <w:rPr>
          <w:rFonts w:ascii="Arial" w:hAnsi="Arial" w:cs="Arial"/>
          <w:bCs/>
          <w:sz w:val="28"/>
          <w:szCs w:val="28"/>
        </w:rPr>
        <w:t xml:space="preserve">demanda </w:t>
      </w:r>
      <w:r>
        <w:rPr>
          <w:rFonts w:ascii="Arial" w:hAnsi="Arial" w:cs="Arial"/>
          <w:bCs/>
          <w:sz w:val="28"/>
          <w:szCs w:val="28"/>
        </w:rPr>
        <w:t xml:space="preserve">formulada por la parte actora </w:t>
      </w:r>
      <w:r w:rsidR="0093419B" w:rsidRPr="005110F2">
        <w:rPr>
          <w:rFonts w:ascii="Arial" w:hAnsi="Arial" w:cs="Arial"/>
          <w:bCs/>
          <w:sz w:val="28"/>
          <w:szCs w:val="28"/>
        </w:rPr>
        <w:t xml:space="preserve">se presentó el </w:t>
      </w:r>
      <w:r>
        <w:rPr>
          <w:rFonts w:ascii="Arial" w:hAnsi="Arial" w:cs="Arial"/>
          <w:bCs/>
          <w:color w:val="FF0000"/>
          <w:sz w:val="28"/>
          <w:szCs w:val="28"/>
        </w:rPr>
        <w:t>diez de marzo de dos mil veinticinco</w:t>
      </w:r>
      <w:r w:rsidR="0093419B" w:rsidRPr="005110F2">
        <w:rPr>
          <w:rFonts w:ascii="Arial" w:hAnsi="Arial" w:cs="Arial"/>
          <w:bCs/>
          <w:sz w:val="28"/>
          <w:szCs w:val="28"/>
        </w:rPr>
        <w:t>, en la Oficialía de Partes</w:t>
      </w:r>
      <w:r w:rsidR="00DD39E3" w:rsidRPr="005110F2">
        <w:rPr>
          <w:rFonts w:ascii="Arial" w:hAnsi="Arial" w:cs="Arial"/>
          <w:bCs/>
          <w:sz w:val="28"/>
          <w:szCs w:val="28"/>
        </w:rPr>
        <w:t xml:space="preserve"> </w:t>
      </w:r>
      <w:r w:rsidR="00D62CBA" w:rsidRPr="005110F2">
        <w:rPr>
          <w:rFonts w:ascii="Arial" w:hAnsi="Arial" w:cs="Arial"/>
          <w:bCs/>
          <w:sz w:val="28"/>
          <w:szCs w:val="28"/>
        </w:rPr>
        <w:t>de este Tribunal</w:t>
      </w:r>
      <w:r w:rsidR="0093419B" w:rsidRPr="005110F2">
        <w:rPr>
          <w:rFonts w:ascii="Arial" w:hAnsi="Arial" w:cs="Arial"/>
          <w:bCs/>
          <w:sz w:val="28"/>
          <w:szCs w:val="28"/>
        </w:rPr>
        <w:t xml:space="preserve">, esto es habiendo transcurrido </w:t>
      </w:r>
      <w:r w:rsidR="004D4E40" w:rsidRPr="005110F2">
        <w:rPr>
          <w:rFonts w:ascii="Arial" w:hAnsi="Arial" w:cs="Arial"/>
          <w:bCs/>
          <w:sz w:val="28"/>
          <w:szCs w:val="28"/>
        </w:rPr>
        <w:t xml:space="preserve">en exceso </w:t>
      </w:r>
      <w:r w:rsidR="0093419B" w:rsidRPr="005110F2">
        <w:rPr>
          <w:rFonts w:ascii="Arial" w:hAnsi="Arial" w:cs="Arial"/>
          <w:bCs/>
          <w:sz w:val="28"/>
          <w:szCs w:val="28"/>
        </w:rPr>
        <w:t xml:space="preserve">el plazo de tres meses necesario para considerar actualizada la figura de negativa ficta, </w:t>
      </w:r>
      <w:r w:rsidR="00DD4A3C" w:rsidRPr="005110F2">
        <w:rPr>
          <w:rFonts w:ascii="Arial" w:hAnsi="Arial" w:cs="Arial"/>
          <w:bCs/>
          <w:sz w:val="28"/>
          <w:szCs w:val="28"/>
        </w:rPr>
        <w:t>sin acreditarse la notificación a la moral compareciente, respecto de resolución de forma expresa relativa a la contestación de la</w:t>
      </w:r>
      <w:r>
        <w:rPr>
          <w:rFonts w:ascii="Arial" w:hAnsi="Arial" w:cs="Arial"/>
          <w:bCs/>
          <w:sz w:val="28"/>
          <w:szCs w:val="28"/>
        </w:rPr>
        <w:t>s</w:t>
      </w:r>
      <w:r w:rsidR="00DD4A3C" w:rsidRPr="005110F2">
        <w:rPr>
          <w:rFonts w:ascii="Arial" w:hAnsi="Arial" w:cs="Arial"/>
          <w:bCs/>
          <w:sz w:val="28"/>
          <w:szCs w:val="28"/>
        </w:rPr>
        <w:t xml:space="preserve"> solicitud</w:t>
      </w:r>
      <w:r>
        <w:rPr>
          <w:rFonts w:ascii="Arial" w:hAnsi="Arial" w:cs="Arial"/>
          <w:bCs/>
          <w:sz w:val="28"/>
          <w:szCs w:val="28"/>
        </w:rPr>
        <w:t>es</w:t>
      </w:r>
      <w:r w:rsidR="00DD4A3C" w:rsidRPr="005110F2">
        <w:rPr>
          <w:rFonts w:ascii="Arial" w:hAnsi="Arial" w:cs="Arial"/>
          <w:bCs/>
          <w:sz w:val="28"/>
          <w:szCs w:val="28"/>
        </w:rPr>
        <w:t xml:space="preserve"> de mérito, por lo que al impugnarse una negativa ficta, con apoyo en la</w:t>
      </w:r>
      <w:r w:rsidR="00DD4A3C" w:rsidRPr="005110F2">
        <w:rPr>
          <w:rFonts w:ascii="Arial" w:hAnsi="Arial" w:cs="Arial"/>
          <w:sz w:val="28"/>
          <w:szCs w:val="28"/>
          <w:lang w:val="es-ES"/>
        </w:rPr>
        <w:t xml:space="preserve"> fracción IV</w:t>
      </w:r>
      <w:r w:rsidR="00DD4A3C" w:rsidRPr="005110F2">
        <w:rPr>
          <w:rFonts w:ascii="Arial" w:hAnsi="Arial" w:cs="Arial"/>
          <w:bCs/>
          <w:sz w:val="28"/>
          <w:szCs w:val="28"/>
        </w:rPr>
        <w:t xml:space="preserve"> del numeral 24</w:t>
      </w:r>
      <w:r w:rsidR="00DD4A3C" w:rsidRPr="005110F2">
        <w:rPr>
          <w:rFonts w:ascii="Arial" w:hAnsi="Arial" w:cs="Arial"/>
          <w:sz w:val="28"/>
          <w:szCs w:val="28"/>
          <w:lang w:val="es-ES"/>
        </w:rPr>
        <w:t xml:space="preserve"> del Código Procesal Administrativo, el plazo para presentar la demanda en su </w:t>
      </w:r>
      <w:r w:rsidR="00DD4A3C" w:rsidRPr="005110F2">
        <w:rPr>
          <w:rFonts w:ascii="Arial" w:hAnsi="Arial" w:cs="Arial"/>
          <w:sz w:val="28"/>
          <w:szCs w:val="28"/>
          <w:lang w:val="es-ES"/>
        </w:rPr>
        <w:lastRenderedPageBreak/>
        <w:t xml:space="preserve">contra es </w:t>
      </w:r>
      <w:r w:rsidR="00DD4A3C" w:rsidRPr="005110F2">
        <w:rPr>
          <w:rFonts w:ascii="Arial" w:hAnsi="Arial" w:cs="Arial"/>
          <w:sz w:val="28"/>
          <w:szCs w:val="28"/>
        </w:rPr>
        <w:t>en cualquier tiempo, en tanto no se notifique la resolución de forma expresa, lo cual acontece en el presente asunto.</w:t>
      </w:r>
    </w:p>
    <w:p w:rsidR="00DD4A3C" w:rsidRPr="005110F2" w:rsidRDefault="00DD4A3C" w:rsidP="00D45EFE">
      <w:pPr>
        <w:spacing w:line="360" w:lineRule="auto"/>
        <w:ind w:firstLine="708"/>
        <w:jc w:val="both"/>
        <w:rPr>
          <w:rFonts w:ascii="Arial" w:hAnsi="Arial" w:cs="Arial"/>
          <w:bCs/>
          <w:sz w:val="28"/>
          <w:szCs w:val="28"/>
        </w:rPr>
      </w:pPr>
    </w:p>
    <w:p w:rsidR="0093419B" w:rsidRPr="005110F2" w:rsidRDefault="0093419B" w:rsidP="00303962">
      <w:pPr>
        <w:spacing w:line="360" w:lineRule="auto"/>
        <w:ind w:firstLine="708"/>
        <w:jc w:val="both"/>
        <w:rPr>
          <w:rFonts w:ascii="Arial" w:hAnsi="Arial" w:cs="Arial"/>
          <w:sz w:val="28"/>
          <w:szCs w:val="28"/>
        </w:rPr>
      </w:pPr>
      <w:r w:rsidRPr="005110F2">
        <w:rPr>
          <w:rFonts w:ascii="Arial" w:hAnsi="Arial" w:cs="Arial"/>
          <w:b/>
          <w:bCs/>
          <w:sz w:val="28"/>
          <w:szCs w:val="28"/>
        </w:rPr>
        <w:t xml:space="preserve">TERCERO.- </w:t>
      </w:r>
      <w:r w:rsidRPr="005110F2">
        <w:rPr>
          <w:rFonts w:ascii="Arial" w:hAnsi="Arial" w:cs="Arial"/>
          <w:bCs/>
          <w:sz w:val="28"/>
          <w:szCs w:val="28"/>
        </w:rPr>
        <w:t>Ahora,</w:t>
      </w:r>
      <w:r w:rsidRPr="005110F2">
        <w:rPr>
          <w:rFonts w:ascii="Arial" w:hAnsi="Arial" w:cs="Arial"/>
          <w:b/>
          <w:bCs/>
          <w:sz w:val="28"/>
          <w:szCs w:val="28"/>
        </w:rPr>
        <w:t xml:space="preserve"> </w:t>
      </w:r>
      <w:r w:rsidRPr="005110F2">
        <w:rPr>
          <w:rFonts w:ascii="Arial" w:hAnsi="Arial" w:cs="Arial"/>
          <w:sz w:val="28"/>
          <w:szCs w:val="28"/>
        </w:rPr>
        <w:t>resulta indispensable precisar el acto impugnado.</w:t>
      </w:r>
    </w:p>
    <w:p w:rsidR="0093419B" w:rsidRPr="005110F2" w:rsidRDefault="0093419B" w:rsidP="0093419B">
      <w:pPr>
        <w:spacing w:line="360" w:lineRule="auto"/>
        <w:ind w:firstLine="708"/>
        <w:jc w:val="both"/>
        <w:rPr>
          <w:rFonts w:ascii="Arial" w:hAnsi="Arial" w:cs="Arial"/>
          <w:sz w:val="28"/>
          <w:szCs w:val="28"/>
        </w:rPr>
      </w:pPr>
      <w:r w:rsidRPr="005110F2">
        <w:rPr>
          <w:rFonts w:ascii="Arial" w:hAnsi="Arial" w:cs="Arial"/>
          <w:sz w:val="28"/>
          <w:szCs w:val="28"/>
        </w:rPr>
        <w:t xml:space="preserve">Del escrito inicial de demanda tenemos que </w:t>
      </w:r>
      <w:proofErr w:type="gramStart"/>
      <w:r w:rsidR="00160B77" w:rsidRPr="005110F2">
        <w:rPr>
          <w:rFonts w:ascii="Arial" w:hAnsi="Arial" w:cs="Arial"/>
          <w:sz w:val="28"/>
          <w:szCs w:val="28"/>
        </w:rPr>
        <w:t>el</w:t>
      </w:r>
      <w:proofErr w:type="gramEnd"/>
      <w:r w:rsidRPr="005110F2">
        <w:rPr>
          <w:rFonts w:ascii="Arial" w:hAnsi="Arial" w:cs="Arial"/>
          <w:sz w:val="28"/>
          <w:szCs w:val="28"/>
        </w:rPr>
        <w:t xml:space="preserve"> accionante señala como acto reclamado lo siguiente:</w:t>
      </w:r>
    </w:p>
    <w:p w:rsidR="005E4885" w:rsidRPr="008041AE" w:rsidRDefault="00113039" w:rsidP="005E4885">
      <w:pPr>
        <w:spacing w:after="0" w:line="240" w:lineRule="auto"/>
        <w:ind w:firstLine="360"/>
        <w:jc w:val="both"/>
        <w:rPr>
          <w:rFonts w:ascii="Arial" w:hAnsi="Arial" w:cs="Arial"/>
          <w:i/>
          <w:sz w:val="24"/>
          <w:szCs w:val="24"/>
        </w:rPr>
      </w:pPr>
      <w:r w:rsidRPr="00113039">
        <w:rPr>
          <w:rFonts w:ascii="Arial" w:hAnsi="Arial" w:cs="Arial"/>
          <w:i/>
          <w:sz w:val="24"/>
          <w:szCs w:val="24"/>
        </w:rPr>
        <w:t>“…La</w:t>
      </w:r>
      <w:r w:rsidR="005E4885" w:rsidRPr="00113039">
        <w:rPr>
          <w:rFonts w:ascii="Arial" w:hAnsi="Arial" w:cs="Arial"/>
          <w:i/>
          <w:sz w:val="24"/>
          <w:szCs w:val="24"/>
        </w:rPr>
        <w:t xml:space="preserve"> </w:t>
      </w:r>
      <w:r w:rsidR="005E4885" w:rsidRPr="00113039">
        <w:rPr>
          <w:rFonts w:ascii="Arial" w:hAnsi="Arial" w:cs="Arial"/>
          <w:b/>
          <w:i/>
          <w:sz w:val="24"/>
          <w:szCs w:val="24"/>
        </w:rPr>
        <w:t>NEGATIVA FICTA</w:t>
      </w:r>
      <w:r w:rsidR="005E4885" w:rsidRPr="00113039">
        <w:rPr>
          <w:rFonts w:ascii="Arial" w:hAnsi="Arial" w:cs="Arial"/>
          <w:i/>
          <w:sz w:val="24"/>
          <w:szCs w:val="24"/>
        </w:rPr>
        <w:t xml:space="preserve"> </w:t>
      </w:r>
      <w:r>
        <w:rPr>
          <w:rFonts w:ascii="Arial" w:hAnsi="Arial" w:cs="Arial"/>
          <w:i/>
          <w:sz w:val="24"/>
          <w:szCs w:val="24"/>
        </w:rPr>
        <w:t xml:space="preserve">que operó en términos del artículo 20 del Código Procesal, ante la falta de respuesta al requerimiento de pago realizado al poder Ejecutivo por conducto de la DGA y a la Secretaría de Seguridad el 5 de Diciembre de 2024, en virtud del incumplimiento de pago de la cantidad de </w:t>
      </w:r>
      <w:r w:rsidR="00DF56C8">
        <w:rPr>
          <w:color w:val="FF0000"/>
          <w:sz w:val="24"/>
          <w:szCs w:val="24"/>
        </w:rPr>
        <w:t>**********</w:t>
      </w:r>
      <w:r w:rsidR="00DF56C8">
        <w:rPr>
          <w:rFonts w:ascii="Arial" w:hAnsi="Arial" w:cs="Arial"/>
          <w:i/>
          <w:color w:val="FF0000"/>
          <w:sz w:val="24"/>
          <w:szCs w:val="24"/>
        </w:rPr>
        <w:t xml:space="preserve"> </w:t>
      </w:r>
      <w:r>
        <w:rPr>
          <w:rFonts w:ascii="Arial" w:hAnsi="Arial" w:cs="Arial"/>
          <w:i/>
          <w:color w:val="FF0000"/>
          <w:sz w:val="24"/>
          <w:szCs w:val="24"/>
        </w:rPr>
        <w:t>(</w:t>
      </w:r>
      <w:r w:rsidR="00DF56C8">
        <w:rPr>
          <w:color w:val="FF0000"/>
          <w:sz w:val="24"/>
          <w:szCs w:val="24"/>
        </w:rPr>
        <w:t>**********</w:t>
      </w:r>
      <w:r>
        <w:rPr>
          <w:rFonts w:ascii="Arial" w:hAnsi="Arial" w:cs="Arial"/>
          <w:i/>
          <w:color w:val="FF0000"/>
          <w:sz w:val="24"/>
          <w:szCs w:val="24"/>
        </w:rPr>
        <w:t>M.N.)</w:t>
      </w:r>
      <w:r>
        <w:rPr>
          <w:rFonts w:ascii="Arial" w:hAnsi="Arial" w:cs="Arial"/>
          <w:i/>
          <w:sz w:val="24"/>
          <w:szCs w:val="24"/>
        </w:rPr>
        <w:t xml:space="preserve"> incluido el impuesto al Valor Agregado, que corresponde al 50%</w:t>
      </w:r>
      <w:r w:rsidR="008041AE">
        <w:rPr>
          <w:rFonts w:ascii="Arial" w:hAnsi="Arial" w:cs="Arial"/>
          <w:i/>
          <w:sz w:val="24"/>
          <w:szCs w:val="24"/>
        </w:rPr>
        <w:t xml:space="preserve"> del monto total del contrato de adquisición número</w:t>
      </w:r>
      <w:r w:rsidR="00DF56C8">
        <w:rPr>
          <w:color w:val="FF0000"/>
          <w:sz w:val="24"/>
          <w:szCs w:val="24"/>
        </w:rPr>
        <w:t>**********</w:t>
      </w:r>
      <w:r w:rsidR="008041AE">
        <w:rPr>
          <w:rFonts w:ascii="Arial" w:hAnsi="Arial" w:cs="Arial"/>
          <w:i/>
          <w:sz w:val="24"/>
          <w:szCs w:val="24"/>
        </w:rPr>
        <w:t>, celebrado</w:t>
      </w:r>
      <w:r w:rsidRPr="00113039">
        <w:rPr>
          <w:rFonts w:ascii="Arial" w:hAnsi="Arial" w:cs="Arial"/>
          <w:i/>
          <w:color w:val="FF0000"/>
          <w:sz w:val="24"/>
          <w:szCs w:val="24"/>
        </w:rPr>
        <w:t xml:space="preserve"> </w:t>
      </w:r>
      <w:r w:rsidR="008041AE" w:rsidRPr="008041AE">
        <w:rPr>
          <w:rFonts w:ascii="Arial" w:hAnsi="Arial" w:cs="Arial"/>
          <w:i/>
          <w:sz w:val="24"/>
          <w:szCs w:val="24"/>
        </w:rPr>
        <w:t>el 21 de julio de 2021 entre el Poder Ejecutivo del Estado de San Luis Potosí, a través del Director General de Adquisiciones, dependiente de la Oficialía Mayor</w:t>
      </w:r>
      <w:r w:rsidR="008041AE">
        <w:rPr>
          <w:rFonts w:ascii="Arial" w:hAnsi="Arial" w:cs="Arial"/>
          <w:i/>
          <w:sz w:val="24"/>
          <w:szCs w:val="24"/>
        </w:rPr>
        <w:t xml:space="preserve">, y </w:t>
      </w:r>
      <w:r w:rsidR="00DF56C8">
        <w:rPr>
          <w:color w:val="FF0000"/>
          <w:sz w:val="24"/>
          <w:szCs w:val="24"/>
        </w:rPr>
        <w:t>**********</w:t>
      </w:r>
      <w:r w:rsidR="005E4885" w:rsidRPr="008041AE">
        <w:rPr>
          <w:rFonts w:ascii="Arial" w:hAnsi="Arial" w:cs="Arial"/>
          <w:i/>
          <w:sz w:val="24"/>
          <w:szCs w:val="24"/>
        </w:rPr>
        <w:t>….”</w:t>
      </w:r>
    </w:p>
    <w:p w:rsidR="00924189" w:rsidRPr="005110F2" w:rsidRDefault="00924189" w:rsidP="00D84B0E">
      <w:pPr>
        <w:spacing w:line="360" w:lineRule="auto"/>
        <w:ind w:firstLine="708"/>
        <w:jc w:val="both"/>
        <w:rPr>
          <w:rFonts w:ascii="Arial" w:hAnsi="Arial" w:cs="Arial"/>
          <w:sz w:val="28"/>
          <w:szCs w:val="28"/>
        </w:rPr>
      </w:pPr>
    </w:p>
    <w:p w:rsidR="0093419B" w:rsidRPr="00881F87" w:rsidRDefault="0093419B" w:rsidP="00881F87">
      <w:pPr>
        <w:spacing w:line="360" w:lineRule="auto"/>
        <w:ind w:firstLine="708"/>
        <w:jc w:val="both"/>
        <w:rPr>
          <w:rFonts w:ascii="Arial" w:hAnsi="Arial" w:cs="Arial"/>
          <w:bCs/>
          <w:color w:val="FF0000"/>
          <w:sz w:val="28"/>
          <w:szCs w:val="28"/>
        </w:rPr>
      </w:pPr>
      <w:r w:rsidRPr="005110F2">
        <w:rPr>
          <w:rFonts w:ascii="Arial" w:hAnsi="Arial" w:cs="Arial"/>
          <w:bCs/>
          <w:sz w:val="28"/>
          <w:szCs w:val="28"/>
        </w:rPr>
        <w:t>De lo anterior se obtiene que el acto impugnado se constituye, por la negativa ficta que deriva de la</w:t>
      </w:r>
      <w:r w:rsidR="00881F87">
        <w:rPr>
          <w:rFonts w:ascii="Arial" w:hAnsi="Arial" w:cs="Arial"/>
          <w:bCs/>
          <w:sz w:val="28"/>
          <w:szCs w:val="28"/>
        </w:rPr>
        <w:t>s diversas peticiones</w:t>
      </w:r>
      <w:r w:rsidRPr="005110F2">
        <w:rPr>
          <w:rFonts w:ascii="Arial" w:hAnsi="Arial" w:cs="Arial"/>
          <w:bCs/>
          <w:sz w:val="28"/>
          <w:szCs w:val="28"/>
        </w:rPr>
        <w:t xml:space="preserve"> que fue</w:t>
      </w:r>
      <w:r w:rsidR="00881F87">
        <w:rPr>
          <w:rFonts w:ascii="Arial" w:hAnsi="Arial" w:cs="Arial"/>
          <w:bCs/>
          <w:sz w:val="28"/>
          <w:szCs w:val="28"/>
        </w:rPr>
        <w:t>ron</w:t>
      </w:r>
      <w:r w:rsidRPr="005110F2">
        <w:rPr>
          <w:rFonts w:ascii="Arial" w:hAnsi="Arial" w:cs="Arial"/>
          <w:bCs/>
          <w:sz w:val="28"/>
          <w:szCs w:val="28"/>
        </w:rPr>
        <w:t xml:space="preserve"> presentada</w:t>
      </w:r>
      <w:r w:rsidR="00881F87">
        <w:rPr>
          <w:rFonts w:ascii="Arial" w:hAnsi="Arial" w:cs="Arial"/>
          <w:bCs/>
          <w:sz w:val="28"/>
          <w:szCs w:val="28"/>
        </w:rPr>
        <w:t>s</w:t>
      </w:r>
      <w:r w:rsidRPr="005110F2">
        <w:rPr>
          <w:rFonts w:ascii="Arial" w:hAnsi="Arial" w:cs="Arial"/>
          <w:bCs/>
          <w:sz w:val="28"/>
          <w:szCs w:val="28"/>
        </w:rPr>
        <w:t xml:space="preserve"> el</w:t>
      </w:r>
      <w:r w:rsidR="00BC0C6D" w:rsidRPr="005110F2">
        <w:rPr>
          <w:rFonts w:ascii="Arial" w:hAnsi="Arial" w:cs="Arial"/>
          <w:bCs/>
          <w:sz w:val="28"/>
          <w:szCs w:val="28"/>
        </w:rPr>
        <w:t xml:space="preserve"> </w:t>
      </w:r>
      <w:r w:rsidR="00881F87">
        <w:rPr>
          <w:rFonts w:ascii="Arial" w:hAnsi="Arial" w:cs="Arial"/>
          <w:bCs/>
          <w:color w:val="FF0000"/>
          <w:sz w:val="28"/>
          <w:szCs w:val="28"/>
        </w:rPr>
        <w:t>05</w:t>
      </w:r>
      <w:r w:rsidR="00C43826" w:rsidRPr="005110F2">
        <w:rPr>
          <w:rFonts w:ascii="Arial" w:hAnsi="Arial" w:cs="Arial"/>
          <w:bCs/>
          <w:color w:val="FF0000"/>
          <w:sz w:val="28"/>
          <w:szCs w:val="28"/>
        </w:rPr>
        <w:t xml:space="preserve"> de </w:t>
      </w:r>
      <w:r w:rsidR="00881F87">
        <w:rPr>
          <w:rFonts w:ascii="Arial" w:hAnsi="Arial" w:cs="Arial"/>
          <w:bCs/>
          <w:color w:val="FF0000"/>
          <w:sz w:val="28"/>
          <w:szCs w:val="28"/>
        </w:rPr>
        <w:t>diciembre de 2024</w:t>
      </w:r>
      <w:r w:rsidR="00003CE5" w:rsidRPr="005110F2">
        <w:rPr>
          <w:rFonts w:ascii="Arial" w:hAnsi="Arial" w:cs="Arial"/>
          <w:bCs/>
          <w:color w:val="FF0000"/>
          <w:sz w:val="28"/>
          <w:szCs w:val="28"/>
        </w:rPr>
        <w:t>, a</w:t>
      </w:r>
      <w:r w:rsidR="00F374CA" w:rsidRPr="005110F2">
        <w:rPr>
          <w:rFonts w:ascii="Arial" w:hAnsi="Arial" w:cs="Arial"/>
          <w:bCs/>
          <w:color w:val="FF0000"/>
          <w:sz w:val="28"/>
          <w:szCs w:val="28"/>
        </w:rPr>
        <w:t>l</w:t>
      </w:r>
      <w:r w:rsidR="00160B77" w:rsidRPr="005110F2">
        <w:rPr>
          <w:rFonts w:ascii="Arial" w:hAnsi="Arial" w:cs="Arial"/>
          <w:bCs/>
          <w:color w:val="FF0000"/>
          <w:sz w:val="28"/>
          <w:szCs w:val="28"/>
        </w:rPr>
        <w:t xml:space="preserve"> </w:t>
      </w:r>
      <w:r w:rsidR="00881F87">
        <w:rPr>
          <w:rFonts w:ascii="Arial" w:hAnsi="Arial" w:cs="Arial"/>
          <w:bCs/>
          <w:color w:val="FF0000"/>
          <w:sz w:val="28"/>
          <w:szCs w:val="28"/>
        </w:rPr>
        <w:t>Poder Ejecutivo del Estado de San Luis Potosí por conducto de la Dirección General de Adquisiciones de la Oficialía Mayor del Gobierno de San Luis Potosí, y al Titular de la Secretaría de Seguridad Pública del Estado de San Luis Potosí</w:t>
      </w:r>
      <w:r w:rsidR="008F583C" w:rsidRPr="005110F2">
        <w:rPr>
          <w:rFonts w:ascii="Arial" w:hAnsi="Arial" w:cs="Arial"/>
          <w:bCs/>
          <w:sz w:val="28"/>
          <w:szCs w:val="28"/>
        </w:rPr>
        <w:t>, según constancia</w:t>
      </w:r>
      <w:r w:rsidR="006342F9">
        <w:rPr>
          <w:rFonts w:ascii="Arial" w:hAnsi="Arial" w:cs="Arial"/>
          <w:bCs/>
          <w:sz w:val="28"/>
          <w:szCs w:val="28"/>
        </w:rPr>
        <w:t>s</w:t>
      </w:r>
      <w:r w:rsidRPr="005110F2">
        <w:rPr>
          <w:rFonts w:ascii="Arial" w:hAnsi="Arial" w:cs="Arial"/>
          <w:bCs/>
          <w:sz w:val="28"/>
          <w:szCs w:val="28"/>
        </w:rPr>
        <w:t xml:space="preserve"> visible</w:t>
      </w:r>
      <w:r w:rsidR="006342F9">
        <w:rPr>
          <w:rFonts w:ascii="Arial" w:hAnsi="Arial" w:cs="Arial"/>
          <w:bCs/>
          <w:sz w:val="28"/>
          <w:szCs w:val="28"/>
        </w:rPr>
        <w:t>s</w:t>
      </w:r>
      <w:r w:rsidR="008F583C" w:rsidRPr="005110F2">
        <w:rPr>
          <w:rFonts w:ascii="Arial" w:hAnsi="Arial" w:cs="Arial"/>
          <w:bCs/>
          <w:sz w:val="28"/>
          <w:szCs w:val="28"/>
        </w:rPr>
        <w:t xml:space="preserve"> a</w:t>
      </w:r>
      <w:r w:rsidRPr="005110F2">
        <w:rPr>
          <w:rFonts w:ascii="Arial" w:hAnsi="Arial" w:cs="Arial"/>
          <w:bCs/>
          <w:sz w:val="28"/>
          <w:szCs w:val="28"/>
        </w:rPr>
        <w:t xml:space="preserve"> foja</w:t>
      </w:r>
      <w:r w:rsidR="00003CE5" w:rsidRPr="005110F2">
        <w:rPr>
          <w:rFonts w:ascii="Arial" w:hAnsi="Arial" w:cs="Arial"/>
          <w:bCs/>
          <w:sz w:val="28"/>
          <w:szCs w:val="28"/>
        </w:rPr>
        <w:t>s</w:t>
      </w:r>
      <w:r w:rsidR="008F583C" w:rsidRPr="005110F2">
        <w:rPr>
          <w:rFonts w:ascii="Arial" w:hAnsi="Arial" w:cs="Arial"/>
          <w:bCs/>
          <w:sz w:val="28"/>
          <w:szCs w:val="28"/>
        </w:rPr>
        <w:t xml:space="preserve"> </w:t>
      </w:r>
      <w:r w:rsidR="00881F87">
        <w:rPr>
          <w:rFonts w:ascii="Arial" w:hAnsi="Arial" w:cs="Arial"/>
          <w:bCs/>
          <w:color w:val="FF0000"/>
          <w:sz w:val="28"/>
          <w:szCs w:val="28"/>
        </w:rPr>
        <w:t>127</w:t>
      </w:r>
      <w:r w:rsidR="00155546" w:rsidRPr="005110F2">
        <w:rPr>
          <w:rFonts w:ascii="Arial" w:hAnsi="Arial" w:cs="Arial"/>
          <w:bCs/>
          <w:color w:val="FF0000"/>
          <w:sz w:val="28"/>
          <w:szCs w:val="28"/>
        </w:rPr>
        <w:t xml:space="preserve"> a la 1</w:t>
      </w:r>
      <w:r w:rsidR="00881F87">
        <w:rPr>
          <w:rFonts w:ascii="Arial" w:hAnsi="Arial" w:cs="Arial"/>
          <w:bCs/>
          <w:color w:val="FF0000"/>
          <w:sz w:val="28"/>
          <w:szCs w:val="28"/>
        </w:rPr>
        <w:t>46</w:t>
      </w:r>
      <w:r w:rsidRPr="005110F2">
        <w:rPr>
          <w:rFonts w:ascii="Arial" w:hAnsi="Arial" w:cs="Arial"/>
          <w:bCs/>
          <w:sz w:val="28"/>
          <w:szCs w:val="28"/>
        </w:rPr>
        <w:t xml:space="preserve"> de autos. </w:t>
      </w:r>
    </w:p>
    <w:p w:rsidR="007955A8" w:rsidRPr="005110F2" w:rsidRDefault="00575992" w:rsidP="007955A8">
      <w:pPr>
        <w:spacing w:after="0" w:line="360" w:lineRule="auto"/>
        <w:ind w:firstLine="708"/>
        <w:jc w:val="both"/>
        <w:rPr>
          <w:rFonts w:ascii="Arial" w:hAnsi="Arial" w:cs="Arial"/>
          <w:sz w:val="28"/>
          <w:szCs w:val="28"/>
        </w:rPr>
      </w:pPr>
      <w:r w:rsidRPr="005110F2">
        <w:rPr>
          <w:rFonts w:ascii="Arial" w:hAnsi="Arial" w:cs="Arial"/>
          <w:b/>
          <w:sz w:val="28"/>
          <w:szCs w:val="28"/>
        </w:rPr>
        <w:t>CUARTO</w:t>
      </w:r>
      <w:r w:rsidRPr="005110F2">
        <w:rPr>
          <w:rFonts w:ascii="Arial" w:hAnsi="Arial" w:cs="Arial"/>
          <w:sz w:val="28"/>
          <w:szCs w:val="28"/>
        </w:rPr>
        <w:t xml:space="preserve">.- </w:t>
      </w:r>
      <w:r w:rsidR="007955A8" w:rsidRPr="005110F2">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1B0A32" w:rsidRPr="00CE56B1" w:rsidRDefault="00AF45AD" w:rsidP="005D46CD">
      <w:pPr>
        <w:spacing w:line="360" w:lineRule="auto"/>
        <w:ind w:firstLine="708"/>
        <w:jc w:val="both"/>
        <w:rPr>
          <w:rFonts w:ascii="Arial" w:hAnsi="Arial" w:cs="Arial"/>
          <w:sz w:val="28"/>
          <w:szCs w:val="28"/>
        </w:rPr>
      </w:pPr>
      <w:r w:rsidRPr="005110F2">
        <w:rPr>
          <w:rFonts w:ascii="Arial" w:hAnsi="Arial" w:cs="Arial"/>
          <w:sz w:val="28"/>
          <w:szCs w:val="28"/>
          <w:lang w:val="es-ES_tradnl"/>
        </w:rPr>
        <w:t>La demanda ésta suscrita por</w:t>
      </w:r>
      <w:r w:rsidRPr="005110F2">
        <w:rPr>
          <w:rFonts w:ascii="Arial" w:hAnsi="Arial" w:cs="Arial"/>
          <w:bCs/>
          <w:sz w:val="28"/>
          <w:szCs w:val="28"/>
        </w:rPr>
        <w:t xml:space="preserve"> el </w:t>
      </w:r>
      <w:proofErr w:type="spellStart"/>
      <w:r w:rsidRPr="005110F2">
        <w:rPr>
          <w:rFonts w:ascii="Arial" w:hAnsi="Arial" w:cs="Arial"/>
          <w:bCs/>
          <w:sz w:val="28"/>
          <w:szCs w:val="28"/>
        </w:rPr>
        <w:t>promovente</w:t>
      </w:r>
      <w:proofErr w:type="spellEnd"/>
      <w:r w:rsidRPr="005110F2">
        <w:rPr>
          <w:rFonts w:ascii="Arial" w:hAnsi="Arial" w:cs="Arial"/>
          <w:bCs/>
          <w:sz w:val="28"/>
          <w:szCs w:val="28"/>
        </w:rPr>
        <w:t xml:space="preserve"> señalado en la parte i</w:t>
      </w:r>
      <w:r w:rsidR="001B0A32" w:rsidRPr="005110F2">
        <w:rPr>
          <w:rFonts w:ascii="Arial" w:hAnsi="Arial" w:cs="Arial"/>
          <w:bCs/>
          <w:sz w:val="28"/>
          <w:szCs w:val="28"/>
        </w:rPr>
        <w:t xml:space="preserve">nicial de la presente sentencia, </w:t>
      </w:r>
      <w:r w:rsidR="001B0A32" w:rsidRPr="005110F2">
        <w:rPr>
          <w:rFonts w:ascii="Arial" w:hAnsi="Arial" w:cs="Arial"/>
          <w:sz w:val="28"/>
          <w:szCs w:val="28"/>
        </w:rPr>
        <w:t>persona que comparece en representación de la moral denominada</w:t>
      </w:r>
      <w:r w:rsidR="006342F9">
        <w:rPr>
          <w:rFonts w:ascii="Arial" w:hAnsi="Arial" w:cs="Arial"/>
          <w:sz w:val="28"/>
          <w:szCs w:val="28"/>
        </w:rPr>
        <w:t xml:space="preserve"> </w:t>
      </w:r>
      <w:r w:rsidR="006342F9" w:rsidRPr="00BD755B">
        <w:rPr>
          <w:rFonts w:ascii="Arial" w:hAnsi="Arial" w:cs="Arial"/>
          <w:color w:val="FF0000"/>
          <w:sz w:val="28"/>
          <w:szCs w:val="28"/>
        </w:rPr>
        <w:t>“</w:t>
      </w:r>
      <w:r w:rsidR="00DF56C8">
        <w:rPr>
          <w:color w:val="FF0000"/>
          <w:sz w:val="24"/>
          <w:szCs w:val="24"/>
        </w:rPr>
        <w:t>**********</w:t>
      </w:r>
      <w:r w:rsidR="006342F9" w:rsidRPr="00BD755B">
        <w:rPr>
          <w:rFonts w:ascii="Arial" w:hAnsi="Arial" w:cs="Arial"/>
          <w:color w:val="FF0000"/>
          <w:sz w:val="28"/>
          <w:szCs w:val="28"/>
        </w:rPr>
        <w:t>.</w:t>
      </w:r>
      <w:r w:rsidR="006342F9" w:rsidRPr="005110F2">
        <w:rPr>
          <w:rFonts w:ascii="Arial" w:hAnsi="Arial" w:cs="Arial"/>
          <w:sz w:val="28"/>
          <w:szCs w:val="28"/>
        </w:rPr>
        <w:t>,</w:t>
      </w:r>
      <w:r w:rsidR="001B0A32" w:rsidRPr="005110F2">
        <w:rPr>
          <w:rFonts w:ascii="Arial" w:hAnsi="Arial" w:cs="Arial"/>
          <w:i/>
          <w:color w:val="FF0000"/>
          <w:sz w:val="28"/>
          <w:szCs w:val="28"/>
        </w:rPr>
        <w:t xml:space="preserve"> </w:t>
      </w:r>
      <w:r w:rsidR="001B0A32" w:rsidRPr="005110F2">
        <w:rPr>
          <w:rFonts w:ascii="Arial" w:hAnsi="Arial" w:cs="Arial"/>
          <w:sz w:val="28"/>
          <w:szCs w:val="28"/>
        </w:rPr>
        <w:t xml:space="preserve">para lo cual aportó el acta constitutiva de la sociedad citada, que se hace </w:t>
      </w:r>
      <w:r w:rsidR="001B0A32" w:rsidRPr="005110F2">
        <w:rPr>
          <w:rFonts w:ascii="Arial" w:hAnsi="Arial" w:cs="Arial"/>
          <w:sz w:val="28"/>
          <w:szCs w:val="28"/>
        </w:rPr>
        <w:lastRenderedPageBreak/>
        <w:t xml:space="preserve">constar en </w:t>
      </w:r>
      <w:r w:rsidR="00CE56B1">
        <w:rPr>
          <w:rFonts w:ascii="Arial" w:hAnsi="Arial" w:cs="Arial"/>
          <w:sz w:val="28"/>
          <w:szCs w:val="28"/>
        </w:rPr>
        <w:t>la escritura pública número</w:t>
      </w:r>
      <w:r w:rsidR="00DF56C8">
        <w:rPr>
          <w:color w:val="FF0000"/>
          <w:sz w:val="24"/>
          <w:szCs w:val="24"/>
        </w:rPr>
        <w:t>**********</w:t>
      </w:r>
      <w:r w:rsidR="00CE56B1">
        <w:rPr>
          <w:rFonts w:ascii="Arial" w:hAnsi="Arial" w:cs="Arial"/>
          <w:sz w:val="28"/>
          <w:szCs w:val="28"/>
        </w:rPr>
        <w:t xml:space="preserve">, libro </w:t>
      </w:r>
      <w:r w:rsidR="00DF56C8">
        <w:rPr>
          <w:color w:val="FF0000"/>
          <w:sz w:val="24"/>
          <w:szCs w:val="24"/>
        </w:rPr>
        <w:t>**********</w:t>
      </w:r>
      <w:r w:rsidR="00CE56B1">
        <w:rPr>
          <w:rFonts w:ascii="Arial" w:hAnsi="Arial" w:cs="Arial"/>
          <w:sz w:val="28"/>
          <w:szCs w:val="28"/>
        </w:rPr>
        <w:t xml:space="preserve"> del protocolo de la Notaría Pública </w:t>
      </w:r>
      <w:r w:rsidR="00CE56B1" w:rsidRPr="00CE56B1">
        <w:rPr>
          <w:rFonts w:ascii="Arial" w:hAnsi="Arial" w:cs="Arial"/>
          <w:color w:val="FF0000"/>
          <w:sz w:val="28"/>
          <w:szCs w:val="28"/>
        </w:rPr>
        <w:t>número</w:t>
      </w:r>
      <w:r w:rsidR="00DF56C8">
        <w:rPr>
          <w:color w:val="FF0000"/>
          <w:sz w:val="24"/>
          <w:szCs w:val="24"/>
        </w:rPr>
        <w:t>**********</w:t>
      </w:r>
      <w:r w:rsidR="00CE56B1" w:rsidRPr="00CE56B1">
        <w:rPr>
          <w:rFonts w:ascii="Arial" w:hAnsi="Arial" w:cs="Arial"/>
          <w:color w:val="FF0000"/>
          <w:sz w:val="28"/>
          <w:szCs w:val="28"/>
        </w:rPr>
        <w:t xml:space="preserve">, </w:t>
      </w:r>
      <w:r w:rsidR="00CE56B1">
        <w:rPr>
          <w:rFonts w:ascii="Arial" w:hAnsi="Arial" w:cs="Arial"/>
          <w:sz w:val="28"/>
          <w:szCs w:val="28"/>
        </w:rPr>
        <w:t>en ejercicio en la Ciudad de México, otorgada ante la fe de su titular, el Licenciado</w:t>
      </w:r>
      <w:r w:rsidR="00DF56C8">
        <w:rPr>
          <w:color w:val="FF0000"/>
          <w:sz w:val="24"/>
          <w:szCs w:val="24"/>
        </w:rPr>
        <w:t>**********</w:t>
      </w:r>
      <w:r w:rsidR="00CE56B1">
        <w:rPr>
          <w:rFonts w:ascii="Arial" w:hAnsi="Arial" w:cs="Arial"/>
          <w:sz w:val="28"/>
          <w:szCs w:val="28"/>
        </w:rPr>
        <w:t>, con fecha 06 de junio del año 2007</w:t>
      </w:r>
      <w:r w:rsidR="001B0A32" w:rsidRPr="005110F2">
        <w:rPr>
          <w:rFonts w:ascii="Arial" w:hAnsi="Arial" w:cs="Arial"/>
          <w:sz w:val="28"/>
          <w:szCs w:val="28"/>
        </w:rPr>
        <w:t xml:space="preserve">, </w:t>
      </w:r>
      <w:r w:rsidR="00CE56B1">
        <w:rPr>
          <w:rFonts w:ascii="Arial" w:hAnsi="Arial" w:cs="Arial"/>
          <w:sz w:val="28"/>
          <w:szCs w:val="28"/>
        </w:rPr>
        <w:t xml:space="preserve">en la cual consta </w:t>
      </w:r>
      <w:r w:rsidR="00AE2A7B">
        <w:rPr>
          <w:rFonts w:ascii="Arial" w:hAnsi="Arial" w:cs="Arial"/>
          <w:sz w:val="28"/>
          <w:szCs w:val="28"/>
        </w:rPr>
        <w:t xml:space="preserve">la designación del C. </w:t>
      </w:r>
      <w:r w:rsidR="00DF56C8">
        <w:rPr>
          <w:color w:val="FF0000"/>
          <w:sz w:val="24"/>
          <w:szCs w:val="24"/>
        </w:rPr>
        <w:t>**********</w:t>
      </w:r>
      <w:r w:rsidR="00AE2A7B">
        <w:rPr>
          <w:rFonts w:ascii="Arial" w:hAnsi="Arial" w:cs="Arial"/>
          <w:sz w:val="28"/>
          <w:szCs w:val="28"/>
        </w:rPr>
        <w:t>como Administrador General, quien a su vez con las facultades conferidas otorga poder genera</w:t>
      </w:r>
      <w:r w:rsidR="000101F1">
        <w:rPr>
          <w:rFonts w:ascii="Arial" w:hAnsi="Arial" w:cs="Arial"/>
          <w:sz w:val="28"/>
          <w:szCs w:val="28"/>
        </w:rPr>
        <w:t>l</w:t>
      </w:r>
      <w:r w:rsidR="00AE2A7B">
        <w:rPr>
          <w:rFonts w:ascii="Arial" w:hAnsi="Arial" w:cs="Arial"/>
          <w:sz w:val="28"/>
          <w:szCs w:val="28"/>
        </w:rPr>
        <w:t xml:space="preserve"> para pleitos y cobranzas </w:t>
      </w:r>
      <w:r w:rsidR="00E94B28">
        <w:rPr>
          <w:rFonts w:ascii="Arial" w:hAnsi="Arial" w:cs="Arial"/>
          <w:sz w:val="28"/>
          <w:szCs w:val="28"/>
        </w:rPr>
        <w:t>a</w:t>
      </w:r>
      <w:r w:rsidR="005D46CD">
        <w:rPr>
          <w:rFonts w:ascii="Arial" w:hAnsi="Arial" w:cs="Arial"/>
          <w:sz w:val="28"/>
          <w:szCs w:val="28"/>
        </w:rPr>
        <w:t xml:space="preserve"> favor de</w:t>
      </w:r>
      <w:r w:rsidR="00E94B28">
        <w:rPr>
          <w:rFonts w:ascii="Arial" w:hAnsi="Arial" w:cs="Arial"/>
          <w:sz w:val="28"/>
          <w:szCs w:val="28"/>
        </w:rPr>
        <w:t xml:space="preserve">l compareciente </w:t>
      </w:r>
      <w:r w:rsidR="00DF56C8">
        <w:rPr>
          <w:color w:val="FF0000"/>
          <w:sz w:val="24"/>
          <w:szCs w:val="24"/>
        </w:rPr>
        <w:t>**********</w:t>
      </w:r>
      <w:r w:rsidR="00AE2A7B">
        <w:rPr>
          <w:rFonts w:ascii="Arial" w:hAnsi="Arial" w:cs="Arial"/>
          <w:sz w:val="28"/>
          <w:szCs w:val="28"/>
        </w:rPr>
        <w:t xml:space="preserve">para representar legalmente a la moral actora, como se hace constar en el </w:t>
      </w:r>
      <w:r w:rsidR="00AE2A7B" w:rsidRPr="00E94B28">
        <w:rPr>
          <w:rFonts w:ascii="Arial" w:hAnsi="Arial" w:cs="Arial"/>
          <w:color w:val="FF0000"/>
          <w:sz w:val="28"/>
          <w:szCs w:val="28"/>
        </w:rPr>
        <w:t>Libro</w:t>
      </w:r>
      <w:r w:rsidR="00DF56C8">
        <w:rPr>
          <w:color w:val="FF0000"/>
          <w:sz w:val="24"/>
          <w:szCs w:val="24"/>
        </w:rPr>
        <w:t>**********</w:t>
      </w:r>
      <w:r w:rsidR="00AE2A7B" w:rsidRPr="00E94B28">
        <w:rPr>
          <w:rFonts w:ascii="Arial" w:hAnsi="Arial" w:cs="Arial"/>
          <w:color w:val="FF0000"/>
          <w:sz w:val="28"/>
          <w:szCs w:val="28"/>
        </w:rPr>
        <w:t>, escritura</w:t>
      </w:r>
      <w:r w:rsidR="00DF56C8">
        <w:rPr>
          <w:color w:val="FF0000"/>
          <w:sz w:val="24"/>
          <w:szCs w:val="24"/>
        </w:rPr>
        <w:t>**********</w:t>
      </w:r>
      <w:r w:rsidR="00E94B28" w:rsidRPr="00E94B28">
        <w:rPr>
          <w:rFonts w:ascii="Arial" w:hAnsi="Arial" w:cs="Arial"/>
          <w:color w:val="FF0000"/>
          <w:sz w:val="28"/>
          <w:szCs w:val="28"/>
        </w:rPr>
        <w:t xml:space="preserve">, </w:t>
      </w:r>
      <w:r w:rsidR="00E94B28">
        <w:rPr>
          <w:rFonts w:ascii="Arial" w:hAnsi="Arial" w:cs="Arial"/>
          <w:sz w:val="28"/>
          <w:szCs w:val="28"/>
        </w:rPr>
        <w:t xml:space="preserve">que consta a fojas 44 a la 48 de </w:t>
      </w:r>
      <w:r w:rsidR="005D46CD">
        <w:rPr>
          <w:rFonts w:ascii="Arial" w:hAnsi="Arial" w:cs="Arial"/>
          <w:sz w:val="28"/>
          <w:szCs w:val="28"/>
        </w:rPr>
        <w:t>los presentes autos;</w:t>
      </w:r>
      <w:r w:rsidR="001B0A32" w:rsidRPr="005110F2">
        <w:rPr>
          <w:rFonts w:ascii="Arial" w:hAnsi="Arial" w:cs="Arial"/>
          <w:sz w:val="28"/>
          <w:szCs w:val="28"/>
        </w:rPr>
        <w:t xml:space="preserve"> por tanto, tal personalidad se encuentra  justificada en este </w:t>
      </w:r>
      <w:r w:rsidR="0074375A" w:rsidRPr="005110F2">
        <w:rPr>
          <w:rFonts w:ascii="Arial" w:hAnsi="Arial" w:cs="Arial"/>
          <w:sz w:val="28"/>
          <w:szCs w:val="28"/>
        </w:rPr>
        <w:t>juicio</w:t>
      </w:r>
      <w:r w:rsidR="001B0A32" w:rsidRPr="005110F2">
        <w:rPr>
          <w:rFonts w:ascii="Arial" w:hAnsi="Arial" w:cs="Arial"/>
          <w:sz w:val="28"/>
          <w:szCs w:val="28"/>
        </w:rPr>
        <w:t xml:space="preserve"> conforme a lo señalado en el artículo </w:t>
      </w:r>
      <w:r w:rsidR="00904F11" w:rsidRPr="005110F2">
        <w:rPr>
          <w:rFonts w:ascii="Arial" w:hAnsi="Arial" w:cs="Arial"/>
          <w:sz w:val="28"/>
          <w:szCs w:val="28"/>
        </w:rPr>
        <w:t>y</w:t>
      </w:r>
      <w:r w:rsidR="001B0A32" w:rsidRPr="005110F2">
        <w:rPr>
          <w:rFonts w:ascii="Arial" w:hAnsi="Arial" w:cs="Arial"/>
          <w:sz w:val="28"/>
          <w:szCs w:val="28"/>
        </w:rPr>
        <w:t xml:space="preserve"> ordenamiento en cita. </w:t>
      </w:r>
    </w:p>
    <w:p w:rsidR="00AF45AD" w:rsidRPr="005110F2" w:rsidRDefault="00AF45AD" w:rsidP="006D4D88">
      <w:pPr>
        <w:spacing w:line="360" w:lineRule="auto"/>
        <w:ind w:firstLine="708"/>
        <w:jc w:val="both"/>
        <w:rPr>
          <w:rFonts w:ascii="Arial" w:hAnsi="Arial" w:cs="Arial"/>
          <w:sz w:val="28"/>
          <w:szCs w:val="28"/>
          <w:lang w:val="es-ES_tradnl"/>
        </w:rPr>
      </w:pPr>
      <w:r w:rsidRPr="005110F2">
        <w:rPr>
          <w:rFonts w:ascii="Arial" w:hAnsi="Arial" w:cs="Arial"/>
          <w:sz w:val="28"/>
          <w:szCs w:val="28"/>
          <w:lang w:val="es-ES_tradnl"/>
        </w:rPr>
        <w:t>Al respecto, debe decirse que conforme lo dispone el artículo 230 fracción I, del Código invocado con antelación, son partes en el juicio contencioso administrativo, entre otras, el actor</w:t>
      </w:r>
      <w:r w:rsidRPr="005110F2">
        <w:rPr>
          <w:rFonts w:ascii="Arial" w:hAnsi="Arial" w:cs="Arial"/>
          <w:sz w:val="28"/>
          <w:szCs w:val="28"/>
        </w:rPr>
        <w:t xml:space="preserve">, </w:t>
      </w:r>
      <w:r w:rsidRPr="005110F2">
        <w:rPr>
          <w:rFonts w:ascii="Arial" w:hAnsi="Arial" w:cs="Arial"/>
          <w:sz w:val="28"/>
          <w:szCs w:val="28"/>
          <w:lang w:val="es-ES_tradnl"/>
        </w:rPr>
        <w:t>y según el artículo 231 de la propia codificación, solo podrán demandar o intervenir en juicio aquellas personas que tengan un interés jurídico o legítimo que funde su pretensión, entendido aquel como un derecho subjetivo de los gobernados.</w:t>
      </w:r>
    </w:p>
    <w:p w:rsidR="00181D06" w:rsidRPr="005110F2" w:rsidRDefault="00AF45AD" w:rsidP="005D46CD">
      <w:pPr>
        <w:spacing w:line="360" w:lineRule="auto"/>
        <w:ind w:firstLine="708"/>
        <w:jc w:val="both"/>
        <w:rPr>
          <w:rFonts w:ascii="Arial" w:hAnsi="Arial" w:cs="Arial"/>
          <w:sz w:val="28"/>
          <w:szCs w:val="28"/>
          <w:lang w:val="es-ES_tradnl"/>
        </w:rPr>
      </w:pPr>
      <w:r w:rsidRPr="005110F2">
        <w:rPr>
          <w:rFonts w:ascii="Arial" w:hAnsi="Arial" w:cs="Arial"/>
          <w:sz w:val="28"/>
          <w:szCs w:val="28"/>
          <w:lang w:val="es-ES_tradnl"/>
        </w:rPr>
        <w:t>En esa tesitura, debe decirse que en el sumario se acredita que la demanda suscrita por</w:t>
      </w:r>
      <w:r w:rsidRPr="005110F2">
        <w:rPr>
          <w:rFonts w:ascii="Arial" w:hAnsi="Arial" w:cs="Arial"/>
          <w:bCs/>
          <w:sz w:val="28"/>
          <w:szCs w:val="28"/>
        </w:rPr>
        <w:t xml:space="preserve"> el demandante</w:t>
      </w:r>
      <w:r w:rsidRPr="005110F2">
        <w:rPr>
          <w:rFonts w:ascii="Arial" w:hAnsi="Arial" w:cs="Arial"/>
          <w:b/>
          <w:bCs/>
          <w:color w:val="FF0000"/>
          <w:sz w:val="28"/>
          <w:szCs w:val="28"/>
        </w:rPr>
        <w:t xml:space="preserve"> </w:t>
      </w:r>
      <w:r w:rsidR="005D46CD" w:rsidRPr="005D46CD">
        <w:rPr>
          <w:rFonts w:ascii="Arial" w:hAnsi="Arial" w:cs="Arial"/>
          <w:sz w:val="28"/>
          <w:szCs w:val="28"/>
        </w:rPr>
        <w:t>de referencia</w:t>
      </w:r>
      <w:r w:rsidR="005D46CD" w:rsidRPr="005D46CD">
        <w:rPr>
          <w:rFonts w:ascii="Arial" w:hAnsi="Arial" w:cs="Arial"/>
          <w:sz w:val="28"/>
          <w:szCs w:val="28"/>
          <w:lang w:val="es-ES_tradnl"/>
        </w:rPr>
        <w:t xml:space="preserve">, </w:t>
      </w:r>
      <w:r w:rsidR="00335672" w:rsidRPr="005110F2">
        <w:rPr>
          <w:rFonts w:ascii="Arial" w:hAnsi="Arial" w:cs="Arial"/>
          <w:sz w:val="28"/>
          <w:szCs w:val="28"/>
          <w:lang w:val="es-ES_tradnl"/>
        </w:rPr>
        <w:t xml:space="preserve">la cual </w:t>
      </w:r>
      <w:r w:rsidRPr="005110F2">
        <w:rPr>
          <w:rFonts w:ascii="Arial" w:hAnsi="Arial" w:cs="Arial"/>
          <w:sz w:val="28"/>
          <w:szCs w:val="28"/>
          <w:lang w:val="es-ES_tradnl"/>
        </w:rPr>
        <w:t>fue promovida por parte legitima y en ejercicio de un derecho subjetivo protegido por</w:t>
      </w:r>
      <w:r w:rsidR="005D46CD">
        <w:rPr>
          <w:rFonts w:ascii="Arial" w:hAnsi="Arial" w:cs="Arial"/>
          <w:sz w:val="28"/>
          <w:szCs w:val="28"/>
          <w:lang w:val="es-ES_tradnl"/>
        </w:rPr>
        <w:t xml:space="preserve"> el orden jurídico, porque obran en autos </w:t>
      </w:r>
      <w:r w:rsidR="005D46CD">
        <w:rPr>
          <w:rFonts w:ascii="Arial" w:hAnsi="Arial" w:cs="Arial"/>
          <w:bCs/>
          <w:sz w:val="28"/>
          <w:szCs w:val="28"/>
        </w:rPr>
        <w:t xml:space="preserve">los escritos dirigidos a las autoridades demandadas como se aprecia a fojas </w:t>
      </w:r>
      <w:r w:rsidR="005D46CD" w:rsidRPr="00652302">
        <w:rPr>
          <w:rFonts w:ascii="Arial" w:hAnsi="Arial" w:cs="Arial"/>
          <w:bCs/>
          <w:color w:val="FF0000"/>
          <w:sz w:val="28"/>
          <w:szCs w:val="28"/>
        </w:rPr>
        <w:t>127 a la 146</w:t>
      </w:r>
      <w:r w:rsidR="005D46CD" w:rsidRPr="005110F2">
        <w:rPr>
          <w:rFonts w:ascii="Arial" w:hAnsi="Arial" w:cs="Arial"/>
          <w:bCs/>
          <w:sz w:val="28"/>
          <w:szCs w:val="28"/>
        </w:rPr>
        <w:t>,</w:t>
      </w:r>
      <w:r w:rsidR="005D46CD">
        <w:rPr>
          <w:rFonts w:ascii="Arial" w:hAnsi="Arial" w:cs="Arial"/>
          <w:bCs/>
          <w:sz w:val="28"/>
          <w:szCs w:val="28"/>
        </w:rPr>
        <w:t xml:space="preserve"> peticiones</w:t>
      </w:r>
      <w:r w:rsidR="005D46CD" w:rsidRPr="005110F2">
        <w:rPr>
          <w:rFonts w:ascii="Arial" w:hAnsi="Arial" w:cs="Arial"/>
          <w:bCs/>
          <w:sz w:val="28"/>
          <w:szCs w:val="28"/>
        </w:rPr>
        <w:t xml:space="preserve"> no resuelta</w:t>
      </w:r>
      <w:r w:rsidR="005D46CD">
        <w:rPr>
          <w:rFonts w:ascii="Arial" w:hAnsi="Arial" w:cs="Arial"/>
          <w:bCs/>
          <w:sz w:val="28"/>
          <w:szCs w:val="28"/>
        </w:rPr>
        <w:t>s</w:t>
      </w:r>
      <w:r w:rsidR="005D46CD" w:rsidRPr="005110F2">
        <w:rPr>
          <w:rFonts w:ascii="Arial" w:hAnsi="Arial" w:cs="Arial"/>
          <w:bCs/>
          <w:sz w:val="28"/>
          <w:szCs w:val="28"/>
        </w:rPr>
        <w:t>, dirigida</w:t>
      </w:r>
      <w:r w:rsidR="005D46CD">
        <w:rPr>
          <w:rFonts w:ascii="Arial" w:hAnsi="Arial" w:cs="Arial"/>
          <w:bCs/>
          <w:sz w:val="28"/>
          <w:szCs w:val="28"/>
        </w:rPr>
        <w:t>s</w:t>
      </w:r>
      <w:r w:rsidR="005D46CD" w:rsidRPr="005110F2">
        <w:rPr>
          <w:rFonts w:ascii="Arial" w:hAnsi="Arial" w:cs="Arial"/>
          <w:bCs/>
          <w:sz w:val="28"/>
          <w:szCs w:val="28"/>
        </w:rPr>
        <w:t xml:space="preserve"> a la</w:t>
      </w:r>
      <w:r w:rsidR="005D46CD">
        <w:rPr>
          <w:rFonts w:ascii="Arial" w:hAnsi="Arial" w:cs="Arial"/>
          <w:bCs/>
          <w:sz w:val="28"/>
          <w:szCs w:val="28"/>
        </w:rPr>
        <w:t>s citadas autoridades demandadas</w:t>
      </w:r>
      <w:r w:rsidR="005D46CD">
        <w:rPr>
          <w:rFonts w:ascii="Arial" w:hAnsi="Arial" w:cs="Arial"/>
          <w:sz w:val="28"/>
          <w:szCs w:val="28"/>
          <w:lang w:val="es-ES_tradnl"/>
        </w:rPr>
        <w:t xml:space="preserve">, </w:t>
      </w:r>
      <w:r w:rsidRPr="005110F2">
        <w:rPr>
          <w:rFonts w:ascii="Arial" w:hAnsi="Arial" w:cs="Arial"/>
          <w:sz w:val="28"/>
          <w:szCs w:val="28"/>
          <w:lang w:val="es-ES_tradnl"/>
        </w:rPr>
        <w:t>documental</w:t>
      </w:r>
      <w:r w:rsidR="005D46CD">
        <w:rPr>
          <w:rFonts w:ascii="Arial" w:hAnsi="Arial" w:cs="Arial"/>
          <w:sz w:val="28"/>
          <w:szCs w:val="28"/>
          <w:lang w:val="es-ES_tradnl"/>
        </w:rPr>
        <w:t>es</w:t>
      </w:r>
      <w:r w:rsidRPr="005110F2">
        <w:rPr>
          <w:rFonts w:ascii="Arial" w:hAnsi="Arial" w:cs="Arial"/>
          <w:sz w:val="28"/>
          <w:szCs w:val="28"/>
          <w:lang w:val="es-ES_tradnl"/>
        </w:rPr>
        <w:t xml:space="preserve"> con sello de recepción por parte de la</w:t>
      </w:r>
      <w:r w:rsidR="005D46CD">
        <w:rPr>
          <w:rFonts w:ascii="Arial" w:hAnsi="Arial" w:cs="Arial"/>
          <w:sz w:val="28"/>
          <w:szCs w:val="28"/>
          <w:lang w:val="es-ES_tradnl"/>
        </w:rPr>
        <w:t>s</w:t>
      </w:r>
      <w:r w:rsidRPr="005110F2">
        <w:rPr>
          <w:rFonts w:ascii="Arial" w:hAnsi="Arial" w:cs="Arial"/>
          <w:sz w:val="28"/>
          <w:szCs w:val="28"/>
          <w:lang w:val="es-ES_tradnl"/>
        </w:rPr>
        <w:t xml:space="preserve"> </w:t>
      </w:r>
      <w:r w:rsidR="005D46CD">
        <w:rPr>
          <w:rFonts w:ascii="Arial" w:hAnsi="Arial" w:cs="Arial"/>
          <w:sz w:val="28"/>
          <w:szCs w:val="28"/>
          <w:lang w:val="es-ES_tradnl"/>
        </w:rPr>
        <w:t>enjuiciadas</w:t>
      </w:r>
      <w:r w:rsidRPr="005110F2">
        <w:rPr>
          <w:rFonts w:ascii="Arial" w:hAnsi="Arial" w:cs="Arial"/>
          <w:sz w:val="28"/>
          <w:szCs w:val="28"/>
          <w:lang w:val="es-ES_tradnl"/>
        </w:rPr>
        <w:t>, relativa</w:t>
      </w:r>
      <w:r w:rsidR="005D46CD">
        <w:rPr>
          <w:rFonts w:ascii="Arial" w:hAnsi="Arial" w:cs="Arial"/>
          <w:sz w:val="28"/>
          <w:szCs w:val="28"/>
          <w:lang w:val="es-ES_tradnl"/>
        </w:rPr>
        <w:t>s</w:t>
      </w:r>
      <w:r w:rsidRPr="005110F2">
        <w:rPr>
          <w:rFonts w:ascii="Arial" w:hAnsi="Arial" w:cs="Arial"/>
          <w:sz w:val="28"/>
          <w:szCs w:val="28"/>
          <w:lang w:val="es-ES_tradnl"/>
        </w:rPr>
        <w:t xml:space="preserve"> a la</w:t>
      </w:r>
      <w:r w:rsidR="005D46CD">
        <w:rPr>
          <w:rFonts w:ascii="Arial" w:hAnsi="Arial" w:cs="Arial"/>
          <w:sz w:val="28"/>
          <w:szCs w:val="28"/>
          <w:lang w:val="es-ES_tradnl"/>
        </w:rPr>
        <w:t>s peticiones</w:t>
      </w:r>
      <w:r w:rsidRPr="005110F2">
        <w:rPr>
          <w:rFonts w:ascii="Arial" w:hAnsi="Arial" w:cs="Arial"/>
          <w:sz w:val="28"/>
          <w:szCs w:val="28"/>
          <w:lang w:val="es-ES_tradnl"/>
        </w:rPr>
        <w:t xml:space="preserve"> no </w:t>
      </w:r>
      <w:r w:rsidR="00E46A48" w:rsidRPr="005110F2">
        <w:rPr>
          <w:rFonts w:ascii="Arial" w:hAnsi="Arial" w:cs="Arial"/>
          <w:sz w:val="28"/>
          <w:szCs w:val="28"/>
          <w:lang w:val="es-ES_tradnl"/>
        </w:rPr>
        <w:t>resuelta</w:t>
      </w:r>
      <w:r w:rsidR="005D46CD">
        <w:rPr>
          <w:rFonts w:ascii="Arial" w:hAnsi="Arial" w:cs="Arial"/>
          <w:sz w:val="28"/>
          <w:szCs w:val="28"/>
          <w:lang w:val="es-ES_tradnl"/>
        </w:rPr>
        <w:t>s</w:t>
      </w:r>
      <w:r w:rsidR="00E46A48" w:rsidRPr="005110F2">
        <w:rPr>
          <w:rFonts w:ascii="Arial" w:hAnsi="Arial" w:cs="Arial"/>
          <w:sz w:val="28"/>
          <w:szCs w:val="28"/>
          <w:lang w:val="es-ES_tradnl"/>
        </w:rPr>
        <w:t xml:space="preserve"> de</w:t>
      </w:r>
      <w:r w:rsidRPr="005110F2">
        <w:rPr>
          <w:rFonts w:ascii="Arial" w:hAnsi="Arial" w:cs="Arial"/>
          <w:sz w:val="28"/>
          <w:szCs w:val="28"/>
          <w:lang w:val="es-ES_tradnl"/>
        </w:rPr>
        <w:t xml:space="preserve"> la autoridad, por lo que de la</w:t>
      </w:r>
      <w:r w:rsidR="00FC5EFC">
        <w:rPr>
          <w:rFonts w:ascii="Arial" w:hAnsi="Arial" w:cs="Arial"/>
          <w:sz w:val="28"/>
          <w:szCs w:val="28"/>
          <w:lang w:val="es-ES_tradnl"/>
        </w:rPr>
        <w:t>s</w:t>
      </w:r>
      <w:r w:rsidRPr="005110F2">
        <w:rPr>
          <w:rFonts w:ascii="Arial" w:hAnsi="Arial" w:cs="Arial"/>
          <w:sz w:val="28"/>
          <w:szCs w:val="28"/>
          <w:lang w:val="es-ES_tradnl"/>
        </w:rPr>
        <w:t xml:space="preserve"> documental</w:t>
      </w:r>
      <w:r w:rsidR="00FC5EFC">
        <w:rPr>
          <w:rFonts w:ascii="Arial" w:hAnsi="Arial" w:cs="Arial"/>
          <w:sz w:val="28"/>
          <w:szCs w:val="28"/>
          <w:lang w:val="es-ES_tradnl"/>
        </w:rPr>
        <w:t>es</w:t>
      </w:r>
      <w:r w:rsidRPr="005110F2">
        <w:rPr>
          <w:rFonts w:ascii="Arial" w:hAnsi="Arial" w:cs="Arial"/>
          <w:sz w:val="28"/>
          <w:szCs w:val="28"/>
          <w:lang w:val="es-ES_tradnl"/>
        </w:rPr>
        <w:t xml:space="preserve"> en cita, valorada</w:t>
      </w:r>
      <w:r w:rsidR="00FC5EFC">
        <w:rPr>
          <w:rFonts w:ascii="Arial" w:hAnsi="Arial" w:cs="Arial"/>
          <w:sz w:val="28"/>
          <w:szCs w:val="28"/>
          <w:lang w:val="es-ES_tradnl"/>
        </w:rPr>
        <w:t>s</w:t>
      </w:r>
      <w:r w:rsidRPr="005110F2">
        <w:rPr>
          <w:rFonts w:ascii="Arial" w:hAnsi="Arial" w:cs="Arial"/>
          <w:sz w:val="28"/>
          <w:szCs w:val="28"/>
          <w:lang w:val="es-ES_tradnl"/>
        </w:rPr>
        <w:t xml:space="preserve"> conforme a lo previsto en el numeral 72, fracción II, del Código de la materia, es evidente el interés del accionante para acudir a este Órgano Jurisdiccional a fin de que se analice la legalidad de la figura de la negativa ficta.</w:t>
      </w:r>
    </w:p>
    <w:p w:rsidR="00181D06" w:rsidRPr="005110F2" w:rsidRDefault="00D82874" w:rsidP="00C80FA0">
      <w:pPr>
        <w:spacing w:line="360" w:lineRule="auto"/>
        <w:ind w:firstLine="708"/>
        <w:jc w:val="both"/>
        <w:rPr>
          <w:rFonts w:ascii="Arial" w:hAnsi="Arial" w:cs="Arial"/>
          <w:sz w:val="28"/>
          <w:szCs w:val="28"/>
        </w:rPr>
      </w:pPr>
      <w:r w:rsidRPr="005110F2">
        <w:rPr>
          <w:rFonts w:ascii="Arial" w:hAnsi="Arial" w:cs="Arial"/>
          <w:sz w:val="28"/>
          <w:szCs w:val="28"/>
        </w:rPr>
        <w:lastRenderedPageBreak/>
        <w:t>Tocante a la legitimación de la</w:t>
      </w:r>
      <w:r w:rsidR="00CA766A">
        <w:rPr>
          <w:rFonts w:ascii="Arial" w:hAnsi="Arial" w:cs="Arial"/>
          <w:sz w:val="28"/>
          <w:szCs w:val="28"/>
        </w:rPr>
        <w:t>s</w:t>
      </w:r>
      <w:r w:rsidRPr="005110F2">
        <w:rPr>
          <w:rFonts w:ascii="Arial" w:hAnsi="Arial" w:cs="Arial"/>
          <w:sz w:val="28"/>
          <w:szCs w:val="28"/>
        </w:rPr>
        <w:t xml:space="preserve"> autoridad</w:t>
      </w:r>
      <w:r w:rsidR="00CA766A">
        <w:rPr>
          <w:rFonts w:ascii="Arial" w:hAnsi="Arial" w:cs="Arial"/>
          <w:sz w:val="28"/>
          <w:szCs w:val="28"/>
        </w:rPr>
        <w:t>es</w:t>
      </w:r>
      <w:r w:rsidRPr="005110F2">
        <w:rPr>
          <w:rFonts w:ascii="Arial" w:hAnsi="Arial" w:cs="Arial"/>
          <w:sz w:val="28"/>
          <w:szCs w:val="28"/>
        </w:rPr>
        <w:t xml:space="preserve"> demandada</w:t>
      </w:r>
      <w:r w:rsidR="00CA766A">
        <w:rPr>
          <w:rFonts w:ascii="Arial" w:hAnsi="Arial" w:cs="Arial"/>
          <w:sz w:val="28"/>
          <w:szCs w:val="28"/>
        </w:rPr>
        <w:t>s</w:t>
      </w:r>
      <w:r w:rsidR="005D7F95" w:rsidRPr="005110F2">
        <w:rPr>
          <w:rFonts w:ascii="Arial" w:hAnsi="Arial" w:cs="Arial"/>
          <w:color w:val="FF0000"/>
          <w:sz w:val="28"/>
          <w:szCs w:val="28"/>
        </w:rPr>
        <w:t xml:space="preserve"> </w:t>
      </w:r>
      <w:r w:rsidR="00B97844" w:rsidRPr="005110F2">
        <w:rPr>
          <w:rFonts w:ascii="Arial" w:hAnsi="Arial" w:cs="Arial"/>
          <w:sz w:val="28"/>
          <w:szCs w:val="28"/>
        </w:rPr>
        <w:t>compareciente</w:t>
      </w:r>
      <w:r w:rsidR="00CA766A">
        <w:rPr>
          <w:rFonts w:ascii="Arial" w:hAnsi="Arial" w:cs="Arial"/>
          <w:sz w:val="28"/>
          <w:szCs w:val="28"/>
        </w:rPr>
        <w:t>s Poder Ejecutivo por conducto de la Consejera adjunta de Control Constitucional y de lo Contencioso, y a la Secretaría de Seguridad y Protección Ciudadana del Estado por conducto del Titular de la Dirección Jurídica y Derechos Humanos de la citada Secretaría y a la Directora General de Adquisiciones de la Oficialía Mayor</w:t>
      </w:r>
      <w:r w:rsidR="00181D06" w:rsidRPr="005110F2">
        <w:rPr>
          <w:rFonts w:ascii="Arial" w:hAnsi="Arial" w:cs="Arial"/>
          <w:sz w:val="28"/>
          <w:szCs w:val="28"/>
        </w:rPr>
        <w:t xml:space="preserve">, se encuentra debidamente </w:t>
      </w:r>
      <w:r w:rsidRPr="005110F2">
        <w:rPr>
          <w:rFonts w:ascii="Arial" w:hAnsi="Arial" w:cs="Arial"/>
          <w:sz w:val="28"/>
          <w:szCs w:val="28"/>
        </w:rPr>
        <w:t>acreditada.</w:t>
      </w:r>
      <w:r w:rsidR="00BC0FD8" w:rsidRPr="005110F2">
        <w:rPr>
          <w:rFonts w:ascii="Arial" w:hAnsi="Arial" w:cs="Arial"/>
          <w:sz w:val="28"/>
          <w:szCs w:val="28"/>
        </w:rPr>
        <w:t xml:space="preserve"> </w:t>
      </w:r>
    </w:p>
    <w:p w:rsidR="00D82874" w:rsidRPr="005110F2" w:rsidRDefault="00D82874" w:rsidP="00181D06">
      <w:pPr>
        <w:spacing w:line="360" w:lineRule="auto"/>
        <w:ind w:firstLine="708"/>
        <w:jc w:val="both"/>
        <w:rPr>
          <w:rFonts w:ascii="Arial" w:hAnsi="Arial" w:cs="Arial"/>
          <w:color w:val="FF0000"/>
          <w:sz w:val="28"/>
          <w:szCs w:val="28"/>
        </w:rPr>
      </w:pPr>
      <w:r w:rsidRPr="005110F2">
        <w:rPr>
          <w:rFonts w:ascii="Arial" w:hAnsi="Arial" w:cs="Arial"/>
          <w:sz w:val="28"/>
          <w:szCs w:val="28"/>
        </w:rPr>
        <w:t>Lo anterior, en virtud de que la</w:t>
      </w:r>
      <w:r w:rsidR="00C80FA0">
        <w:rPr>
          <w:rFonts w:ascii="Arial" w:hAnsi="Arial" w:cs="Arial"/>
          <w:sz w:val="28"/>
          <w:szCs w:val="28"/>
        </w:rPr>
        <w:t>s</w:t>
      </w:r>
      <w:r w:rsidRPr="005110F2">
        <w:rPr>
          <w:rFonts w:ascii="Arial" w:hAnsi="Arial" w:cs="Arial"/>
          <w:sz w:val="28"/>
          <w:szCs w:val="28"/>
        </w:rPr>
        <w:t xml:space="preserve"> persona</w:t>
      </w:r>
      <w:r w:rsidR="00C80FA0">
        <w:rPr>
          <w:rFonts w:ascii="Arial" w:hAnsi="Arial" w:cs="Arial"/>
          <w:sz w:val="28"/>
          <w:szCs w:val="28"/>
        </w:rPr>
        <w:t>s</w:t>
      </w:r>
      <w:r w:rsidRPr="005110F2">
        <w:rPr>
          <w:rFonts w:ascii="Arial" w:hAnsi="Arial" w:cs="Arial"/>
          <w:sz w:val="28"/>
          <w:szCs w:val="28"/>
        </w:rPr>
        <w:t xml:space="preserve"> que comparece</w:t>
      </w:r>
      <w:r w:rsidR="00C80FA0">
        <w:rPr>
          <w:rFonts w:ascii="Arial" w:hAnsi="Arial" w:cs="Arial"/>
          <w:sz w:val="28"/>
          <w:szCs w:val="28"/>
        </w:rPr>
        <w:t>n</w:t>
      </w:r>
      <w:r w:rsidRPr="005110F2">
        <w:rPr>
          <w:rFonts w:ascii="Arial" w:hAnsi="Arial" w:cs="Arial"/>
          <w:sz w:val="28"/>
          <w:szCs w:val="28"/>
        </w:rPr>
        <w:t xml:space="preserve"> en representación de dicha</w:t>
      </w:r>
      <w:r w:rsidR="00C80FA0">
        <w:rPr>
          <w:rFonts w:ascii="Arial" w:hAnsi="Arial" w:cs="Arial"/>
          <w:sz w:val="28"/>
          <w:szCs w:val="28"/>
        </w:rPr>
        <w:t>s</w:t>
      </w:r>
      <w:r w:rsidRPr="005110F2">
        <w:rPr>
          <w:rFonts w:ascii="Arial" w:hAnsi="Arial" w:cs="Arial"/>
          <w:sz w:val="28"/>
          <w:szCs w:val="28"/>
        </w:rPr>
        <w:t xml:space="preserve"> autoridad</w:t>
      </w:r>
      <w:r w:rsidR="00C80FA0">
        <w:rPr>
          <w:rFonts w:ascii="Arial" w:hAnsi="Arial" w:cs="Arial"/>
          <w:sz w:val="28"/>
          <w:szCs w:val="28"/>
        </w:rPr>
        <w:t>es, aportaron</w:t>
      </w:r>
      <w:r w:rsidRPr="005110F2">
        <w:rPr>
          <w:rFonts w:ascii="Arial" w:hAnsi="Arial" w:cs="Arial"/>
          <w:sz w:val="28"/>
          <w:szCs w:val="28"/>
        </w:rPr>
        <w:t xml:space="preserve"> copia certificada del nombr</w:t>
      </w:r>
      <w:r w:rsidR="00C80FA0">
        <w:rPr>
          <w:rFonts w:ascii="Arial" w:hAnsi="Arial" w:cs="Arial"/>
          <w:sz w:val="28"/>
          <w:szCs w:val="28"/>
        </w:rPr>
        <w:t>amiento conferido a su favor, los</w:t>
      </w:r>
      <w:r w:rsidRPr="005110F2">
        <w:rPr>
          <w:rFonts w:ascii="Arial" w:hAnsi="Arial" w:cs="Arial"/>
          <w:sz w:val="28"/>
          <w:szCs w:val="28"/>
        </w:rPr>
        <w:t xml:space="preserve"> </w:t>
      </w:r>
      <w:r w:rsidR="00C80FA0">
        <w:rPr>
          <w:rFonts w:ascii="Arial" w:hAnsi="Arial" w:cs="Arial"/>
          <w:sz w:val="28"/>
          <w:szCs w:val="28"/>
        </w:rPr>
        <w:t>que</w:t>
      </w:r>
      <w:r w:rsidRPr="005110F2">
        <w:rPr>
          <w:rFonts w:ascii="Arial" w:hAnsi="Arial" w:cs="Arial"/>
          <w:sz w:val="28"/>
          <w:szCs w:val="28"/>
        </w:rPr>
        <w:t xml:space="preserve"> obra</w:t>
      </w:r>
      <w:r w:rsidR="00C80FA0">
        <w:rPr>
          <w:rFonts w:ascii="Arial" w:hAnsi="Arial" w:cs="Arial"/>
          <w:sz w:val="28"/>
          <w:szCs w:val="28"/>
        </w:rPr>
        <w:t>n</w:t>
      </w:r>
      <w:r w:rsidRPr="005110F2">
        <w:rPr>
          <w:rFonts w:ascii="Arial" w:hAnsi="Arial" w:cs="Arial"/>
          <w:sz w:val="28"/>
          <w:szCs w:val="28"/>
        </w:rPr>
        <w:t xml:space="preserve"> en las constancias que se encuentran agregadas en autos a fojas </w:t>
      </w:r>
      <w:r w:rsidR="00C80FA0">
        <w:rPr>
          <w:rFonts w:ascii="Arial" w:hAnsi="Arial" w:cs="Arial"/>
          <w:sz w:val="28"/>
          <w:szCs w:val="28"/>
        </w:rPr>
        <w:t>14</w:t>
      </w:r>
      <w:r w:rsidR="00C80FA0">
        <w:rPr>
          <w:rFonts w:ascii="Arial" w:hAnsi="Arial" w:cs="Arial"/>
          <w:color w:val="FF0000"/>
          <w:sz w:val="28"/>
          <w:szCs w:val="28"/>
        </w:rPr>
        <w:t>60, 1461, 1467y 1475</w:t>
      </w:r>
      <w:r w:rsidRPr="005110F2">
        <w:rPr>
          <w:rFonts w:ascii="Arial" w:hAnsi="Arial" w:cs="Arial"/>
          <w:color w:val="FF0000"/>
          <w:sz w:val="28"/>
          <w:szCs w:val="28"/>
        </w:rPr>
        <w:t xml:space="preserve"> </w:t>
      </w:r>
      <w:r w:rsidRPr="005110F2">
        <w:rPr>
          <w:rFonts w:ascii="Arial" w:hAnsi="Arial" w:cs="Arial"/>
          <w:sz w:val="28"/>
          <w:szCs w:val="28"/>
        </w:rPr>
        <w:t xml:space="preserve">del expediente en que se actúa, con </w:t>
      </w:r>
      <w:r w:rsidR="00C80FA0">
        <w:rPr>
          <w:rFonts w:ascii="Arial" w:hAnsi="Arial" w:cs="Arial"/>
          <w:sz w:val="28"/>
          <w:szCs w:val="28"/>
        </w:rPr>
        <w:t xml:space="preserve">los </w:t>
      </w:r>
      <w:r w:rsidRPr="005110F2">
        <w:rPr>
          <w:rFonts w:ascii="Arial" w:hAnsi="Arial" w:cs="Arial"/>
          <w:sz w:val="28"/>
          <w:szCs w:val="28"/>
        </w:rPr>
        <w:t>que se acredita la personalidad de la</w:t>
      </w:r>
      <w:r w:rsidR="00C80FA0">
        <w:rPr>
          <w:rFonts w:ascii="Arial" w:hAnsi="Arial" w:cs="Arial"/>
          <w:sz w:val="28"/>
          <w:szCs w:val="28"/>
        </w:rPr>
        <w:t>s</w:t>
      </w:r>
      <w:r w:rsidRPr="005110F2">
        <w:rPr>
          <w:rFonts w:ascii="Arial" w:hAnsi="Arial" w:cs="Arial"/>
          <w:sz w:val="28"/>
          <w:szCs w:val="28"/>
        </w:rPr>
        <w:t xml:space="preserve"> autoridad</w:t>
      </w:r>
      <w:r w:rsidR="00C80FA0">
        <w:rPr>
          <w:rFonts w:ascii="Arial" w:hAnsi="Arial" w:cs="Arial"/>
          <w:sz w:val="28"/>
          <w:szCs w:val="28"/>
        </w:rPr>
        <w:t>es</w:t>
      </w:r>
      <w:r w:rsidRPr="005110F2">
        <w:rPr>
          <w:rFonts w:ascii="Arial" w:hAnsi="Arial" w:cs="Arial"/>
          <w:sz w:val="28"/>
          <w:szCs w:val="28"/>
        </w:rPr>
        <w:t xml:space="preserve"> compareciente</w:t>
      </w:r>
      <w:r w:rsidR="00C80FA0">
        <w:rPr>
          <w:rFonts w:ascii="Arial" w:hAnsi="Arial" w:cs="Arial"/>
          <w:sz w:val="28"/>
          <w:szCs w:val="28"/>
        </w:rPr>
        <w:t>s</w:t>
      </w:r>
      <w:r w:rsidRPr="005110F2">
        <w:rPr>
          <w:rFonts w:ascii="Arial" w:hAnsi="Arial" w:cs="Arial"/>
          <w:sz w:val="28"/>
          <w:szCs w:val="28"/>
        </w:rPr>
        <w:t xml:space="preserve">, ello de conformidad con lo establecido por </w:t>
      </w:r>
      <w:r w:rsidR="00C80FA0">
        <w:rPr>
          <w:rFonts w:ascii="Arial" w:hAnsi="Arial" w:cs="Arial"/>
          <w:sz w:val="28"/>
          <w:szCs w:val="28"/>
        </w:rPr>
        <w:t xml:space="preserve">el párrafo tercero del numeral </w:t>
      </w:r>
      <w:r w:rsidRPr="005110F2">
        <w:rPr>
          <w:rFonts w:ascii="Arial" w:hAnsi="Arial" w:cs="Arial"/>
          <w:sz w:val="28"/>
          <w:szCs w:val="28"/>
        </w:rPr>
        <w:t>220 del Código Procesal Administrativo para el Estado de San Luis Potosí,</w:t>
      </w:r>
      <w:r w:rsidRPr="005110F2">
        <w:rPr>
          <w:rFonts w:ascii="Arial" w:hAnsi="Arial" w:cs="Arial"/>
          <w:bCs/>
          <w:sz w:val="28"/>
          <w:szCs w:val="28"/>
        </w:rPr>
        <w:t xml:space="preserve"> acreditando el carácter con que se ostenta</w:t>
      </w:r>
      <w:r w:rsidR="00C80FA0">
        <w:rPr>
          <w:rFonts w:ascii="Arial" w:hAnsi="Arial" w:cs="Arial"/>
          <w:bCs/>
          <w:sz w:val="28"/>
          <w:szCs w:val="28"/>
        </w:rPr>
        <w:t>n</w:t>
      </w:r>
      <w:r w:rsidRPr="005110F2">
        <w:rPr>
          <w:rFonts w:ascii="Arial" w:hAnsi="Arial" w:cs="Arial"/>
          <w:bCs/>
          <w:sz w:val="28"/>
          <w:szCs w:val="28"/>
        </w:rPr>
        <w:t>.</w:t>
      </w:r>
    </w:p>
    <w:p w:rsidR="00BD3232" w:rsidRPr="005110F2" w:rsidRDefault="00D82874" w:rsidP="00263536">
      <w:pPr>
        <w:tabs>
          <w:tab w:val="left" w:pos="2835"/>
        </w:tabs>
        <w:spacing w:before="240" w:after="240" w:line="360" w:lineRule="auto"/>
        <w:ind w:firstLine="709"/>
        <w:jc w:val="both"/>
        <w:rPr>
          <w:rFonts w:ascii="Arial" w:hAnsi="Arial" w:cs="Arial"/>
          <w:sz w:val="28"/>
          <w:szCs w:val="28"/>
        </w:rPr>
      </w:pPr>
      <w:r w:rsidRPr="005110F2">
        <w:rPr>
          <w:rFonts w:ascii="Arial" w:hAnsi="Arial" w:cs="Arial"/>
          <w:sz w:val="28"/>
          <w:szCs w:val="28"/>
        </w:rPr>
        <w:t>La</w:t>
      </w:r>
      <w:r w:rsidR="00395558">
        <w:rPr>
          <w:rFonts w:ascii="Arial" w:hAnsi="Arial" w:cs="Arial"/>
          <w:sz w:val="28"/>
          <w:szCs w:val="28"/>
        </w:rPr>
        <w:t>s</w:t>
      </w:r>
      <w:r w:rsidRPr="005110F2">
        <w:rPr>
          <w:rFonts w:ascii="Arial" w:hAnsi="Arial" w:cs="Arial"/>
          <w:sz w:val="28"/>
          <w:szCs w:val="28"/>
        </w:rPr>
        <w:t xml:space="preserve"> documen</w:t>
      </w:r>
      <w:r w:rsidR="00BD1D9D" w:rsidRPr="005110F2">
        <w:rPr>
          <w:rFonts w:ascii="Arial" w:hAnsi="Arial" w:cs="Arial"/>
          <w:sz w:val="28"/>
          <w:szCs w:val="28"/>
        </w:rPr>
        <w:t>tal</w:t>
      </w:r>
      <w:r w:rsidR="00395558">
        <w:rPr>
          <w:rFonts w:ascii="Arial" w:hAnsi="Arial" w:cs="Arial"/>
          <w:sz w:val="28"/>
          <w:szCs w:val="28"/>
        </w:rPr>
        <w:t>es</w:t>
      </w:r>
      <w:r w:rsidR="00BD1D9D" w:rsidRPr="005110F2">
        <w:rPr>
          <w:rFonts w:ascii="Arial" w:hAnsi="Arial" w:cs="Arial"/>
          <w:sz w:val="28"/>
          <w:szCs w:val="28"/>
        </w:rPr>
        <w:t xml:space="preserve"> anteriormente referida</w:t>
      </w:r>
      <w:r w:rsidR="00395558">
        <w:rPr>
          <w:rFonts w:ascii="Arial" w:hAnsi="Arial" w:cs="Arial"/>
          <w:sz w:val="28"/>
          <w:szCs w:val="28"/>
        </w:rPr>
        <w:t>s</w:t>
      </w:r>
      <w:r w:rsidR="00BD1D9D" w:rsidRPr="005110F2">
        <w:rPr>
          <w:rFonts w:ascii="Arial" w:hAnsi="Arial" w:cs="Arial"/>
          <w:sz w:val="28"/>
          <w:szCs w:val="28"/>
        </w:rPr>
        <w:t xml:space="preserve"> hace</w:t>
      </w:r>
      <w:r w:rsidR="00395558">
        <w:rPr>
          <w:rFonts w:ascii="Arial" w:hAnsi="Arial" w:cs="Arial"/>
          <w:sz w:val="28"/>
          <w:szCs w:val="28"/>
        </w:rPr>
        <w:t>n</w:t>
      </w:r>
      <w:r w:rsidRPr="005110F2">
        <w:rPr>
          <w:rFonts w:ascii="Arial" w:hAnsi="Arial" w:cs="Arial"/>
          <w:sz w:val="28"/>
          <w:szCs w:val="28"/>
        </w:rPr>
        <w:t xml:space="preserve"> prueba plena de conformidad con lo dispuesto por el artículo 72 fracción I del Código Procesal Administrativo para el Estado de San Luis Potosí. </w:t>
      </w:r>
    </w:p>
    <w:p w:rsidR="00BD3232" w:rsidRDefault="007E09E0" w:rsidP="007E09E0">
      <w:pPr>
        <w:spacing w:after="0" w:line="360" w:lineRule="auto"/>
        <w:ind w:firstLine="709"/>
        <w:jc w:val="both"/>
        <w:rPr>
          <w:rFonts w:ascii="Arial" w:hAnsi="Arial" w:cs="Arial"/>
          <w:sz w:val="28"/>
          <w:szCs w:val="28"/>
        </w:rPr>
      </w:pPr>
      <w:r w:rsidRPr="005110F2">
        <w:rPr>
          <w:rFonts w:ascii="Arial" w:hAnsi="Arial" w:cs="Arial"/>
          <w:b/>
          <w:sz w:val="28"/>
          <w:szCs w:val="28"/>
        </w:rPr>
        <w:t>QUINTO</w:t>
      </w:r>
      <w:r w:rsidR="00BD3232" w:rsidRPr="005110F2">
        <w:rPr>
          <w:rFonts w:ascii="Arial" w:hAnsi="Arial" w:cs="Arial"/>
          <w:b/>
          <w:sz w:val="28"/>
          <w:szCs w:val="28"/>
        </w:rPr>
        <w:t xml:space="preserve">.- </w:t>
      </w:r>
      <w:r w:rsidR="00BD3232" w:rsidRPr="005110F2">
        <w:rPr>
          <w:rFonts w:ascii="Arial" w:hAnsi="Arial"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00BD3232" w:rsidRPr="005110F2">
        <w:rPr>
          <w:rFonts w:ascii="Arial" w:hAnsi="Arial" w:cs="Arial"/>
          <w:sz w:val="28"/>
          <w:szCs w:val="28"/>
          <w:lang w:val="es-ES"/>
        </w:rPr>
        <w:t>del Código Procesal Administrativo para el Estado de San Luis Potosí</w:t>
      </w:r>
      <w:r w:rsidR="00BD3232" w:rsidRPr="005110F2">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A03DCB" w:rsidRDefault="00A03DCB" w:rsidP="007E09E0">
      <w:pPr>
        <w:spacing w:after="0" w:line="360" w:lineRule="auto"/>
        <w:ind w:firstLine="709"/>
        <w:jc w:val="both"/>
        <w:rPr>
          <w:rFonts w:ascii="Arial" w:hAnsi="Arial" w:cs="Arial"/>
          <w:sz w:val="28"/>
          <w:szCs w:val="28"/>
        </w:rPr>
      </w:pPr>
      <w:r>
        <w:rPr>
          <w:rFonts w:ascii="Arial" w:hAnsi="Arial" w:cs="Arial"/>
          <w:sz w:val="28"/>
          <w:szCs w:val="28"/>
        </w:rPr>
        <w:lastRenderedPageBreak/>
        <w:t>La diversa autoridad compareciente Consejera Adjunta de Control Constitucional y de lo Contencioso</w:t>
      </w:r>
      <w:r w:rsidR="002E0658">
        <w:rPr>
          <w:rFonts w:ascii="Arial" w:hAnsi="Arial" w:cs="Arial"/>
          <w:sz w:val="28"/>
          <w:szCs w:val="28"/>
        </w:rPr>
        <w:t>, hace valer la improcedencia del juicio por cuanto hace a la autoridad que representa, toda vez que el acto que reclama la parte actora no le es atribuible a su representada Gobernador Constitucional del Estado.</w:t>
      </w:r>
    </w:p>
    <w:p w:rsidR="002E0658" w:rsidRPr="00D007C0" w:rsidRDefault="002E0658" w:rsidP="00D007C0">
      <w:pPr>
        <w:spacing w:line="360" w:lineRule="auto"/>
        <w:ind w:firstLine="708"/>
        <w:jc w:val="both"/>
        <w:rPr>
          <w:rFonts w:ascii="Arial" w:hAnsi="Arial" w:cs="Arial"/>
          <w:sz w:val="28"/>
          <w:szCs w:val="28"/>
        </w:rPr>
      </w:pPr>
      <w:r>
        <w:rPr>
          <w:rFonts w:ascii="Arial" w:hAnsi="Arial" w:cs="Arial"/>
          <w:sz w:val="28"/>
          <w:szCs w:val="26"/>
        </w:rPr>
        <w:t>Se estima</w:t>
      </w:r>
      <w:r w:rsidRPr="001E716B">
        <w:rPr>
          <w:rFonts w:ascii="Arial" w:hAnsi="Arial" w:cs="Arial"/>
          <w:sz w:val="28"/>
          <w:szCs w:val="26"/>
        </w:rPr>
        <w:t xml:space="preserve"> </w:t>
      </w:r>
      <w:r w:rsidR="00B07886">
        <w:rPr>
          <w:rFonts w:ascii="Arial" w:hAnsi="Arial" w:cs="Arial"/>
          <w:sz w:val="28"/>
          <w:szCs w:val="26"/>
        </w:rPr>
        <w:t>in</w:t>
      </w:r>
      <w:r w:rsidR="00CA7762">
        <w:rPr>
          <w:rFonts w:ascii="Arial" w:hAnsi="Arial" w:cs="Arial"/>
          <w:sz w:val="28"/>
          <w:szCs w:val="26"/>
        </w:rPr>
        <w:t>f</w:t>
      </w:r>
      <w:r w:rsidRPr="001E716B">
        <w:rPr>
          <w:rFonts w:ascii="Arial" w:hAnsi="Arial" w:cs="Arial"/>
          <w:sz w:val="28"/>
          <w:szCs w:val="26"/>
        </w:rPr>
        <w:t xml:space="preserve">undada la causal de improcedencia antes señalada, en virtud de que </w:t>
      </w:r>
      <w:r w:rsidR="00B07886">
        <w:rPr>
          <w:rFonts w:ascii="Arial" w:hAnsi="Arial" w:cs="Arial"/>
          <w:sz w:val="28"/>
          <w:szCs w:val="26"/>
        </w:rPr>
        <w:t>si bien</w:t>
      </w:r>
      <w:r w:rsidRPr="001E716B">
        <w:rPr>
          <w:rFonts w:ascii="Arial" w:hAnsi="Arial" w:cs="Arial"/>
          <w:sz w:val="28"/>
          <w:szCs w:val="26"/>
        </w:rPr>
        <w:t xml:space="preserve"> se advierte de las constancias que obran en el presente expediente, la</w:t>
      </w:r>
      <w:r>
        <w:rPr>
          <w:rFonts w:ascii="Arial" w:hAnsi="Arial" w:cs="Arial"/>
          <w:sz w:val="28"/>
          <w:szCs w:val="26"/>
        </w:rPr>
        <w:t xml:space="preserve">s peticiones no resueltas, y </w:t>
      </w:r>
      <w:r w:rsidRPr="001E716B">
        <w:rPr>
          <w:rFonts w:ascii="Arial" w:hAnsi="Arial" w:cs="Arial"/>
          <w:sz w:val="28"/>
          <w:szCs w:val="26"/>
        </w:rPr>
        <w:t xml:space="preserve">de </w:t>
      </w:r>
      <w:r>
        <w:rPr>
          <w:rFonts w:ascii="Arial" w:hAnsi="Arial" w:cs="Arial"/>
          <w:sz w:val="28"/>
          <w:szCs w:val="26"/>
        </w:rPr>
        <w:t xml:space="preserve">las </w:t>
      </w:r>
      <w:r w:rsidRPr="001E716B">
        <w:rPr>
          <w:rFonts w:ascii="Arial" w:hAnsi="Arial" w:cs="Arial"/>
          <w:sz w:val="28"/>
          <w:szCs w:val="26"/>
        </w:rPr>
        <w:t>que se duele la accionante</w:t>
      </w:r>
      <w:r>
        <w:rPr>
          <w:rFonts w:ascii="Arial" w:hAnsi="Arial" w:cs="Arial"/>
          <w:sz w:val="28"/>
          <w:szCs w:val="26"/>
        </w:rPr>
        <w:t xml:space="preserve"> no ha</w:t>
      </w:r>
      <w:r w:rsidR="00CA7762">
        <w:rPr>
          <w:rFonts w:ascii="Arial" w:hAnsi="Arial" w:cs="Arial"/>
          <w:sz w:val="28"/>
          <w:szCs w:val="26"/>
        </w:rPr>
        <w:t>n</w:t>
      </w:r>
      <w:r>
        <w:rPr>
          <w:rFonts w:ascii="Arial" w:hAnsi="Arial" w:cs="Arial"/>
          <w:sz w:val="28"/>
          <w:szCs w:val="26"/>
        </w:rPr>
        <w:t xml:space="preserve"> sido contestada</w:t>
      </w:r>
      <w:r w:rsidR="00CA7762">
        <w:rPr>
          <w:rFonts w:ascii="Arial" w:hAnsi="Arial" w:cs="Arial"/>
          <w:sz w:val="28"/>
          <w:szCs w:val="26"/>
        </w:rPr>
        <w:t xml:space="preserve">s, se advierte se encuentran dirigidas </w:t>
      </w:r>
      <w:r w:rsidR="00CA7762" w:rsidRPr="005110F2">
        <w:rPr>
          <w:rFonts w:ascii="Arial" w:hAnsi="Arial" w:cs="Arial"/>
          <w:bCs/>
          <w:color w:val="FF0000"/>
          <w:sz w:val="28"/>
          <w:szCs w:val="28"/>
        </w:rPr>
        <w:t xml:space="preserve">al </w:t>
      </w:r>
      <w:r w:rsidR="00CA7762">
        <w:rPr>
          <w:rFonts w:ascii="Arial" w:hAnsi="Arial" w:cs="Arial"/>
          <w:bCs/>
          <w:color w:val="FF0000"/>
          <w:sz w:val="28"/>
          <w:szCs w:val="28"/>
        </w:rPr>
        <w:t>Poder Ejecutivo del Estado de San Luis Potosí por conducto de la Dirección General de Adquisiciones de la Oficialía Mayor del Gobierno de San Luis Potosí, y al Titular de la Secretaría de Seguridad Pública del Estado de San Luis Potosí</w:t>
      </w:r>
      <w:r w:rsidR="00CA7762" w:rsidRPr="005110F2">
        <w:rPr>
          <w:rFonts w:ascii="Arial" w:hAnsi="Arial" w:cs="Arial"/>
          <w:bCs/>
          <w:sz w:val="28"/>
          <w:szCs w:val="28"/>
        </w:rPr>
        <w:t>, según constancia</w:t>
      </w:r>
      <w:r w:rsidR="00CA7762">
        <w:rPr>
          <w:rFonts w:ascii="Arial" w:hAnsi="Arial" w:cs="Arial"/>
          <w:bCs/>
          <w:sz w:val="28"/>
          <w:szCs w:val="28"/>
        </w:rPr>
        <w:t>s</w:t>
      </w:r>
      <w:r w:rsidR="00CA7762" w:rsidRPr="005110F2">
        <w:rPr>
          <w:rFonts w:ascii="Arial" w:hAnsi="Arial" w:cs="Arial"/>
          <w:bCs/>
          <w:sz w:val="28"/>
          <w:szCs w:val="28"/>
        </w:rPr>
        <w:t xml:space="preserve"> visible</w:t>
      </w:r>
      <w:r w:rsidR="00CA7762">
        <w:rPr>
          <w:rFonts w:ascii="Arial" w:hAnsi="Arial" w:cs="Arial"/>
          <w:bCs/>
          <w:sz w:val="28"/>
          <w:szCs w:val="28"/>
        </w:rPr>
        <w:t>s</w:t>
      </w:r>
      <w:r w:rsidR="00CA7762" w:rsidRPr="005110F2">
        <w:rPr>
          <w:rFonts w:ascii="Arial" w:hAnsi="Arial" w:cs="Arial"/>
          <w:bCs/>
          <w:sz w:val="28"/>
          <w:szCs w:val="28"/>
        </w:rPr>
        <w:t xml:space="preserve"> a fojas </w:t>
      </w:r>
      <w:r w:rsidR="00CA7762">
        <w:rPr>
          <w:rFonts w:ascii="Arial" w:hAnsi="Arial" w:cs="Arial"/>
          <w:bCs/>
          <w:color w:val="FF0000"/>
          <w:sz w:val="28"/>
          <w:szCs w:val="28"/>
        </w:rPr>
        <w:t>127</w:t>
      </w:r>
      <w:r w:rsidR="00CA7762" w:rsidRPr="005110F2">
        <w:rPr>
          <w:rFonts w:ascii="Arial" w:hAnsi="Arial" w:cs="Arial"/>
          <w:bCs/>
          <w:color w:val="FF0000"/>
          <w:sz w:val="28"/>
          <w:szCs w:val="28"/>
        </w:rPr>
        <w:t xml:space="preserve"> a la 1</w:t>
      </w:r>
      <w:r w:rsidR="00CA7762">
        <w:rPr>
          <w:rFonts w:ascii="Arial" w:hAnsi="Arial" w:cs="Arial"/>
          <w:bCs/>
          <w:color w:val="FF0000"/>
          <w:sz w:val="28"/>
          <w:szCs w:val="28"/>
        </w:rPr>
        <w:t>46</w:t>
      </w:r>
      <w:r w:rsidR="00CA7762" w:rsidRPr="005110F2">
        <w:rPr>
          <w:rFonts w:ascii="Arial" w:hAnsi="Arial" w:cs="Arial"/>
          <w:bCs/>
          <w:sz w:val="28"/>
          <w:szCs w:val="28"/>
        </w:rPr>
        <w:t xml:space="preserve"> de autos</w:t>
      </w:r>
      <w:r w:rsidRPr="001E716B">
        <w:rPr>
          <w:rFonts w:ascii="Arial" w:hAnsi="Arial" w:cs="Arial"/>
          <w:sz w:val="28"/>
          <w:szCs w:val="26"/>
        </w:rPr>
        <w:t xml:space="preserve">, razón por la cual es de considerarse que </w:t>
      </w:r>
      <w:r w:rsidR="00B07886">
        <w:rPr>
          <w:rFonts w:ascii="Arial" w:hAnsi="Arial" w:cs="Arial"/>
          <w:sz w:val="28"/>
          <w:szCs w:val="26"/>
        </w:rPr>
        <w:t>si</w:t>
      </w:r>
      <w:r w:rsidR="00CA7762">
        <w:rPr>
          <w:rFonts w:ascii="Arial" w:hAnsi="Arial" w:cs="Arial"/>
          <w:sz w:val="28"/>
          <w:szCs w:val="26"/>
        </w:rPr>
        <w:t xml:space="preserve"> le resulta intervención </w:t>
      </w:r>
      <w:r w:rsidR="00B07886">
        <w:rPr>
          <w:rFonts w:ascii="Arial" w:hAnsi="Arial" w:cs="Arial"/>
          <w:sz w:val="28"/>
          <w:szCs w:val="26"/>
        </w:rPr>
        <w:t>in</w:t>
      </w:r>
      <w:r w:rsidR="00CA7762">
        <w:rPr>
          <w:rFonts w:ascii="Arial" w:hAnsi="Arial" w:cs="Arial"/>
          <w:sz w:val="28"/>
          <w:szCs w:val="26"/>
        </w:rPr>
        <w:t xml:space="preserve">directa al Gobernador Constitucional del Estado quien representa al Poder Ejecutivo del Estado, </w:t>
      </w:r>
      <w:r w:rsidRPr="001E716B">
        <w:rPr>
          <w:rFonts w:ascii="Arial" w:hAnsi="Arial" w:cs="Arial"/>
          <w:sz w:val="28"/>
          <w:szCs w:val="26"/>
        </w:rPr>
        <w:t xml:space="preserve">ante la falta de contestación </w:t>
      </w:r>
      <w:r w:rsidR="00CA7762">
        <w:rPr>
          <w:rFonts w:ascii="Arial" w:hAnsi="Arial" w:cs="Arial"/>
          <w:sz w:val="28"/>
          <w:szCs w:val="26"/>
        </w:rPr>
        <w:t>de que se duele, respecto de la diversa</w:t>
      </w:r>
      <w:r w:rsidRPr="001E716B">
        <w:rPr>
          <w:rFonts w:ascii="Arial" w:hAnsi="Arial" w:cs="Arial"/>
          <w:sz w:val="28"/>
          <w:szCs w:val="26"/>
        </w:rPr>
        <w:t xml:space="preserve"> petición</w:t>
      </w:r>
      <w:r w:rsidR="00CA7762">
        <w:rPr>
          <w:rFonts w:ascii="Arial" w:hAnsi="Arial" w:cs="Arial"/>
          <w:sz w:val="28"/>
          <w:szCs w:val="26"/>
        </w:rPr>
        <w:t xml:space="preserve">  presentada el 05 de diciembre de 2024</w:t>
      </w:r>
      <w:r w:rsidRPr="001E716B">
        <w:rPr>
          <w:rFonts w:ascii="Arial" w:hAnsi="Arial" w:cs="Arial"/>
          <w:sz w:val="28"/>
          <w:szCs w:val="26"/>
        </w:rPr>
        <w:t xml:space="preserve">, </w:t>
      </w:r>
      <w:r w:rsidR="00CA7762">
        <w:rPr>
          <w:rFonts w:ascii="Arial" w:hAnsi="Arial" w:cs="Arial"/>
          <w:sz w:val="28"/>
          <w:szCs w:val="26"/>
        </w:rPr>
        <w:t>m</w:t>
      </w:r>
      <w:r w:rsidR="003E6529">
        <w:rPr>
          <w:rFonts w:ascii="Arial" w:hAnsi="Arial" w:cs="Arial"/>
          <w:sz w:val="28"/>
          <w:szCs w:val="26"/>
        </w:rPr>
        <w:t>áxime que con base en el Acta Notarial de Fe de H</w:t>
      </w:r>
      <w:r w:rsidR="00CA7762">
        <w:rPr>
          <w:rFonts w:ascii="Arial" w:hAnsi="Arial" w:cs="Arial"/>
          <w:sz w:val="28"/>
          <w:szCs w:val="26"/>
        </w:rPr>
        <w:t>echos levantada en la fecha mencionada</w:t>
      </w:r>
      <w:r w:rsidR="003E6529">
        <w:rPr>
          <w:rFonts w:ascii="Arial" w:hAnsi="Arial" w:cs="Arial"/>
          <w:sz w:val="28"/>
          <w:szCs w:val="26"/>
        </w:rPr>
        <w:t>, se aprecia que el primer escrito fue presentado en la</w:t>
      </w:r>
      <w:r w:rsidR="003E6529" w:rsidRPr="003E6529">
        <w:rPr>
          <w:rFonts w:ascii="Arial" w:hAnsi="Arial" w:cs="Arial"/>
          <w:bCs/>
          <w:color w:val="FF0000"/>
          <w:sz w:val="28"/>
          <w:szCs w:val="28"/>
        </w:rPr>
        <w:t xml:space="preserve"> </w:t>
      </w:r>
      <w:r w:rsidR="003E6529">
        <w:rPr>
          <w:rFonts w:ascii="Arial" w:hAnsi="Arial" w:cs="Arial"/>
          <w:bCs/>
          <w:color w:val="FF0000"/>
          <w:sz w:val="28"/>
          <w:szCs w:val="28"/>
        </w:rPr>
        <w:t>Dirección General de Adquisiciones de la Oficialía Mayor del Gobierno de San Luis Potosí</w:t>
      </w:r>
      <w:r w:rsidR="00025E2D">
        <w:rPr>
          <w:rFonts w:ascii="Arial" w:hAnsi="Arial" w:cs="Arial"/>
          <w:sz w:val="28"/>
          <w:szCs w:val="26"/>
        </w:rPr>
        <w:t xml:space="preserve">, </w:t>
      </w:r>
      <w:r w:rsidR="00B07886">
        <w:rPr>
          <w:rFonts w:ascii="Arial" w:hAnsi="Arial" w:cs="Arial"/>
          <w:sz w:val="28"/>
          <w:szCs w:val="26"/>
        </w:rPr>
        <w:t xml:space="preserve">de ahí que al realizarse el contrato de adquisición </w:t>
      </w:r>
      <w:r w:rsidR="00B07886" w:rsidRPr="00B07886">
        <w:rPr>
          <w:rFonts w:ascii="Arial" w:hAnsi="Arial" w:cs="Arial"/>
          <w:i/>
          <w:sz w:val="28"/>
          <w:szCs w:val="26"/>
        </w:rPr>
        <w:t>por parte del Poder Ejecutivo del Estado representado por el Director General de Adquisiciones</w:t>
      </w:r>
      <w:r w:rsidR="00B07886">
        <w:rPr>
          <w:rFonts w:ascii="Arial" w:hAnsi="Arial" w:cs="Arial"/>
          <w:i/>
          <w:sz w:val="28"/>
          <w:szCs w:val="26"/>
        </w:rPr>
        <w:t xml:space="preserve">, </w:t>
      </w:r>
      <w:r w:rsidR="00B07886">
        <w:rPr>
          <w:rFonts w:ascii="Arial" w:hAnsi="Arial" w:cs="Arial"/>
          <w:sz w:val="28"/>
          <w:szCs w:val="26"/>
        </w:rPr>
        <w:t xml:space="preserve">en el cual tiene su origen el pago que se reclama, es por lo cual se </w:t>
      </w:r>
      <w:r w:rsidRPr="001E716B">
        <w:rPr>
          <w:rFonts w:ascii="Arial" w:hAnsi="Arial" w:cs="Arial"/>
          <w:sz w:val="28"/>
          <w:szCs w:val="26"/>
        </w:rPr>
        <w:t xml:space="preserve">concluye que el </w:t>
      </w:r>
      <w:r w:rsidR="00025E2D">
        <w:rPr>
          <w:rFonts w:ascii="Arial" w:hAnsi="Arial" w:cs="Arial"/>
          <w:sz w:val="28"/>
          <w:szCs w:val="26"/>
        </w:rPr>
        <w:t xml:space="preserve"> titular del Poder Ejecutivo el Estado </w:t>
      </w:r>
      <w:r w:rsidR="00B07886">
        <w:rPr>
          <w:rFonts w:ascii="Arial" w:hAnsi="Arial" w:cs="Arial"/>
          <w:sz w:val="28"/>
          <w:szCs w:val="26"/>
        </w:rPr>
        <w:t>si</w:t>
      </w:r>
      <w:r w:rsidRPr="001E716B">
        <w:rPr>
          <w:rFonts w:ascii="Arial" w:hAnsi="Arial" w:cs="Arial"/>
          <w:sz w:val="28"/>
          <w:szCs w:val="26"/>
        </w:rPr>
        <w:t xml:space="preserve"> tuvo intervención en la configuración de la negativa ficta que se </w:t>
      </w:r>
      <w:r w:rsidR="00025E2D">
        <w:rPr>
          <w:rFonts w:ascii="Arial" w:hAnsi="Arial" w:cs="Arial"/>
          <w:sz w:val="28"/>
          <w:szCs w:val="26"/>
        </w:rPr>
        <w:t>impugna,</w:t>
      </w:r>
      <w:r w:rsidRPr="001E716B">
        <w:rPr>
          <w:rFonts w:ascii="Arial" w:hAnsi="Arial" w:cs="Arial"/>
          <w:sz w:val="28"/>
          <w:szCs w:val="26"/>
        </w:rPr>
        <w:t xml:space="preserve"> </w:t>
      </w:r>
      <w:r>
        <w:rPr>
          <w:rFonts w:ascii="Arial" w:hAnsi="Arial" w:cs="Arial"/>
          <w:sz w:val="28"/>
          <w:szCs w:val="26"/>
        </w:rPr>
        <w:t xml:space="preserve">al </w:t>
      </w:r>
      <w:r w:rsidR="00B07886">
        <w:rPr>
          <w:rFonts w:ascii="Arial" w:hAnsi="Arial" w:cs="Arial"/>
          <w:sz w:val="28"/>
          <w:szCs w:val="26"/>
        </w:rPr>
        <w:t xml:space="preserve">estar representado en el contrato de referencia, por el </w:t>
      </w:r>
      <w:r>
        <w:rPr>
          <w:rFonts w:ascii="Arial" w:hAnsi="Arial" w:cs="Arial"/>
          <w:sz w:val="28"/>
          <w:szCs w:val="26"/>
        </w:rPr>
        <w:t xml:space="preserve"> </w:t>
      </w:r>
      <w:r w:rsidR="00B07886" w:rsidRPr="00B07886">
        <w:rPr>
          <w:rFonts w:ascii="Arial" w:hAnsi="Arial" w:cs="Arial"/>
          <w:i/>
          <w:sz w:val="28"/>
          <w:szCs w:val="26"/>
        </w:rPr>
        <w:t>Director General de Adquisiciones</w:t>
      </w:r>
      <w:r w:rsidR="00D007C0">
        <w:rPr>
          <w:rFonts w:ascii="Arial" w:hAnsi="Arial" w:cs="Arial"/>
          <w:sz w:val="28"/>
          <w:szCs w:val="26"/>
        </w:rPr>
        <w:t xml:space="preserve">, contrato en el que tiene su origen el requerimiento de pago reclamado. </w:t>
      </w:r>
      <w:r w:rsidRPr="00CA7A91">
        <w:rPr>
          <w:rFonts w:ascii="Arial" w:hAnsi="Arial" w:cs="Arial"/>
          <w:sz w:val="28"/>
          <w:szCs w:val="26"/>
        </w:rPr>
        <w:t xml:space="preserve">En resultado de lo anterior, esta </w:t>
      </w:r>
      <w:r>
        <w:rPr>
          <w:rFonts w:ascii="Arial" w:hAnsi="Arial" w:cs="Arial"/>
          <w:sz w:val="28"/>
          <w:szCs w:val="26"/>
        </w:rPr>
        <w:t>Primera Sala Unitaria</w:t>
      </w:r>
      <w:r w:rsidRPr="00CA7A91">
        <w:rPr>
          <w:rFonts w:ascii="Arial" w:hAnsi="Arial" w:cs="Arial"/>
          <w:sz w:val="28"/>
          <w:szCs w:val="26"/>
        </w:rPr>
        <w:t xml:space="preserve"> estima </w:t>
      </w:r>
      <w:r w:rsidR="00D007C0">
        <w:rPr>
          <w:rFonts w:ascii="Arial" w:hAnsi="Arial" w:cs="Arial"/>
          <w:sz w:val="28"/>
          <w:szCs w:val="26"/>
        </w:rPr>
        <w:t>im</w:t>
      </w:r>
      <w:r w:rsidRPr="00CA7A91">
        <w:rPr>
          <w:rFonts w:ascii="Arial" w:hAnsi="Arial" w:cs="Arial"/>
          <w:sz w:val="28"/>
          <w:szCs w:val="26"/>
        </w:rPr>
        <w:t xml:space="preserve">procedente decretar el </w:t>
      </w:r>
      <w:r w:rsidRPr="00D007C0">
        <w:rPr>
          <w:rFonts w:ascii="Arial" w:hAnsi="Arial" w:cs="Arial"/>
          <w:sz w:val="28"/>
          <w:szCs w:val="26"/>
        </w:rPr>
        <w:t>sobreseimiento</w:t>
      </w:r>
      <w:r w:rsidRPr="00CA7A91">
        <w:rPr>
          <w:rFonts w:ascii="Arial" w:hAnsi="Arial" w:cs="Arial"/>
          <w:sz w:val="28"/>
          <w:szCs w:val="26"/>
        </w:rPr>
        <w:t xml:space="preserve"> del presente juicio, </w:t>
      </w:r>
      <w:r w:rsidR="00D007C0">
        <w:rPr>
          <w:rFonts w:ascii="Arial" w:hAnsi="Arial" w:cs="Arial"/>
          <w:sz w:val="28"/>
          <w:szCs w:val="26"/>
        </w:rPr>
        <w:t xml:space="preserve">por lo que hace a </w:t>
      </w:r>
      <w:r w:rsidRPr="00CA7A91">
        <w:rPr>
          <w:rFonts w:ascii="Arial" w:hAnsi="Arial" w:cs="Arial"/>
          <w:sz w:val="28"/>
          <w:szCs w:val="26"/>
        </w:rPr>
        <w:t xml:space="preserve">la </w:t>
      </w:r>
      <w:r w:rsidR="00926456">
        <w:rPr>
          <w:rFonts w:ascii="Arial" w:hAnsi="Arial" w:cs="Arial"/>
          <w:sz w:val="28"/>
          <w:szCs w:val="26"/>
        </w:rPr>
        <w:t xml:space="preserve">diversa </w:t>
      </w:r>
      <w:r w:rsidRPr="00CA7A91">
        <w:rPr>
          <w:rFonts w:ascii="Arial" w:hAnsi="Arial" w:cs="Arial"/>
          <w:sz w:val="28"/>
          <w:szCs w:val="26"/>
        </w:rPr>
        <w:lastRenderedPageBreak/>
        <w:t xml:space="preserve">autoridad </w:t>
      </w:r>
      <w:r w:rsidR="00926456">
        <w:rPr>
          <w:rFonts w:ascii="Arial" w:hAnsi="Arial" w:cs="Arial"/>
          <w:sz w:val="28"/>
          <w:szCs w:val="26"/>
        </w:rPr>
        <w:t xml:space="preserve">compareciente y aquí </w:t>
      </w:r>
      <w:r w:rsidR="00926456">
        <w:rPr>
          <w:rFonts w:ascii="Arial" w:hAnsi="Arial" w:cs="Arial"/>
          <w:sz w:val="28"/>
          <w:szCs w:val="28"/>
        </w:rPr>
        <w:t>representada Gobernador Constitucional del Estado</w:t>
      </w:r>
      <w:r w:rsidR="00D007C0">
        <w:rPr>
          <w:rFonts w:ascii="Arial" w:hAnsi="Arial" w:cs="Arial"/>
          <w:sz w:val="28"/>
          <w:szCs w:val="28"/>
        </w:rPr>
        <w:t>.</w:t>
      </w:r>
    </w:p>
    <w:p w:rsidR="00EE61F9" w:rsidRPr="00EE61F9" w:rsidRDefault="00F67D80" w:rsidP="00EE61F9">
      <w:pPr>
        <w:spacing w:after="0" w:line="360" w:lineRule="auto"/>
        <w:ind w:firstLine="709"/>
        <w:jc w:val="both"/>
        <w:rPr>
          <w:rFonts w:ascii="Arial" w:hAnsi="Arial" w:cs="Arial"/>
          <w:sz w:val="28"/>
          <w:szCs w:val="28"/>
        </w:rPr>
      </w:pPr>
      <w:r w:rsidRPr="00EE61F9">
        <w:rPr>
          <w:rFonts w:ascii="Arial" w:hAnsi="Arial" w:cs="Arial"/>
          <w:sz w:val="28"/>
          <w:szCs w:val="28"/>
        </w:rPr>
        <w:t xml:space="preserve">Por otra parte, la diversa enjuiciada </w:t>
      </w:r>
      <w:r w:rsidR="00EE61F9" w:rsidRPr="00EE61F9">
        <w:rPr>
          <w:rFonts w:ascii="Arial" w:hAnsi="Arial" w:cs="Arial"/>
          <w:sz w:val="28"/>
          <w:szCs w:val="28"/>
        </w:rPr>
        <w:t xml:space="preserve">Titular de la Dirección Jurídica y Derechos Humanos de la Secretaría de Seguridad y Protección Ciudadana del Estado, en representación de la Secretaría en cita, </w:t>
      </w:r>
      <w:r w:rsidR="00EE61F9">
        <w:rPr>
          <w:rFonts w:ascii="Arial" w:hAnsi="Arial" w:cs="Arial"/>
          <w:sz w:val="28"/>
          <w:szCs w:val="28"/>
        </w:rPr>
        <w:t xml:space="preserve">hace valer  en diversos apartados (Excepción y Defensa, Sobreseimiento, excepción de falta de legitimación Pasiva) </w:t>
      </w:r>
      <w:r w:rsidR="00EE61F9" w:rsidRPr="00EE61F9">
        <w:rPr>
          <w:rFonts w:ascii="Arial" w:hAnsi="Arial" w:cs="Arial"/>
          <w:sz w:val="28"/>
          <w:szCs w:val="28"/>
        </w:rPr>
        <w:t xml:space="preserve">de su contestación de demanda, las razones por las que considera debe declararse improcedente y sobreseerse el presente juicio. </w:t>
      </w:r>
    </w:p>
    <w:p w:rsidR="00EE61F9" w:rsidRDefault="00EE61F9" w:rsidP="00EE61F9">
      <w:pPr>
        <w:spacing w:after="0" w:line="360" w:lineRule="auto"/>
        <w:ind w:firstLine="709"/>
        <w:contextualSpacing/>
        <w:jc w:val="both"/>
        <w:rPr>
          <w:rFonts w:ascii="Arial" w:hAnsi="Arial" w:cs="Arial"/>
          <w:sz w:val="28"/>
          <w:szCs w:val="28"/>
        </w:rPr>
      </w:pPr>
      <w:r>
        <w:rPr>
          <w:rFonts w:ascii="Arial" w:hAnsi="Arial" w:cs="Arial"/>
          <w:sz w:val="28"/>
          <w:szCs w:val="28"/>
        </w:rPr>
        <w:t xml:space="preserve">Respecto de los argumentos formulados en los distintos apartados, la enjuiciada </w:t>
      </w:r>
      <w:r w:rsidRPr="00EE61F9">
        <w:rPr>
          <w:rFonts w:ascii="Arial" w:hAnsi="Arial" w:cs="Arial"/>
          <w:sz w:val="28"/>
          <w:szCs w:val="28"/>
        </w:rPr>
        <w:t xml:space="preserve">medularmente argumentó, </w:t>
      </w:r>
      <w:r>
        <w:rPr>
          <w:rFonts w:ascii="Arial" w:hAnsi="Arial" w:cs="Arial"/>
          <w:sz w:val="28"/>
          <w:szCs w:val="28"/>
        </w:rPr>
        <w:t xml:space="preserve">que la acción intentada ya prescribió, y que la enjuiciada en cita no se obligó a pago alguno derivado del contrato, así como que en base a dicho contrato el pago se efectuaría con cargo a la partida presupuestal que precisa, en relación a recursos estatales aprobador por la Secretaría de Finanzas del Estado, por lo que no le resulta obligación de pago a la aquí enjuiciada para el cumplimiento de las cláusulas establecidas en el contrato, y por </w:t>
      </w:r>
      <w:r w:rsidR="00D6146D">
        <w:rPr>
          <w:rFonts w:ascii="Arial" w:hAnsi="Arial" w:cs="Arial"/>
          <w:sz w:val="28"/>
          <w:szCs w:val="28"/>
        </w:rPr>
        <w:t>cuanto</w:t>
      </w:r>
      <w:r>
        <w:rPr>
          <w:rFonts w:ascii="Arial" w:hAnsi="Arial" w:cs="Arial"/>
          <w:sz w:val="28"/>
          <w:szCs w:val="28"/>
        </w:rPr>
        <w:t xml:space="preserve"> hace a la falta de </w:t>
      </w:r>
      <w:r w:rsidR="00D6146D">
        <w:rPr>
          <w:rFonts w:ascii="Arial" w:hAnsi="Arial" w:cs="Arial"/>
          <w:sz w:val="28"/>
          <w:szCs w:val="28"/>
        </w:rPr>
        <w:t>legitimación</w:t>
      </w:r>
      <w:r>
        <w:rPr>
          <w:rFonts w:ascii="Arial" w:hAnsi="Arial" w:cs="Arial"/>
          <w:sz w:val="28"/>
          <w:szCs w:val="28"/>
        </w:rPr>
        <w:t xml:space="preserve"> pasiva arguye que</w:t>
      </w:r>
      <w:r w:rsidR="00D6146D">
        <w:rPr>
          <w:rFonts w:ascii="Arial" w:hAnsi="Arial" w:cs="Arial"/>
          <w:sz w:val="28"/>
          <w:szCs w:val="28"/>
        </w:rPr>
        <w:t xml:space="preserve"> no es la persona obligada al pago.</w:t>
      </w:r>
      <w:r>
        <w:rPr>
          <w:rFonts w:ascii="Arial" w:hAnsi="Arial" w:cs="Arial"/>
          <w:sz w:val="28"/>
          <w:szCs w:val="28"/>
        </w:rPr>
        <w:t xml:space="preserve"> </w:t>
      </w:r>
    </w:p>
    <w:p w:rsidR="005212BC" w:rsidRDefault="005212BC" w:rsidP="00EE61F9">
      <w:pPr>
        <w:spacing w:after="0" w:line="360" w:lineRule="auto"/>
        <w:ind w:firstLine="709"/>
        <w:contextualSpacing/>
        <w:jc w:val="both"/>
        <w:rPr>
          <w:rFonts w:ascii="Arial" w:hAnsi="Arial" w:cs="Arial"/>
          <w:sz w:val="28"/>
          <w:szCs w:val="28"/>
        </w:rPr>
      </w:pPr>
      <w:r>
        <w:rPr>
          <w:rFonts w:ascii="Arial" w:hAnsi="Arial" w:cs="Arial"/>
          <w:sz w:val="28"/>
          <w:szCs w:val="28"/>
        </w:rPr>
        <w:t>En relación a la diversa enjuiciada Directora General de Adquisiciones en la Oficialía Mayor, hizo valer excepciones y defensas relativas  a la falta de acción y derecho, así como falta de legitimación pasiva y consideraciones que impiden emitir decisión en cuanto al fondo, respecto de las pretensiones planteadas por la demandante,</w:t>
      </w:r>
      <w:r w:rsidR="001732FB">
        <w:rPr>
          <w:rFonts w:ascii="Arial" w:hAnsi="Arial" w:cs="Arial"/>
          <w:sz w:val="28"/>
          <w:szCs w:val="28"/>
        </w:rPr>
        <w:t xml:space="preserve"> y la procedencia de la obligación de pago derivada del contrato en el que se origina el supuesto pago que se reclama.</w:t>
      </w:r>
    </w:p>
    <w:p w:rsidR="00EE61F9" w:rsidRPr="00EE61F9" w:rsidRDefault="005212BC" w:rsidP="001732FB">
      <w:pPr>
        <w:spacing w:after="0" w:line="360" w:lineRule="auto"/>
        <w:ind w:firstLine="709"/>
        <w:contextualSpacing/>
        <w:jc w:val="both"/>
        <w:rPr>
          <w:rFonts w:ascii="Arial" w:hAnsi="Arial" w:cs="Arial"/>
          <w:sz w:val="28"/>
          <w:szCs w:val="28"/>
        </w:rPr>
      </w:pPr>
      <w:r>
        <w:rPr>
          <w:rFonts w:ascii="Arial" w:hAnsi="Arial" w:cs="Arial"/>
          <w:sz w:val="28"/>
          <w:szCs w:val="28"/>
        </w:rPr>
        <w:t xml:space="preserve"> </w:t>
      </w:r>
      <w:r w:rsidR="001732FB">
        <w:rPr>
          <w:rFonts w:ascii="Arial" w:hAnsi="Arial" w:cs="Arial"/>
          <w:sz w:val="28"/>
          <w:szCs w:val="28"/>
        </w:rPr>
        <w:t xml:space="preserve">Por tanto, esta Sala Unitaria considera </w:t>
      </w:r>
      <w:r w:rsidR="00EE61F9" w:rsidRPr="00EE61F9">
        <w:rPr>
          <w:rFonts w:ascii="Arial" w:hAnsi="Arial" w:cs="Arial"/>
          <w:sz w:val="28"/>
          <w:szCs w:val="28"/>
        </w:rPr>
        <w:t>que esas causales</w:t>
      </w:r>
      <w:r w:rsidR="00D6146D">
        <w:rPr>
          <w:rFonts w:ascii="Arial" w:hAnsi="Arial" w:cs="Arial"/>
          <w:sz w:val="28"/>
          <w:szCs w:val="28"/>
        </w:rPr>
        <w:t>, excepciones y defensas</w:t>
      </w:r>
      <w:r w:rsidR="00EE61F9" w:rsidRPr="00EE61F9">
        <w:rPr>
          <w:rFonts w:ascii="Arial" w:hAnsi="Arial" w:cs="Arial"/>
          <w:sz w:val="28"/>
          <w:szCs w:val="28"/>
        </w:rPr>
        <w:t xml:space="preserve"> </w:t>
      </w:r>
      <w:r w:rsidR="001732FB">
        <w:rPr>
          <w:rFonts w:ascii="Arial" w:hAnsi="Arial" w:cs="Arial"/>
          <w:sz w:val="28"/>
          <w:szCs w:val="28"/>
        </w:rPr>
        <w:t xml:space="preserve">de las diversas autoridades demandadas </w:t>
      </w:r>
      <w:r w:rsidR="00EE61F9" w:rsidRPr="00EE61F9">
        <w:rPr>
          <w:rFonts w:ascii="Arial" w:hAnsi="Arial" w:cs="Arial"/>
          <w:b/>
          <w:sz w:val="28"/>
          <w:szCs w:val="28"/>
        </w:rPr>
        <w:t>son inoperantes</w:t>
      </w:r>
      <w:r w:rsidR="001732FB">
        <w:rPr>
          <w:rFonts w:ascii="Arial" w:hAnsi="Arial" w:cs="Arial"/>
          <w:b/>
          <w:sz w:val="28"/>
          <w:szCs w:val="28"/>
        </w:rPr>
        <w:t>,</w:t>
      </w:r>
      <w:r w:rsidR="00EE61F9" w:rsidRPr="00EE61F9">
        <w:rPr>
          <w:rFonts w:ascii="Arial" w:hAnsi="Arial" w:cs="Arial"/>
          <w:sz w:val="28"/>
          <w:szCs w:val="28"/>
        </w:rPr>
        <w:t xml:space="preserve"> en virtud de que los razonamientos en los cuales </w:t>
      </w:r>
      <w:r w:rsidR="00EE61F9" w:rsidRPr="00EE61F9">
        <w:rPr>
          <w:rFonts w:ascii="Arial" w:hAnsi="Arial" w:cs="Arial"/>
          <w:sz w:val="28"/>
          <w:szCs w:val="28"/>
        </w:rPr>
        <w:lastRenderedPageBreak/>
        <w:t xml:space="preserve">se sustentan, involucran cuestiones inherentes a la resolución de fondo del juicio, esto es, constituyen la materia del asunto, al estar estrechamente vinculadas con el análisis de la ilegalidad que reclama la parte actora, de ahí que no puedan analizarse en este momento como una causal de sobreseimiento. </w:t>
      </w:r>
    </w:p>
    <w:p w:rsidR="00EE61F9" w:rsidRPr="00EE61F9" w:rsidRDefault="00EE61F9" w:rsidP="00EE61F9">
      <w:pPr>
        <w:spacing w:before="240" w:line="240" w:lineRule="auto"/>
        <w:ind w:firstLine="709"/>
        <w:contextualSpacing/>
        <w:jc w:val="both"/>
        <w:rPr>
          <w:rFonts w:ascii="Arial" w:hAnsi="Arial" w:cs="Arial"/>
          <w:sz w:val="28"/>
          <w:szCs w:val="28"/>
        </w:rPr>
      </w:pPr>
    </w:p>
    <w:p w:rsidR="00EE61F9" w:rsidRPr="00EE61F9" w:rsidRDefault="00EE61F9" w:rsidP="00EE61F9">
      <w:pPr>
        <w:spacing w:before="240" w:line="360" w:lineRule="auto"/>
        <w:ind w:firstLine="709"/>
        <w:contextualSpacing/>
        <w:jc w:val="both"/>
        <w:rPr>
          <w:rFonts w:ascii="Arial" w:hAnsi="Arial" w:cs="Arial"/>
          <w:sz w:val="28"/>
          <w:szCs w:val="28"/>
        </w:rPr>
      </w:pPr>
      <w:r w:rsidRPr="00EE61F9">
        <w:rPr>
          <w:rFonts w:ascii="Arial" w:hAnsi="Arial" w:cs="Arial"/>
          <w:sz w:val="28"/>
          <w:szCs w:val="28"/>
        </w:rPr>
        <w:t xml:space="preserve">Sirve de apoyo a lo anterior, el criterio contenido en la tesis de jurisprudencia que -aunque se refiere al juicio de amparo- es aplicable al caso por analogía: </w:t>
      </w:r>
    </w:p>
    <w:p w:rsidR="00EE61F9" w:rsidRPr="00EE61F9" w:rsidRDefault="00EE61F9" w:rsidP="00EE61F9">
      <w:pPr>
        <w:spacing w:before="240" w:line="240" w:lineRule="auto"/>
        <w:ind w:firstLine="709"/>
        <w:contextualSpacing/>
        <w:jc w:val="both"/>
        <w:rPr>
          <w:rFonts w:ascii="Arial" w:hAnsi="Arial" w:cs="Arial"/>
          <w:sz w:val="28"/>
          <w:szCs w:val="28"/>
        </w:rPr>
      </w:pPr>
    </w:p>
    <w:p w:rsidR="00EE61F9" w:rsidRPr="00EE61F9" w:rsidRDefault="00EE61F9" w:rsidP="005212BC">
      <w:pPr>
        <w:spacing w:before="240" w:line="360" w:lineRule="auto"/>
        <w:ind w:firstLine="708"/>
        <w:contextualSpacing/>
        <w:jc w:val="both"/>
        <w:rPr>
          <w:rFonts w:ascii="Arial Narrow" w:hAnsi="Arial Narrow" w:cs="Arial"/>
          <w:sz w:val="28"/>
          <w:szCs w:val="28"/>
        </w:rPr>
      </w:pPr>
      <w:r w:rsidRPr="005212BC">
        <w:rPr>
          <w:rFonts w:ascii="Arial" w:hAnsi="Arial" w:cs="Arial"/>
          <w:sz w:val="28"/>
          <w:szCs w:val="28"/>
        </w:rPr>
        <w:t>No. Registro: 187,973, Jurisprudencia Materia(s): Común, Novena Época, Instancia: Pleno, Fuente: Semanario Judicial de la Federación y su</w:t>
      </w:r>
      <w:r w:rsidRPr="00EE61F9">
        <w:rPr>
          <w:rFonts w:ascii="Arial Narrow" w:hAnsi="Arial Narrow" w:cs="Arial"/>
          <w:sz w:val="28"/>
          <w:szCs w:val="28"/>
        </w:rPr>
        <w:t xml:space="preserve"> Gaceta, XV, Enero de 2002, Tesis: P</w:t>
      </w:r>
      <w:proofErr w:type="gramStart"/>
      <w:r w:rsidRPr="00EE61F9">
        <w:rPr>
          <w:rFonts w:ascii="Arial Narrow" w:hAnsi="Arial Narrow" w:cs="Arial"/>
          <w:sz w:val="28"/>
          <w:szCs w:val="28"/>
        </w:rPr>
        <w:t>./</w:t>
      </w:r>
      <w:proofErr w:type="gramEnd"/>
      <w:r w:rsidRPr="00EE61F9">
        <w:rPr>
          <w:rFonts w:ascii="Arial Narrow" w:hAnsi="Arial Narrow" w:cs="Arial"/>
          <w:sz w:val="28"/>
          <w:szCs w:val="28"/>
        </w:rPr>
        <w:t xml:space="preserve">J. 135/2001, Página: 5; que dice: </w:t>
      </w:r>
    </w:p>
    <w:p w:rsidR="00EE61F9" w:rsidRPr="00EE61F9" w:rsidRDefault="00EE61F9" w:rsidP="00EE61F9">
      <w:pPr>
        <w:spacing w:before="240" w:line="240" w:lineRule="auto"/>
        <w:ind w:left="992"/>
        <w:contextualSpacing/>
        <w:jc w:val="both"/>
        <w:rPr>
          <w:rFonts w:ascii="Arial Narrow" w:hAnsi="Arial Narrow" w:cs="Arial"/>
          <w:sz w:val="28"/>
          <w:szCs w:val="28"/>
        </w:rPr>
      </w:pPr>
    </w:p>
    <w:p w:rsidR="00EE61F9" w:rsidRPr="005212BC" w:rsidRDefault="00EE61F9" w:rsidP="005212BC">
      <w:pPr>
        <w:spacing w:before="240" w:line="240" w:lineRule="auto"/>
        <w:ind w:firstLine="708"/>
        <w:contextualSpacing/>
        <w:jc w:val="both"/>
        <w:rPr>
          <w:rFonts w:ascii="Arial" w:hAnsi="Arial" w:cs="Arial"/>
          <w:sz w:val="24"/>
          <w:szCs w:val="24"/>
        </w:rPr>
      </w:pPr>
      <w:r w:rsidRPr="005212BC">
        <w:rPr>
          <w:rFonts w:ascii="Arial" w:hAnsi="Arial" w:cs="Arial"/>
          <w:b/>
          <w:sz w:val="24"/>
          <w:szCs w:val="24"/>
        </w:rPr>
        <w:t>IMPROCEDENCIA DEL JUICIO DE AMPARO. SI SE HACE VALER UNA CAUSAL QUE INVOLUCRA EL ESTUDIO DE FONDO DEL ASUNTO, DEBERÁ DESESTIMARSE</w:t>
      </w:r>
      <w:r w:rsidRPr="005212BC">
        <w:rPr>
          <w:rFonts w:ascii="Arial" w:hAnsi="Arial" w:cs="Arial"/>
          <w:sz w:val="24"/>
          <w:szCs w:val="24"/>
        </w:rPr>
        <w:t xml:space="preserve">. </w:t>
      </w:r>
      <w:r w:rsidR="005212BC" w:rsidRPr="005212BC">
        <w:rPr>
          <w:rFonts w:ascii="Arial" w:hAnsi="Arial" w:cs="Arial"/>
          <w:sz w:val="24"/>
          <w:szCs w:val="24"/>
        </w:rPr>
        <w:t>“</w:t>
      </w:r>
      <w:r w:rsidRPr="005212BC">
        <w:rPr>
          <w:rFonts w:ascii="Arial" w:hAnsi="Arial" w:cs="Arial"/>
          <w:sz w:val="24"/>
          <w:szCs w:val="24"/>
        </w:rPr>
        <w:t>Las causales de improcedencia del juicio de garantías deben ser claras e inobjetables, de lo que se desprende que si se hace valer una en la que se involucre una argumentación íntimamente relacionada con el fondo del negocio, debe desestimarse…”</w:t>
      </w:r>
    </w:p>
    <w:p w:rsidR="006E32C0" w:rsidRPr="005212BC" w:rsidRDefault="006E32C0" w:rsidP="005212BC">
      <w:pPr>
        <w:spacing w:after="0" w:line="360" w:lineRule="auto"/>
        <w:jc w:val="both"/>
        <w:rPr>
          <w:rFonts w:ascii="Arial" w:hAnsi="Arial" w:cs="Arial"/>
          <w:sz w:val="24"/>
          <w:szCs w:val="24"/>
        </w:rPr>
      </w:pPr>
    </w:p>
    <w:p w:rsidR="00716308" w:rsidRPr="005110F2" w:rsidRDefault="00716308" w:rsidP="00D504DA">
      <w:pPr>
        <w:pStyle w:val="Textoindependiente2"/>
        <w:spacing w:line="360" w:lineRule="auto"/>
        <w:ind w:firstLine="709"/>
        <w:rPr>
          <w:rFonts w:cs="Arial"/>
          <w:sz w:val="28"/>
          <w:szCs w:val="28"/>
        </w:rPr>
      </w:pPr>
      <w:r w:rsidRPr="005110F2">
        <w:rPr>
          <w:rFonts w:cs="Arial"/>
          <w:sz w:val="28"/>
          <w:szCs w:val="28"/>
        </w:rPr>
        <w:t xml:space="preserve">Esta Primera Sala Unitaria no advierte la actualización de causal de improcedencia o sobreseimiento </w:t>
      </w:r>
      <w:proofErr w:type="gramStart"/>
      <w:r w:rsidRPr="005110F2">
        <w:rPr>
          <w:rFonts w:cs="Arial"/>
          <w:sz w:val="28"/>
          <w:szCs w:val="28"/>
        </w:rPr>
        <w:t>alguna</w:t>
      </w:r>
      <w:proofErr w:type="gramEnd"/>
      <w:r w:rsidRPr="005110F2">
        <w:rPr>
          <w:rFonts w:cs="Arial"/>
          <w:sz w:val="28"/>
          <w:szCs w:val="28"/>
        </w:rPr>
        <w:t>.</w:t>
      </w:r>
    </w:p>
    <w:p w:rsidR="000839FB" w:rsidRPr="005110F2" w:rsidRDefault="000839FB" w:rsidP="006869B2">
      <w:pPr>
        <w:spacing w:line="360" w:lineRule="auto"/>
        <w:ind w:firstLine="708"/>
        <w:jc w:val="both"/>
        <w:rPr>
          <w:rFonts w:ascii="Arial" w:hAnsi="Arial" w:cs="Arial"/>
          <w:sz w:val="28"/>
          <w:szCs w:val="28"/>
        </w:rPr>
      </w:pPr>
      <w:r w:rsidRPr="005110F2">
        <w:rPr>
          <w:rFonts w:ascii="Arial" w:hAnsi="Arial" w:cs="Arial"/>
          <w:b/>
          <w:sz w:val="28"/>
          <w:szCs w:val="28"/>
        </w:rPr>
        <w:t xml:space="preserve">SEXTO.- </w:t>
      </w:r>
      <w:r w:rsidRPr="005110F2">
        <w:rPr>
          <w:rFonts w:ascii="Arial" w:hAnsi="Arial" w:cs="Arial"/>
          <w:sz w:val="28"/>
          <w:szCs w:val="28"/>
        </w:rPr>
        <w:t>Los</w:t>
      </w:r>
      <w:r w:rsidR="00B13469" w:rsidRPr="005110F2">
        <w:rPr>
          <w:rFonts w:ascii="Arial" w:hAnsi="Arial" w:cs="Arial"/>
          <w:sz w:val="28"/>
          <w:szCs w:val="28"/>
        </w:rPr>
        <w:t xml:space="preserve"> conceptos de anulación expuesto</w:t>
      </w:r>
      <w:r w:rsidRPr="005110F2">
        <w:rPr>
          <w:rFonts w:ascii="Arial" w:hAnsi="Arial" w:cs="Arial"/>
          <w:sz w:val="28"/>
          <w:szCs w:val="28"/>
        </w:rPr>
        <w:t xml:space="preserve">s por la </w:t>
      </w:r>
      <w:r w:rsidR="00A17522" w:rsidRPr="005110F2">
        <w:rPr>
          <w:rFonts w:ascii="Arial" w:hAnsi="Arial" w:cs="Arial"/>
          <w:sz w:val="28"/>
          <w:szCs w:val="28"/>
        </w:rPr>
        <w:t>parte actora en su</w:t>
      </w:r>
      <w:r w:rsidR="00B13469" w:rsidRPr="005110F2">
        <w:rPr>
          <w:rFonts w:ascii="Arial" w:hAnsi="Arial" w:cs="Arial"/>
          <w:sz w:val="28"/>
          <w:szCs w:val="28"/>
        </w:rPr>
        <w:t xml:space="preserve"> demanda y ampliación de la misma, </w:t>
      </w:r>
      <w:r w:rsidRPr="005110F2">
        <w:rPr>
          <w:rFonts w:ascii="Arial" w:hAnsi="Arial" w:cs="Arial"/>
          <w:sz w:val="28"/>
          <w:szCs w:val="28"/>
        </w:rPr>
        <w:t xml:space="preserve">obran de la foja </w:t>
      </w:r>
      <w:r w:rsidR="00026F83">
        <w:rPr>
          <w:rFonts w:ascii="Arial" w:hAnsi="Arial" w:cs="Arial"/>
          <w:sz w:val="28"/>
          <w:szCs w:val="28"/>
        </w:rPr>
        <w:t>15</w:t>
      </w:r>
      <w:r w:rsidR="006869B2" w:rsidRPr="005110F2">
        <w:rPr>
          <w:rFonts w:ascii="Arial" w:hAnsi="Arial" w:cs="Arial"/>
          <w:sz w:val="28"/>
          <w:szCs w:val="28"/>
        </w:rPr>
        <w:t xml:space="preserve"> </w:t>
      </w:r>
      <w:r w:rsidR="00026F83">
        <w:rPr>
          <w:rFonts w:ascii="Arial" w:hAnsi="Arial" w:cs="Arial"/>
          <w:sz w:val="28"/>
          <w:szCs w:val="28"/>
        </w:rPr>
        <w:t>a la 33</w:t>
      </w:r>
      <w:r w:rsidR="006869B2" w:rsidRPr="005110F2">
        <w:rPr>
          <w:rFonts w:ascii="Arial" w:hAnsi="Arial" w:cs="Arial"/>
          <w:sz w:val="28"/>
          <w:szCs w:val="28"/>
        </w:rPr>
        <w:t xml:space="preserve">, y </w:t>
      </w:r>
      <w:r w:rsidR="00026F83">
        <w:rPr>
          <w:rFonts w:ascii="Arial" w:hAnsi="Arial" w:cs="Arial"/>
          <w:sz w:val="28"/>
          <w:szCs w:val="28"/>
        </w:rPr>
        <w:t>1496 a la 1541</w:t>
      </w:r>
      <w:r w:rsidR="006869B2" w:rsidRPr="005110F2">
        <w:rPr>
          <w:rFonts w:ascii="Arial" w:hAnsi="Arial" w:cs="Arial"/>
          <w:sz w:val="28"/>
          <w:szCs w:val="28"/>
        </w:rPr>
        <w:t xml:space="preserve"> </w:t>
      </w:r>
      <w:r w:rsidRPr="005110F2">
        <w:rPr>
          <w:rFonts w:ascii="Arial" w:hAnsi="Arial" w:cs="Arial"/>
          <w:sz w:val="28"/>
          <w:szCs w:val="28"/>
        </w:rPr>
        <w:t>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0839FB" w:rsidRPr="005110F2" w:rsidRDefault="000839FB" w:rsidP="002D2BFB">
      <w:pPr>
        <w:ind w:right="902" w:firstLine="708"/>
        <w:jc w:val="both"/>
        <w:rPr>
          <w:rFonts w:ascii="Arial" w:hAnsi="Arial" w:cs="Arial"/>
          <w:i/>
          <w:sz w:val="24"/>
          <w:szCs w:val="24"/>
        </w:rPr>
      </w:pPr>
      <w:r w:rsidRPr="005110F2">
        <w:rPr>
          <w:rFonts w:ascii="Arial" w:hAnsi="Arial" w:cs="Arial"/>
          <w:b/>
          <w:i/>
          <w:sz w:val="24"/>
          <w:szCs w:val="24"/>
        </w:rPr>
        <w:t>CONCEPTOS DE VIOLACION. EL JUEZ NO ESTA OBLIGADO A TRANSCRIBIRLOS.-</w:t>
      </w:r>
      <w:r w:rsidR="002D2BFB">
        <w:rPr>
          <w:rFonts w:ascii="Arial" w:hAnsi="Arial" w:cs="Arial"/>
          <w:b/>
          <w:i/>
          <w:sz w:val="24"/>
          <w:szCs w:val="24"/>
        </w:rPr>
        <w:t>“</w:t>
      </w:r>
      <w:r w:rsidRPr="005110F2">
        <w:rPr>
          <w:rFonts w:ascii="Arial" w:hAnsi="Arial" w:cs="Arial"/>
          <w:i/>
          <w:sz w:val="24"/>
          <w:szCs w:val="24"/>
        </w:rPr>
        <w:t xml:space="preserve">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w:t>
      </w:r>
      <w:r w:rsidRPr="005110F2">
        <w:rPr>
          <w:rFonts w:ascii="Arial" w:hAnsi="Arial" w:cs="Arial"/>
          <w:i/>
          <w:sz w:val="24"/>
          <w:szCs w:val="24"/>
        </w:rPr>
        <w:lastRenderedPageBreak/>
        <w:t>alegar lo que estime pertinente para demostrar, en su caso, la ilegalidad de la misma.”</w:t>
      </w:r>
    </w:p>
    <w:p w:rsidR="00841971" w:rsidRPr="00841971" w:rsidRDefault="000839FB" w:rsidP="00841971">
      <w:pPr>
        <w:spacing w:line="360" w:lineRule="auto"/>
        <w:ind w:firstLine="708"/>
        <w:jc w:val="both"/>
        <w:rPr>
          <w:rFonts w:ascii="Arial" w:hAnsi="Arial" w:cs="Arial"/>
          <w:bCs/>
          <w:sz w:val="28"/>
          <w:szCs w:val="28"/>
        </w:rPr>
      </w:pPr>
      <w:r w:rsidRPr="005110F2">
        <w:rPr>
          <w:rFonts w:ascii="Arial" w:hAnsi="Arial" w:cs="Arial"/>
          <w:b/>
          <w:sz w:val="28"/>
          <w:szCs w:val="28"/>
        </w:rPr>
        <w:t xml:space="preserve">SÉPTIMO.- </w:t>
      </w:r>
      <w:r w:rsidRPr="005110F2">
        <w:rPr>
          <w:rFonts w:ascii="Arial" w:hAnsi="Arial" w:cs="Arial"/>
          <w:sz w:val="28"/>
          <w:szCs w:val="28"/>
        </w:rPr>
        <w:t>En primer término se debe señalar que la parte actora en su escrito inicial de demanda impugna la negativa ficta por no dar respuesta cabal a su</w:t>
      </w:r>
      <w:r w:rsidR="00841971">
        <w:rPr>
          <w:rFonts w:ascii="Arial" w:hAnsi="Arial" w:cs="Arial"/>
          <w:sz w:val="28"/>
          <w:szCs w:val="28"/>
        </w:rPr>
        <w:t>s</w:t>
      </w:r>
      <w:r w:rsidRPr="005110F2">
        <w:rPr>
          <w:rFonts w:ascii="Arial" w:hAnsi="Arial" w:cs="Arial"/>
          <w:sz w:val="28"/>
          <w:szCs w:val="28"/>
        </w:rPr>
        <w:t xml:space="preserve"> escrito</w:t>
      </w:r>
      <w:r w:rsidR="00841971">
        <w:rPr>
          <w:rFonts w:ascii="Arial" w:hAnsi="Arial" w:cs="Arial"/>
          <w:sz w:val="28"/>
          <w:szCs w:val="28"/>
        </w:rPr>
        <w:t>s</w:t>
      </w:r>
      <w:r w:rsidRPr="005110F2">
        <w:rPr>
          <w:rFonts w:ascii="Arial" w:hAnsi="Arial" w:cs="Arial"/>
          <w:sz w:val="28"/>
          <w:szCs w:val="28"/>
        </w:rPr>
        <w:t>, recibido</w:t>
      </w:r>
      <w:r w:rsidR="00841971">
        <w:rPr>
          <w:rFonts w:ascii="Arial" w:hAnsi="Arial" w:cs="Arial"/>
          <w:sz w:val="28"/>
          <w:szCs w:val="28"/>
        </w:rPr>
        <w:t>s</w:t>
      </w:r>
      <w:r w:rsidRPr="005110F2">
        <w:rPr>
          <w:rFonts w:ascii="Arial" w:hAnsi="Arial" w:cs="Arial"/>
          <w:sz w:val="28"/>
          <w:szCs w:val="28"/>
        </w:rPr>
        <w:t xml:space="preserve"> por </w:t>
      </w:r>
      <w:r w:rsidR="00B13469" w:rsidRPr="005110F2">
        <w:rPr>
          <w:rFonts w:ascii="Arial" w:hAnsi="Arial" w:cs="Arial"/>
          <w:bCs/>
          <w:sz w:val="28"/>
          <w:szCs w:val="28"/>
        </w:rPr>
        <w:t xml:space="preserve">parte de </w:t>
      </w:r>
      <w:r w:rsidR="00BC2374" w:rsidRPr="005110F2">
        <w:rPr>
          <w:rFonts w:ascii="Arial" w:hAnsi="Arial" w:cs="Arial"/>
          <w:bCs/>
          <w:sz w:val="28"/>
          <w:szCs w:val="28"/>
        </w:rPr>
        <w:t>la</w:t>
      </w:r>
      <w:r w:rsidR="00841971">
        <w:rPr>
          <w:rFonts w:ascii="Arial" w:hAnsi="Arial" w:cs="Arial"/>
          <w:bCs/>
          <w:sz w:val="28"/>
          <w:szCs w:val="28"/>
        </w:rPr>
        <w:t>s</w:t>
      </w:r>
      <w:r w:rsidR="00BC2374" w:rsidRPr="005110F2">
        <w:rPr>
          <w:rFonts w:ascii="Arial" w:hAnsi="Arial" w:cs="Arial"/>
          <w:bCs/>
          <w:sz w:val="28"/>
          <w:szCs w:val="28"/>
        </w:rPr>
        <w:t xml:space="preserve"> demandada</w:t>
      </w:r>
      <w:r w:rsidR="00841971">
        <w:rPr>
          <w:rFonts w:ascii="Arial" w:hAnsi="Arial" w:cs="Arial"/>
          <w:bCs/>
          <w:sz w:val="28"/>
          <w:szCs w:val="28"/>
        </w:rPr>
        <w:t>s</w:t>
      </w:r>
      <w:r w:rsidR="00B13469" w:rsidRPr="005110F2">
        <w:rPr>
          <w:rFonts w:ascii="Arial" w:hAnsi="Arial" w:cs="Arial"/>
          <w:bCs/>
          <w:sz w:val="28"/>
          <w:szCs w:val="28"/>
        </w:rPr>
        <w:t xml:space="preserve"> </w:t>
      </w:r>
      <w:r w:rsidR="00841971">
        <w:rPr>
          <w:rFonts w:ascii="Arial" w:hAnsi="Arial" w:cs="Arial"/>
          <w:bCs/>
          <w:color w:val="FF0000"/>
          <w:sz w:val="28"/>
          <w:szCs w:val="28"/>
        </w:rPr>
        <w:t>Dirección General de Adquisiciones de la Oficialía Mayor del Gobierno de San Luis Potosí, y Titular de la Secretaría de Seguridad Pública del Estado de San Luis Potosí</w:t>
      </w:r>
      <w:r w:rsidR="00841971" w:rsidRPr="005110F2">
        <w:rPr>
          <w:rFonts w:ascii="Arial" w:hAnsi="Arial" w:cs="Arial"/>
          <w:bCs/>
          <w:sz w:val="28"/>
          <w:szCs w:val="28"/>
        </w:rPr>
        <w:t>, según constancia</w:t>
      </w:r>
      <w:r w:rsidR="00841971">
        <w:rPr>
          <w:rFonts w:ascii="Arial" w:hAnsi="Arial" w:cs="Arial"/>
          <w:bCs/>
          <w:sz w:val="28"/>
          <w:szCs w:val="28"/>
        </w:rPr>
        <w:t>s</w:t>
      </w:r>
      <w:r w:rsidR="00841971" w:rsidRPr="005110F2">
        <w:rPr>
          <w:rFonts w:ascii="Arial" w:hAnsi="Arial" w:cs="Arial"/>
          <w:bCs/>
          <w:sz w:val="28"/>
          <w:szCs w:val="28"/>
        </w:rPr>
        <w:t xml:space="preserve"> visible</w:t>
      </w:r>
      <w:r w:rsidR="00841971">
        <w:rPr>
          <w:rFonts w:ascii="Arial" w:hAnsi="Arial" w:cs="Arial"/>
          <w:bCs/>
          <w:sz w:val="28"/>
          <w:szCs w:val="28"/>
        </w:rPr>
        <w:t>s</w:t>
      </w:r>
      <w:r w:rsidR="00841971" w:rsidRPr="005110F2">
        <w:rPr>
          <w:rFonts w:ascii="Arial" w:hAnsi="Arial" w:cs="Arial"/>
          <w:bCs/>
          <w:sz w:val="28"/>
          <w:szCs w:val="28"/>
        </w:rPr>
        <w:t xml:space="preserve"> a fojas </w:t>
      </w:r>
      <w:r w:rsidR="00841971">
        <w:rPr>
          <w:rFonts w:ascii="Arial" w:hAnsi="Arial" w:cs="Arial"/>
          <w:bCs/>
          <w:color w:val="FF0000"/>
          <w:sz w:val="28"/>
          <w:szCs w:val="28"/>
        </w:rPr>
        <w:t>127</w:t>
      </w:r>
      <w:r w:rsidR="00841971" w:rsidRPr="005110F2">
        <w:rPr>
          <w:rFonts w:ascii="Arial" w:hAnsi="Arial" w:cs="Arial"/>
          <w:bCs/>
          <w:color w:val="FF0000"/>
          <w:sz w:val="28"/>
          <w:szCs w:val="28"/>
        </w:rPr>
        <w:t xml:space="preserve"> a la 1</w:t>
      </w:r>
      <w:r w:rsidR="00841971">
        <w:rPr>
          <w:rFonts w:ascii="Arial" w:hAnsi="Arial" w:cs="Arial"/>
          <w:bCs/>
          <w:color w:val="FF0000"/>
          <w:sz w:val="28"/>
          <w:szCs w:val="28"/>
        </w:rPr>
        <w:t>46</w:t>
      </w:r>
      <w:r w:rsidR="00841971" w:rsidRPr="005110F2">
        <w:rPr>
          <w:rFonts w:ascii="Arial" w:hAnsi="Arial" w:cs="Arial"/>
          <w:bCs/>
          <w:sz w:val="28"/>
          <w:szCs w:val="28"/>
        </w:rPr>
        <w:t xml:space="preserve"> de autos</w:t>
      </w:r>
      <w:r w:rsidR="00841971">
        <w:rPr>
          <w:rFonts w:ascii="Arial" w:hAnsi="Arial" w:cs="Arial"/>
          <w:bCs/>
          <w:sz w:val="28"/>
          <w:szCs w:val="28"/>
        </w:rPr>
        <w:t>, mediante los</w:t>
      </w:r>
      <w:r w:rsidR="00841971" w:rsidRPr="005110F2">
        <w:rPr>
          <w:rFonts w:ascii="Arial" w:hAnsi="Arial" w:cs="Arial"/>
          <w:bCs/>
          <w:sz w:val="28"/>
          <w:szCs w:val="28"/>
        </w:rPr>
        <w:t xml:space="preserve"> cual</w:t>
      </w:r>
      <w:r w:rsidR="00841971">
        <w:rPr>
          <w:rFonts w:ascii="Arial" w:hAnsi="Arial" w:cs="Arial"/>
          <w:bCs/>
          <w:sz w:val="28"/>
          <w:szCs w:val="28"/>
        </w:rPr>
        <w:t>es</w:t>
      </w:r>
      <w:r w:rsidR="00841971" w:rsidRPr="005110F2">
        <w:rPr>
          <w:rFonts w:ascii="Arial" w:hAnsi="Arial" w:cs="Arial"/>
          <w:bCs/>
          <w:sz w:val="28"/>
          <w:szCs w:val="28"/>
        </w:rPr>
        <w:t xml:space="preserve"> </w:t>
      </w:r>
      <w:r w:rsidR="00841971">
        <w:rPr>
          <w:rFonts w:ascii="Arial" w:hAnsi="Arial" w:cs="Arial"/>
          <w:bCs/>
          <w:sz w:val="28"/>
          <w:szCs w:val="28"/>
        </w:rPr>
        <w:t>formula requerimiento de pago de las obligaciones del contrato</w:t>
      </w:r>
      <w:r w:rsidR="00725059">
        <w:rPr>
          <w:rFonts w:ascii="Arial" w:hAnsi="Arial" w:cs="Arial"/>
          <w:bCs/>
          <w:sz w:val="28"/>
          <w:szCs w:val="28"/>
        </w:rPr>
        <w:t xml:space="preserve"> </w:t>
      </w:r>
      <w:r w:rsidR="00725059" w:rsidRPr="00725059">
        <w:rPr>
          <w:rFonts w:ascii="Arial" w:hAnsi="Arial" w:cs="Arial"/>
          <w:bCs/>
          <w:color w:val="FF0000"/>
          <w:sz w:val="28"/>
          <w:szCs w:val="28"/>
        </w:rPr>
        <w:t>**********</w:t>
      </w:r>
      <w:r w:rsidR="00841971">
        <w:rPr>
          <w:rFonts w:ascii="Arial" w:hAnsi="Arial" w:cs="Arial"/>
          <w:bCs/>
          <w:color w:val="FF0000"/>
          <w:sz w:val="28"/>
          <w:szCs w:val="28"/>
        </w:rPr>
        <w:t xml:space="preserve">, </w:t>
      </w:r>
      <w:r w:rsidR="00841971" w:rsidRPr="001F6F7A">
        <w:rPr>
          <w:rFonts w:ascii="Arial" w:hAnsi="Arial" w:cs="Arial"/>
          <w:bCs/>
          <w:sz w:val="28"/>
          <w:szCs w:val="28"/>
        </w:rPr>
        <w:t>respecto de la cant</w:t>
      </w:r>
      <w:r w:rsidR="00841971">
        <w:rPr>
          <w:rFonts w:ascii="Arial" w:hAnsi="Arial" w:cs="Arial"/>
          <w:bCs/>
          <w:sz w:val="28"/>
          <w:szCs w:val="28"/>
        </w:rPr>
        <w:t>idad adeudada consistente en:</w:t>
      </w:r>
    </w:p>
    <w:p w:rsidR="00841971" w:rsidRPr="001F6F7A" w:rsidRDefault="00841971" w:rsidP="00841971">
      <w:pPr>
        <w:pStyle w:val="Prrafodelista"/>
        <w:numPr>
          <w:ilvl w:val="0"/>
          <w:numId w:val="16"/>
        </w:numPr>
        <w:spacing w:line="240" w:lineRule="auto"/>
        <w:jc w:val="both"/>
        <w:rPr>
          <w:rFonts w:ascii="Arial" w:hAnsi="Arial" w:cs="Arial"/>
          <w:bCs/>
          <w:i/>
          <w:sz w:val="24"/>
          <w:szCs w:val="24"/>
        </w:rPr>
      </w:pPr>
      <w:r w:rsidRPr="001F6F7A">
        <w:rPr>
          <w:rFonts w:ascii="Arial" w:hAnsi="Arial" w:cs="Arial"/>
          <w:bCs/>
          <w:i/>
          <w:sz w:val="24"/>
          <w:szCs w:val="24"/>
        </w:rPr>
        <w:t>El 50% restante del monto total del contrato correspondiente a la cantidad de</w:t>
      </w:r>
      <w:r w:rsidR="00725059" w:rsidRPr="00725059">
        <w:rPr>
          <w:rFonts w:ascii="Arial" w:hAnsi="Arial" w:cs="Arial"/>
          <w:bCs/>
          <w:color w:val="FF0000"/>
          <w:sz w:val="28"/>
          <w:szCs w:val="28"/>
        </w:rPr>
        <w:t>**********</w:t>
      </w:r>
      <w:r w:rsidRPr="001F6F7A">
        <w:rPr>
          <w:rFonts w:ascii="Arial" w:hAnsi="Arial" w:cs="Arial"/>
          <w:bCs/>
          <w:i/>
          <w:sz w:val="24"/>
          <w:szCs w:val="24"/>
        </w:rPr>
        <w:t>, incluido el impuesto al valor agregado, el cual debía ser cubierto a más tardar el 29 de octubre de 2021.</w:t>
      </w:r>
    </w:p>
    <w:p w:rsidR="00841971" w:rsidRPr="00841971" w:rsidRDefault="00841971" w:rsidP="00841971">
      <w:pPr>
        <w:pStyle w:val="Prrafodelista"/>
        <w:numPr>
          <w:ilvl w:val="0"/>
          <w:numId w:val="16"/>
        </w:numPr>
        <w:spacing w:line="240" w:lineRule="auto"/>
        <w:jc w:val="both"/>
        <w:rPr>
          <w:rFonts w:ascii="Arial" w:hAnsi="Arial" w:cs="Arial"/>
          <w:bCs/>
          <w:i/>
          <w:sz w:val="24"/>
          <w:szCs w:val="24"/>
        </w:rPr>
      </w:pPr>
      <w:r w:rsidRPr="001F6F7A">
        <w:rPr>
          <w:rFonts w:ascii="Arial" w:hAnsi="Arial" w:cs="Arial"/>
          <w:bCs/>
          <w:i/>
          <w:sz w:val="24"/>
          <w:szCs w:val="24"/>
        </w:rPr>
        <w:t xml:space="preserve">El pago de intereses a razón del </w:t>
      </w:r>
      <w:r w:rsidR="00725059" w:rsidRPr="00725059">
        <w:rPr>
          <w:rFonts w:ascii="Arial" w:hAnsi="Arial" w:cs="Arial"/>
          <w:bCs/>
          <w:color w:val="FF0000"/>
          <w:sz w:val="28"/>
          <w:szCs w:val="28"/>
        </w:rPr>
        <w:t>**********</w:t>
      </w:r>
      <w:r w:rsidRPr="001F6F7A">
        <w:rPr>
          <w:rFonts w:ascii="Arial" w:hAnsi="Arial" w:cs="Arial"/>
          <w:bCs/>
          <w:i/>
          <w:sz w:val="24"/>
          <w:szCs w:val="24"/>
        </w:rPr>
        <w:t>generados desde la fecha de vencimiento de las obligaciones de pago, ante la ausencia de un acuerdo expreso sobre la aplicación de intereses convencionales para el caso de mora en el incumplimiento de obligaciones estipuladas.</w:t>
      </w:r>
    </w:p>
    <w:p w:rsidR="000839FB" w:rsidRPr="00841971" w:rsidRDefault="009927DF" w:rsidP="00841971">
      <w:pPr>
        <w:spacing w:line="360" w:lineRule="auto"/>
        <w:ind w:firstLine="708"/>
        <w:jc w:val="both"/>
        <w:rPr>
          <w:rFonts w:ascii="Arial" w:hAnsi="Arial" w:cs="Arial"/>
          <w:sz w:val="28"/>
          <w:szCs w:val="28"/>
        </w:rPr>
      </w:pPr>
      <w:r>
        <w:rPr>
          <w:rFonts w:ascii="Arial" w:hAnsi="Arial" w:cs="Arial"/>
          <w:bCs/>
          <w:sz w:val="28"/>
          <w:szCs w:val="28"/>
        </w:rPr>
        <w:t>Lo anterior, e</w:t>
      </w:r>
      <w:r w:rsidR="00BC2374" w:rsidRPr="00841971">
        <w:rPr>
          <w:rFonts w:ascii="Arial" w:hAnsi="Arial" w:cs="Arial"/>
          <w:bCs/>
          <w:sz w:val="28"/>
          <w:szCs w:val="28"/>
        </w:rPr>
        <w:t xml:space="preserve">n los términos que </w:t>
      </w:r>
      <w:r>
        <w:rPr>
          <w:rFonts w:ascii="Arial" w:hAnsi="Arial" w:cs="Arial"/>
          <w:bCs/>
          <w:sz w:val="28"/>
          <w:szCs w:val="28"/>
        </w:rPr>
        <w:t xml:space="preserve">se </w:t>
      </w:r>
      <w:r w:rsidR="00B13469" w:rsidRPr="00841971">
        <w:rPr>
          <w:rFonts w:ascii="Arial" w:hAnsi="Arial" w:cs="Arial"/>
          <w:bCs/>
          <w:sz w:val="28"/>
          <w:szCs w:val="28"/>
        </w:rPr>
        <w:t>describe</w:t>
      </w:r>
      <w:r>
        <w:rPr>
          <w:rFonts w:ascii="Arial" w:hAnsi="Arial" w:cs="Arial"/>
          <w:bCs/>
          <w:sz w:val="28"/>
          <w:szCs w:val="28"/>
        </w:rPr>
        <w:t>n</w:t>
      </w:r>
      <w:r w:rsidR="00B13469" w:rsidRPr="00841971">
        <w:rPr>
          <w:rFonts w:ascii="Arial" w:hAnsi="Arial" w:cs="Arial"/>
          <w:bCs/>
          <w:sz w:val="28"/>
          <w:szCs w:val="28"/>
        </w:rPr>
        <w:t xml:space="preserve"> en </w:t>
      </w:r>
      <w:r w:rsidR="00841971" w:rsidRPr="00841971">
        <w:rPr>
          <w:rFonts w:ascii="Arial" w:hAnsi="Arial" w:cs="Arial"/>
          <w:bCs/>
          <w:sz w:val="28"/>
          <w:szCs w:val="28"/>
        </w:rPr>
        <w:t>los</w:t>
      </w:r>
      <w:r w:rsidR="00B13469" w:rsidRPr="00841971">
        <w:rPr>
          <w:rFonts w:ascii="Arial" w:hAnsi="Arial" w:cs="Arial"/>
          <w:bCs/>
          <w:sz w:val="28"/>
          <w:szCs w:val="28"/>
        </w:rPr>
        <w:t xml:space="preserve"> mencionado</w:t>
      </w:r>
      <w:r w:rsidR="00841971" w:rsidRPr="00841971">
        <w:rPr>
          <w:rFonts w:ascii="Arial" w:hAnsi="Arial" w:cs="Arial"/>
          <w:bCs/>
          <w:sz w:val="28"/>
          <w:szCs w:val="28"/>
        </w:rPr>
        <w:t>s</w:t>
      </w:r>
      <w:r w:rsidR="00B13469" w:rsidRPr="00841971">
        <w:rPr>
          <w:rFonts w:ascii="Arial" w:hAnsi="Arial" w:cs="Arial"/>
          <w:bCs/>
          <w:sz w:val="28"/>
          <w:szCs w:val="28"/>
        </w:rPr>
        <w:t xml:space="preserve"> escrito</w:t>
      </w:r>
      <w:r w:rsidR="00841971" w:rsidRPr="00841971">
        <w:rPr>
          <w:rFonts w:ascii="Arial" w:hAnsi="Arial" w:cs="Arial"/>
          <w:bCs/>
          <w:sz w:val="28"/>
          <w:szCs w:val="28"/>
        </w:rPr>
        <w:t>s</w:t>
      </w:r>
      <w:r w:rsidR="00BC2374" w:rsidRPr="00841971">
        <w:rPr>
          <w:rFonts w:ascii="Arial" w:hAnsi="Arial" w:cs="Arial"/>
          <w:bCs/>
          <w:sz w:val="28"/>
          <w:szCs w:val="28"/>
        </w:rPr>
        <w:t>.</w:t>
      </w:r>
    </w:p>
    <w:p w:rsidR="000839FB" w:rsidRPr="0047503D" w:rsidRDefault="000839FB" w:rsidP="0047503D">
      <w:pPr>
        <w:spacing w:line="360" w:lineRule="auto"/>
        <w:ind w:firstLine="708"/>
        <w:jc w:val="both"/>
        <w:rPr>
          <w:rFonts w:ascii="Arial" w:hAnsi="Arial" w:cs="Arial"/>
          <w:sz w:val="28"/>
          <w:szCs w:val="28"/>
        </w:rPr>
      </w:pPr>
      <w:r w:rsidRPr="005110F2">
        <w:rPr>
          <w:rFonts w:ascii="Arial" w:hAnsi="Arial" w:cs="Arial"/>
          <w:sz w:val="28"/>
          <w:szCs w:val="28"/>
        </w:rPr>
        <w:t>La</w:t>
      </w:r>
      <w:r w:rsidR="0047503D">
        <w:rPr>
          <w:rFonts w:ascii="Arial" w:hAnsi="Arial" w:cs="Arial"/>
          <w:sz w:val="28"/>
          <w:szCs w:val="28"/>
        </w:rPr>
        <w:t>s diversas peticiones</w:t>
      </w:r>
      <w:r w:rsidRPr="005110F2">
        <w:rPr>
          <w:rFonts w:ascii="Arial" w:hAnsi="Arial" w:cs="Arial"/>
          <w:sz w:val="28"/>
          <w:szCs w:val="28"/>
        </w:rPr>
        <w:t xml:space="preserve"> recibida</w:t>
      </w:r>
      <w:r w:rsidR="0047503D">
        <w:rPr>
          <w:rFonts w:ascii="Arial" w:hAnsi="Arial" w:cs="Arial"/>
          <w:sz w:val="28"/>
          <w:szCs w:val="28"/>
        </w:rPr>
        <w:t>s</w:t>
      </w:r>
      <w:r w:rsidRPr="005110F2">
        <w:rPr>
          <w:rFonts w:ascii="Arial" w:hAnsi="Arial" w:cs="Arial"/>
          <w:sz w:val="28"/>
          <w:szCs w:val="28"/>
        </w:rPr>
        <w:t xml:space="preserve"> </w:t>
      </w:r>
      <w:r w:rsidR="005805F2" w:rsidRPr="005110F2">
        <w:rPr>
          <w:rFonts w:ascii="Arial" w:hAnsi="Arial" w:cs="Arial"/>
          <w:sz w:val="28"/>
          <w:szCs w:val="28"/>
        </w:rPr>
        <w:t>y</w:t>
      </w:r>
      <w:r w:rsidRPr="005110F2">
        <w:rPr>
          <w:rFonts w:ascii="Arial" w:hAnsi="Arial" w:cs="Arial"/>
          <w:sz w:val="28"/>
          <w:szCs w:val="28"/>
        </w:rPr>
        <w:t xml:space="preserve"> planteada</w:t>
      </w:r>
      <w:r w:rsidR="0047503D">
        <w:rPr>
          <w:rFonts w:ascii="Arial" w:hAnsi="Arial" w:cs="Arial"/>
          <w:sz w:val="28"/>
          <w:szCs w:val="28"/>
        </w:rPr>
        <w:t>s</w:t>
      </w:r>
      <w:r w:rsidRPr="005110F2">
        <w:rPr>
          <w:rFonts w:ascii="Arial" w:hAnsi="Arial" w:cs="Arial"/>
          <w:sz w:val="28"/>
          <w:szCs w:val="28"/>
        </w:rPr>
        <w:t xml:space="preserve"> a</w:t>
      </w:r>
      <w:r w:rsidR="0047503D">
        <w:rPr>
          <w:rFonts w:ascii="Arial" w:hAnsi="Arial" w:cs="Arial"/>
          <w:sz w:val="28"/>
          <w:szCs w:val="28"/>
        </w:rPr>
        <w:t xml:space="preserve"> la</w:t>
      </w:r>
      <w:r w:rsidR="0047503D" w:rsidRPr="0047503D">
        <w:rPr>
          <w:rFonts w:ascii="Arial" w:hAnsi="Arial" w:cs="Arial"/>
          <w:bCs/>
          <w:color w:val="FF0000"/>
          <w:sz w:val="28"/>
          <w:szCs w:val="28"/>
        </w:rPr>
        <w:t xml:space="preserve"> </w:t>
      </w:r>
      <w:r w:rsidR="0047503D">
        <w:rPr>
          <w:rFonts w:ascii="Arial" w:hAnsi="Arial" w:cs="Arial"/>
          <w:bCs/>
          <w:color w:val="FF0000"/>
          <w:sz w:val="28"/>
          <w:szCs w:val="28"/>
        </w:rPr>
        <w:t>Dirección General de Adquisiciones de la Oficialía Mayor del Gobierno de San Luis Potosí, y Titular de la Secretaría de Seguridad Pública del Estado de San Luis Potosí</w:t>
      </w:r>
      <w:r w:rsidRPr="005110F2">
        <w:rPr>
          <w:rFonts w:ascii="Arial" w:hAnsi="Arial" w:cs="Arial"/>
          <w:sz w:val="28"/>
          <w:szCs w:val="28"/>
        </w:rPr>
        <w:t>, mediante la</w:t>
      </w:r>
      <w:r w:rsidR="0047503D">
        <w:rPr>
          <w:rFonts w:ascii="Arial" w:hAnsi="Arial" w:cs="Arial"/>
          <w:sz w:val="28"/>
          <w:szCs w:val="28"/>
        </w:rPr>
        <w:t>s</w:t>
      </w:r>
      <w:r w:rsidRPr="005110F2">
        <w:rPr>
          <w:rFonts w:ascii="Arial" w:hAnsi="Arial" w:cs="Arial"/>
          <w:sz w:val="28"/>
          <w:szCs w:val="28"/>
        </w:rPr>
        <w:t xml:space="preserve"> cual</w:t>
      </w:r>
      <w:r w:rsidR="0047503D">
        <w:rPr>
          <w:rFonts w:ascii="Arial" w:hAnsi="Arial" w:cs="Arial"/>
          <w:sz w:val="28"/>
          <w:szCs w:val="28"/>
        </w:rPr>
        <w:t>es</w:t>
      </w:r>
      <w:r w:rsidRPr="005110F2">
        <w:rPr>
          <w:rFonts w:ascii="Arial" w:hAnsi="Arial" w:cs="Arial"/>
          <w:sz w:val="28"/>
          <w:szCs w:val="28"/>
        </w:rPr>
        <w:t xml:space="preserve"> </w:t>
      </w:r>
      <w:r w:rsidR="0047503D">
        <w:rPr>
          <w:rFonts w:ascii="Arial" w:hAnsi="Arial" w:cs="Arial"/>
          <w:bCs/>
          <w:sz w:val="28"/>
          <w:szCs w:val="28"/>
        </w:rPr>
        <w:t>requiere de pago conforme a las obligaciones del contrato</w:t>
      </w:r>
      <w:r w:rsidR="00725059" w:rsidRPr="00725059">
        <w:rPr>
          <w:rFonts w:ascii="Arial" w:hAnsi="Arial" w:cs="Arial"/>
          <w:bCs/>
          <w:color w:val="FF0000"/>
          <w:sz w:val="28"/>
          <w:szCs w:val="28"/>
        </w:rPr>
        <w:t>**********</w:t>
      </w:r>
      <w:r w:rsidR="0047503D">
        <w:rPr>
          <w:rFonts w:ascii="Arial" w:hAnsi="Arial" w:cs="Arial"/>
          <w:bCs/>
          <w:color w:val="FF0000"/>
          <w:sz w:val="28"/>
          <w:szCs w:val="28"/>
        </w:rPr>
        <w:t xml:space="preserve">, </w:t>
      </w:r>
      <w:r w:rsidR="0047503D" w:rsidRPr="001F6F7A">
        <w:rPr>
          <w:rFonts w:ascii="Arial" w:hAnsi="Arial" w:cs="Arial"/>
          <w:bCs/>
          <w:sz w:val="28"/>
          <w:szCs w:val="28"/>
        </w:rPr>
        <w:t>respecto de la cant</w:t>
      </w:r>
      <w:r w:rsidR="0047503D">
        <w:rPr>
          <w:rFonts w:ascii="Arial" w:hAnsi="Arial" w:cs="Arial"/>
          <w:bCs/>
          <w:sz w:val="28"/>
          <w:szCs w:val="28"/>
        </w:rPr>
        <w:t xml:space="preserve">idad adeudada consistente en: </w:t>
      </w:r>
      <w:r w:rsidR="0047503D" w:rsidRPr="0047503D">
        <w:rPr>
          <w:rFonts w:ascii="Arial" w:hAnsi="Arial" w:cs="Arial"/>
          <w:bCs/>
          <w:sz w:val="28"/>
          <w:szCs w:val="28"/>
        </w:rPr>
        <w:t>El 50% restante del monto total del contrato correspondiente a la cantidad de</w:t>
      </w:r>
      <w:r w:rsidR="00725059" w:rsidRPr="00725059">
        <w:rPr>
          <w:rFonts w:ascii="Arial" w:hAnsi="Arial" w:cs="Arial"/>
          <w:bCs/>
          <w:color w:val="FF0000"/>
          <w:sz w:val="28"/>
          <w:szCs w:val="28"/>
        </w:rPr>
        <w:t>**********</w:t>
      </w:r>
      <w:r w:rsidR="0047503D" w:rsidRPr="0047503D">
        <w:rPr>
          <w:rFonts w:ascii="Arial" w:hAnsi="Arial" w:cs="Arial"/>
          <w:bCs/>
          <w:sz w:val="28"/>
          <w:szCs w:val="28"/>
        </w:rPr>
        <w:t xml:space="preserve">, incluido el impuesto al valor agregado, el cual debía ser cubierto a más tardar </w:t>
      </w:r>
      <w:r w:rsidR="0047503D">
        <w:rPr>
          <w:rFonts w:ascii="Arial" w:hAnsi="Arial" w:cs="Arial"/>
          <w:bCs/>
          <w:sz w:val="28"/>
          <w:szCs w:val="28"/>
        </w:rPr>
        <w:t>el 29 de octubre de 2021, y e</w:t>
      </w:r>
      <w:r w:rsidR="0047503D" w:rsidRPr="0047503D">
        <w:rPr>
          <w:rFonts w:ascii="Arial" w:hAnsi="Arial" w:cs="Arial"/>
          <w:bCs/>
          <w:sz w:val="28"/>
          <w:szCs w:val="28"/>
        </w:rPr>
        <w:t xml:space="preserve">l pago de intereses a razón del </w:t>
      </w:r>
      <w:r w:rsidR="00725059" w:rsidRPr="00725059">
        <w:rPr>
          <w:rFonts w:ascii="Arial" w:hAnsi="Arial" w:cs="Arial"/>
          <w:bCs/>
          <w:color w:val="FF0000"/>
          <w:sz w:val="28"/>
          <w:szCs w:val="28"/>
        </w:rPr>
        <w:t>**********</w:t>
      </w:r>
      <w:r w:rsidR="0047503D" w:rsidRPr="0047503D">
        <w:rPr>
          <w:rFonts w:ascii="Arial" w:hAnsi="Arial" w:cs="Arial"/>
          <w:bCs/>
          <w:sz w:val="28"/>
          <w:szCs w:val="28"/>
        </w:rPr>
        <w:t xml:space="preserve">generados desde la fecha de vencimiento de las obligaciones de pago, ante la ausencia de un acuerdo expreso sobre la aplicación de intereses convencionales para el caso de </w:t>
      </w:r>
      <w:r w:rsidR="0047503D" w:rsidRPr="0047503D">
        <w:rPr>
          <w:rFonts w:ascii="Arial" w:hAnsi="Arial" w:cs="Arial"/>
          <w:bCs/>
          <w:sz w:val="28"/>
          <w:szCs w:val="28"/>
        </w:rPr>
        <w:lastRenderedPageBreak/>
        <w:t>mora en el incumplimiento de obligaciones estipuladas</w:t>
      </w:r>
      <w:r w:rsidRPr="005110F2">
        <w:rPr>
          <w:rFonts w:ascii="Arial" w:hAnsi="Arial" w:cs="Arial"/>
          <w:sz w:val="28"/>
          <w:szCs w:val="28"/>
        </w:rPr>
        <w:t xml:space="preserve">, </w:t>
      </w:r>
      <w:r w:rsidR="0047503D">
        <w:rPr>
          <w:rFonts w:ascii="Arial" w:hAnsi="Arial" w:cs="Arial"/>
          <w:sz w:val="28"/>
          <w:szCs w:val="28"/>
        </w:rPr>
        <w:t xml:space="preserve">escritos que </w:t>
      </w:r>
      <w:r w:rsidRPr="005110F2">
        <w:rPr>
          <w:rFonts w:ascii="Arial" w:hAnsi="Arial" w:cs="Arial"/>
          <w:sz w:val="28"/>
          <w:szCs w:val="28"/>
        </w:rPr>
        <w:t>fue</w:t>
      </w:r>
      <w:r w:rsidR="0047503D">
        <w:rPr>
          <w:rFonts w:ascii="Arial" w:hAnsi="Arial" w:cs="Arial"/>
          <w:sz w:val="28"/>
          <w:szCs w:val="28"/>
        </w:rPr>
        <w:t>ron</w:t>
      </w:r>
      <w:r w:rsidRPr="005110F2">
        <w:rPr>
          <w:rFonts w:ascii="Arial" w:hAnsi="Arial" w:cs="Arial"/>
          <w:sz w:val="28"/>
          <w:szCs w:val="28"/>
        </w:rPr>
        <w:t xml:space="preserve"> acompañado</w:t>
      </w:r>
      <w:r w:rsidR="0047503D">
        <w:rPr>
          <w:rFonts w:ascii="Arial" w:hAnsi="Arial" w:cs="Arial"/>
          <w:sz w:val="28"/>
          <w:szCs w:val="28"/>
        </w:rPr>
        <w:t>s</w:t>
      </w:r>
      <w:r w:rsidRPr="005110F2">
        <w:rPr>
          <w:rFonts w:ascii="Arial" w:hAnsi="Arial" w:cs="Arial"/>
          <w:sz w:val="28"/>
          <w:szCs w:val="28"/>
        </w:rPr>
        <w:t xml:space="preserve"> com</w:t>
      </w:r>
      <w:r w:rsidR="0047503D">
        <w:rPr>
          <w:rFonts w:ascii="Arial" w:hAnsi="Arial" w:cs="Arial"/>
          <w:sz w:val="28"/>
          <w:szCs w:val="28"/>
        </w:rPr>
        <w:t>o prueba por la parte actora, los que se</w:t>
      </w:r>
      <w:r w:rsidRPr="005110F2">
        <w:rPr>
          <w:rFonts w:ascii="Arial" w:hAnsi="Arial" w:cs="Arial"/>
          <w:sz w:val="28"/>
          <w:szCs w:val="28"/>
        </w:rPr>
        <w:t xml:space="preserve"> </w:t>
      </w:r>
      <w:r w:rsidR="0047503D">
        <w:rPr>
          <w:rFonts w:ascii="Arial" w:hAnsi="Arial" w:cs="Arial"/>
          <w:sz w:val="28"/>
          <w:szCs w:val="28"/>
        </w:rPr>
        <w:t>localizan</w:t>
      </w:r>
      <w:r w:rsidRPr="005110F2">
        <w:rPr>
          <w:rFonts w:ascii="Arial" w:hAnsi="Arial" w:cs="Arial"/>
          <w:sz w:val="28"/>
          <w:szCs w:val="28"/>
        </w:rPr>
        <w:t xml:space="preserve"> a fojas</w:t>
      </w:r>
      <w:r w:rsidR="0047503D">
        <w:rPr>
          <w:rFonts w:ascii="Arial" w:hAnsi="Arial" w:cs="Arial"/>
          <w:bCs/>
          <w:color w:val="FF0000"/>
          <w:sz w:val="28"/>
          <w:szCs w:val="28"/>
        </w:rPr>
        <w:t>127</w:t>
      </w:r>
      <w:r w:rsidR="0047503D" w:rsidRPr="005110F2">
        <w:rPr>
          <w:rFonts w:ascii="Arial" w:hAnsi="Arial" w:cs="Arial"/>
          <w:bCs/>
          <w:color w:val="FF0000"/>
          <w:sz w:val="28"/>
          <w:szCs w:val="28"/>
        </w:rPr>
        <w:t xml:space="preserve"> a la 1</w:t>
      </w:r>
      <w:r w:rsidR="0047503D">
        <w:rPr>
          <w:rFonts w:ascii="Arial" w:hAnsi="Arial" w:cs="Arial"/>
          <w:bCs/>
          <w:color w:val="FF0000"/>
          <w:sz w:val="28"/>
          <w:szCs w:val="28"/>
        </w:rPr>
        <w:t>46</w:t>
      </w:r>
      <w:r w:rsidR="0047503D" w:rsidRPr="005110F2">
        <w:rPr>
          <w:rFonts w:ascii="Arial" w:hAnsi="Arial" w:cs="Arial"/>
          <w:bCs/>
          <w:sz w:val="28"/>
          <w:szCs w:val="28"/>
        </w:rPr>
        <w:t xml:space="preserve"> de autos</w:t>
      </w:r>
      <w:r w:rsidR="0047503D" w:rsidRPr="001E716B">
        <w:rPr>
          <w:rFonts w:ascii="Arial" w:hAnsi="Arial" w:cs="Arial"/>
          <w:sz w:val="28"/>
          <w:szCs w:val="26"/>
        </w:rPr>
        <w:t xml:space="preserve">, </w:t>
      </w:r>
      <w:r w:rsidR="0047503D">
        <w:rPr>
          <w:rFonts w:ascii="Arial" w:hAnsi="Arial" w:cs="Arial"/>
          <w:sz w:val="28"/>
          <w:szCs w:val="26"/>
        </w:rPr>
        <w:t>y en los cuales se aprecia el sello de recepción por parte de las diversas enjuiciadas, respecto de las diversas peticiones  presentadas el 05 de diciembre de 2024</w:t>
      </w:r>
      <w:r w:rsidR="0047503D" w:rsidRPr="001E716B">
        <w:rPr>
          <w:rFonts w:ascii="Arial" w:hAnsi="Arial" w:cs="Arial"/>
          <w:sz w:val="28"/>
          <w:szCs w:val="26"/>
        </w:rPr>
        <w:t xml:space="preserve">, </w:t>
      </w:r>
      <w:r w:rsidR="0047503D">
        <w:rPr>
          <w:rFonts w:ascii="Arial" w:hAnsi="Arial" w:cs="Arial"/>
          <w:sz w:val="28"/>
          <w:szCs w:val="26"/>
        </w:rPr>
        <w:t>aunado al Acta Notarial de Fe de Hechos levantada en la fecha mencionada, de la que se desprende la presentación de los escritos en las oficinas de las respectivas dependencias</w:t>
      </w:r>
      <w:r w:rsidR="00107EFB" w:rsidRPr="005110F2">
        <w:rPr>
          <w:rFonts w:ascii="Arial" w:hAnsi="Arial" w:cs="Arial"/>
          <w:bCs/>
          <w:sz w:val="28"/>
          <w:szCs w:val="28"/>
        </w:rPr>
        <w:t xml:space="preserve">, </w:t>
      </w:r>
      <w:r w:rsidRPr="005110F2">
        <w:rPr>
          <w:rFonts w:ascii="Arial" w:hAnsi="Arial" w:cs="Arial"/>
          <w:sz w:val="28"/>
          <w:szCs w:val="28"/>
        </w:rPr>
        <w:t>documental</w:t>
      </w:r>
      <w:r w:rsidR="0047503D">
        <w:rPr>
          <w:rFonts w:ascii="Arial" w:hAnsi="Arial" w:cs="Arial"/>
          <w:sz w:val="28"/>
          <w:szCs w:val="28"/>
        </w:rPr>
        <w:t>es</w:t>
      </w:r>
      <w:r w:rsidRPr="005110F2">
        <w:rPr>
          <w:rFonts w:ascii="Arial" w:hAnsi="Arial" w:cs="Arial"/>
          <w:sz w:val="28"/>
          <w:szCs w:val="28"/>
        </w:rPr>
        <w:t xml:space="preserve"> que hace</w:t>
      </w:r>
      <w:r w:rsidR="0047503D">
        <w:rPr>
          <w:rFonts w:ascii="Arial" w:hAnsi="Arial" w:cs="Arial"/>
          <w:sz w:val="28"/>
          <w:szCs w:val="28"/>
        </w:rPr>
        <w:t>n</w:t>
      </w:r>
      <w:r w:rsidRPr="005110F2">
        <w:rPr>
          <w:rFonts w:ascii="Arial" w:hAnsi="Arial" w:cs="Arial"/>
          <w:sz w:val="28"/>
          <w:szCs w:val="28"/>
        </w:rPr>
        <w:t xml:space="preserve"> prueba plena de conformidad con lo dispuesto por el artículo </w:t>
      </w:r>
      <w:r w:rsidR="00F517F9" w:rsidRPr="005110F2">
        <w:rPr>
          <w:rFonts w:ascii="Arial" w:hAnsi="Arial" w:cs="Arial"/>
          <w:sz w:val="28"/>
          <w:szCs w:val="28"/>
        </w:rPr>
        <w:t>72</w:t>
      </w:r>
      <w:r w:rsidRPr="005110F2">
        <w:rPr>
          <w:rFonts w:ascii="Arial" w:hAnsi="Arial" w:cs="Arial"/>
          <w:sz w:val="28"/>
          <w:szCs w:val="28"/>
        </w:rPr>
        <w:t xml:space="preserve"> fracción II de</w:t>
      </w:r>
      <w:r w:rsidR="00F517F9" w:rsidRPr="005110F2">
        <w:rPr>
          <w:rFonts w:ascii="Arial" w:hAnsi="Arial" w:cs="Arial"/>
          <w:sz w:val="28"/>
          <w:szCs w:val="28"/>
        </w:rPr>
        <w:t>l Código Procesal Administrativo para el Estado de San Luis Potosí.</w:t>
      </w:r>
    </w:p>
    <w:p w:rsidR="000839FB" w:rsidRPr="005110F2" w:rsidRDefault="004F1FC7" w:rsidP="00303962">
      <w:pPr>
        <w:spacing w:line="360" w:lineRule="auto"/>
        <w:ind w:firstLine="708"/>
        <w:jc w:val="both"/>
        <w:rPr>
          <w:rFonts w:ascii="Arial" w:hAnsi="Arial" w:cs="Arial"/>
          <w:sz w:val="28"/>
          <w:szCs w:val="28"/>
        </w:rPr>
      </w:pPr>
      <w:r w:rsidRPr="005110F2">
        <w:rPr>
          <w:rFonts w:ascii="Arial" w:hAnsi="Arial" w:cs="Arial"/>
          <w:sz w:val="28"/>
          <w:szCs w:val="28"/>
        </w:rPr>
        <w:t>Ahora bien, se precisa que l</w:t>
      </w:r>
      <w:r w:rsidR="000839FB" w:rsidRPr="005110F2">
        <w:rPr>
          <w:rFonts w:ascii="Arial" w:hAnsi="Arial" w:cs="Arial"/>
          <w:sz w:val="28"/>
          <w:szCs w:val="28"/>
        </w:rPr>
        <w:t xml:space="preserve">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3660F9" w:rsidRPr="005110F2" w:rsidRDefault="004F1FC7" w:rsidP="00303962">
      <w:pPr>
        <w:spacing w:line="360" w:lineRule="auto"/>
        <w:ind w:firstLine="708"/>
        <w:jc w:val="both"/>
        <w:rPr>
          <w:rFonts w:ascii="Arial" w:hAnsi="Arial" w:cs="Arial"/>
          <w:bCs/>
          <w:color w:val="FF0000"/>
          <w:sz w:val="28"/>
          <w:szCs w:val="28"/>
        </w:rPr>
      </w:pPr>
      <w:r w:rsidRPr="005110F2">
        <w:rPr>
          <w:rFonts w:ascii="Arial" w:hAnsi="Arial" w:cs="Arial"/>
          <w:sz w:val="28"/>
          <w:szCs w:val="28"/>
        </w:rPr>
        <w:t xml:space="preserve">La </w:t>
      </w:r>
      <w:r w:rsidR="000839FB" w:rsidRPr="005110F2">
        <w:rPr>
          <w:rFonts w:ascii="Arial" w:hAnsi="Arial" w:cs="Arial"/>
          <w:sz w:val="28"/>
          <w:szCs w:val="28"/>
        </w:rPr>
        <w:t xml:space="preserve">negativa ficta de que se duele el actor se configura, pues al momento de la presentación de demanda, la autoridad demandada no había producido respuesta alguna a la petición planteada, </w:t>
      </w:r>
      <w:r w:rsidR="0078275D" w:rsidRPr="005110F2">
        <w:rPr>
          <w:rFonts w:ascii="Arial" w:hAnsi="Arial" w:cs="Arial"/>
          <w:sz w:val="28"/>
          <w:szCs w:val="28"/>
        </w:rPr>
        <w:t>ello así se afirma por esta Sala Unitaria</w:t>
      </w:r>
      <w:r w:rsidR="004C3BC1" w:rsidRPr="005110F2">
        <w:rPr>
          <w:rFonts w:ascii="Arial" w:hAnsi="Arial" w:cs="Arial"/>
          <w:sz w:val="24"/>
          <w:szCs w:val="24"/>
        </w:rPr>
        <w:t>,</w:t>
      </w:r>
      <w:r w:rsidR="00F12BEA" w:rsidRPr="005110F2">
        <w:rPr>
          <w:rFonts w:ascii="Arial" w:hAnsi="Arial" w:cs="Arial"/>
          <w:sz w:val="28"/>
          <w:szCs w:val="28"/>
        </w:rPr>
        <w:t xml:space="preserve"> al no existir en autos medios de convicción que justifiquen plenamente la notificación de la resolución en forma expresa correspondiente, </w:t>
      </w:r>
      <w:r w:rsidR="004C3BC1" w:rsidRPr="005110F2">
        <w:rPr>
          <w:rFonts w:ascii="Arial" w:hAnsi="Arial" w:cs="Arial"/>
          <w:sz w:val="28"/>
          <w:szCs w:val="28"/>
        </w:rPr>
        <w:t xml:space="preserve">punto respecto al cual la demandada </w:t>
      </w:r>
      <w:r w:rsidR="00B236AC" w:rsidRPr="005110F2">
        <w:rPr>
          <w:rFonts w:ascii="Arial" w:hAnsi="Arial" w:cs="Arial"/>
          <w:sz w:val="28"/>
          <w:szCs w:val="28"/>
        </w:rPr>
        <w:t>en su escrito de contestación de demanda no controvierte en ninguna de sus partes,</w:t>
      </w:r>
      <w:r w:rsidR="004C3BC1" w:rsidRPr="005110F2">
        <w:rPr>
          <w:rFonts w:ascii="Arial" w:hAnsi="Arial" w:cs="Arial"/>
          <w:sz w:val="28"/>
          <w:szCs w:val="28"/>
        </w:rPr>
        <w:t xml:space="preserve"> por lo que en términos del párrafo tercero del numeral 241 del Código Procesal Administrativo para el Estado de San Luis Potosí, se considera presuntivamente</w:t>
      </w:r>
      <w:r w:rsidR="00D72E9A" w:rsidRPr="005110F2">
        <w:rPr>
          <w:rFonts w:ascii="Arial" w:hAnsi="Arial" w:cs="Arial"/>
          <w:sz w:val="28"/>
          <w:szCs w:val="28"/>
        </w:rPr>
        <w:t xml:space="preserve"> cierto al no existir prueba en contrario, </w:t>
      </w:r>
      <w:r w:rsidR="00855DBC" w:rsidRPr="005110F2">
        <w:rPr>
          <w:rFonts w:ascii="Arial" w:hAnsi="Arial" w:cs="Arial"/>
          <w:sz w:val="28"/>
          <w:szCs w:val="28"/>
        </w:rPr>
        <w:lastRenderedPageBreak/>
        <w:t xml:space="preserve">en tanto que no </w:t>
      </w:r>
      <w:r w:rsidR="007D70E6" w:rsidRPr="005110F2">
        <w:rPr>
          <w:rFonts w:ascii="Arial" w:hAnsi="Arial" w:cs="Arial"/>
          <w:sz w:val="28"/>
          <w:szCs w:val="28"/>
        </w:rPr>
        <w:t xml:space="preserve">controvierte el hecho relativo a la falta de </w:t>
      </w:r>
      <w:r w:rsidR="00E12A10" w:rsidRPr="005110F2">
        <w:rPr>
          <w:rFonts w:ascii="Arial" w:hAnsi="Arial" w:cs="Arial"/>
          <w:sz w:val="28"/>
          <w:szCs w:val="28"/>
        </w:rPr>
        <w:t>respuesta</w:t>
      </w:r>
      <w:r w:rsidR="00FD3BBB" w:rsidRPr="005110F2">
        <w:rPr>
          <w:rFonts w:ascii="Arial" w:hAnsi="Arial" w:cs="Arial"/>
          <w:sz w:val="28"/>
          <w:szCs w:val="28"/>
        </w:rPr>
        <w:t xml:space="preserve"> del escrito recibido el </w:t>
      </w:r>
      <w:r w:rsidR="0047503D">
        <w:rPr>
          <w:rFonts w:ascii="Arial" w:hAnsi="Arial" w:cs="Arial"/>
          <w:bCs/>
          <w:color w:val="FF0000"/>
          <w:sz w:val="28"/>
          <w:szCs w:val="28"/>
        </w:rPr>
        <w:t>05 de diciembre de 2024</w:t>
      </w:r>
      <w:r w:rsidR="003660F9" w:rsidRPr="005110F2">
        <w:rPr>
          <w:rFonts w:ascii="Arial" w:hAnsi="Arial" w:cs="Arial"/>
          <w:bCs/>
          <w:color w:val="FF0000"/>
          <w:sz w:val="28"/>
          <w:szCs w:val="28"/>
        </w:rPr>
        <w:t>.</w:t>
      </w:r>
    </w:p>
    <w:p w:rsidR="0010308D" w:rsidRDefault="000839FB" w:rsidP="00BB1007">
      <w:pPr>
        <w:spacing w:line="360" w:lineRule="auto"/>
        <w:ind w:firstLine="708"/>
        <w:jc w:val="both"/>
        <w:rPr>
          <w:rFonts w:ascii="Arial" w:hAnsi="Arial" w:cs="Arial"/>
          <w:sz w:val="28"/>
          <w:szCs w:val="28"/>
        </w:rPr>
      </w:pPr>
      <w:r w:rsidRPr="005110F2">
        <w:rPr>
          <w:rFonts w:ascii="Arial" w:hAnsi="Arial" w:cs="Arial"/>
          <w:sz w:val="28"/>
          <w:szCs w:val="28"/>
        </w:rPr>
        <w:t xml:space="preserve">Acorde a lo anterior, se determina que la negativa ficta se configura al no haber dado respuesta la instancia dentro del término señalado en la ley, </w:t>
      </w:r>
      <w:r w:rsidR="00423A8A" w:rsidRPr="005110F2">
        <w:rPr>
          <w:rFonts w:ascii="Arial" w:hAnsi="Arial" w:cs="Arial"/>
          <w:sz w:val="28"/>
          <w:szCs w:val="28"/>
        </w:rPr>
        <w:t>toda vez que no existe prueba</w:t>
      </w:r>
      <w:r w:rsidR="0004300E" w:rsidRPr="005110F2">
        <w:rPr>
          <w:rFonts w:ascii="Arial" w:hAnsi="Arial" w:cs="Arial"/>
          <w:sz w:val="28"/>
          <w:szCs w:val="28"/>
        </w:rPr>
        <w:t xml:space="preserve"> de la</w:t>
      </w:r>
      <w:r w:rsidR="0047503D">
        <w:rPr>
          <w:rFonts w:ascii="Arial" w:hAnsi="Arial" w:cs="Arial"/>
          <w:sz w:val="28"/>
          <w:szCs w:val="28"/>
        </w:rPr>
        <w:t>s</w:t>
      </w:r>
      <w:r w:rsidR="0004300E" w:rsidRPr="005110F2">
        <w:rPr>
          <w:rFonts w:ascii="Arial" w:hAnsi="Arial" w:cs="Arial"/>
          <w:sz w:val="28"/>
          <w:szCs w:val="28"/>
        </w:rPr>
        <w:t xml:space="preserve"> demandada</w:t>
      </w:r>
      <w:r w:rsidR="0047503D">
        <w:rPr>
          <w:rFonts w:ascii="Arial" w:hAnsi="Arial" w:cs="Arial"/>
          <w:sz w:val="28"/>
          <w:szCs w:val="28"/>
        </w:rPr>
        <w:t>s</w:t>
      </w:r>
      <w:r w:rsidR="00423A8A" w:rsidRPr="005110F2">
        <w:rPr>
          <w:rFonts w:ascii="Arial" w:hAnsi="Arial" w:cs="Arial"/>
          <w:sz w:val="28"/>
          <w:szCs w:val="28"/>
        </w:rPr>
        <w:t xml:space="preserve"> que acredite haber </w:t>
      </w:r>
      <w:r w:rsidR="0004300E" w:rsidRPr="005110F2">
        <w:rPr>
          <w:rFonts w:ascii="Arial" w:hAnsi="Arial" w:cs="Arial"/>
          <w:sz w:val="28"/>
          <w:szCs w:val="28"/>
        </w:rPr>
        <w:t>producido</w:t>
      </w:r>
      <w:r w:rsidR="00423A8A" w:rsidRPr="005110F2">
        <w:rPr>
          <w:rFonts w:ascii="Arial" w:hAnsi="Arial" w:cs="Arial"/>
          <w:sz w:val="28"/>
          <w:szCs w:val="28"/>
        </w:rPr>
        <w:t xml:space="preserve"> contestación a la</w:t>
      </w:r>
      <w:r w:rsidR="0047503D">
        <w:rPr>
          <w:rFonts w:ascii="Arial" w:hAnsi="Arial" w:cs="Arial"/>
          <w:sz w:val="28"/>
          <w:szCs w:val="28"/>
        </w:rPr>
        <w:t>s</w:t>
      </w:r>
      <w:r w:rsidR="00423A8A" w:rsidRPr="005110F2">
        <w:rPr>
          <w:rFonts w:ascii="Arial" w:hAnsi="Arial" w:cs="Arial"/>
          <w:sz w:val="28"/>
          <w:szCs w:val="28"/>
        </w:rPr>
        <w:t xml:space="preserve"> solicitud</w:t>
      </w:r>
      <w:r w:rsidR="0047503D">
        <w:rPr>
          <w:rFonts w:ascii="Arial" w:hAnsi="Arial" w:cs="Arial"/>
          <w:sz w:val="28"/>
          <w:szCs w:val="28"/>
        </w:rPr>
        <w:t>es</w:t>
      </w:r>
      <w:r w:rsidR="00423A8A" w:rsidRPr="005110F2">
        <w:rPr>
          <w:rFonts w:ascii="Arial" w:hAnsi="Arial" w:cs="Arial"/>
          <w:sz w:val="28"/>
          <w:szCs w:val="28"/>
        </w:rPr>
        <w:t xml:space="preserve"> planteada</w:t>
      </w:r>
      <w:r w:rsidR="0047503D">
        <w:rPr>
          <w:rFonts w:ascii="Arial" w:hAnsi="Arial" w:cs="Arial"/>
          <w:sz w:val="28"/>
          <w:szCs w:val="28"/>
        </w:rPr>
        <w:t>s</w:t>
      </w:r>
      <w:r w:rsidR="00423A8A" w:rsidRPr="005110F2">
        <w:rPr>
          <w:rFonts w:ascii="Arial" w:hAnsi="Arial" w:cs="Arial"/>
          <w:sz w:val="28"/>
          <w:szCs w:val="28"/>
        </w:rPr>
        <w:t xml:space="preserve">, y al no controvertir </w:t>
      </w:r>
      <w:r w:rsidR="0004300E" w:rsidRPr="005110F2">
        <w:rPr>
          <w:rFonts w:ascii="Arial" w:hAnsi="Arial" w:cs="Arial"/>
          <w:sz w:val="28"/>
          <w:szCs w:val="28"/>
        </w:rPr>
        <w:t>la</w:t>
      </w:r>
      <w:r w:rsidR="0047503D">
        <w:rPr>
          <w:rFonts w:ascii="Arial" w:hAnsi="Arial" w:cs="Arial"/>
          <w:sz w:val="28"/>
          <w:szCs w:val="28"/>
        </w:rPr>
        <w:t>s</w:t>
      </w:r>
      <w:r w:rsidR="0004300E" w:rsidRPr="005110F2">
        <w:rPr>
          <w:rFonts w:ascii="Arial" w:hAnsi="Arial" w:cs="Arial"/>
          <w:sz w:val="28"/>
          <w:szCs w:val="28"/>
        </w:rPr>
        <w:t xml:space="preserve"> demandada</w:t>
      </w:r>
      <w:r w:rsidR="0047503D">
        <w:rPr>
          <w:rFonts w:ascii="Arial" w:hAnsi="Arial" w:cs="Arial"/>
          <w:sz w:val="28"/>
          <w:szCs w:val="28"/>
        </w:rPr>
        <w:t>s</w:t>
      </w:r>
      <w:r w:rsidR="0004300E" w:rsidRPr="005110F2">
        <w:rPr>
          <w:rFonts w:ascii="Arial" w:hAnsi="Arial" w:cs="Arial"/>
          <w:sz w:val="28"/>
          <w:szCs w:val="28"/>
        </w:rPr>
        <w:t xml:space="preserve"> </w:t>
      </w:r>
      <w:r w:rsidR="00423A8A" w:rsidRPr="005110F2">
        <w:rPr>
          <w:rFonts w:ascii="Arial" w:hAnsi="Arial" w:cs="Arial"/>
          <w:sz w:val="28"/>
          <w:szCs w:val="28"/>
        </w:rPr>
        <w:t>el hecho relativo a la falta de contesta</w:t>
      </w:r>
      <w:r w:rsidR="0047503D">
        <w:rPr>
          <w:rFonts w:ascii="Arial" w:hAnsi="Arial" w:cs="Arial"/>
          <w:sz w:val="28"/>
          <w:szCs w:val="28"/>
        </w:rPr>
        <w:t>ción de los</w:t>
      </w:r>
      <w:r w:rsidR="00423A8A" w:rsidRPr="005110F2">
        <w:rPr>
          <w:rFonts w:ascii="Arial" w:hAnsi="Arial" w:cs="Arial"/>
          <w:sz w:val="28"/>
          <w:szCs w:val="28"/>
        </w:rPr>
        <w:t xml:space="preserve"> escrito</w:t>
      </w:r>
      <w:r w:rsidR="0047503D">
        <w:rPr>
          <w:rFonts w:ascii="Arial" w:hAnsi="Arial" w:cs="Arial"/>
          <w:sz w:val="28"/>
          <w:szCs w:val="28"/>
        </w:rPr>
        <w:t>s</w:t>
      </w:r>
      <w:r w:rsidR="00FD3BBB" w:rsidRPr="005110F2">
        <w:rPr>
          <w:rFonts w:ascii="Arial" w:hAnsi="Arial" w:cs="Arial"/>
          <w:sz w:val="28"/>
          <w:szCs w:val="28"/>
        </w:rPr>
        <w:t xml:space="preserve"> recibido</w:t>
      </w:r>
      <w:r w:rsidR="0047503D">
        <w:rPr>
          <w:rFonts w:ascii="Arial" w:hAnsi="Arial" w:cs="Arial"/>
          <w:sz w:val="28"/>
          <w:szCs w:val="28"/>
        </w:rPr>
        <w:t>s</w:t>
      </w:r>
      <w:r w:rsidR="00FD3BBB" w:rsidRPr="005110F2">
        <w:rPr>
          <w:rFonts w:ascii="Arial" w:hAnsi="Arial" w:cs="Arial"/>
          <w:sz w:val="28"/>
          <w:szCs w:val="28"/>
        </w:rPr>
        <w:t xml:space="preserve"> el</w:t>
      </w:r>
      <w:r w:rsidR="00E3286D" w:rsidRPr="005110F2">
        <w:rPr>
          <w:rFonts w:ascii="Arial" w:hAnsi="Arial" w:cs="Arial"/>
          <w:sz w:val="28"/>
          <w:szCs w:val="28"/>
        </w:rPr>
        <w:t xml:space="preserve"> </w:t>
      </w:r>
      <w:r w:rsidR="0047503D" w:rsidRPr="00BB1007">
        <w:rPr>
          <w:rFonts w:ascii="Arial" w:hAnsi="Arial" w:cs="Arial"/>
          <w:bCs/>
          <w:color w:val="FF0000"/>
          <w:sz w:val="28"/>
          <w:szCs w:val="28"/>
        </w:rPr>
        <w:t>05 de dic</w:t>
      </w:r>
      <w:r w:rsidR="00E3286D" w:rsidRPr="00BB1007">
        <w:rPr>
          <w:rFonts w:ascii="Arial" w:hAnsi="Arial" w:cs="Arial"/>
          <w:bCs/>
          <w:color w:val="FF0000"/>
          <w:sz w:val="28"/>
          <w:szCs w:val="28"/>
        </w:rPr>
        <w:t>iembre de 202</w:t>
      </w:r>
      <w:r w:rsidR="0047503D" w:rsidRPr="00BB1007">
        <w:rPr>
          <w:rFonts w:ascii="Arial" w:hAnsi="Arial" w:cs="Arial"/>
          <w:bCs/>
          <w:color w:val="FF0000"/>
          <w:sz w:val="28"/>
          <w:szCs w:val="28"/>
        </w:rPr>
        <w:t>4</w:t>
      </w:r>
      <w:r w:rsidR="0004300E" w:rsidRPr="00BB1007">
        <w:rPr>
          <w:rFonts w:ascii="Arial" w:hAnsi="Arial" w:cs="Arial"/>
          <w:sz w:val="28"/>
          <w:szCs w:val="28"/>
        </w:rPr>
        <w:t>, en su</w:t>
      </w:r>
      <w:r w:rsidR="009B7086" w:rsidRPr="00BB1007">
        <w:rPr>
          <w:rFonts w:ascii="Arial" w:hAnsi="Arial" w:cs="Arial"/>
          <w:sz w:val="28"/>
          <w:szCs w:val="28"/>
        </w:rPr>
        <w:t>s respectivos</w:t>
      </w:r>
      <w:r w:rsidR="0004300E" w:rsidRPr="00BB1007">
        <w:rPr>
          <w:rFonts w:ascii="Arial" w:hAnsi="Arial" w:cs="Arial"/>
          <w:sz w:val="28"/>
          <w:szCs w:val="28"/>
        </w:rPr>
        <w:t xml:space="preserve"> escrito</w:t>
      </w:r>
      <w:r w:rsidR="009B7086" w:rsidRPr="00BB1007">
        <w:rPr>
          <w:rFonts w:ascii="Arial" w:hAnsi="Arial" w:cs="Arial"/>
          <w:sz w:val="28"/>
          <w:szCs w:val="28"/>
        </w:rPr>
        <w:t>s</w:t>
      </w:r>
      <w:r w:rsidR="0004300E" w:rsidRPr="00BB1007">
        <w:rPr>
          <w:rFonts w:ascii="Arial" w:hAnsi="Arial" w:cs="Arial"/>
          <w:sz w:val="28"/>
          <w:szCs w:val="28"/>
        </w:rPr>
        <w:t xml:space="preserve"> de </w:t>
      </w:r>
      <w:r w:rsidR="00DD7DB8" w:rsidRPr="00BB1007">
        <w:rPr>
          <w:rFonts w:ascii="Arial" w:hAnsi="Arial" w:cs="Arial"/>
          <w:sz w:val="28"/>
          <w:szCs w:val="28"/>
        </w:rPr>
        <w:t>contestación</w:t>
      </w:r>
      <w:r w:rsidR="0004300E" w:rsidRPr="00BB1007">
        <w:rPr>
          <w:rFonts w:ascii="Arial" w:hAnsi="Arial" w:cs="Arial"/>
          <w:sz w:val="28"/>
          <w:szCs w:val="28"/>
        </w:rPr>
        <w:t xml:space="preserve"> de demanda.</w:t>
      </w:r>
    </w:p>
    <w:p w:rsidR="00BB1007" w:rsidRPr="00BB1007" w:rsidRDefault="00BB1007" w:rsidP="00BB1007">
      <w:pPr>
        <w:spacing w:line="360" w:lineRule="auto"/>
        <w:ind w:firstLine="708"/>
        <w:jc w:val="both"/>
        <w:rPr>
          <w:rFonts w:ascii="Arial" w:hAnsi="Arial" w:cs="Arial"/>
          <w:sz w:val="28"/>
          <w:szCs w:val="28"/>
        </w:rPr>
      </w:pPr>
      <w:r w:rsidRPr="00BB1007">
        <w:rPr>
          <w:rFonts w:ascii="Arial" w:hAnsi="Arial" w:cs="Arial"/>
          <w:sz w:val="28"/>
          <w:szCs w:val="28"/>
        </w:rPr>
        <w:t xml:space="preserve">Sirve de apoyo a lo anterior, la </w:t>
      </w:r>
      <w:r>
        <w:rPr>
          <w:rFonts w:ascii="Arial" w:hAnsi="Arial" w:cs="Arial"/>
          <w:sz w:val="28"/>
          <w:szCs w:val="28"/>
        </w:rPr>
        <w:t>jurisprudencia 2a</w:t>
      </w:r>
      <w:proofErr w:type="gramStart"/>
      <w:r>
        <w:rPr>
          <w:rFonts w:ascii="Arial" w:hAnsi="Arial" w:cs="Arial"/>
          <w:sz w:val="28"/>
          <w:szCs w:val="28"/>
        </w:rPr>
        <w:t>./</w:t>
      </w:r>
      <w:proofErr w:type="gramEnd"/>
      <w:r>
        <w:rPr>
          <w:rFonts w:ascii="Arial" w:hAnsi="Arial" w:cs="Arial"/>
          <w:sz w:val="28"/>
          <w:szCs w:val="28"/>
        </w:rPr>
        <w:t>J. 164/2006, bajo el</w:t>
      </w:r>
      <w:r w:rsidRPr="00BB1007">
        <w:rPr>
          <w:rFonts w:ascii="Arial" w:hAnsi="Arial" w:cs="Arial"/>
          <w:sz w:val="28"/>
          <w:szCs w:val="28"/>
        </w:rPr>
        <w:t xml:space="preserve"> rubro y texto siguientes</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Registro digital: 173736</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Instancia: Segunda Sala</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Novena Época</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Materias(s): Administrativa</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Tesis: 2a</w:t>
      </w:r>
      <w:proofErr w:type="gramStart"/>
      <w:r w:rsidRPr="00BB1007">
        <w:rPr>
          <w:rFonts w:ascii="Arial" w:hAnsi="Arial" w:cs="Arial"/>
          <w:sz w:val="28"/>
          <w:szCs w:val="28"/>
        </w:rPr>
        <w:t>./</w:t>
      </w:r>
      <w:proofErr w:type="gramEnd"/>
      <w:r w:rsidRPr="00BB1007">
        <w:rPr>
          <w:rFonts w:ascii="Arial" w:hAnsi="Arial" w:cs="Arial"/>
          <w:sz w:val="28"/>
          <w:szCs w:val="28"/>
        </w:rPr>
        <w:t>J. 164/2006</w:t>
      </w:r>
    </w:p>
    <w:p w:rsidR="00BB1007" w:rsidRPr="00BB1007" w:rsidRDefault="00BB1007" w:rsidP="00550B12">
      <w:pPr>
        <w:spacing w:line="240" w:lineRule="auto"/>
        <w:ind w:left="708"/>
        <w:jc w:val="both"/>
        <w:rPr>
          <w:rFonts w:ascii="Arial" w:hAnsi="Arial" w:cs="Arial"/>
          <w:sz w:val="28"/>
          <w:szCs w:val="28"/>
        </w:rPr>
      </w:pPr>
      <w:r w:rsidRPr="00BB1007">
        <w:rPr>
          <w:rFonts w:ascii="Arial" w:hAnsi="Arial" w:cs="Arial"/>
          <w:sz w:val="28"/>
          <w:szCs w:val="28"/>
        </w:rPr>
        <w:t>Fuente: Semanario Judicial de la Federación y su Gaceta. Tomo XXIV, Diciembre de 2006, página 204</w:t>
      </w:r>
    </w:p>
    <w:p w:rsidR="00BB1007" w:rsidRPr="00BB1007" w:rsidRDefault="00BB1007" w:rsidP="00550B12">
      <w:pPr>
        <w:spacing w:line="240" w:lineRule="auto"/>
        <w:ind w:firstLine="708"/>
        <w:jc w:val="both"/>
        <w:rPr>
          <w:rFonts w:ascii="Arial" w:hAnsi="Arial" w:cs="Arial"/>
          <w:sz w:val="28"/>
          <w:szCs w:val="28"/>
        </w:rPr>
      </w:pPr>
      <w:r w:rsidRPr="00BB1007">
        <w:rPr>
          <w:rFonts w:ascii="Arial" w:hAnsi="Arial" w:cs="Arial"/>
          <w:sz w:val="28"/>
          <w:szCs w:val="28"/>
        </w:rPr>
        <w:t>Tipo: Jurisprudencia</w:t>
      </w:r>
    </w:p>
    <w:p w:rsidR="0010308D" w:rsidRPr="00BB1007" w:rsidRDefault="00BB1007" w:rsidP="00BB1007">
      <w:pPr>
        <w:spacing w:line="240" w:lineRule="auto"/>
        <w:ind w:firstLine="708"/>
        <w:jc w:val="both"/>
        <w:rPr>
          <w:rFonts w:ascii="Arial" w:hAnsi="Arial" w:cs="Arial"/>
        </w:rPr>
      </w:pPr>
      <w:r w:rsidRPr="00BB1007">
        <w:rPr>
          <w:rFonts w:ascii="Arial" w:hAnsi="Arial" w:cs="Arial"/>
          <w:b/>
        </w:rPr>
        <w:t>NEGATIVA FICTA. LA DEMANDA DE NULIDAD EN SU CONTRA PUEDE PRESENTARSE EN CUALQUIER TIEMPO POSTERIOR A SU CONFIGURACIÓN, MIENTRAS NO SE NOTIFIQUE AL ADMINISTRADO LA RESOLUCIÓN EXPRESA (LEY DE JUSTICIA ADMINISTRATIVA PARA EL ESTADO DE NUEVO LEÓN).</w:t>
      </w:r>
      <w:r>
        <w:rPr>
          <w:rFonts w:ascii="Arial" w:hAnsi="Arial" w:cs="Arial"/>
        </w:rPr>
        <w:t xml:space="preserve"> “</w:t>
      </w:r>
      <w:r w:rsidRPr="00BB1007">
        <w:rPr>
          <w:rFonts w:ascii="Arial" w:hAnsi="Arial" w:cs="Arial"/>
        </w:rPr>
        <w:t>Del artículo 46 de la ley mencionada se advierte que en el caso de la negativa ficta, el legislador sólo dispuso los derechos del administrado para demandar la nulidad de la denegada presunción al transcurrir cuarenta y cinco días después de presentada la petición, y de ampliar su demanda al contestar la autoridad administrativa; sin embargo, nada previno en dicho precepto ni en alguna otra disposición, respecto al plazo para impugnar la resolución negativa ficta una vez vencido el citado lapso. En tales condiciones, deben prevalecer en el caso los principios y los efectos que diversas legislaciones y la doctrina han precisado para que se materialice o configure la institución de mérito, a saber: 1) La existencia de una petición de los particulares a la Administración Pública; 2) La inactividad de la Administración; 3) El transcurso del plazo previsto en la ley de la materia; 4) La presunción de una resolución denegatoria; 5) La posibilidad de deducir el recurso o la pretensión procesal frente a la denegación presunta o negativa ficta; 6) La no exclusión del deber de resolver por parte de la Administración; y, 7) El derecho del peticionario de impugnar la resolución negativa ficta en cualquier tiempo posterior al vencimiento del plazo dispuesto en la ley para su configuración, mientras no se dicte el acto expreso, o bien esperar a que éste se dicte y se le notifique en términos de ley.”</w:t>
      </w:r>
    </w:p>
    <w:p w:rsidR="0010308D" w:rsidRDefault="0010308D" w:rsidP="00303962">
      <w:pPr>
        <w:spacing w:line="360" w:lineRule="auto"/>
        <w:ind w:firstLine="708"/>
        <w:jc w:val="both"/>
        <w:rPr>
          <w:rFonts w:ascii="Arial" w:hAnsi="Arial" w:cs="Arial"/>
          <w:sz w:val="28"/>
          <w:szCs w:val="28"/>
        </w:rPr>
      </w:pPr>
      <w:r w:rsidRPr="0010308D">
        <w:rPr>
          <w:rFonts w:ascii="Arial" w:hAnsi="Arial" w:cs="Arial"/>
          <w:sz w:val="28"/>
          <w:szCs w:val="28"/>
        </w:rPr>
        <w:lastRenderedPageBreak/>
        <w:t xml:space="preserve">Por tanto, establecida la configuración de la negativa ficta demandada lo procedente </w:t>
      </w:r>
      <w:r>
        <w:rPr>
          <w:rFonts w:ascii="Arial" w:hAnsi="Arial" w:cs="Arial"/>
          <w:sz w:val="28"/>
          <w:szCs w:val="28"/>
        </w:rPr>
        <w:t>es realizar</w:t>
      </w:r>
      <w:r w:rsidRPr="0010308D">
        <w:rPr>
          <w:rFonts w:ascii="Arial" w:hAnsi="Arial" w:cs="Arial"/>
          <w:sz w:val="28"/>
          <w:szCs w:val="28"/>
        </w:rPr>
        <w:t xml:space="preserve"> el estudio de la resolución negativa expresa emitida por la</w:t>
      </w:r>
      <w:r>
        <w:rPr>
          <w:rFonts w:ascii="Arial" w:hAnsi="Arial" w:cs="Arial"/>
          <w:sz w:val="28"/>
          <w:szCs w:val="28"/>
        </w:rPr>
        <w:t>s</w:t>
      </w:r>
      <w:r w:rsidRPr="0010308D">
        <w:rPr>
          <w:rFonts w:ascii="Arial" w:hAnsi="Arial" w:cs="Arial"/>
          <w:sz w:val="28"/>
          <w:szCs w:val="28"/>
        </w:rPr>
        <w:t xml:space="preserve"> autoridad</w:t>
      </w:r>
      <w:r>
        <w:rPr>
          <w:rFonts w:ascii="Arial" w:hAnsi="Arial" w:cs="Arial"/>
          <w:sz w:val="28"/>
          <w:szCs w:val="28"/>
        </w:rPr>
        <w:t>es</w:t>
      </w:r>
      <w:r w:rsidRPr="0010308D">
        <w:rPr>
          <w:rFonts w:ascii="Arial" w:hAnsi="Arial" w:cs="Arial"/>
          <w:sz w:val="28"/>
          <w:szCs w:val="28"/>
        </w:rPr>
        <w:t xml:space="preserve"> demandada</w:t>
      </w:r>
      <w:r>
        <w:rPr>
          <w:rFonts w:ascii="Arial" w:hAnsi="Arial" w:cs="Arial"/>
          <w:sz w:val="28"/>
          <w:szCs w:val="28"/>
        </w:rPr>
        <w:t>s</w:t>
      </w:r>
      <w:r w:rsidRPr="0010308D">
        <w:rPr>
          <w:rFonts w:ascii="Arial" w:hAnsi="Arial" w:cs="Arial"/>
          <w:sz w:val="28"/>
          <w:szCs w:val="28"/>
        </w:rPr>
        <w:t xml:space="preserve"> a fin de determinar la procedencia o no del pago solicitado en </w:t>
      </w:r>
      <w:r>
        <w:rPr>
          <w:rFonts w:ascii="Arial" w:hAnsi="Arial" w:cs="Arial"/>
          <w:sz w:val="28"/>
          <w:szCs w:val="28"/>
        </w:rPr>
        <w:t xml:space="preserve">los </w:t>
      </w:r>
      <w:r w:rsidRPr="0010308D">
        <w:rPr>
          <w:rFonts w:ascii="Arial" w:hAnsi="Arial" w:cs="Arial"/>
          <w:sz w:val="28"/>
          <w:szCs w:val="28"/>
        </w:rPr>
        <w:t>ocurso</w:t>
      </w:r>
      <w:r>
        <w:rPr>
          <w:rFonts w:ascii="Arial" w:hAnsi="Arial" w:cs="Arial"/>
          <w:sz w:val="28"/>
          <w:szCs w:val="28"/>
        </w:rPr>
        <w:t>s</w:t>
      </w:r>
      <w:r w:rsidRPr="0010308D">
        <w:rPr>
          <w:rFonts w:ascii="Arial" w:hAnsi="Arial" w:cs="Arial"/>
          <w:sz w:val="28"/>
          <w:szCs w:val="28"/>
        </w:rPr>
        <w:t xml:space="preserve"> presentado</w:t>
      </w:r>
      <w:r>
        <w:rPr>
          <w:rFonts w:ascii="Arial" w:hAnsi="Arial" w:cs="Arial"/>
          <w:sz w:val="28"/>
          <w:szCs w:val="28"/>
        </w:rPr>
        <w:t>s</w:t>
      </w:r>
      <w:r w:rsidRPr="0010308D">
        <w:rPr>
          <w:rFonts w:ascii="Arial" w:hAnsi="Arial" w:cs="Arial"/>
          <w:sz w:val="28"/>
          <w:szCs w:val="28"/>
        </w:rPr>
        <w:t xml:space="preserve"> el </w:t>
      </w:r>
      <w:r>
        <w:rPr>
          <w:rFonts w:ascii="Arial" w:hAnsi="Arial" w:cs="Arial"/>
          <w:sz w:val="28"/>
          <w:szCs w:val="28"/>
        </w:rPr>
        <w:t>cinco de diciembre de dos mil veinticuatro.</w:t>
      </w:r>
    </w:p>
    <w:p w:rsidR="000B4AFC" w:rsidRPr="005B7C11" w:rsidRDefault="00C54630" w:rsidP="005B7C11">
      <w:pPr>
        <w:spacing w:line="360" w:lineRule="auto"/>
        <w:ind w:firstLine="708"/>
        <w:jc w:val="both"/>
        <w:rPr>
          <w:rFonts w:ascii="Arial" w:hAnsi="Arial" w:cs="Arial"/>
          <w:bCs/>
          <w:sz w:val="28"/>
          <w:szCs w:val="28"/>
        </w:rPr>
      </w:pPr>
      <w:r w:rsidRPr="00C54630">
        <w:rPr>
          <w:rFonts w:ascii="Arial" w:hAnsi="Arial" w:cs="Arial"/>
          <w:sz w:val="28"/>
          <w:szCs w:val="28"/>
        </w:rPr>
        <w:t xml:space="preserve">En primer término, </w:t>
      </w:r>
      <w:r>
        <w:rPr>
          <w:rFonts w:ascii="Arial" w:hAnsi="Arial" w:cs="Arial"/>
          <w:sz w:val="28"/>
          <w:szCs w:val="28"/>
        </w:rPr>
        <w:t xml:space="preserve">y toda vez que la diversa enjuiciada  Secretaría de Seguridad y Protección Ciudadana </w:t>
      </w:r>
      <w:r w:rsidRPr="00C54630">
        <w:rPr>
          <w:rFonts w:ascii="Arial" w:hAnsi="Arial" w:cs="Arial"/>
          <w:sz w:val="28"/>
          <w:szCs w:val="28"/>
        </w:rPr>
        <w:t xml:space="preserve">aduce </w:t>
      </w:r>
      <w:r>
        <w:rPr>
          <w:rFonts w:ascii="Arial" w:hAnsi="Arial" w:cs="Arial"/>
          <w:sz w:val="28"/>
          <w:szCs w:val="28"/>
        </w:rPr>
        <w:t>una prescripción negativa respecto del derecho sustantivo pretendido por la parte actora, la cual considera que se actualiza por virtud del transcurso del tiempo y en aplicación supletoria al Código Civil vigente en el Estado,  con base en el artículo 1106 fracción segunda, prescribe en dos años</w:t>
      </w:r>
      <w:r w:rsidRPr="00C54630">
        <w:rPr>
          <w:rFonts w:ascii="Arial" w:hAnsi="Arial" w:cs="Arial"/>
          <w:sz w:val="28"/>
          <w:szCs w:val="28"/>
        </w:rPr>
        <w:t>; sin embargo, contr</w:t>
      </w:r>
      <w:r>
        <w:rPr>
          <w:rFonts w:ascii="Arial" w:hAnsi="Arial" w:cs="Arial"/>
          <w:sz w:val="28"/>
          <w:szCs w:val="28"/>
        </w:rPr>
        <w:t xml:space="preserve">ario a la interpretación a consideración de la diversa enjuiciada </w:t>
      </w:r>
      <w:r w:rsidRPr="00C54630">
        <w:rPr>
          <w:rFonts w:ascii="Arial" w:hAnsi="Arial" w:cs="Arial"/>
          <w:sz w:val="28"/>
          <w:szCs w:val="28"/>
        </w:rPr>
        <w:t xml:space="preserve">dicho ordinal no regula cuestiones sustantivas de la relación administrativa creada a partir del </w:t>
      </w:r>
      <w:r w:rsidR="000B4AFC">
        <w:rPr>
          <w:rFonts w:ascii="Arial" w:hAnsi="Arial" w:cs="Arial"/>
          <w:bCs/>
          <w:sz w:val="28"/>
          <w:szCs w:val="28"/>
        </w:rPr>
        <w:t>contrato</w:t>
      </w:r>
      <w:r w:rsidR="00725059" w:rsidRPr="00725059">
        <w:rPr>
          <w:rFonts w:ascii="Arial" w:hAnsi="Arial" w:cs="Arial"/>
          <w:bCs/>
          <w:color w:val="FF0000"/>
          <w:sz w:val="28"/>
          <w:szCs w:val="28"/>
        </w:rPr>
        <w:t>**********</w:t>
      </w:r>
      <w:r w:rsidR="000B4AFC">
        <w:rPr>
          <w:rFonts w:ascii="Arial" w:hAnsi="Arial" w:cs="Arial"/>
          <w:bCs/>
          <w:color w:val="FF0000"/>
          <w:sz w:val="28"/>
          <w:szCs w:val="28"/>
        </w:rPr>
        <w:t>,</w:t>
      </w:r>
      <w:r w:rsidR="00ED1CA0">
        <w:rPr>
          <w:rFonts w:ascii="Arial" w:hAnsi="Arial" w:cs="Arial"/>
          <w:bCs/>
          <w:color w:val="FF0000"/>
          <w:sz w:val="28"/>
          <w:szCs w:val="28"/>
        </w:rPr>
        <w:t xml:space="preserve"> </w:t>
      </w:r>
      <w:r w:rsidR="00ED1CA0" w:rsidRPr="00ED1CA0">
        <w:rPr>
          <w:rFonts w:ascii="Arial" w:hAnsi="Arial" w:cs="Arial"/>
          <w:bCs/>
          <w:sz w:val="28"/>
          <w:szCs w:val="28"/>
        </w:rPr>
        <w:t xml:space="preserve">celebrado </w:t>
      </w:r>
      <w:r w:rsidR="00ED1CA0">
        <w:rPr>
          <w:rFonts w:ascii="Arial" w:hAnsi="Arial" w:cs="Arial"/>
          <w:bCs/>
          <w:sz w:val="28"/>
          <w:szCs w:val="28"/>
        </w:rPr>
        <w:t xml:space="preserve">por una parte el Poder Ejecutivo del Estado de San Luis Potosí, representado por el Director General de Adquisiciones, dependiente de la Oficialía Mayor del Poder Ejecutivo del Estado, y por </w:t>
      </w:r>
      <w:r w:rsidR="00ED1CA0" w:rsidRPr="003C33B7">
        <w:rPr>
          <w:rFonts w:ascii="Arial" w:hAnsi="Arial" w:cs="Arial"/>
          <w:bCs/>
          <w:color w:val="FF0000"/>
          <w:sz w:val="28"/>
          <w:szCs w:val="28"/>
        </w:rPr>
        <w:t>la moral denominada</w:t>
      </w:r>
      <w:r w:rsidR="00725059" w:rsidRPr="00725059">
        <w:rPr>
          <w:rFonts w:ascii="Arial" w:hAnsi="Arial" w:cs="Arial"/>
          <w:bCs/>
          <w:color w:val="FF0000"/>
          <w:sz w:val="28"/>
          <w:szCs w:val="28"/>
        </w:rPr>
        <w:t>**********</w:t>
      </w:r>
      <w:r w:rsidR="00ED1CA0" w:rsidRPr="003C33B7">
        <w:rPr>
          <w:rFonts w:ascii="Arial" w:hAnsi="Arial" w:cs="Arial"/>
          <w:bCs/>
          <w:color w:val="FF0000"/>
          <w:sz w:val="28"/>
          <w:szCs w:val="28"/>
        </w:rPr>
        <w:t>.</w:t>
      </w:r>
      <w:r w:rsidR="00EE2CB2" w:rsidRPr="003C33B7">
        <w:rPr>
          <w:rFonts w:ascii="Arial" w:hAnsi="Arial" w:cs="Arial"/>
          <w:bCs/>
          <w:color w:val="FF0000"/>
          <w:sz w:val="28"/>
          <w:szCs w:val="28"/>
        </w:rPr>
        <w:t xml:space="preserve"> </w:t>
      </w:r>
      <w:r w:rsidR="005B7C11">
        <w:rPr>
          <w:rFonts w:ascii="Arial" w:hAnsi="Arial" w:cs="Arial"/>
          <w:bCs/>
          <w:sz w:val="28"/>
          <w:szCs w:val="28"/>
        </w:rPr>
        <w:t>representada</w:t>
      </w:r>
      <w:r w:rsidR="00EE2CB2">
        <w:rPr>
          <w:rFonts w:ascii="Arial" w:hAnsi="Arial" w:cs="Arial"/>
          <w:bCs/>
          <w:sz w:val="28"/>
          <w:szCs w:val="28"/>
        </w:rPr>
        <w:t xml:space="preserve"> por el Representante legal de la misma</w:t>
      </w:r>
      <w:r w:rsidR="005B7C11">
        <w:rPr>
          <w:rFonts w:ascii="Arial" w:hAnsi="Arial" w:cs="Arial"/>
          <w:bCs/>
          <w:sz w:val="28"/>
          <w:szCs w:val="28"/>
        </w:rPr>
        <w:t>.</w:t>
      </w:r>
    </w:p>
    <w:p w:rsidR="000B4AFC" w:rsidRDefault="000B4AFC" w:rsidP="000B4AFC">
      <w:pPr>
        <w:spacing w:line="360" w:lineRule="auto"/>
        <w:ind w:firstLine="708"/>
        <w:jc w:val="both"/>
        <w:rPr>
          <w:rFonts w:ascii="Arial" w:hAnsi="Arial" w:cs="Arial"/>
          <w:sz w:val="28"/>
          <w:szCs w:val="28"/>
        </w:rPr>
      </w:pPr>
      <w:r>
        <w:rPr>
          <w:rFonts w:ascii="Arial" w:hAnsi="Arial" w:cs="Arial"/>
          <w:sz w:val="28"/>
          <w:szCs w:val="28"/>
        </w:rPr>
        <w:t xml:space="preserve">Lo anterior, toda vez que en la </w:t>
      </w:r>
      <w:r w:rsidR="00C54630" w:rsidRPr="00C54630">
        <w:rPr>
          <w:rFonts w:ascii="Arial" w:hAnsi="Arial" w:cs="Arial"/>
          <w:sz w:val="28"/>
          <w:szCs w:val="28"/>
        </w:rPr>
        <w:t>especie, el artículo</w:t>
      </w:r>
      <w:r>
        <w:rPr>
          <w:rFonts w:ascii="Arial" w:hAnsi="Arial" w:cs="Arial"/>
          <w:sz w:val="28"/>
          <w:szCs w:val="28"/>
        </w:rPr>
        <w:t xml:space="preserve"> </w:t>
      </w:r>
      <w:r w:rsidRPr="005110F2">
        <w:rPr>
          <w:rFonts w:ascii="Arial" w:hAnsi="Arial" w:cs="Arial"/>
          <w:bCs/>
          <w:sz w:val="28"/>
          <w:szCs w:val="28"/>
        </w:rPr>
        <w:t>24 en su fracción IV, del Código Procesal Administrativo para el Estado de San Luis Potosí,</w:t>
      </w:r>
      <w:r w:rsidR="00C54630" w:rsidRPr="00C54630">
        <w:rPr>
          <w:rFonts w:ascii="Arial" w:hAnsi="Arial" w:cs="Arial"/>
          <w:sz w:val="28"/>
          <w:szCs w:val="28"/>
        </w:rPr>
        <w:t xml:space="preserve"> es el dispositivo normativo que rige la posibilidad de acudir a juicio oportunamente, a demandar o controvertir </w:t>
      </w:r>
      <w:r>
        <w:rPr>
          <w:rFonts w:ascii="Arial" w:hAnsi="Arial" w:cs="Arial"/>
          <w:sz w:val="28"/>
          <w:szCs w:val="28"/>
        </w:rPr>
        <w:t>la negativa ficta en cualquier tiempo, en tanto no se notifique la resolución en forma expresa</w:t>
      </w:r>
      <w:r w:rsidR="00C54630" w:rsidRPr="00C54630">
        <w:rPr>
          <w:rFonts w:ascii="Arial" w:hAnsi="Arial" w:cs="Arial"/>
          <w:sz w:val="28"/>
          <w:szCs w:val="28"/>
        </w:rPr>
        <w:t xml:space="preserve">, más no así, previene la extinción del derecho derivado del incumplimiento o reclamo de pago de obligaciones nacidas de un Contrato de carácter Administrativo.  </w:t>
      </w:r>
    </w:p>
    <w:p w:rsidR="00140488" w:rsidRDefault="000B4AFC" w:rsidP="00D9493D">
      <w:pPr>
        <w:spacing w:line="360" w:lineRule="auto"/>
        <w:ind w:firstLine="708"/>
        <w:jc w:val="both"/>
        <w:rPr>
          <w:rFonts w:ascii="Arial" w:hAnsi="Arial" w:cs="Arial"/>
          <w:bCs/>
          <w:sz w:val="28"/>
          <w:szCs w:val="28"/>
        </w:rPr>
      </w:pPr>
      <w:r>
        <w:rPr>
          <w:rFonts w:ascii="Arial" w:hAnsi="Arial" w:cs="Arial"/>
          <w:sz w:val="28"/>
          <w:szCs w:val="28"/>
        </w:rPr>
        <w:t>Lo anterior aunado a que</w:t>
      </w:r>
      <w:r w:rsidR="00C54630" w:rsidRPr="00C54630">
        <w:rPr>
          <w:rFonts w:ascii="Arial" w:hAnsi="Arial" w:cs="Arial"/>
          <w:sz w:val="28"/>
          <w:szCs w:val="28"/>
        </w:rPr>
        <w:t xml:space="preserve">, </w:t>
      </w:r>
      <w:r w:rsidR="003C33B7">
        <w:rPr>
          <w:rFonts w:ascii="Arial" w:hAnsi="Arial" w:cs="Arial"/>
          <w:sz w:val="28"/>
          <w:szCs w:val="28"/>
        </w:rPr>
        <w:t xml:space="preserve">dentro de </w:t>
      </w:r>
      <w:r w:rsidR="00C54630" w:rsidRPr="00C54630">
        <w:rPr>
          <w:rFonts w:ascii="Arial" w:hAnsi="Arial" w:cs="Arial"/>
          <w:sz w:val="28"/>
          <w:szCs w:val="28"/>
        </w:rPr>
        <w:t xml:space="preserve">la Ley de Adquisiciones del Estado de </w:t>
      </w:r>
      <w:r>
        <w:rPr>
          <w:rFonts w:ascii="Arial" w:hAnsi="Arial" w:cs="Arial"/>
          <w:sz w:val="28"/>
          <w:szCs w:val="28"/>
        </w:rPr>
        <w:t>San Luis Potosí</w:t>
      </w:r>
      <w:r w:rsidR="00C54630" w:rsidRPr="00C54630">
        <w:rPr>
          <w:rFonts w:ascii="Arial" w:hAnsi="Arial" w:cs="Arial"/>
          <w:sz w:val="28"/>
          <w:szCs w:val="28"/>
        </w:rPr>
        <w:t xml:space="preserve">, </w:t>
      </w:r>
      <w:r w:rsidR="003C33B7">
        <w:rPr>
          <w:rFonts w:ascii="Arial" w:hAnsi="Arial" w:cs="Arial"/>
          <w:sz w:val="28"/>
          <w:szCs w:val="28"/>
        </w:rPr>
        <w:t xml:space="preserve">si bien el legislador </w:t>
      </w:r>
      <w:r w:rsidR="00137E22">
        <w:rPr>
          <w:rFonts w:ascii="Arial" w:hAnsi="Arial" w:cs="Arial"/>
          <w:sz w:val="28"/>
          <w:szCs w:val="28"/>
        </w:rPr>
        <w:t xml:space="preserve">en su numeral 13, </w:t>
      </w:r>
      <w:r w:rsidR="003C33B7">
        <w:rPr>
          <w:rFonts w:ascii="Arial" w:hAnsi="Arial" w:cs="Arial"/>
          <w:sz w:val="28"/>
          <w:szCs w:val="28"/>
        </w:rPr>
        <w:t xml:space="preserve">estatuyó la aplicación supletoria al ordenamiento del Código Civil del Estado, </w:t>
      </w:r>
      <w:r w:rsidR="00673662">
        <w:rPr>
          <w:rFonts w:ascii="Arial" w:hAnsi="Arial" w:cs="Arial"/>
          <w:sz w:val="28"/>
          <w:szCs w:val="28"/>
        </w:rPr>
        <w:t>dicho numeral establece</w:t>
      </w:r>
      <w:r w:rsidR="003C33B7" w:rsidRPr="003C33B7">
        <w:rPr>
          <w:rFonts w:ascii="Arial" w:hAnsi="Arial" w:cs="Arial"/>
          <w:sz w:val="28"/>
          <w:szCs w:val="28"/>
        </w:rPr>
        <w:t xml:space="preserve"> que: </w:t>
      </w:r>
      <w:r w:rsidR="003C33B7" w:rsidRPr="003C33B7">
        <w:rPr>
          <w:rFonts w:ascii="Arial" w:hAnsi="Arial" w:cs="Arial"/>
          <w:i/>
          <w:sz w:val="28"/>
          <w:szCs w:val="28"/>
        </w:rPr>
        <w:t xml:space="preserve">En los casos no previstos por esta Ley serán aplicables, en cuanto procedan, las </w:t>
      </w:r>
      <w:r w:rsidR="003C33B7" w:rsidRPr="003C33B7">
        <w:rPr>
          <w:rFonts w:ascii="Arial" w:hAnsi="Arial" w:cs="Arial"/>
          <w:i/>
          <w:sz w:val="28"/>
          <w:szCs w:val="28"/>
        </w:rPr>
        <w:lastRenderedPageBreak/>
        <w:t>disposiciones del Código Civil del Estado</w:t>
      </w:r>
      <w:r w:rsidR="003C33B7">
        <w:rPr>
          <w:rFonts w:ascii="Arial" w:hAnsi="Arial" w:cs="Arial"/>
          <w:sz w:val="28"/>
          <w:szCs w:val="28"/>
        </w:rPr>
        <w:t xml:space="preserve">, por lo cual resultan aplicables las disposiciones del Código Civil del Estado, en cuanto </w:t>
      </w:r>
      <w:r w:rsidR="003C33B7" w:rsidRPr="003C33B7">
        <w:rPr>
          <w:rFonts w:ascii="Arial" w:hAnsi="Arial" w:cs="Arial"/>
          <w:sz w:val="28"/>
          <w:szCs w:val="28"/>
        </w:rPr>
        <w:t>procedan, sin que la Ley de Adquisiciones en comento establezca alguna disposición respecto a la pérdida, preclusión del derecho a reclamar el incumplimiento de las obligaciones contractuales,</w:t>
      </w:r>
      <w:r w:rsidR="00673662">
        <w:rPr>
          <w:rFonts w:ascii="Arial" w:hAnsi="Arial" w:cs="Arial"/>
          <w:sz w:val="28"/>
          <w:szCs w:val="28"/>
        </w:rPr>
        <w:t xml:space="preserve"> en cuanto al pago por parte del proveedor</w:t>
      </w:r>
      <w:r w:rsidR="00B3389D">
        <w:rPr>
          <w:rFonts w:ascii="Arial" w:hAnsi="Arial" w:cs="Arial"/>
          <w:sz w:val="28"/>
          <w:szCs w:val="28"/>
        </w:rPr>
        <w:t>,</w:t>
      </w:r>
      <w:r w:rsidR="003C33B7">
        <w:rPr>
          <w:rFonts w:ascii="Arial" w:hAnsi="Arial" w:cs="Arial"/>
          <w:sz w:val="28"/>
          <w:szCs w:val="28"/>
        </w:rPr>
        <w:t xml:space="preserve"> y sin que en cláusula alguna del contrato de adquisición</w:t>
      </w:r>
      <w:r w:rsidR="003C33B7" w:rsidRPr="003C33B7">
        <w:rPr>
          <w:rFonts w:ascii="Arial" w:hAnsi="Arial" w:cs="Arial"/>
          <w:bCs/>
          <w:color w:val="FF0000"/>
          <w:sz w:val="28"/>
          <w:szCs w:val="28"/>
        </w:rPr>
        <w:t xml:space="preserve"> </w:t>
      </w:r>
      <w:r w:rsidR="003C33B7">
        <w:rPr>
          <w:rFonts w:ascii="Arial" w:hAnsi="Arial" w:cs="Arial"/>
          <w:bCs/>
          <w:color w:val="FF0000"/>
          <w:sz w:val="28"/>
          <w:szCs w:val="28"/>
        </w:rPr>
        <w:t>número</w:t>
      </w:r>
      <w:r w:rsidR="00725059" w:rsidRPr="00725059">
        <w:rPr>
          <w:rFonts w:ascii="Arial" w:hAnsi="Arial" w:cs="Arial"/>
          <w:bCs/>
          <w:color w:val="FF0000"/>
          <w:sz w:val="28"/>
          <w:szCs w:val="28"/>
        </w:rPr>
        <w:t>**********</w:t>
      </w:r>
      <w:r w:rsidR="003C33B7">
        <w:rPr>
          <w:rFonts w:ascii="Arial" w:hAnsi="Arial" w:cs="Arial"/>
          <w:bCs/>
          <w:color w:val="FF0000"/>
          <w:sz w:val="28"/>
          <w:szCs w:val="28"/>
        </w:rPr>
        <w:t xml:space="preserve">, </w:t>
      </w:r>
      <w:r w:rsidR="003C33B7" w:rsidRPr="003C33B7">
        <w:rPr>
          <w:rFonts w:ascii="Arial" w:hAnsi="Arial" w:cs="Arial"/>
          <w:bCs/>
          <w:sz w:val="28"/>
          <w:szCs w:val="28"/>
        </w:rPr>
        <w:t xml:space="preserve">celebrado por la actora con </w:t>
      </w:r>
      <w:r w:rsidR="003C33B7">
        <w:rPr>
          <w:rFonts w:ascii="Arial" w:hAnsi="Arial" w:cs="Arial"/>
          <w:bCs/>
          <w:sz w:val="28"/>
          <w:szCs w:val="28"/>
        </w:rPr>
        <w:t xml:space="preserve">el Poder Ejecutivo del Estado de San Luis Potosí, representado por el Director General de Adquisiciones, dependiente de la Oficialía Mayor del Poder Ejecutivo del Estado, se haya pactado la </w:t>
      </w:r>
      <w:r w:rsidR="003C33B7" w:rsidRPr="00307981">
        <w:rPr>
          <w:rFonts w:ascii="Arial" w:hAnsi="Arial" w:cs="Arial"/>
          <w:bCs/>
          <w:i/>
          <w:sz w:val="28"/>
          <w:szCs w:val="28"/>
        </w:rPr>
        <w:t>aplicación supletoria</w:t>
      </w:r>
      <w:r w:rsidR="003C33B7">
        <w:rPr>
          <w:rFonts w:ascii="Arial" w:hAnsi="Arial" w:cs="Arial"/>
          <w:bCs/>
          <w:sz w:val="28"/>
          <w:szCs w:val="28"/>
        </w:rPr>
        <w:t xml:space="preserve"> al citado ordenamiento legal, </w:t>
      </w:r>
      <w:r w:rsidR="00307981">
        <w:rPr>
          <w:rFonts w:ascii="Arial" w:hAnsi="Arial" w:cs="Arial"/>
          <w:bCs/>
          <w:sz w:val="28"/>
          <w:szCs w:val="28"/>
        </w:rPr>
        <w:t>toda vez que previo análisis integral del contrato no existe un pronunciamiento en relación a</w:t>
      </w:r>
      <w:r w:rsidR="00140488">
        <w:rPr>
          <w:rFonts w:ascii="Arial" w:hAnsi="Arial" w:cs="Arial"/>
          <w:bCs/>
          <w:sz w:val="28"/>
          <w:szCs w:val="28"/>
        </w:rPr>
        <w:t xml:space="preserve"> </w:t>
      </w:r>
      <w:r w:rsidR="00307981">
        <w:rPr>
          <w:rFonts w:ascii="Arial" w:hAnsi="Arial" w:cs="Arial"/>
          <w:bCs/>
          <w:sz w:val="28"/>
          <w:szCs w:val="28"/>
        </w:rPr>
        <w:t>l</w:t>
      </w:r>
      <w:r w:rsidR="00140488">
        <w:rPr>
          <w:rFonts w:ascii="Arial" w:hAnsi="Arial" w:cs="Arial"/>
          <w:bCs/>
          <w:sz w:val="28"/>
          <w:szCs w:val="28"/>
        </w:rPr>
        <w:t>a aplicabilidad del</w:t>
      </w:r>
      <w:r w:rsidR="00307981">
        <w:rPr>
          <w:rFonts w:ascii="Arial" w:hAnsi="Arial" w:cs="Arial"/>
          <w:bCs/>
          <w:sz w:val="28"/>
          <w:szCs w:val="28"/>
        </w:rPr>
        <w:t xml:space="preserve"> Código Civil del Estado</w:t>
      </w:r>
      <w:r w:rsidR="00140488">
        <w:rPr>
          <w:rFonts w:ascii="Arial" w:hAnsi="Arial" w:cs="Arial"/>
          <w:bCs/>
          <w:sz w:val="28"/>
          <w:szCs w:val="28"/>
        </w:rPr>
        <w:t xml:space="preserve">, </w:t>
      </w:r>
      <w:r w:rsidR="00137E22">
        <w:rPr>
          <w:rFonts w:ascii="Arial" w:hAnsi="Arial" w:cs="Arial"/>
          <w:bCs/>
          <w:sz w:val="28"/>
          <w:szCs w:val="28"/>
        </w:rPr>
        <w:t>además de que la aplicación supletoria implica que si la Ley a suplir no contempla alguna institución jurídica o, aún al establecerla, no la desarrolla o regula de manera deficiente, resulta procedente aten</w:t>
      </w:r>
      <w:r w:rsidR="00D9493D">
        <w:rPr>
          <w:rFonts w:ascii="Arial" w:hAnsi="Arial" w:cs="Arial"/>
          <w:bCs/>
          <w:sz w:val="28"/>
          <w:szCs w:val="28"/>
        </w:rPr>
        <w:t>der a la supletoriedad de normas</w:t>
      </w:r>
      <w:r w:rsidR="00137E22">
        <w:rPr>
          <w:rFonts w:ascii="Arial" w:hAnsi="Arial" w:cs="Arial"/>
          <w:bCs/>
          <w:sz w:val="28"/>
          <w:szCs w:val="28"/>
        </w:rPr>
        <w:t xml:space="preserve"> para resolver la controversia en cuestión</w:t>
      </w:r>
      <w:r w:rsidR="00140488">
        <w:rPr>
          <w:rFonts w:ascii="Arial" w:hAnsi="Arial" w:cs="Arial"/>
          <w:bCs/>
          <w:sz w:val="28"/>
          <w:szCs w:val="28"/>
        </w:rPr>
        <w:t>.</w:t>
      </w:r>
    </w:p>
    <w:p w:rsidR="00A2053E" w:rsidRDefault="00140488" w:rsidP="00A2053E">
      <w:pPr>
        <w:spacing w:line="360" w:lineRule="auto"/>
        <w:ind w:firstLine="708"/>
        <w:jc w:val="both"/>
        <w:rPr>
          <w:rFonts w:ascii="Arial" w:hAnsi="Arial" w:cs="Arial"/>
          <w:sz w:val="28"/>
          <w:szCs w:val="28"/>
        </w:rPr>
      </w:pPr>
      <w:r w:rsidRPr="009A6E58">
        <w:rPr>
          <w:rFonts w:ascii="Arial" w:hAnsi="Arial" w:cs="Arial"/>
          <w:bCs/>
          <w:sz w:val="28"/>
          <w:szCs w:val="28"/>
        </w:rPr>
        <w:t xml:space="preserve">Lo anterior aunado a </w:t>
      </w:r>
      <w:r w:rsidR="00B3389D" w:rsidRPr="009A6E58">
        <w:rPr>
          <w:rFonts w:ascii="Arial" w:hAnsi="Arial" w:cs="Arial"/>
          <w:bCs/>
          <w:sz w:val="28"/>
          <w:szCs w:val="28"/>
        </w:rPr>
        <w:t>que</w:t>
      </w:r>
      <w:r w:rsidR="00D9493D" w:rsidRPr="009A6E58">
        <w:rPr>
          <w:rFonts w:ascii="Arial" w:hAnsi="Arial" w:cs="Arial"/>
          <w:bCs/>
          <w:sz w:val="28"/>
          <w:szCs w:val="28"/>
        </w:rPr>
        <w:t>,</w:t>
      </w:r>
      <w:r w:rsidR="00B3389D" w:rsidRPr="009A6E58">
        <w:rPr>
          <w:rFonts w:ascii="Arial" w:hAnsi="Arial" w:cs="Arial"/>
          <w:bCs/>
          <w:sz w:val="28"/>
          <w:szCs w:val="28"/>
        </w:rPr>
        <w:t xml:space="preserve"> </w:t>
      </w:r>
      <w:r w:rsidR="009A6E58">
        <w:rPr>
          <w:rFonts w:ascii="Arial" w:hAnsi="Arial" w:cs="Arial"/>
          <w:bCs/>
          <w:sz w:val="28"/>
          <w:szCs w:val="28"/>
        </w:rPr>
        <w:t xml:space="preserve">la diversa enjuiciada invoca </w:t>
      </w:r>
      <w:r w:rsidR="00D9493D" w:rsidRPr="009A6E58">
        <w:rPr>
          <w:rFonts w:ascii="Arial" w:hAnsi="Arial" w:cs="Arial"/>
          <w:bCs/>
          <w:sz w:val="28"/>
          <w:szCs w:val="28"/>
        </w:rPr>
        <w:t>el</w:t>
      </w:r>
      <w:r w:rsidR="00B3389D" w:rsidRPr="009A6E58">
        <w:rPr>
          <w:rFonts w:ascii="Arial" w:hAnsi="Arial" w:cs="Arial"/>
          <w:bCs/>
          <w:sz w:val="28"/>
          <w:szCs w:val="28"/>
        </w:rPr>
        <w:t xml:space="preserve"> </w:t>
      </w:r>
      <w:r w:rsidR="009A6E58" w:rsidRPr="009A6E58">
        <w:rPr>
          <w:rFonts w:ascii="Arial" w:hAnsi="Arial" w:cs="Arial"/>
          <w:bCs/>
          <w:sz w:val="28"/>
          <w:szCs w:val="28"/>
        </w:rPr>
        <w:t>numeral</w:t>
      </w:r>
      <w:r w:rsidR="00D9493D" w:rsidRPr="009A6E58">
        <w:rPr>
          <w:rFonts w:ascii="Arial" w:hAnsi="Arial" w:cs="Arial"/>
          <w:bCs/>
          <w:sz w:val="28"/>
          <w:szCs w:val="28"/>
        </w:rPr>
        <w:t xml:space="preserve"> </w:t>
      </w:r>
      <w:r w:rsidR="009A6E58" w:rsidRPr="009A6E58">
        <w:rPr>
          <w:rFonts w:ascii="Arial" w:hAnsi="Arial" w:cs="Arial"/>
          <w:bCs/>
          <w:sz w:val="28"/>
          <w:szCs w:val="28"/>
        </w:rPr>
        <w:t>1106</w:t>
      </w:r>
      <w:r w:rsidR="00B6760D">
        <w:rPr>
          <w:rFonts w:ascii="Arial" w:hAnsi="Arial" w:cs="Arial"/>
          <w:bCs/>
          <w:sz w:val="28"/>
          <w:szCs w:val="28"/>
        </w:rPr>
        <w:t xml:space="preserve">, </w:t>
      </w:r>
      <w:r w:rsidR="00B6760D" w:rsidRPr="009A6E58">
        <w:rPr>
          <w:rFonts w:ascii="Arial" w:hAnsi="Arial" w:cs="Arial"/>
          <w:bCs/>
          <w:sz w:val="28"/>
          <w:szCs w:val="28"/>
        </w:rPr>
        <w:t>fracción II</w:t>
      </w:r>
      <w:r w:rsidR="009A6E58" w:rsidRPr="009A6E58">
        <w:rPr>
          <w:rFonts w:ascii="Arial" w:hAnsi="Arial" w:cs="Arial"/>
          <w:bCs/>
          <w:sz w:val="28"/>
          <w:szCs w:val="28"/>
        </w:rPr>
        <w:t xml:space="preserve"> del Código Civil, que dispone que prescribe en dos años l</w:t>
      </w:r>
      <w:r w:rsidR="009A6E58" w:rsidRPr="009A6E58">
        <w:rPr>
          <w:rFonts w:ascii="Arial" w:hAnsi="Arial" w:cs="Arial"/>
          <w:sz w:val="28"/>
          <w:szCs w:val="28"/>
        </w:rPr>
        <w:t xml:space="preserve">a acción de cualquier </w:t>
      </w:r>
      <w:r w:rsidR="009A6E58" w:rsidRPr="007C7EF3">
        <w:rPr>
          <w:rFonts w:ascii="Arial" w:hAnsi="Arial" w:cs="Arial"/>
          <w:i/>
          <w:sz w:val="28"/>
          <w:szCs w:val="28"/>
        </w:rPr>
        <w:t>comerciante</w:t>
      </w:r>
      <w:r w:rsidR="009A6E58" w:rsidRPr="009A6E58">
        <w:rPr>
          <w:rFonts w:ascii="Arial" w:hAnsi="Arial" w:cs="Arial"/>
          <w:sz w:val="28"/>
          <w:szCs w:val="28"/>
        </w:rPr>
        <w:t xml:space="preserve"> para cobrar el precio de objetos vendidos a personas que no fueren revendedoras, </w:t>
      </w:r>
      <w:r w:rsidR="00B6760D">
        <w:rPr>
          <w:rFonts w:ascii="Arial" w:hAnsi="Arial" w:cs="Arial"/>
          <w:sz w:val="28"/>
          <w:szCs w:val="28"/>
        </w:rPr>
        <w:t>sin que dicha hipótesis se actualice</w:t>
      </w:r>
      <w:r w:rsidR="007C7EF3">
        <w:rPr>
          <w:rFonts w:ascii="Arial" w:hAnsi="Arial" w:cs="Arial"/>
          <w:sz w:val="28"/>
          <w:szCs w:val="28"/>
        </w:rPr>
        <w:t xml:space="preserve"> en el presente asunto</w:t>
      </w:r>
      <w:r w:rsidR="00B6760D">
        <w:rPr>
          <w:rFonts w:ascii="Arial" w:hAnsi="Arial" w:cs="Arial"/>
          <w:sz w:val="28"/>
          <w:szCs w:val="28"/>
        </w:rPr>
        <w:t xml:space="preserve">, toda vez que en el caso que nos ocupa se trata de un contrato de adquisición, </w:t>
      </w:r>
      <w:r w:rsidR="007C7EF3">
        <w:rPr>
          <w:rFonts w:ascii="Arial" w:hAnsi="Arial" w:cs="Arial"/>
          <w:sz w:val="28"/>
          <w:szCs w:val="28"/>
        </w:rPr>
        <w:t xml:space="preserve">regulado en términos de la Ley de </w:t>
      </w:r>
      <w:r w:rsidR="007C7EF3" w:rsidRPr="00C54630">
        <w:rPr>
          <w:rFonts w:ascii="Arial" w:hAnsi="Arial" w:cs="Arial"/>
          <w:sz w:val="28"/>
          <w:szCs w:val="28"/>
        </w:rPr>
        <w:t xml:space="preserve">Adquisiciones del Estado de </w:t>
      </w:r>
      <w:r w:rsidR="007C7EF3">
        <w:rPr>
          <w:rFonts w:ascii="Arial" w:hAnsi="Arial" w:cs="Arial"/>
          <w:sz w:val="28"/>
          <w:szCs w:val="28"/>
        </w:rPr>
        <w:t xml:space="preserve">San Luis Potosí, </w:t>
      </w:r>
      <w:r w:rsidR="00A2053E">
        <w:rPr>
          <w:rFonts w:ascii="Arial" w:hAnsi="Arial" w:cs="Arial"/>
          <w:sz w:val="28"/>
          <w:szCs w:val="28"/>
        </w:rPr>
        <w:t xml:space="preserve">por lo que se trata de un contrato administrativo, toda vez que fue suscrito por la </w:t>
      </w:r>
      <w:r w:rsidR="00A2053E" w:rsidRPr="003C33B7">
        <w:rPr>
          <w:rFonts w:ascii="Arial" w:hAnsi="Arial" w:cs="Arial"/>
          <w:bCs/>
          <w:color w:val="FF0000"/>
          <w:sz w:val="28"/>
          <w:szCs w:val="28"/>
        </w:rPr>
        <w:t>moral denominada</w:t>
      </w:r>
      <w:r w:rsidR="00725059" w:rsidRPr="00725059">
        <w:rPr>
          <w:rFonts w:ascii="Arial" w:hAnsi="Arial" w:cs="Arial"/>
          <w:bCs/>
          <w:color w:val="FF0000"/>
          <w:sz w:val="28"/>
          <w:szCs w:val="28"/>
        </w:rPr>
        <w:t>**********</w:t>
      </w:r>
      <w:r w:rsidR="00A2053E" w:rsidRPr="003C33B7">
        <w:rPr>
          <w:rFonts w:ascii="Arial" w:hAnsi="Arial" w:cs="Arial"/>
          <w:bCs/>
          <w:color w:val="FF0000"/>
          <w:sz w:val="28"/>
          <w:szCs w:val="28"/>
        </w:rPr>
        <w:t xml:space="preserve">. </w:t>
      </w:r>
      <w:r w:rsidR="00A2053E">
        <w:rPr>
          <w:rFonts w:ascii="Arial" w:hAnsi="Arial" w:cs="Arial"/>
          <w:bCs/>
          <w:sz w:val="28"/>
          <w:szCs w:val="28"/>
        </w:rPr>
        <w:t xml:space="preserve">representada por el Representante legal de la misma, y un órgano del poder público en ejercicio de sus funciones administrativas (Poder Ejecutivo del Estado de San Luis Potosí, representado por el Director General de Adquisiciones, </w:t>
      </w:r>
      <w:r w:rsidR="00A2053E">
        <w:rPr>
          <w:rFonts w:ascii="Arial" w:hAnsi="Arial" w:cs="Arial"/>
          <w:bCs/>
          <w:sz w:val="28"/>
          <w:szCs w:val="28"/>
        </w:rPr>
        <w:lastRenderedPageBreak/>
        <w:t xml:space="preserve">dependiente de la Oficialía Mayor del Poder Ejecutivo del Estado), </w:t>
      </w:r>
      <w:r w:rsidR="00300589">
        <w:rPr>
          <w:rFonts w:ascii="Arial" w:hAnsi="Arial" w:cs="Arial"/>
          <w:bCs/>
          <w:sz w:val="28"/>
          <w:szCs w:val="28"/>
        </w:rPr>
        <w:t xml:space="preserve">por lo </w:t>
      </w:r>
      <w:r w:rsidR="00A2053E">
        <w:rPr>
          <w:rFonts w:ascii="Arial" w:hAnsi="Arial" w:cs="Arial"/>
          <w:bCs/>
          <w:sz w:val="28"/>
          <w:szCs w:val="28"/>
        </w:rPr>
        <w:t xml:space="preserve">que surge de un procedimiento de licitación pública, regulado por la Ley de Adquisiciones, </w:t>
      </w:r>
      <w:r w:rsidR="00300589">
        <w:rPr>
          <w:rFonts w:ascii="Arial" w:hAnsi="Arial" w:cs="Arial"/>
          <w:bCs/>
          <w:sz w:val="28"/>
          <w:szCs w:val="28"/>
        </w:rPr>
        <w:t>de ahí</w:t>
      </w:r>
      <w:r w:rsidR="00A2053E">
        <w:rPr>
          <w:rFonts w:ascii="Arial" w:hAnsi="Arial" w:cs="Arial"/>
          <w:bCs/>
          <w:sz w:val="28"/>
          <w:szCs w:val="28"/>
        </w:rPr>
        <w:t xml:space="preserve"> que tiene una finalidad de orden público, máxime que con base en el </w:t>
      </w:r>
      <w:r w:rsidR="00A25C68">
        <w:rPr>
          <w:rFonts w:ascii="Arial" w:hAnsi="Arial" w:cs="Arial"/>
          <w:sz w:val="28"/>
          <w:szCs w:val="28"/>
        </w:rPr>
        <w:t xml:space="preserve">numeral 45 de la Ley en comento, los contratos que se formalizan como resultado de los procedimientos considerados en dicho ordenamiento se suscriben por </w:t>
      </w:r>
      <w:r w:rsidR="00A25C68" w:rsidRPr="007C7EF3">
        <w:rPr>
          <w:rFonts w:ascii="Arial" w:hAnsi="Arial" w:cs="Arial"/>
          <w:b/>
          <w:i/>
          <w:sz w:val="28"/>
          <w:szCs w:val="28"/>
          <w:u w:val="single"/>
        </w:rPr>
        <w:t>la institución y el proveedor</w:t>
      </w:r>
      <w:r w:rsidR="00A25C68">
        <w:rPr>
          <w:rFonts w:ascii="Arial" w:hAnsi="Arial" w:cs="Arial"/>
          <w:sz w:val="28"/>
          <w:szCs w:val="28"/>
        </w:rPr>
        <w:t xml:space="preserve">; </w:t>
      </w:r>
      <w:r w:rsidR="00A2053E">
        <w:rPr>
          <w:rFonts w:ascii="Arial" w:hAnsi="Arial" w:cs="Arial"/>
          <w:sz w:val="28"/>
          <w:szCs w:val="28"/>
        </w:rPr>
        <w:t>por lo que las cláusulas de contratación tienen un régimen exorbitante en comparación con el derecho civil, lo que se advierte de la cláusula octava (</w:t>
      </w:r>
      <w:r w:rsidR="004673CA">
        <w:rPr>
          <w:rFonts w:ascii="Arial" w:hAnsi="Arial" w:cs="Arial"/>
          <w:sz w:val="28"/>
          <w:szCs w:val="28"/>
        </w:rPr>
        <w:t>Garantías que la empresas se obliga a garantizar a el Gobierno, el cumplimiento del contrato mediante  pólizas de fianza, y cláusula Séptima (</w:t>
      </w:r>
      <w:r w:rsidR="00856582">
        <w:rPr>
          <w:rFonts w:ascii="Arial" w:hAnsi="Arial" w:cs="Arial"/>
          <w:sz w:val="28"/>
          <w:szCs w:val="28"/>
        </w:rPr>
        <w:t>p</w:t>
      </w:r>
      <w:r w:rsidR="004673CA">
        <w:rPr>
          <w:rFonts w:ascii="Arial" w:hAnsi="Arial" w:cs="Arial"/>
          <w:sz w:val="28"/>
          <w:szCs w:val="28"/>
        </w:rPr>
        <w:t>enalización en caso de que la empresa no entregue a tiempo el objeto del contrato</w:t>
      </w:r>
      <w:r w:rsidR="00856582">
        <w:rPr>
          <w:rFonts w:ascii="Arial" w:hAnsi="Arial" w:cs="Arial"/>
          <w:sz w:val="28"/>
          <w:szCs w:val="28"/>
        </w:rPr>
        <w:t>) y décima (causas de rescisión administrativa de contrato que podrá hacer valer únicamente “El Gobierno”).</w:t>
      </w:r>
    </w:p>
    <w:p w:rsidR="002F7B25" w:rsidRPr="002F7B25" w:rsidRDefault="002F7B25" w:rsidP="002F7B25">
      <w:pPr>
        <w:spacing w:line="360" w:lineRule="auto"/>
        <w:ind w:firstLine="708"/>
        <w:jc w:val="both"/>
        <w:rPr>
          <w:rFonts w:ascii="Arial" w:hAnsi="Arial" w:cs="Arial"/>
          <w:sz w:val="28"/>
          <w:szCs w:val="28"/>
        </w:rPr>
      </w:pPr>
      <w:r>
        <w:rPr>
          <w:rFonts w:ascii="Arial" w:hAnsi="Arial" w:cs="Arial"/>
          <w:sz w:val="28"/>
          <w:szCs w:val="28"/>
        </w:rPr>
        <w:t>En relación con lo anterior resulta aplicable la Tesis Aislada que enseguida se cita:</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Registro digital: 189995</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Instancia: Pleno</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Novena Época</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Materias(s): Administrativa, Civil</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 xml:space="preserve">Tesis: P. IX/2001          </w:t>
      </w:r>
    </w:p>
    <w:p w:rsidR="002F7B25" w:rsidRPr="002F7B25" w:rsidRDefault="002F7B25" w:rsidP="002F7B25">
      <w:pPr>
        <w:spacing w:line="240" w:lineRule="auto"/>
        <w:ind w:left="708"/>
        <w:jc w:val="both"/>
        <w:rPr>
          <w:rFonts w:ascii="Arial" w:hAnsi="Arial" w:cs="Arial"/>
          <w:sz w:val="28"/>
          <w:szCs w:val="28"/>
        </w:rPr>
      </w:pPr>
      <w:r w:rsidRPr="002F7B25">
        <w:rPr>
          <w:rFonts w:ascii="Arial" w:hAnsi="Arial" w:cs="Arial"/>
          <w:sz w:val="28"/>
          <w:szCs w:val="28"/>
        </w:rPr>
        <w:t>Fuente: Semanario Judicial de la Federación y su Gaceta. Tomo XIII, Abril de 2001, página 324</w:t>
      </w:r>
    </w:p>
    <w:p w:rsidR="002F7B25" w:rsidRPr="002F7B25" w:rsidRDefault="002F7B25" w:rsidP="002F7B25">
      <w:pPr>
        <w:spacing w:line="240" w:lineRule="auto"/>
        <w:ind w:firstLine="708"/>
        <w:jc w:val="both"/>
        <w:rPr>
          <w:rFonts w:ascii="Arial" w:hAnsi="Arial" w:cs="Arial"/>
          <w:sz w:val="28"/>
          <w:szCs w:val="28"/>
        </w:rPr>
      </w:pPr>
      <w:r w:rsidRPr="002F7B25">
        <w:rPr>
          <w:rFonts w:ascii="Arial" w:hAnsi="Arial" w:cs="Arial"/>
          <w:sz w:val="28"/>
          <w:szCs w:val="28"/>
        </w:rPr>
        <w:t>Tipo: Aislada</w:t>
      </w:r>
    </w:p>
    <w:p w:rsidR="002F7B25" w:rsidRPr="000E4E24" w:rsidRDefault="002F7B25" w:rsidP="000E4E24">
      <w:pPr>
        <w:spacing w:line="240" w:lineRule="auto"/>
        <w:ind w:firstLine="708"/>
        <w:jc w:val="both"/>
        <w:rPr>
          <w:rFonts w:ascii="Arial" w:hAnsi="Arial" w:cs="Arial"/>
          <w:sz w:val="24"/>
          <w:szCs w:val="24"/>
        </w:rPr>
      </w:pPr>
      <w:r w:rsidRPr="002F7B25">
        <w:rPr>
          <w:rFonts w:ascii="Arial" w:hAnsi="Arial" w:cs="Arial"/>
          <w:b/>
          <w:sz w:val="24"/>
          <w:szCs w:val="24"/>
        </w:rPr>
        <w:t>CONTRATOS ADMINISTRATIVOS. SE DISTINGUEN POR SU FINALIDAD DE ORDEN PÚBLICO Y POR EL RÉGIMEN EXORBITANTE DEL DERECHO CIVIL A QUE ESTÁN SUJETOS</w:t>
      </w:r>
      <w:r w:rsidRPr="002F7B25">
        <w:rPr>
          <w:rFonts w:ascii="Arial" w:hAnsi="Arial" w:cs="Arial"/>
          <w:sz w:val="24"/>
          <w:szCs w:val="24"/>
        </w:rPr>
        <w:t>.</w:t>
      </w:r>
      <w:r>
        <w:rPr>
          <w:rFonts w:ascii="Arial" w:hAnsi="Arial" w:cs="Arial"/>
          <w:sz w:val="24"/>
          <w:szCs w:val="24"/>
        </w:rPr>
        <w:t xml:space="preserve"> “</w:t>
      </w:r>
      <w:r w:rsidRPr="002F7B25">
        <w:rPr>
          <w:rFonts w:ascii="Arial" w:hAnsi="Arial" w:cs="Arial"/>
          <w:sz w:val="24"/>
          <w:szCs w:val="24"/>
        </w:rPr>
        <w:t xml:space="preserve">La naturaleza administrativa de un contrato celebrado entre un órgano estatal y un particular puede válidamente deducirse de la finalidad de orden público que persigue, identificada también como utilidad pública o utilidad social, así como del régimen exorbitante del derecho civil a que está sujeto. De ello se infiere que los contratos celebrados por un órgano estatal con los particulares están regidos por el derecho privado cuando su objeto no esté vinculado estrecha y necesariamente con el cumplimiento de las atribuciones públicas del Estado y, por lo mismo, la satisfacción de las necesidades colectivas no se perjudique porque en aquellos actos el Estado no haga uso de los medios que le autoriza su régimen especial. Por el contrario, cuando el objeto o la finalidad del contrato estén íntimamente vinculados al cumplimiento de las atribuciones estatales, de tal manera que la satisfacción de las necesidades colectivas no </w:t>
      </w:r>
      <w:r w:rsidRPr="002F7B25">
        <w:rPr>
          <w:rFonts w:ascii="Arial" w:hAnsi="Arial" w:cs="Arial"/>
          <w:sz w:val="24"/>
          <w:szCs w:val="24"/>
        </w:rPr>
        <w:lastRenderedPageBreak/>
        <w:t>sea indiferente a la forma de ejecución de las obligaciones contractuales, entonces se estará en presencia de un contrato administrativo, siendo válido estipular cláusulas exorbitantes que, desde la óptica del derecho privado, pudieran resultar nulas, pero que en el campo administrativo no lo son, en atención a la necesidad de asegurar el funcionamiento regular y continuo del servicio público.”</w:t>
      </w:r>
    </w:p>
    <w:p w:rsidR="00856582" w:rsidRDefault="00856582" w:rsidP="00A2053E">
      <w:pPr>
        <w:spacing w:line="360" w:lineRule="auto"/>
        <w:ind w:firstLine="708"/>
        <w:jc w:val="both"/>
        <w:rPr>
          <w:rFonts w:ascii="Arial" w:hAnsi="Arial" w:cs="Arial"/>
          <w:sz w:val="28"/>
          <w:szCs w:val="28"/>
        </w:rPr>
      </w:pPr>
      <w:r>
        <w:rPr>
          <w:rFonts w:ascii="Arial" w:hAnsi="Arial" w:cs="Arial"/>
          <w:sz w:val="28"/>
          <w:szCs w:val="28"/>
        </w:rPr>
        <w:t>En tal virtud, resulta evidente que en tratándose de contratos administrativos, no existe paridad contractual de las partes, pues dentro de sus características tiene un régimen exorbitante en comparación con el derecho civil.</w:t>
      </w:r>
    </w:p>
    <w:p w:rsidR="005D5444" w:rsidRDefault="005D5444" w:rsidP="00A2053E">
      <w:pPr>
        <w:spacing w:line="360" w:lineRule="auto"/>
        <w:ind w:firstLine="708"/>
        <w:jc w:val="both"/>
        <w:rPr>
          <w:rFonts w:ascii="Arial" w:hAnsi="Arial" w:cs="Arial"/>
          <w:sz w:val="28"/>
          <w:szCs w:val="28"/>
        </w:rPr>
      </w:pPr>
      <w:r>
        <w:rPr>
          <w:rFonts w:ascii="Arial" w:hAnsi="Arial" w:cs="Arial"/>
          <w:sz w:val="28"/>
          <w:szCs w:val="28"/>
        </w:rPr>
        <w:t xml:space="preserve">Ahora bien, el artículo </w:t>
      </w:r>
      <w:r w:rsidRPr="009A6E58">
        <w:rPr>
          <w:rFonts w:ascii="Arial" w:hAnsi="Arial" w:cs="Arial"/>
          <w:bCs/>
          <w:sz w:val="28"/>
          <w:szCs w:val="28"/>
        </w:rPr>
        <w:t>1106</w:t>
      </w:r>
      <w:r>
        <w:rPr>
          <w:rFonts w:ascii="Arial" w:hAnsi="Arial" w:cs="Arial"/>
          <w:bCs/>
          <w:sz w:val="28"/>
          <w:szCs w:val="28"/>
        </w:rPr>
        <w:t xml:space="preserve">, </w:t>
      </w:r>
      <w:r w:rsidRPr="009A6E58">
        <w:rPr>
          <w:rFonts w:ascii="Arial" w:hAnsi="Arial" w:cs="Arial"/>
          <w:bCs/>
          <w:sz w:val="28"/>
          <w:szCs w:val="28"/>
        </w:rPr>
        <w:t xml:space="preserve">fracción II del Código Civil, que </w:t>
      </w:r>
      <w:r>
        <w:rPr>
          <w:rFonts w:ascii="Arial" w:hAnsi="Arial" w:cs="Arial"/>
          <w:bCs/>
          <w:sz w:val="28"/>
          <w:szCs w:val="28"/>
        </w:rPr>
        <w:t>prevé</w:t>
      </w:r>
      <w:r w:rsidRPr="009A6E58">
        <w:rPr>
          <w:rFonts w:ascii="Arial" w:hAnsi="Arial" w:cs="Arial"/>
          <w:bCs/>
          <w:sz w:val="28"/>
          <w:szCs w:val="28"/>
        </w:rPr>
        <w:t xml:space="preserve"> que prescribe en dos años l</w:t>
      </w:r>
      <w:r w:rsidRPr="009A6E58">
        <w:rPr>
          <w:rFonts w:ascii="Arial" w:hAnsi="Arial" w:cs="Arial"/>
          <w:sz w:val="28"/>
          <w:szCs w:val="28"/>
        </w:rPr>
        <w:t xml:space="preserve">a acción de cualquier </w:t>
      </w:r>
      <w:r w:rsidRPr="007C7EF3">
        <w:rPr>
          <w:rFonts w:ascii="Arial" w:hAnsi="Arial" w:cs="Arial"/>
          <w:i/>
          <w:sz w:val="28"/>
          <w:szCs w:val="28"/>
        </w:rPr>
        <w:t>comerciante</w:t>
      </w:r>
      <w:r w:rsidRPr="009A6E58">
        <w:rPr>
          <w:rFonts w:ascii="Arial" w:hAnsi="Arial" w:cs="Arial"/>
          <w:sz w:val="28"/>
          <w:szCs w:val="28"/>
        </w:rPr>
        <w:t xml:space="preserve"> para cobrar el precio de objetos vendidos a personas que no fueren revendedoras,</w:t>
      </w:r>
      <w:r>
        <w:rPr>
          <w:rFonts w:ascii="Arial" w:hAnsi="Arial" w:cs="Arial"/>
          <w:sz w:val="28"/>
          <w:szCs w:val="28"/>
        </w:rPr>
        <w:t xml:space="preserve"> establece la prescripción negativa como una forma en que el particular puede librarse de obligaciones por el simple transcurso del tiempo; sin embargo, desde la perspectiva de los contratos administrativos, la aplicación supletoria del dispositivo legal en comento, resulta improcedente, toda vez que dicha figura jurídica (prescripción negativa) regula situaciones que surjan entre particulares que actúan en un plano de igualdad contractual, lo que en el presente asunto no se actualiza, pues el contrato administrativo emana de un procedimiento de licitación pública en términos de la Ley de Adquisiciones multicitada</w:t>
      </w:r>
      <w:r w:rsidR="00A96D01">
        <w:rPr>
          <w:rFonts w:ascii="Arial" w:hAnsi="Arial" w:cs="Arial"/>
          <w:sz w:val="28"/>
          <w:szCs w:val="28"/>
        </w:rPr>
        <w:t>,</w:t>
      </w:r>
      <w:r>
        <w:rPr>
          <w:rFonts w:ascii="Arial" w:hAnsi="Arial" w:cs="Arial"/>
          <w:sz w:val="28"/>
          <w:szCs w:val="28"/>
        </w:rPr>
        <w:t xml:space="preserve"> por lo que está sujeto a un régimen exorbitante en comparación con el derecho civil, de ahí que no resulta de aplicación supletoria el dispositivo legal invocado por la enjuiciada, en razón de que contraviene los principios que rigen los contratos administrativos</w:t>
      </w:r>
      <w:r w:rsidR="00300589">
        <w:rPr>
          <w:rFonts w:ascii="Arial" w:hAnsi="Arial" w:cs="Arial"/>
          <w:sz w:val="28"/>
          <w:szCs w:val="28"/>
        </w:rPr>
        <w:t>.</w:t>
      </w:r>
    </w:p>
    <w:p w:rsidR="00300589" w:rsidRDefault="00300589" w:rsidP="00A2053E">
      <w:pPr>
        <w:spacing w:line="360" w:lineRule="auto"/>
        <w:ind w:firstLine="708"/>
        <w:jc w:val="both"/>
        <w:rPr>
          <w:rFonts w:ascii="Arial" w:hAnsi="Arial" w:cs="Arial"/>
          <w:sz w:val="28"/>
          <w:szCs w:val="28"/>
        </w:rPr>
      </w:pPr>
      <w:r>
        <w:rPr>
          <w:rFonts w:ascii="Arial" w:hAnsi="Arial" w:cs="Arial"/>
          <w:sz w:val="28"/>
          <w:szCs w:val="28"/>
        </w:rPr>
        <w:t>Sirve de apoyo a lo anterior, la jurisprudencia sustentada por la Segunda Sala de la Suprema Corte de Justicia de la Nación, con los datos de localización, bajo el rubro y texto siguientes:</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t>Registro digital: 2003161</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t>Instancia: Segunda Sala</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t>Décima Época</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t>Materias(s): Constitucional</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lastRenderedPageBreak/>
        <w:t>Tesis: 2a</w:t>
      </w:r>
      <w:proofErr w:type="gramStart"/>
      <w:r w:rsidRPr="00300589">
        <w:rPr>
          <w:rFonts w:ascii="Arial" w:hAnsi="Arial" w:cs="Arial"/>
          <w:sz w:val="28"/>
          <w:szCs w:val="28"/>
        </w:rPr>
        <w:t>./</w:t>
      </w:r>
      <w:proofErr w:type="gramEnd"/>
      <w:r w:rsidRPr="00300589">
        <w:rPr>
          <w:rFonts w:ascii="Arial" w:hAnsi="Arial" w:cs="Arial"/>
          <w:sz w:val="28"/>
          <w:szCs w:val="28"/>
        </w:rPr>
        <w:t>J. 34/2013 (10a.)</w:t>
      </w:r>
    </w:p>
    <w:p w:rsidR="00300589" w:rsidRPr="00300589" w:rsidRDefault="00300589" w:rsidP="00300589">
      <w:pPr>
        <w:spacing w:after="0" w:line="240" w:lineRule="auto"/>
        <w:ind w:left="708"/>
        <w:jc w:val="both"/>
        <w:rPr>
          <w:rFonts w:ascii="Arial" w:hAnsi="Arial" w:cs="Arial"/>
          <w:sz w:val="28"/>
          <w:szCs w:val="28"/>
        </w:rPr>
      </w:pPr>
      <w:r w:rsidRPr="00300589">
        <w:rPr>
          <w:rFonts w:ascii="Arial" w:hAnsi="Arial" w:cs="Arial"/>
          <w:sz w:val="28"/>
          <w:szCs w:val="28"/>
        </w:rPr>
        <w:t>Fuente: Semanario Judicial de la Federación y su Gaceta. Libro XVIII, Marzo de 2013, Tomo 2, página 1065</w:t>
      </w:r>
    </w:p>
    <w:p w:rsidR="00300589" w:rsidRPr="00300589" w:rsidRDefault="00300589" w:rsidP="00300589">
      <w:pPr>
        <w:spacing w:after="0" w:line="240" w:lineRule="auto"/>
        <w:ind w:firstLine="708"/>
        <w:jc w:val="both"/>
        <w:rPr>
          <w:rFonts w:ascii="Arial" w:hAnsi="Arial" w:cs="Arial"/>
          <w:sz w:val="28"/>
          <w:szCs w:val="28"/>
        </w:rPr>
      </w:pPr>
      <w:r w:rsidRPr="00300589">
        <w:rPr>
          <w:rFonts w:ascii="Arial" w:hAnsi="Arial" w:cs="Arial"/>
          <w:sz w:val="28"/>
          <w:szCs w:val="28"/>
        </w:rPr>
        <w:t>Tipo: Jurisprudencia</w:t>
      </w:r>
    </w:p>
    <w:p w:rsidR="00300589" w:rsidRPr="00300589" w:rsidRDefault="00300589" w:rsidP="00300589">
      <w:pPr>
        <w:spacing w:line="360" w:lineRule="auto"/>
        <w:ind w:firstLine="708"/>
        <w:jc w:val="both"/>
        <w:rPr>
          <w:rFonts w:ascii="Arial" w:hAnsi="Arial" w:cs="Arial"/>
          <w:sz w:val="28"/>
          <w:szCs w:val="28"/>
        </w:rPr>
      </w:pPr>
    </w:p>
    <w:p w:rsidR="00300589" w:rsidRPr="00300589" w:rsidRDefault="00300589" w:rsidP="00300589">
      <w:pPr>
        <w:spacing w:line="240" w:lineRule="auto"/>
        <w:ind w:firstLine="708"/>
        <w:jc w:val="both"/>
        <w:rPr>
          <w:rFonts w:ascii="Arial" w:hAnsi="Arial" w:cs="Arial"/>
          <w:i/>
        </w:rPr>
      </w:pPr>
      <w:r w:rsidRPr="00300589">
        <w:rPr>
          <w:rFonts w:ascii="Arial" w:hAnsi="Arial" w:cs="Arial"/>
          <w:b/>
          <w:i/>
        </w:rPr>
        <w:t>SUPLETORIEDAD DE LAS LEYES. REQUISITOS PARA QUE OPERE</w:t>
      </w:r>
      <w:r w:rsidRPr="00300589">
        <w:rPr>
          <w:rFonts w:ascii="Arial" w:hAnsi="Arial" w:cs="Arial"/>
          <w:i/>
        </w:rPr>
        <w:t xml:space="preserve">. “La aplicación supletoria de una ley respecto de otra procede para integrar una omisión en la ley o para interpretar sus disposiciones y que se integren con otras normas o principios generales contenidos en otras leyes. Así, para que opere la supletoriedad es necesario que: a) El ordenamiento legal a suplir establezca expresamente esa posibilidad, indicando la ley o normas que pueden aplicarse supletoriamente, o que un ordenamiento establezca que aplica, total o parcialmente, de manera supletoria a otros ordenamientos; b) La ley a suplir no contemple la institución o las cuestiones jurídicas que pretenden aplicarse supletoriamente o, aun estableciéndolas, no las desarrolle o las regule deficientemente; c) Esa omisión o vacío legislativo haga necesaria la aplicación supletoria de normas para solucionar la controversia o el problema jurídico planteado, sin que sea válido atender a cuestiones jurídicas que el legislador no tuvo intención de establecer en la ley a suplir; y, d) </w:t>
      </w:r>
      <w:r w:rsidRPr="00300589">
        <w:rPr>
          <w:rFonts w:ascii="Arial" w:hAnsi="Arial" w:cs="Arial"/>
          <w:b/>
          <w:i/>
          <w:u w:val="single"/>
        </w:rPr>
        <w:t>Las normas aplicables supletoriamente no contraríen el ordenamiento legal a suplir, sino que sean congruentes con sus principios y con las bases que rigen específicamente la institución de que se trate.</w:t>
      </w:r>
      <w:r w:rsidRPr="00300589">
        <w:rPr>
          <w:rFonts w:ascii="Arial" w:hAnsi="Arial" w:cs="Arial"/>
          <w:i/>
        </w:rPr>
        <w:t>”</w:t>
      </w:r>
    </w:p>
    <w:p w:rsidR="00300589" w:rsidRDefault="00300589" w:rsidP="00300589">
      <w:pPr>
        <w:spacing w:line="360" w:lineRule="auto"/>
        <w:ind w:firstLine="708"/>
        <w:jc w:val="both"/>
        <w:rPr>
          <w:rFonts w:ascii="Arial" w:hAnsi="Arial" w:cs="Arial"/>
          <w:sz w:val="28"/>
          <w:szCs w:val="28"/>
        </w:rPr>
      </w:pPr>
      <w:r>
        <w:rPr>
          <w:rFonts w:ascii="Arial" w:hAnsi="Arial" w:cs="Arial"/>
          <w:sz w:val="28"/>
          <w:szCs w:val="28"/>
        </w:rPr>
        <w:t xml:space="preserve"> Lo resaltado es nuestro.</w:t>
      </w:r>
    </w:p>
    <w:p w:rsidR="003F45E7" w:rsidRPr="00300589" w:rsidRDefault="003F45E7" w:rsidP="00300589">
      <w:pPr>
        <w:spacing w:line="360" w:lineRule="auto"/>
        <w:ind w:firstLine="708"/>
        <w:jc w:val="both"/>
        <w:rPr>
          <w:rFonts w:ascii="Arial" w:hAnsi="Arial" w:cs="Arial"/>
          <w:sz w:val="28"/>
          <w:szCs w:val="28"/>
        </w:rPr>
      </w:pPr>
      <w:r>
        <w:rPr>
          <w:rFonts w:ascii="Arial" w:hAnsi="Arial" w:cs="Arial"/>
          <w:sz w:val="28"/>
          <w:szCs w:val="28"/>
        </w:rPr>
        <w:t>Una vez precisado lo anter</w:t>
      </w:r>
      <w:r w:rsidR="00EB1B2D">
        <w:rPr>
          <w:rFonts w:ascii="Arial" w:hAnsi="Arial" w:cs="Arial"/>
          <w:sz w:val="28"/>
          <w:szCs w:val="28"/>
        </w:rPr>
        <w:t>i</w:t>
      </w:r>
      <w:r>
        <w:rPr>
          <w:rFonts w:ascii="Arial" w:hAnsi="Arial" w:cs="Arial"/>
          <w:sz w:val="28"/>
          <w:szCs w:val="28"/>
        </w:rPr>
        <w:t>o</w:t>
      </w:r>
      <w:r w:rsidR="00EB1B2D">
        <w:rPr>
          <w:rFonts w:ascii="Arial" w:hAnsi="Arial" w:cs="Arial"/>
          <w:sz w:val="28"/>
          <w:szCs w:val="28"/>
        </w:rPr>
        <w:t>r</w:t>
      </w:r>
      <w:r>
        <w:rPr>
          <w:rFonts w:ascii="Arial" w:hAnsi="Arial" w:cs="Arial"/>
          <w:sz w:val="28"/>
          <w:szCs w:val="28"/>
        </w:rPr>
        <w:t>, resulta necesario puntualizar que ha quedado debidamente acreditada la configuración de la negativa ficta controvertida por la parte actora, por lo que enseguida se procede a analizar la cuestión de fondo planteada.</w:t>
      </w:r>
    </w:p>
    <w:p w:rsidR="00D72941" w:rsidRDefault="003F45E7" w:rsidP="00A2053E">
      <w:pPr>
        <w:spacing w:line="360" w:lineRule="auto"/>
        <w:ind w:firstLine="708"/>
        <w:jc w:val="both"/>
        <w:rPr>
          <w:rFonts w:ascii="Arial" w:hAnsi="Arial" w:cs="Arial"/>
          <w:sz w:val="28"/>
          <w:szCs w:val="28"/>
        </w:rPr>
      </w:pPr>
      <w:r w:rsidRPr="00D9516C">
        <w:rPr>
          <w:rFonts w:ascii="Arial" w:hAnsi="Arial" w:cs="Arial"/>
          <w:sz w:val="28"/>
          <w:szCs w:val="28"/>
        </w:rPr>
        <w:t xml:space="preserve">En ese sentido, </w:t>
      </w:r>
      <w:r w:rsidR="0086628D" w:rsidRPr="00D9516C">
        <w:rPr>
          <w:rFonts w:ascii="Arial" w:hAnsi="Arial" w:cs="Arial"/>
          <w:sz w:val="28"/>
          <w:szCs w:val="28"/>
        </w:rPr>
        <w:t xml:space="preserve">tenemos que del contenido de los escritos presentados </w:t>
      </w:r>
      <w:r w:rsidR="00D72941" w:rsidRPr="00D9516C">
        <w:rPr>
          <w:rFonts w:ascii="Arial" w:hAnsi="Arial" w:cs="Arial"/>
          <w:sz w:val="28"/>
          <w:szCs w:val="28"/>
        </w:rPr>
        <w:t>el 0</w:t>
      </w:r>
      <w:r w:rsidR="00EB1B2D" w:rsidRPr="00D9516C">
        <w:rPr>
          <w:rFonts w:ascii="Arial" w:hAnsi="Arial" w:cs="Arial"/>
          <w:sz w:val="28"/>
          <w:szCs w:val="28"/>
        </w:rPr>
        <w:t xml:space="preserve">5 de </w:t>
      </w:r>
      <w:r w:rsidR="00D72941" w:rsidRPr="00D9516C">
        <w:rPr>
          <w:rFonts w:ascii="Arial" w:hAnsi="Arial" w:cs="Arial"/>
          <w:sz w:val="28"/>
          <w:szCs w:val="28"/>
        </w:rPr>
        <w:t xml:space="preserve">diciembre de 2024, respecto de los </w:t>
      </w:r>
      <w:r w:rsidR="00EB1B2D" w:rsidRPr="00D9516C">
        <w:rPr>
          <w:rFonts w:ascii="Arial" w:hAnsi="Arial" w:cs="Arial"/>
          <w:sz w:val="28"/>
          <w:szCs w:val="28"/>
        </w:rPr>
        <w:t>cual</w:t>
      </w:r>
      <w:r w:rsidR="00D72941" w:rsidRPr="00D9516C">
        <w:rPr>
          <w:rFonts w:ascii="Arial" w:hAnsi="Arial" w:cs="Arial"/>
          <w:sz w:val="28"/>
          <w:szCs w:val="28"/>
        </w:rPr>
        <w:t>es</w:t>
      </w:r>
      <w:r w:rsidR="00EB1B2D" w:rsidRPr="00D9516C">
        <w:rPr>
          <w:rFonts w:ascii="Arial" w:hAnsi="Arial" w:cs="Arial"/>
          <w:sz w:val="28"/>
          <w:szCs w:val="28"/>
        </w:rPr>
        <w:t xml:space="preserve"> se generó la negativa ficta impugnada, como del libelo de demanda inicial, se advierte que la parte actora, indicó que </w:t>
      </w:r>
      <w:r w:rsidR="00D72941" w:rsidRPr="00D9516C">
        <w:rPr>
          <w:rFonts w:ascii="Arial" w:hAnsi="Arial" w:cs="Arial"/>
          <w:sz w:val="28"/>
          <w:szCs w:val="28"/>
        </w:rPr>
        <w:t>se requirió formalmente de pago a las enjuiciadas, respecto de la cantidad vencida y adeudada consistente en el 50% del monto total del contrato correspondiente</w:t>
      </w:r>
      <w:r w:rsidR="00E83959">
        <w:rPr>
          <w:rFonts w:ascii="Arial" w:hAnsi="Arial" w:cs="Arial"/>
          <w:sz w:val="28"/>
          <w:szCs w:val="28"/>
        </w:rPr>
        <w:t xml:space="preserve"> a la cantidad de </w:t>
      </w:r>
      <w:r w:rsidR="00725059" w:rsidRPr="00725059">
        <w:rPr>
          <w:rFonts w:ascii="Arial" w:hAnsi="Arial" w:cs="Arial"/>
          <w:bCs/>
          <w:color w:val="FF0000"/>
          <w:sz w:val="28"/>
          <w:szCs w:val="28"/>
        </w:rPr>
        <w:t>**********</w:t>
      </w:r>
      <w:r w:rsidR="00725059" w:rsidRPr="00E83959">
        <w:rPr>
          <w:rFonts w:ascii="Arial" w:hAnsi="Arial" w:cs="Arial"/>
          <w:color w:val="FF0000"/>
          <w:sz w:val="28"/>
          <w:szCs w:val="28"/>
        </w:rPr>
        <w:t xml:space="preserve"> </w:t>
      </w:r>
      <w:r w:rsidR="00E83959" w:rsidRPr="00E83959">
        <w:rPr>
          <w:rFonts w:ascii="Arial" w:hAnsi="Arial" w:cs="Arial"/>
          <w:color w:val="FF0000"/>
          <w:sz w:val="28"/>
          <w:szCs w:val="28"/>
        </w:rPr>
        <w:t>(</w:t>
      </w:r>
      <w:r w:rsidR="00725059" w:rsidRPr="00725059">
        <w:rPr>
          <w:rFonts w:ascii="Arial" w:hAnsi="Arial" w:cs="Arial"/>
          <w:bCs/>
          <w:color w:val="FF0000"/>
          <w:sz w:val="28"/>
          <w:szCs w:val="28"/>
        </w:rPr>
        <w:t>**********</w:t>
      </w:r>
      <w:r w:rsidR="00E83959">
        <w:rPr>
          <w:rFonts w:ascii="Arial" w:hAnsi="Arial" w:cs="Arial"/>
          <w:sz w:val="28"/>
          <w:szCs w:val="28"/>
        </w:rPr>
        <w:t>m.n.), incluido el impuesto al valor agregado, el cual debía ser cubierto a más tardar el 29 de octubre de 2021, y el pago de intereses a razón del 9% anual desde el vencimiento de las obligaciones de pago, ante la ausencia de acuerdo expreso de aplicación de intereses convencionales para el caso de mora por incumplimiento.</w:t>
      </w:r>
    </w:p>
    <w:p w:rsidR="00E94400" w:rsidRDefault="00E94400" w:rsidP="00A2053E">
      <w:pPr>
        <w:spacing w:line="360" w:lineRule="auto"/>
        <w:ind w:firstLine="708"/>
        <w:jc w:val="both"/>
        <w:rPr>
          <w:rFonts w:ascii="Arial" w:hAnsi="Arial" w:cs="Arial"/>
          <w:sz w:val="28"/>
          <w:szCs w:val="28"/>
        </w:rPr>
      </w:pPr>
      <w:r>
        <w:rPr>
          <w:rFonts w:ascii="Arial" w:hAnsi="Arial" w:cs="Arial"/>
          <w:sz w:val="28"/>
          <w:szCs w:val="28"/>
        </w:rPr>
        <w:t>La moral aquí re</w:t>
      </w:r>
      <w:r w:rsidR="00D20457">
        <w:rPr>
          <w:rFonts w:ascii="Arial" w:hAnsi="Arial" w:cs="Arial"/>
          <w:sz w:val="28"/>
          <w:szCs w:val="28"/>
        </w:rPr>
        <w:t xml:space="preserve">presentada aduce el cumplimiento puntual de sus obligaciones, al haber suministrado la Red de </w:t>
      </w:r>
      <w:proofErr w:type="spellStart"/>
      <w:r w:rsidR="00D20457">
        <w:rPr>
          <w:rFonts w:ascii="Arial" w:hAnsi="Arial" w:cs="Arial"/>
          <w:sz w:val="28"/>
          <w:szCs w:val="28"/>
        </w:rPr>
        <w:t>Videovigilancia</w:t>
      </w:r>
      <w:proofErr w:type="spellEnd"/>
      <w:r w:rsidR="00D20457">
        <w:rPr>
          <w:rFonts w:ascii="Arial" w:hAnsi="Arial" w:cs="Arial"/>
          <w:sz w:val="28"/>
          <w:szCs w:val="28"/>
        </w:rPr>
        <w:t xml:space="preserve"> dentro de los plazos pactados, y conforme a las especificaciones </w:t>
      </w:r>
      <w:r w:rsidR="00D20457">
        <w:rPr>
          <w:rFonts w:ascii="Arial" w:hAnsi="Arial" w:cs="Arial"/>
          <w:sz w:val="28"/>
          <w:szCs w:val="28"/>
        </w:rPr>
        <w:lastRenderedPageBreak/>
        <w:t xml:space="preserve">técnicas requeridas y haber entregado la documentación precisada en el clausulado del contrato; para lo cual sostiene haber entregado el sistema de Red de </w:t>
      </w:r>
      <w:proofErr w:type="spellStart"/>
      <w:r w:rsidR="00D20457">
        <w:rPr>
          <w:rFonts w:ascii="Arial" w:hAnsi="Arial" w:cs="Arial"/>
          <w:sz w:val="28"/>
          <w:szCs w:val="28"/>
        </w:rPr>
        <w:t>Videovigilancia</w:t>
      </w:r>
      <w:proofErr w:type="spellEnd"/>
      <w:r w:rsidR="00D20457">
        <w:rPr>
          <w:rFonts w:ascii="Arial" w:hAnsi="Arial" w:cs="Arial"/>
          <w:sz w:val="28"/>
          <w:szCs w:val="28"/>
        </w:rPr>
        <w:t xml:space="preserve"> según consta en el acta de entrega-recepción, que emitió y entregó oportunamente las facturas relacionadas con el pago del 50% del monto del contrato, constituyó en tiempo y forma las garantías requeridas, y solicitó al Gobierno que considerara la presentación de documentos relativos al cumplimiento de las obligaciones de la moral como cumplimiento del contrato, y que si bien la Secretaría de Seguridad y Protección Ciudadana era la encargada de supervisar y vigilar la calidad de la Red de Video vigilancia, y podía no haberla aceptado en caso de no ajustarse a lo requerido, también tenía la carga de informar del incumplimiento a la Dirección General de Adquisiciones, sin que haya sido notificada de ello dentro del tiempo razonable posterior a la fecha de entrega, por lo que se considera recibió de entera conformidad, de ahí que generadas y entregadas las documentaciones correspondientes por parte de la moral aquí representada, el Gobierno contaba con un plazo de 45 días naturales para realizar el pago del 50% restante, y considerando la entrega de la documentación requerida el 14 de septiembre de </w:t>
      </w:r>
      <w:r w:rsidR="00D20457" w:rsidRPr="00BE3317">
        <w:rPr>
          <w:rFonts w:ascii="Arial" w:hAnsi="Arial" w:cs="Arial"/>
          <w:sz w:val="28"/>
          <w:szCs w:val="28"/>
        </w:rPr>
        <w:t>2021, fecha en la que se suscribió la entrega – recepción de bienes, el plazo de 45 días naturales transcurrió del 15 de septiembre al 29 de octubre de 2021</w:t>
      </w:r>
      <w:r w:rsidR="006E2D6A" w:rsidRPr="00BE3317">
        <w:rPr>
          <w:rFonts w:ascii="Arial" w:hAnsi="Arial" w:cs="Arial"/>
          <w:sz w:val="28"/>
          <w:szCs w:val="28"/>
        </w:rPr>
        <w:t>, y a la fecha ha sido omiso en cubrir el monto restante de la suma pactada en el contrato.</w:t>
      </w:r>
    </w:p>
    <w:p w:rsidR="00733F96" w:rsidRDefault="00733F96" w:rsidP="00A2053E">
      <w:pPr>
        <w:spacing w:line="360" w:lineRule="auto"/>
        <w:ind w:firstLine="708"/>
        <w:jc w:val="both"/>
        <w:rPr>
          <w:rFonts w:ascii="Arial" w:hAnsi="Arial" w:cs="Arial"/>
          <w:sz w:val="28"/>
          <w:szCs w:val="28"/>
        </w:rPr>
      </w:pPr>
      <w:r>
        <w:rPr>
          <w:rFonts w:ascii="Arial" w:hAnsi="Arial" w:cs="Arial"/>
          <w:sz w:val="28"/>
          <w:szCs w:val="28"/>
        </w:rPr>
        <w:t xml:space="preserve">De igual manera, en su escrito inicial de demanda la parte actora señaló que el 14 de septiembre de 2021, </w:t>
      </w:r>
      <w:r w:rsidR="00725059" w:rsidRPr="00725059">
        <w:rPr>
          <w:rFonts w:ascii="Arial" w:hAnsi="Arial" w:cs="Arial"/>
          <w:bCs/>
          <w:color w:val="FF0000"/>
          <w:sz w:val="28"/>
          <w:szCs w:val="28"/>
        </w:rPr>
        <w:t>**********</w:t>
      </w:r>
      <w:r>
        <w:rPr>
          <w:rFonts w:ascii="Arial" w:hAnsi="Arial" w:cs="Arial"/>
          <w:sz w:val="28"/>
          <w:szCs w:val="28"/>
        </w:rPr>
        <w:t>entregó AL Poder Ejecutivo por conducto de la Direcci</w:t>
      </w:r>
      <w:r w:rsidR="00D40876">
        <w:rPr>
          <w:rFonts w:ascii="Arial" w:hAnsi="Arial" w:cs="Arial"/>
          <w:sz w:val="28"/>
          <w:szCs w:val="28"/>
        </w:rPr>
        <w:t xml:space="preserve">ón General de Adquisiciones las </w:t>
      </w:r>
      <w:r w:rsidR="00D40876" w:rsidRPr="006852D5">
        <w:rPr>
          <w:rFonts w:ascii="Arial" w:hAnsi="Arial" w:cs="Arial"/>
          <w:color w:val="FF0000"/>
          <w:sz w:val="28"/>
          <w:szCs w:val="28"/>
        </w:rPr>
        <w:t>facturas con folios</w:t>
      </w:r>
      <w:r w:rsidR="00725059" w:rsidRPr="00725059">
        <w:rPr>
          <w:rFonts w:ascii="Arial" w:hAnsi="Arial" w:cs="Arial"/>
          <w:bCs/>
          <w:color w:val="FF0000"/>
          <w:sz w:val="28"/>
          <w:szCs w:val="28"/>
        </w:rPr>
        <w:t>**********</w:t>
      </w:r>
      <w:r w:rsidR="00D40876">
        <w:rPr>
          <w:rFonts w:ascii="Arial" w:hAnsi="Arial" w:cs="Arial"/>
          <w:sz w:val="28"/>
          <w:szCs w:val="28"/>
        </w:rPr>
        <w:t>, que amparan las cantidades de $</w:t>
      </w:r>
      <w:r w:rsidR="00725059" w:rsidRPr="00725059">
        <w:rPr>
          <w:rFonts w:ascii="Arial" w:hAnsi="Arial" w:cs="Arial"/>
          <w:bCs/>
          <w:color w:val="FF0000"/>
          <w:sz w:val="28"/>
          <w:szCs w:val="28"/>
        </w:rPr>
        <w:t>**********</w:t>
      </w:r>
      <w:r w:rsidR="00F2019B">
        <w:rPr>
          <w:rFonts w:ascii="Arial" w:hAnsi="Arial" w:cs="Arial"/>
          <w:sz w:val="28"/>
          <w:szCs w:val="28"/>
        </w:rPr>
        <w:t>y M.N.), respectivamente, cuya sumatoria asciende al monto de $</w:t>
      </w:r>
      <w:r w:rsidR="00725059" w:rsidRPr="00725059">
        <w:rPr>
          <w:rFonts w:ascii="Arial" w:hAnsi="Arial" w:cs="Arial"/>
          <w:bCs/>
          <w:color w:val="FF0000"/>
          <w:sz w:val="28"/>
          <w:szCs w:val="28"/>
        </w:rPr>
        <w:t>**********</w:t>
      </w:r>
      <w:r w:rsidR="00F2019B">
        <w:rPr>
          <w:rFonts w:ascii="Arial" w:hAnsi="Arial" w:cs="Arial"/>
          <w:sz w:val="28"/>
          <w:szCs w:val="28"/>
        </w:rPr>
        <w:t xml:space="preserve">M.N.) </w:t>
      </w:r>
      <w:proofErr w:type="gramStart"/>
      <w:r w:rsidR="00F2019B">
        <w:rPr>
          <w:rFonts w:ascii="Arial" w:hAnsi="Arial" w:cs="Arial"/>
          <w:sz w:val="28"/>
          <w:szCs w:val="28"/>
        </w:rPr>
        <w:t>relativo</w:t>
      </w:r>
      <w:proofErr w:type="gramEnd"/>
      <w:r w:rsidR="00F2019B">
        <w:rPr>
          <w:rFonts w:ascii="Arial" w:hAnsi="Arial" w:cs="Arial"/>
          <w:sz w:val="28"/>
          <w:szCs w:val="28"/>
        </w:rPr>
        <w:t xml:space="preserve"> al monto total del contrato.</w:t>
      </w:r>
    </w:p>
    <w:p w:rsidR="00814351" w:rsidRDefault="00814351" w:rsidP="00A2053E">
      <w:pPr>
        <w:spacing w:line="360" w:lineRule="auto"/>
        <w:ind w:firstLine="708"/>
        <w:jc w:val="both"/>
        <w:rPr>
          <w:rFonts w:ascii="Arial" w:hAnsi="Arial" w:cs="Arial"/>
          <w:sz w:val="28"/>
          <w:szCs w:val="28"/>
        </w:rPr>
      </w:pPr>
      <w:r>
        <w:rPr>
          <w:rFonts w:ascii="Arial" w:hAnsi="Arial" w:cs="Arial"/>
          <w:sz w:val="28"/>
          <w:szCs w:val="28"/>
        </w:rPr>
        <w:lastRenderedPageBreak/>
        <w:t>Aduce la parte actora que, en la misma fecha se entregaron las notas de crédito con número de folio</w:t>
      </w:r>
      <w:r w:rsidR="00725059" w:rsidRPr="00725059">
        <w:rPr>
          <w:rFonts w:ascii="Arial" w:hAnsi="Arial" w:cs="Arial"/>
          <w:bCs/>
          <w:color w:val="FF0000"/>
          <w:sz w:val="28"/>
          <w:szCs w:val="28"/>
        </w:rPr>
        <w:t>**********</w:t>
      </w:r>
      <w:r>
        <w:rPr>
          <w:rFonts w:ascii="Arial" w:hAnsi="Arial" w:cs="Arial"/>
          <w:sz w:val="28"/>
          <w:szCs w:val="28"/>
        </w:rPr>
        <w:t xml:space="preserve">, por los montos de </w:t>
      </w:r>
      <w:r w:rsidRPr="00814351">
        <w:rPr>
          <w:rFonts w:ascii="Arial" w:hAnsi="Arial" w:cs="Arial"/>
          <w:color w:val="FF0000"/>
          <w:sz w:val="28"/>
          <w:szCs w:val="28"/>
        </w:rPr>
        <w:t>$</w:t>
      </w:r>
      <w:r w:rsidR="00725059" w:rsidRPr="00725059">
        <w:rPr>
          <w:rFonts w:ascii="Arial" w:hAnsi="Arial" w:cs="Arial"/>
          <w:bCs/>
          <w:color w:val="FF0000"/>
          <w:sz w:val="28"/>
          <w:szCs w:val="28"/>
        </w:rPr>
        <w:t>**********</w:t>
      </w:r>
      <w:r>
        <w:rPr>
          <w:rFonts w:ascii="Arial" w:hAnsi="Arial" w:cs="Arial"/>
          <w:sz w:val="28"/>
          <w:szCs w:val="28"/>
        </w:rPr>
        <w:t xml:space="preserve">m.n.), y </w:t>
      </w:r>
      <w:r w:rsidRPr="004B79F8">
        <w:rPr>
          <w:rFonts w:ascii="Arial" w:hAnsi="Arial" w:cs="Arial"/>
          <w:color w:val="FF0000"/>
          <w:sz w:val="28"/>
          <w:szCs w:val="28"/>
        </w:rPr>
        <w:t>$</w:t>
      </w:r>
      <w:r w:rsidR="00483BBD" w:rsidRPr="00725059">
        <w:rPr>
          <w:rFonts w:ascii="Arial" w:hAnsi="Arial" w:cs="Arial"/>
          <w:bCs/>
          <w:color w:val="FF0000"/>
          <w:sz w:val="28"/>
          <w:szCs w:val="28"/>
        </w:rPr>
        <w:t>**********</w:t>
      </w:r>
      <w:r>
        <w:rPr>
          <w:rFonts w:ascii="Arial" w:hAnsi="Arial" w:cs="Arial"/>
          <w:sz w:val="28"/>
          <w:szCs w:val="28"/>
        </w:rPr>
        <w:t>m.n.)</w:t>
      </w:r>
      <w:r w:rsidR="004B79F8">
        <w:rPr>
          <w:rFonts w:ascii="Arial" w:hAnsi="Arial" w:cs="Arial"/>
          <w:sz w:val="28"/>
          <w:szCs w:val="28"/>
        </w:rPr>
        <w:t xml:space="preserve">, respectivamente, cuya sumatoria asciende a la cantidad de </w:t>
      </w:r>
      <w:r w:rsidR="004B79F8" w:rsidRPr="004B79F8">
        <w:rPr>
          <w:rFonts w:ascii="Arial" w:hAnsi="Arial" w:cs="Arial"/>
          <w:color w:val="FF0000"/>
          <w:sz w:val="28"/>
          <w:szCs w:val="28"/>
        </w:rPr>
        <w:t>$</w:t>
      </w:r>
      <w:r w:rsidR="00483BBD" w:rsidRPr="00725059">
        <w:rPr>
          <w:rFonts w:ascii="Arial" w:hAnsi="Arial" w:cs="Arial"/>
          <w:bCs/>
          <w:color w:val="FF0000"/>
          <w:sz w:val="28"/>
          <w:szCs w:val="28"/>
        </w:rPr>
        <w:t>**********</w:t>
      </w:r>
      <w:r w:rsidR="004B79F8" w:rsidRPr="004B79F8">
        <w:rPr>
          <w:rFonts w:ascii="Arial" w:hAnsi="Arial" w:cs="Arial"/>
          <w:color w:val="FF0000"/>
          <w:sz w:val="28"/>
          <w:szCs w:val="28"/>
        </w:rPr>
        <w:t xml:space="preserve"> (</w:t>
      </w:r>
      <w:r w:rsidR="00483BBD" w:rsidRPr="00725059">
        <w:rPr>
          <w:rFonts w:ascii="Arial" w:hAnsi="Arial" w:cs="Arial"/>
          <w:bCs/>
          <w:color w:val="FF0000"/>
          <w:sz w:val="28"/>
          <w:szCs w:val="28"/>
        </w:rPr>
        <w:t>**********</w:t>
      </w:r>
      <w:r w:rsidR="004B79F8">
        <w:rPr>
          <w:rFonts w:ascii="Arial" w:hAnsi="Arial" w:cs="Arial"/>
          <w:color w:val="FF0000"/>
          <w:sz w:val="28"/>
          <w:szCs w:val="28"/>
        </w:rPr>
        <w:t xml:space="preserve">m.n.), </w:t>
      </w:r>
      <w:r w:rsidR="004B79F8" w:rsidRPr="004B79F8">
        <w:rPr>
          <w:rFonts w:ascii="Arial" w:hAnsi="Arial" w:cs="Arial"/>
          <w:sz w:val="28"/>
          <w:szCs w:val="28"/>
        </w:rPr>
        <w:t xml:space="preserve">las cuales cancelan el adeudo de dicha cantidad frente a las facturas </w:t>
      </w:r>
      <w:r w:rsidR="00483BBD" w:rsidRPr="00725059">
        <w:rPr>
          <w:rFonts w:ascii="Arial" w:hAnsi="Arial" w:cs="Arial"/>
          <w:bCs/>
          <w:color w:val="FF0000"/>
          <w:sz w:val="28"/>
          <w:szCs w:val="28"/>
        </w:rPr>
        <w:t>**********</w:t>
      </w:r>
      <w:r w:rsidR="004B79F8" w:rsidRPr="004B79F8">
        <w:rPr>
          <w:rFonts w:ascii="Arial" w:hAnsi="Arial" w:cs="Arial"/>
          <w:sz w:val="28"/>
          <w:szCs w:val="28"/>
        </w:rPr>
        <w:t>referidas anteriormente, al tratarse del pago del 50% del anticipo del contrato previamente realizado.</w:t>
      </w:r>
    </w:p>
    <w:p w:rsidR="00417BC8" w:rsidRDefault="00417BC8" w:rsidP="00A2053E">
      <w:pPr>
        <w:spacing w:line="360" w:lineRule="auto"/>
        <w:ind w:firstLine="708"/>
        <w:jc w:val="both"/>
        <w:rPr>
          <w:rFonts w:ascii="Arial" w:hAnsi="Arial" w:cs="Arial"/>
          <w:sz w:val="28"/>
          <w:szCs w:val="28"/>
        </w:rPr>
      </w:pPr>
      <w:r>
        <w:rPr>
          <w:rFonts w:ascii="Arial" w:hAnsi="Arial" w:cs="Arial"/>
          <w:sz w:val="28"/>
          <w:szCs w:val="28"/>
        </w:rPr>
        <w:t xml:space="preserve">Refiere la accionante que, el 14 de septiembre de 2021, </w:t>
      </w:r>
      <w:r w:rsidR="00483BBD" w:rsidRPr="00725059">
        <w:rPr>
          <w:rFonts w:ascii="Arial" w:hAnsi="Arial" w:cs="Arial"/>
          <w:bCs/>
          <w:color w:val="FF0000"/>
          <w:sz w:val="28"/>
          <w:szCs w:val="28"/>
        </w:rPr>
        <w:t>**********</w:t>
      </w:r>
      <w:r>
        <w:rPr>
          <w:rFonts w:ascii="Arial" w:hAnsi="Arial" w:cs="Arial"/>
          <w:sz w:val="28"/>
          <w:szCs w:val="28"/>
        </w:rPr>
        <w:t xml:space="preserve">y el titular de la Secretaría de Seguridad suscribieron el acta administrativa de Entrega-recepción de bienes consistente en la Red de </w:t>
      </w:r>
      <w:proofErr w:type="spellStart"/>
      <w:r>
        <w:rPr>
          <w:rFonts w:ascii="Arial" w:hAnsi="Arial" w:cs="Arial"/>
          <w:sz w:val="28"/>
          <w:szCs w:val="28"/>
        </w:rPr>
        <w:t>Videovigilancia</w:t>
      </w:r>
      <w:proofErr w:type="spellEnd"/>
      <w:r>
        <w:rPr>
          <w:rFonts w:ascii="Arial" w:hAnsi="Arial" w:cs="Arial"/>
          <w:sz w:val="28"/>
          <w:szCs w:val="28"/>
        </w:rPr>
        <w:t xml:space="preserve"> en función  de la cual la segunda recibió los bienes que integraron la Red de </w:t>
      </w:r>
      <w:proofErr w:type="spellStart"/>
      <w:r>
        <w:rPr>
          <w:rFonts w:ascii="Arial" w:hAnsi="Arial" w:cs="Arial"/>
          <w:sz w:val="28"/>
          <w:szCs w:val="28"/>
        </w:rPr>
        <w:t>Videovigilancia</w:t>
      </w:r>
      <w:proofErr w:type="spellEnd"/>
      <w:r>
        <w:rPr>
          <w:rFonts w:ascii="Arial" w:hAnsi="Arial" w:cs="Arial"/>
          <w:sz w:val="28"/>
          <w:szCs w:val="28"/>
        </w:rPr>
        <w:t xml:space="preserve"> “sin novedad, en tiempo y forma, a satisfacción”, la cual consta a fojas 105 y 106 de los presentes autos (anexo 9)</w:t>
      </w:r>
    </w:p>
    <w:p w:rsidR="00417BC8" w:rsidRDefault="00417BC8" w:rsidP="00A2053E">
      <w:pPr>
        <w:spacing w:line="360" w:lineRule="auto"/>
        <w:ind w:firstLine="708"/>
        <w:jc w:val="both"/>
        <w:rPr>
          <w:rFonts w:ascii="Arial" w:hAnsi="Arial" w:cs="Arial"/>
          <w:sz w:val="28"/>
          <w:szCs w:val="28"/>
        </w:rPr>
      </w:pPr>
      <w:r>
        <w:rPr>
          <w:rFonts w:ascii="Arial" w:hAnsi="Arial" w:cs="Arial"/>
          <w:sz w:val="28"/>
          <w:szCs w:val="28"/>
        </w:rPr>
        <w:t xml:space="preserve">Argumenta además que, mediante correo electrónico de 20 de septiembre de 2021, la Dirección Administrativa de  la Secretaría de Seguridad envió a </w:t>
      </w:r>
      <w:r w:rsidR="00483BBD" w:rsidRPr="00725059">
        <w:rPr>
          <w:rFonts w:ascii="Arial" w:hAnsi="Arial" w:cs="Arial"/>
          <w:bCs/>
          <w:color w:val="FF0000"/>
          <w:sz w:val="28"/>
          <w:szCs w:val="28"/>
        </w:rPr>
        <w:t>**********</w:t>
      </w:r>
      <w:r>
        <w:rPr>
          <w:rFonts w:ascii="Arial" w:hAnsi="Arial" w:cs="Arial"/>
          <w:sz w:val="28"/>
          <w:szCs w:val="28"/>
        </w:rPr>
        <w:t xml:space="preserve">el oficio </w:t>
      </w:r>
      <w:r w:rsidR="00483BBD" w:rsidRPr="00725059">
        <w:rPr>
          <w:rFonts w:ascii="Arial" w:hAnsi="Arial" w:cs="Arial"/>
          <w:bCs/>
          <w:color w:val="FF0000"/>
          <w:sz w:val="28"/>
          <w:szCs w:val="28"/>
        </w:rPr>
        <w:t>**********</w:t>
      </w:r>
      <w:r>
        <w:rPr>
          <w:rFonts w:ascii="Arial" w:hAnsi="Arial" w:cs="Arial"/>
          <w:sz w:val="28"/>
          <w:szCs w:val="28"/>
        </w:rPr>
        <w:t>de 17 de septiembre de 2021, en el que informa que dicha Dirección estaba a la espera de recibir la documentación que emitiera la Dirección General de Tecnología en Seguridad Pública de la Secretaría de Seguridad, en su calidad de área beneficiaria, para estar en condiciones de realizar la gestión del pago solicitado</w:t>
      </w:r>
      <w:r w:rsidR="00FC2F14">
        <w:rPr>
          <w:rFonts w:ascii="Arial" w:hAnsi="Arial" w:cs="Arial"/>
          <w:sz w:val="28"/>
          <w:szCs w:val="28"/>
        </w:rPr>
        <w:t>.</w:t>
      </w:r>
    </w:p>
    <w:p w:rsidR="00FC2F14" w:rsidRDefault="00FC2F14" w:rsidP="00A2053E">
      <w:pPr>
        <w:spacing w:line="360" w:lineRule="auto"/>
        <w:ind w:firstLine="708"/>
        <w:jc w:val="both"/>
        <w:rPr>
          <w:rFonts w:ascii="Arial" w:hAnsi="Arial" w:cs="Arial"/>
          <w:sz w:val="28"/>
          <w:szCs w:val="28"/>
        </w:rPr>
      </w:pPr>
      <w:r>
        <w:rPr>
          <w:rFonts w:ascii="Arial" w:hAnsi="Arial" w:cs="Arial"/>
          <w:sz w:val="28"/>
          <w:szCs w:val="28"/>
        </w:rPr>
        <w:t>Arguye la parte actora que se realizaron diversos recordatorios de pago en fechas 8 de noviembre de 2021, 7 de diciembre de 2021, y 22 de diciembre de 2021, presentados en la Oficialía de partes de la Secretaría de Seguridad, habiendo y transcurrido el plazo de 45 días naturales previsto en la cláusula tercera del contrato, y solicitando información del status del pago; para finalmente realizar el requerimiento formal de pago de 5 de diciembre de 2025, solicitud en la cual tiene su origen la negativa ficta aquí impugnada.</w:t>
      </w:r>
    </w:p>
    <w:p w:rsidR="00DB2B0F" w:rsidRDefault="00B075B1" w:rsidP="00DB2B0F">
      <w:pPr>
        <w:spacing w:line="360" w:lineRule="auto"/>
        <w:ind w:firstLine="708"/>
        <w:jc w:val="both"/>
        <w:rPr>
          <w:rFonts w:ascii="Arial" w:hAnsi="Arial" w:cs="Arial"/>
          <w:sz w:val="28"/>
          <w:szCs w:val="28"/>
        </w:rPr>
      </w:pPr>
      <w:r>
        <w:rPr>
          <w:rFonts w:ascii="Arial" w:hAnsi="Arial" w:cs="Arial"/>
          <w:sz w:val="28"/>
          <w:szCs w:val="28"/>
        </w:rPr>
        <w:t>L</w:t>
      </w:r>
      <w:r w:rsidR="00D93246">
        <w:rPr>
          <w:rFonts w:ascii="Arial" w:hAnsi="Arial" w:cs="Arial"/>
          <w:sz w:val="28"/>
          <w:szCs w:val="28"/>
        </w:rPr>
        <w:t>a diversa enjuiciada Secretaría de Seguridad y Protección Ciudadana</w:t>
      </w:r>
      <w:r>
        <w:rPr>
          <w:rFonts w:ascii="Arial" w:hAnsi="Arial" w:cs="Arial"/>
          <w:sz w:val="28"/>
          <w:szCs w:val="28"/>
        </w:rPr>
        <w:t>, al producir su contestaci</w:t>
      </w:r>
      <w:r w:rsidR="00D93246">
        <w:rPr>
          <w:rFonts w:ascii="Arial" w:hAnsi="Arial" w:cs="Arial"/>
          <w:sz w:val="28"/>
          <w:szCs w:val="28"/>
        </w:rPr>
        <w:t>ón de demanda señala</w:t>
      </w:r>
      <w:r>
        <w:rPr>
          <w:rFonts w:ascii="Arial" w:hAnsi="Arial" w:cs="Arial"/>
          <w:sz w:val="28"/>
          <w:szCs w:val="28"/>
        </w:rPr>
        <w:t xml:space="preserve"> en el </w:t>
      </w:r>
      <w:r>
        <w:rPr>
          <w:rFonts w:ascii="Arial" w:hAnsi="Arial" w:cs="Arial"/>
          <w:sz w:val="28"/>
          <w:szCs w:val="28"/>
        </w:rPr>
        <w:lastRenderedPageBreak/>
        <w:t>cap</w:t>
      </w:r>
      <w:r w:rsidR="00D93246">
        <w:rPr>
          <w:rFonts w:ascii="Arial" w:hAnsi="Arial" w:cs="Arial"/>
          <w:sz w:val="28"/>
          <w:szCs w:val="28"/>
        </w:rPr>
        <w:t>ítulo de respuesta a los hechos de la demanda que, de conformidad con el contrato firmado por la parte actora con la Dirección General de Adquisiciones, que uno de los requisitos señalados en la cláusula tercera del mismo, para el pago del 50% restante (</w:t>
      </w:r>
      <w:r w:rsidR="00D93246" w:rsidRPr="004B79F8">
        <w:rPr>
          <w:rFonts w:ascii="Arial" w:hAnsi="Arial" w:cs="Arial"/>
          <w:color w:val="FF0000"/>
          <w:sz w:val="28"/>
          <w:szCs w:val="28"/>
        </w:rPr>
        <w:t>$</w:t>
      </w:r>
      <w:r w:rsidR="00483BBD" w:rsidRPr="00725059">
        <w:rPr>
          <w:rFonts w:ascii="Arial" w:hAnsi="Arial" w:cs="Arial"/>
          <w:bCs/>
          <w:color w:val="FF0000"/>
          <w:sz w:val="28"/>
          <w:szCs w:val="28"/>
        </w:rPr>
        <w:t>**********</w:t>
      </w:r>
      <w:r w:rsidR="00D93246" w:rsidRPr="004B79F8">
        <w:rPr>
          <w:rFonts w:ascii="Arial" w:hAnsi="Arial" w:cs="Arial"/>
          <w:color w:val="FF0000"/>
          <w:sz w:val="28"/>
          <w:szCs w:val="28"/>
        </w:rPr>
        <w:t xml:space="preserve"> (</w:t>
      </w:r>
      <w:r w:rsidR="00483BBD" w:rsidRPr="00725059">
        <w:rPr>
          <w:rFonts w:ascii="Arial" w:hAnsi="Arial" w:cs="Arial"/>
          <w:bCs/>
          <w:color w:val="FF0000"/>
          <w:sz w:val="28"/>
          <w:szCs w:val="28"/>
        </w:rPr>
        <w:t>**********</w:t>
      </w:r>
      <w:r w:rsidR="00D93246">
        <w:rPr>
          <w:rFonts w:ascii="Arial" w:hAnsi="Arial" w:cs="Arial"/>
          <w:color w:val="FF0000"/>
          <w:sz w:val="28"/>
          <w:szCs w:val="28"/>
        </w:rPr>
        <w:t xml:space="preserve"> m.n.)</w:t>
      </w:r>
      <w:r w:rsidR="00D93246">
        <w:rPr>
          <w:rFonts w:ascii="Arial" w:hAnsi="Arial" w:cs="Arial"/>
          <w:sz w:val="28"/>
          <w:szCs w:val="28"/>
        </w:rPr>
        <w:t>, lo era el Acta de entrega recepción que avale que la adquisición de red de video vigilancia fue a entera satisfacción del área usuaria, qu</w:t>
      </w:r>
      <w:r w:rsidR="00112CD6">
        <w:rPr>
          <w:rFonts w:ascii="Arial" w:hAnsi="Arial" w:cs="Arial"/>
          <w:sz w:val="28"/>
          <w:szCs w:val="28"/>
        </w:rPr>
        <w:t>e</w:t>
      </w:r>
      <w:r w:rsidR="00D93246">
        <w:rPr>
          <w:rFonts w:ascii="Arial" w:hAnsi="Arial" w:cs="Arial"/>
          <w:sz w:val="28"/>
          <w:szCs w:val="28"/>
        </w:rPr>
        <w:t xml:space="preserve"> s</w:t>
      </w:r>
      <w:r w:rsidR="00112CD6">
        <w:rPr>
          <w:rFonts w:ascii="Arial" w:hAnsi="Arial" w:cs="Arial"/>
          <w:sz w:val="28"/>
          <w:szCs w:val="28"/>
        </w:rPr>
        <w:t>i</w:t>
      </w:r>
      <w:r w:rsidR="00D93246">
        <w:rPr>
          <w:rFonts w:ascii="Arial" w:hAnsi="Arial" w:cs="Arial"/>
          <w:sz w:val="28"/>
          <w:szCs w:val="28"/>
        </w:rPr>
        <w:t xml:space="preserve"> bien la </w:t>
      </w:r>
      <w:r w:rsidR="00112CD6">
        <w:rPr>
          <w:rFonts w:ascii="Arial" w:hAnsi="Arial" w:cs="Arial"/>
          <w:sz w:val="28"/>
          <w:szCs w:val="28"/>
        </w:rPr>
        <w:t>actora exhibe co</w:t>
      </w:r>
      <w:r w:rsidR="00D93246">
        <w:rPr>
          <w:rFonts w:ascii="Arial" w:hAnsi="Arial" w:cs="Arial"/>
          <w:sz w:val="28"/>
          <w:szCs w:val="28"/>
        </w:rPr>
        <w:t>m</w:t>
      </w:r>
      <w:r w:rsidR="00112CD6">
        <w:rPr>
          <w:rFonts w:ascii="Arial" w:hAnsi="Arial" w:cs="Arial"/>
          <w:sz w:val="28"/>
          <w:szCs w:val="28"/>
        </w:rPr>
        <w:t>o</w:t>
      </w:r>
      <w:r w:rsidR="00D93246">
        <w:rPr>
          <w:rFonts w:ascii="Arial" w:hAnsi="Arial" w:cs="Arial"/>
          <w:sz w:val="28"/>
          <w:szCs w:val="28"/>
        </w:rPr>
        <w:t xml:space="preserve"> prueba documental el act</w:t>
      </w:r>
      <w:r w:rsidR="00112CD6">
        <w:rPr>
          <w:rFonts w:ascii="Arial" w:hAnsi="Arial" w:cs="Arial"/>
          <w:sz w:val="28"/>
          <w:szCs w:val="28"/>
        </w:rPr>
        <w:t>a</w:t>
      </w:r>
      <w:r w:rsidR="00D93246">
        <w:rPr>
          <w:rFonts w:ascii="Arial" w:hAnsi="Arial" w:cs="Arial"/>
          <w:sz w:val="28"/>
          <w:szCs w:val="28"/>
        </w:rPr>
        <w:t xml:space="preserve"> administrativa correspondiente, la cual se encuentra firmada por el </w:t>
      </w:r>
      <w:r w:rsidR="00D93246" w:rsidRPr="0036130E">
        <w:rPr>
          <w:rFonts w:ascii="Arial" w:hAnsi="Arial" w:cs="Arial"/>
          <w:color w:val="FF0000"/>
          <w:sz w:val="28"/>
          <w:szCs w:val="28"/>
        </w:rPr>
        <w:t>Comisario</w:t>
      </w:r>
      <w:r w:rsidR="00483BBD" w:rsidRPr="00725059">
        <w:rPr>
          <w:rFonts w:ascii="Arial" w:hAnsi="Arial" w:cs="Arial"/>
          <w:bCs/>
          <w:color w:val="FF0000"/>
          <w:sz w:val="28"/>
          <w:szCs w:val="28"/>
        </w:rPr>
        <w:t>**********</w:t>
      </w:r>
      <w:r w:rsidR="0036130E">
        <w:rPr>
          <w:rFonts w:ascii="Arial" w:hAnsi="Arial" w:cs="Arial"/>
          <w:color w:val="FF0000"/>
          <w:sz w:val="28"/>
          <w:szCs w:val="28"/>
        </w:rPr>
        <w:t>,</w:t>
      </w:r>
      <w:r w:rsidR="00045EC8">
        <w:rPr>
          <w:rFonts w:ascii="Arial" w:hAnsi="Arial" w:cs="Arial"/>
          <w:color w:val="FF0000"/>
          <w:sz w:val="28"/>
          <w:szCs w:val="28"/>
        </w:rPr>
        <w:t xml:space="preserve"> </w:t>
      </w:r>
      <w:r w:rsidR="0036130E" w:rsidRPr="0036130E">
        <w:rPr>
          <w:rFonts w:ascii="Arial" w:hAnsi="Arial" w:cs="Arial"/>
          <w:sz w:val="28"/>
          <w:szCs w:val="28"/>
        </w:rPr>
        <w:t>en funciones de Secretario</w:t>
      </w:r>
      <w:r w:rsidR="00BE5909">
        <w:rPr>
          <w:rFonts w:ascii="Arial" w:hAnsi="Arial" w:cs="Arial"/>
          <w:sz w:val="28"/>
          <w:szCs w:val="28"/>
        </w:rPr>
        <w:t xml:space="preserve"> de Seguridad Pública del Estado, no menos cierto es que dicha acta </w:t>
      </w:r>
      <w:r w:rsidR="00BE5909" w:rsidRPr="00550B12">
        <w:rPr>
          <w:rFonts w:ascii="Arial" w:hAnsi="Arial" w:cs="Arial"/>
          <w:sz w:val="28"/>
          <w:szCs w:val="28"/>
        </w:rPr>
        <w:t>administrativa</w:t>
      </w:r>
      <w:r w:rsidR="00106E81" w:rsidRPr="00550B12">
        <w:rPr>
          <w:rFonts w:ascii="Arial" w:hAnsi="Arial" w:cs="Arial"/>
          <w:sz w:val="28"/>
          <w:szCs w:val="28"/>
        </w:rPr>
        <w:t xml:space="preserve"> la desconoce</w:t>
      </w:r>
      <w:r w:rsidR="00106E81">
        <w:rPr>
          <w:rFonts w:ascii="Arial" w:hAnsi="Arial" w:cs="Arial"/>
          <w:sz w:val="28"/>
          <w:szCs w:val="28"/>
        </w:rPr>
        <w:t xml:space="preserve"> por no encontrarse en los registros de su representada, al carecer de nomenclatura y número de oficio, y sello oficial necesarios para la emisión documentos oficiales que den certeza jurídica, por  lo que no está en condiciones de afirmar que se haya dado cumplimiento a lo obligado en el contrato </w:t>
      </w:r>
      <w:r w:rsidR="00106E81">
        <w:rPr>
          <w:rFonts w:ascii="Arial" w:hAnsi="Arial" w:cs="Arial"/>
          <w:bCs/>
          <w:color w:val="FF0000"/>
          <w:sz w:val="28"/>
          <w:szCs w:val="28"/>
        </w:rPr>
        <w:t>número</w:t>
      </w:r>
      <w:r w:rsidR="00483BBD" w:rsidRPr="00725059">
        <w:rPr>
          <w:rFonts w:ascii="Arial" w:hAnsi="Arial" w:cs="Arial"/>
          <w:bCs/>
          <w:color w:val="FF0000"/>
          <w:sz w:val="28"/>
          <w:szCs w:val="28"/>
        </w:rPr>
        <w:t>**********</w:t>
      </w:r>
      <w:r w:rsidR="00CD7A3C">
        <w:rPr>
          <w:rFonts w:ascii="Arial" w:hAnsi="Arial" w:cs="Arial"/>
          <w:bCs/>
          <w:color w:val="FF0000"/>
          <w:sz w:val="28"/>
          <w:szCs w:val="28"/>
        </w:rPr>
        <w:t xml:space="preserve">, </w:t>
      </w:r>
      <w:r w:rsidR="00CD7A3C" w:rsidRPr="00CD7A3C">
        <w:rPr>
          <w:rFonts w:ascii="Arial" w:hAnsi="Arial" w:cs="Arial"/>
          <w:bCs/>
          <w:sz w:val="28"/>
          <w:szCs w:val="28"/>
        </w:rPr>
        <w:t xml:space="preserve">aunado a que la parte actora en dicha </w:t>
      </w:r>
      <w:r w:rsidR="00CD7A3C">
        <w:rPr>
          <w:rFonts w:ascii="Arial" w:hAnsi="Arial" w:cs="Arial"/>
          <w:bCs/>
          <w:sz w:val="28"/>
          <w:szCs w:val="28"/>
        </w:rPr>
        <w:t>acta administrativa no fue partí</w:t>
      </w:r>
      <w:r w:rsidR="00CD7A3C" w:rsidRPr="00CD7A3C">
        <w:rPr>
          <w:rFonts w:ascii="Arial" w:hAnsi="Arial" w:cs="Arial"/>
          <w:bCs/>
          <w:sz w:val="28"/>
          <w:szCs w:val="28"/>
        </w:rPr>
        <w:t>cipe, ya que quien se apersono fue la</w:t>
      </w:r>
      <w:r w:rsidR="00CD7A3C">
        <w:rPr>
          <w:rFonts w:ascii="Arial" w:hAnsi="Arial" w:cs="Arial"/>
          <w:bCs/>
          <w:color w:val="FF0000"/>
          <w:sz w:val="28"/>
          <w:szCs w:val="28"/>
        </w:rPr>
        <w:t xml:space="preserve"> C.</w:t>
      </w:r>
      <w:r w:rsidR="00483BBD" w:rsidRPr="00483BBD">
        <w:rPr>
          <w:rFonts w:ascii="Arial" w:hAnsi="Arial" w:cs="Arial"/>
          <w:bCs/>
          <w:color w:val="FF0000"/>
          <w:sz w:val="28"/>
          <w:szCs w:val="28"/>
        </w:rPr>
        <w:t xml:space="preserve"> </w:t>
      </w:r>
      <w:r w:rsidR="00483BBD" w:rsidRPr="00725059">
        <w:rPr>
          <w:rFonts w:ascii="Arial" w:hAnsi="Arial" w:cs="Arial"/>
          <w:bCs/>
          <w:color w:val="FF0000"/>
          <w:sz w:val="28"/>
          <w:szCs w:val="28"/>
        </w:rPr>
        <w:t>**********</w:t>
      </w:r>
      <w:r w:rsidR="00CD7A3C">
        <w:rPr>
          <w:rFonts w:ascii="Arial" w:hAnsi="Arial" w:cs="Arial"/>
          <w:bCs/>
          <w:color w:val="FF0000"/>
          <w:sz w:val="28"/>
          <w:szCs w:val="28"/>
        </w:rPr>
        <w:t>, como Representante del proveedor</w:t>
      </w:r>
      <w:r w:rsidR="00483BBD" w:rsidRPr="00725059">
        <w:rPr>
          <w:rFonts w:ascii="Arial" w:hAnsi="Arial" w:cs="Arial"/>
          <w:bCs/>
          <w:color w:val="FF0000"/>
          <w:sz w:val="28"/>
          <w:szCs w:val="28"/>
        </w:rPr>
        <w:t>**********</w:t>
      </w:r>
      <w:r w:rsidR="00CD7A3C">
        <w:rPr>
          <w:rFonts w:ascii="Arial" w:hAnsi="Arial" w:cs="Arial"/>
          <w:bCs/>
          <w:color w:val="FF0000"/>
          <w:sz w:val="28"/>
          <w:szCs w:val="28"/>
        </w:rPr>
        <w:t xml:space="preserve">., </w:t>
      </w:r>
      <w:r w:rsidR="00CD7A3C" w:rsidRPr="00CD7A3C">
        <w:rPr>
          <w:rFonts w:ascii="Arial" w:hAnsi="Arial" w:cs="Arial"/>
          <w:bCs/>
          <w:sz w:val="28"/>
          <w:szCs w:val="28"/>
        </w:rPr>
        <w:t>sin acreditar personalidad y sin haber sido parte del contrato de adquisi</w:t>
      </w:r>
      <w:r w:rsidR="00CD7A3C">
        <w:rPr>
          <w:rFonts w:ascii="Arial" w:hAnsi="Arial" w:cs="Arial"/>
          <w:bCs/>
          <w:sz w:val="28"/>
          <w:szCs w:val="28"/>
        </w:rPr>
        <w:t>c</w:t>
      </w:r>
      <w:r w:rsidR="00CD7A3C" w:rsidRPr="00CD7A3C">
        <w:rPr>
          <w:rFonts w:ascii="Arial" w:hAnsi="Arial" w:cs="Arial"/>
          <w:bCs/>
          <w:sz w:val="28"/>
          <w:szCs w:val="28"/>
        </w:rPr>
        <w:t>ión</w:t>
      </w:r>
      <w:r w:rsidR="00DB2B0F">
        <w:rPr>
          <w:rFonts w:ascii="Arial" w:hAnsi="Arial" w:cs="Arial"/>
          <w:sz w:val="28"/>
          <w:szCs w:val="28"/>
        </w:rPr>
        <w:t>, ya que quien se obliga como parte de la empresa es</w:t>
      </w:r>
      <w:r w:rsidR="00483BBD" w:rsidRPr="00725059">
        <w:rPr>
          <w:rFonts w:ascii="Arial" w:hAnsi="Arial" w:cs="Arial"/>
          <w:bCs/>
          <w:color w:val="FF0000"/>
          <w:sz w:val="28"/>
          <w:szCs w:val="28"/>
        </w:rPr>
        <w:t>**********</w:t>
      </w:r>
      <w:r w:rsidR="00DB2B0F">
        <w:rPr>
          <w:rFonts w:ascii="Arial" w:hAnsi="Arial" w:cs="Arial"/>
          <w:color w:val="FF0000"/>
          <w:sz w:val="28"/>
          <w:szCs w:val="28"/>
        </w:rPr>
        <w:t xml:space="preserve">, </w:t>
      </w:r>
      <w:r w:rsidR="00DB2B0F">
        <w:rPr>
          <w:rFonts w:ascii="Arial" w:hAnsi="Arial" w:cs="Arial"/>
          <w:sz w:val="28"/>
          <w:szCs w:val="28"/>
        </w:rPr>
        <w:t>como representante legal, por lo que es esta persona quien debe hacer la entrega de lo pactado, ya que así fue convenido.</w:t>
      </w:r>
    </w:p>
    <w:p w:rsidR="00DB2B0F" w:rsidRDefault="00DB2B0F" w:rsidP="00A2053E">
      <w:pPr>
        <w:spacing w:line="360" w:lineRule="auto"/>
        <w:ind w:firstLine="708"/>
        <w:jc w:val="both"/>
        <w:rPr>
          <w:rFonts w:ascii="Arial" w:hAnsi="Arial" w:cs="Arial"/>
          <w:sz w:val="28"/>
          <w:szCs w:val="28"/>
        </w:rPr>
      </w:pPr>
      <w:r>
        <w:rPr>
          <w:rFonts w:ascii="Arial" w:hAnsi="Arial" w:cs="Arial"/>
          <w:sz w:val="28"/>
          <w:szCs w:val="28"/>
        </w:rPr>
        <w:t xml:space="preserve">De igual manera señala </w:t>
      </w:r>
      <w:r w:rsidR="00A96D01">
        <w:rPr>
          <w:rFonts w:ascii="Arial" w:hAnsi="Arial" w:cs="Arial"/>
          <w:sz w:val="28"/>
          <w:szCs w:val="28"/>
        </w:rPr>
        <w:t xml:space="preserve">la demandada </w:t>
      </w:r>
      <w:r>
        <w:rPr>
          <w:rFonts w:ascii="Arial" w:hAnsi="Arial" w:cs="Arial"/>
          <w:sz w:val="28"/>
          <w:szCs w:val="28"/>
        </w:rPr>
        <w:t>que, los equipos a que hacen referencia las diversas Fe de Hechos, corresponden a diversos contratos ajenos al contrato de adquisición que nos ocupa, además de que en dichas actas no se señala que los equipos estuvieran conectados a la red de video vigilancia utilizada por el Gobierno del Estado.</w:t>
      </w:r>
    </w:p>
    <w:p w:rsidR="00DB2B0F" w:rsidRPr="00560C1E" w:rsidRDefault="00A96D01" w:rsidP="00560C1E">
      <w:pPr>
        <w:spacing w:line="360" w:lineRule="auto"/>
        <w:ind w:firstLine="708"/>
        <w:jc w:val="both"/>
        <w:rPr>
          <w:rFonts w:ascii="Arial" w:hAnsi="Arial" w:cs="Arial"/>
          <w:sz w:val="28"/>
          <w:szCs w:val="28"/>
        </w:rPr>
      </w:pPr>
      <w:r>
        <w:rPr>
          <w:rFonts w:ascii="Arial" w:hAnsi="Arial" w:cs="Arial"/>
          <w:sz w:val="28"/>
          <w:szCs w:val="28"/>
        </w:rPr>
        <w:lastRenderedPageBreak/>
        <w:t>L</w:t>
      </w:r>
      <w:r w:rsidR="00E7412F">
        <w:rPr>
          <w:rFonts w:ascii="Arial" w:hAnsi="Arial" w:cs="Arial"/>
          <w:sz w:val="28"/>
          <w:szCs w:val="28"/>
        </w:rPr>
        <w:t>a diversa enjuiciada Directora General de Adquisiciones en la Oficialía Mayor, al producir su contestación de demanda señala en el capítulo de respuesta a los hechos de la demanda,</w:t>
      </w:r>
      <w:r w:rsidR="00560C1E">
        <w:rPr>
          <w:rFonts w:ascii="Arial" w:hAnsi="Arial" w:cs="Arial"/>
          <w:sz w:val="28"/>
          <w:szCs w:val="28"/>
        </w:rPr>
        <w:t xml:space="preserve"> así como en el capítulo relativo a los conceptos de impugnación que, </w:t>
      </w:r>
      <w:r w:rsidR="00CC6C42">
        <w:rPr>
          <w:rFonts w:ascii="Arial" w:hAnsi="Arial" w:cs="Arial"/>
          <w:sz w:val="28"/>
          <w:szCs w:val="28"/>
        </w:rPr>
        <w:t>el proveedor omitió dar cumplimiento a la cláusula</w:t>
      </w:r>
      <w:r w:rsidR="00175D3D">
        <w:rPr>
          <w:rFonts w:ascii="Arial" w:hAnsi="Arial" w:cs="Arial"/>
          <w:sz w:val="28"/>
          <w:szCs w:val="28"/>
        </w:rPr>
        <w:t xml:space="preserve"> tercera del contrato</w:t>
      </w:r>
      <w:r w:rsidR="00C45DF4">
        <w:rPr>
          <w:rFonts w:ascii="Arial" w:hAnsi="Arial" w:cs="Arial"/>
          <w:sz w:val="28"/>
          <w:szCs w:val="28"/>
        </w:rPr>
        <w:t>, y que si bien entrego la factura, sin embargo se encuentra pendiente la validación contractual en virtud de que el expediente</w:t>
      </w:r>
      <w:r w:rsidR="00483BBD" w:rsidRPr="00725059">
        <w:rPr>
          <w:rFonts w:ascii="Arial" w:hAnsi="Arial" w:cs="Arial"/>
          <w:bCs/>
          <w:color w:val="FF0000"/>
          <w:sz w:val="28"/>
          <w:szCs w:val="28"/>
        </w:rPr>
        <w:t>**********</w:t>
      </w:r>
      <w:r w:rsidR="00C45DF4">
        <w:rPr>
          <w:rFonts w:ascii="Arial" w:hAnsi="Arial" w:cs="Arial"/>
          <w:bCs/>
          <w:color w:val="FF0000"/>
          <w:sz w:val="28"/>
          <w:szCs w:val="28"/>
        </w:rPr>
        <w:t xml:space="preserve">, </w:t>
      </w:r>
      <w:r w:rsidR="00C45DF4">
        <w:rPr>
          <w:rFonts w:ascii="Arial" w:hAnsi="Arial" w:cs="Arial"/>
          <w:bCs/>
          <w:sz w:val="28"/>
          <w:szCs w:val="28"/>
        </w:rPr>
        <w:t>es parte de una investigación, por lo que no se encuentra clara la entrega de los bienes, por parte de la actora a la Secretaría de Seguridad P</w:t>
      </w:r>
      <w:r w:rsidR="006A488B">
        <w:rPr>
          <w:rFonts w:ascii="Arial" w:hAnsi="Arial" w:cs="Arial"/>
          <w:bCs/>
          <w:sz w:val="28"/>
          <w:szCs w:val="28"/>
        </w:rPr>
        <w:t>ública, dejando en total estado de indefensión a la autoridad que representa al desconocer formalmente si se realizó la entrega a conformidad de la Secretaría de Seguridad y Protección Ciudadana.</w:t>
      </w:r>
    </w:p>
    <w:p w:rsidR="00F44649" w:rsidRDefault="0055715F" w:rsidP="00A2053E">
      <w:pPr>
        <w:spacing w:line="360" w:lineRule="auto"/>
        <w:ind w:firstLine="708"/>
        <w:jc w:val="both"/>
        <w:rPr>
          <w:rFonts w:ascii="Arial" w:hAnsi="Arial" w:cs="Arial"/>
          <w:bCs/>
          <w:color w:val="FF0000"/>
          <w:sz w:val="28"/>
          <w:szCs w:val="28"/>
        </w:rPr>
      </w:pPr>
      <w:r>
        <w:rPr>
          <w:rFonts w:ascii="Arial" w:hAnsi="Arial" w:cs="Arial"/>
          <w:bCs/>
          <w:sz w:val="28"/>
          <w:szCs w:val="28"/>
        </w:rPr>
        <w:t>Refiere que, es falso que la actora haya cumplido cabalmente con sus obligaciones contractuales, ya que no ha cumplido con los requisitos establecidos en el párrafo tercero de la cláusula tercera del referido contrato para la procedencia del pago del 50% del monto total adjudicado, consistentes en la entrega total de adquisición de red de video vigilancia materia del contrato, factura correspondiente con el sello de recibido de conformidad, garantía a que se refiere la cláusula octava del contrato, constancia o documentación comprobatoria con el acta de entrega recepción que avale que la adquisición de red de video vigilancia fue a entera satisfacción del área usuaria, y que se obligó a entregar en la Dirección General de Adquisiciones, lo anterior en virtud de la car</w:t>
      </w:r>
      <w:r w:rsidR="00BC05F7">
        <w:rPr>
          <w:rFonts w:ascii="Arial" w:hAnsi="Arial" w:cs="Arial"/>
          <w:bCs/>
          <w:sz w:val="28"/>
          <w:szCs w:val="28"/>
        </w:rPr>
        <w:t>p</w:t>
      </w:r>
      <w:r>
        <w:rPr>
          <w:rFonts w:ascii="Arial" w:hAnsi="Arial" w:cs="Arial"/>
          <w:bCs/>
          <w:sz w:val="28"/>
          <w:szCs w:val="28"/>
        </w:rPr>
        <w:t xml:space="preserve">eta de investigación respecto del </w:t>
      </w:r>
      <w:r>
        <w:rPr>
          <w:rFonts w:ascii="Arial" w:hAnsi="Arial" w:cs="Arial"/>
          <w:sz w:val="28"/>
          <w:szCs w:val="28"/>
        </w:rPr>
        <w:t>expediente</w:t>
      </w:r>
      <w:r w:rsidR="00483BBD" w:rsidRPr="00725059">
        <w:rPr>
          <w:rFonts w:ascii="Arial" w:hAnsi="Arial" w:cs="Arial"/>
          <w:bCs/>
          <w:color w:val="FF0000"/>
          <w:sz w:val="28"/>
          <w:szCs w:val="28"/>
        </w:rPr>
        <w:t>**********</w:t>
      </w:r>
      <w:r>
        <w:rPr>
          <w:rFonts w:ascii="Arial" w:hAnsi="Arial" w:cs="Arial"/>
          <w:bCs/>
          <w:color w:val="FF0000"/>
          <w:sz w:val="28"/>
          <w:szCs w:val="28"/>
        </w:rPr>
        <w:t>.</w:t>
      </w:r>
    </w:p>
    <w:p w:rsidR="0028462E" w:rsidRDefault="005F0582" w:rsidP="0028462E">
      <w:pPr>
        <w:spacing w:line="360" w:lineRule="auto"/>
        <w:ind w:firstLine="708"/>
        <w:jc w:val="both"/>
        <w:rPr>
          <w:rFonts w:ascii="Arial" w:hAnsi="Arial" w:cs="Arial"/>
          <w:bCs/>
          <w:sz w:val="28"/>
          <w:szCs w:val="28"/>
        </w:rPr>
      </w:pPr>
      <w:r w:rsidRPr="0028462E">
        <w:rPr>
          <w:rFonts w:ascii="Arial" w:hAnsi="Arial" w:cs="Arial"/>
          <w:bCs/>
          <w:sz w:val="28"/>
          <w:szCs w:val="28"/>
        </w:rPr>
        <w:t>En la contestación a los concepto</w:t>
      </w:r>
      <w:r w:rsidR="0028462E">
        <w:rPr>
          <w:rFonts w:ascii="Arial" w:hAnsi="Arial" w:cs="Arial"/>
          <w:bCs/>
          <w:sz w:val="28"/>
          <w:szCs w:val="28"/>
        </w:rPr>
        <w:t>s</w:t>
      </w:r>
      <w:r w:rsidRPr="0028462E">
        <w:rPr>
          <w:rFonts w:ascii="Arial" w:hAnsi="Arial" w:cs="Arial"/>
          <w:bCs/>
          <w:sz w:val="28"/>
          <w:szCs w:val="28"/>
        </w:rPr>
        <w:t xml:space="preserve"> de impugnación aduce</w:t>
      </w:r>
      <w:r w:rsidR="0028462E">
        <w:rPr>
          <w:rFonts w:ascii="Arial" w:hAnsi="Arial" w:cs="Arial"/>
          <w:bCs/>
          <w:sz w:val="28"/>
          <w:szCs w:val="28"/>
        </w:rPr>
        <w:t xml:space="preserve"> que el </w:t>
      </w:r>
      <w:r w:rsidR="0028462E">
        <w:rPr>
          <w:rFonts w:ascii="Arial" w:hAnsi="Arial" w:cs="Arial"/>
          <w:sz w:val="28"/>
          <w:szCs w:val="28"/>
        </w:rPr>
        <w:t>expediente</w:t>
      </w:r>
      <w:r w:rsidR="00483BBD" w:rsidRPr="00725059">
        <w:rPr>
          <w:rFonts w:ascii="Arial" w:hAnsi="Arial" w:cs="Arial"/>
          <w:bCs/>
          <w:color w:val="FF0000"/>
          <w:sz w:val="28"/>
          <w:szCs w:val="28"/>
        </w:rPr>
        <w:t>**********</w:t>
      </w:r>
      <w:r w:rsidR="0028462E">
        <w:rPr>
          <w:rFonts w:ascii="Arial" w:hAnsi="Arial" w:cs="Arial"/>
          <w:bCs/>
          <w:color w:val="FF0000"/>
          <w:sz w:val="28"/>
          <w:szCs w:val="28"/>
        </w:rPr>
        <w:t xml:space="preserve">, </w:t>
      </w:r>
      <w:r w:rsidR="0028462E">
        <w:rPr>
          <w:rFonts w:ascii="Arial" w:hAnsi="Arial" w:cs="Arial"/>
          <w:bCs/>
          <w:sz w:val="28"/>
          <w:szCs w:val="28"/>
        </w:rPr>
        <w:t>es parte de una carpeta de investigación,</w:t>
      </w:r>
      <w:r w:rsidR="00784AF6">
        <w:rPr>
          <w:rFonts w:ascii="Arial" w:hAnsi="Arial" w:cs="Arial"/>
          <w:bCs/>
          <w:sz w:val="28"/>
          <w:szCs w:val="28"/>
        </w:rPr>
        <w:t xml:space="preserve"> por lo que se tiene comprometida la entrega  total de los bienes,</w:t>
      </w:r>
      <w:r w:rsidR="0028462E">
        <w:rPr>
          <w:rFonts w:ascii="Arial" w:hAnsi="Arial" w:cs="Arial"/>
          <w:bCs/>
          <w:sz w:val="28"/>
          <w:szCs w:val="28"/>
        </w:rPr>
        <w:t xml:space="preserve"> </w:t>
      </w:r>
      <w:r w:rsidR="00784AF6">
        <w:rPr>
          <w:rFonts w:ascii="Arial" w:hAnsi="Arial" w:cs="Arial"/>
          <w:bCs/>
          <w:sz w:val="28"/>
          <w:szCs w:val="28"/>
        </w:rPr>
        <w:t>por lo</w:t>
      </w:r>
      <w:r w:rsidR="0028462E">
        <w:rPr>
          <w:rFonts w:ascii="Arial" w:hAnsi="Arial" w:cs="Arial"/>
          <w:bCs/>
          <w:sz w:val="28"/>
          <w:szCs w:val="28"/>
        </w:rPr>
        <w:t xml:space="preserve"> que el proveedor no ha cumplido con la entrega total del objeto del contrato, y que a la fecha no se ha entregado en la Dirección General de Adquisiciones, los documentos a que se refiere el párrafo tercero de la cláusula tercera del contrato para la </w:t>
      </w:r>
      <w:r w:rsidR="0028462E">
        <w:rPr>
          <w:rFonts w:ascii="Arial" w:hAnsi="Arial" w:cs="Arial"/>
          <w:bCs/>
          <w:sz w:val="28"/>
          <w:szCs w:val="28"/>
        </w:rPr>
        <w:lastRenderedPageBreak/>
        <w:t>procedencia del pago restante de 50%, y que de acuerdo a la cláusula tercera, párrafo tercero del contrato la empresa se obligó a entregar los documentos en la Dirección General de A</w:t>
      </w:r>
      <w:r w:rsidR="00784AF6">
        <w:rPr>
          <w:rFonts w:ascii="Arial" w:hAnsi="Arial" w:cs="Arial"/>
          <w:bCs/>
          <w:sz w:val="28"/>
          <w:szCs w:val="28"/>
        </w:rPr>
        <w:t>dquisiciones, si</w:t>
      </w:r>
      <w:r w:rsidR="0028462E">
        <w:rPr>
          <w:rFonts w:ascii="Arial" w:hAnsi="Arial" w:cs="Arial"/>
          <w:bCs/>
          <w:sz w:val="28"/>
          <w:szCs w:val="28"/>
        </w:rPr>
        <w:t xml:space="preserve">n que se haya cumplido </w:t>
      </w:r>
      <w:r w:rsidR="001E6E8D">
        <w:rPr>
          <w:rFonts w:ascii="Arial" w:hAnsi="Arial" w:cs="Arial"/>
          <w:bCs/>
          <w:sz w:val="28"/>
          <w:szCs w:val="28"/>
        </w:rPr>
        <w:t>con esta o</w:t>
      </w:r>
      <w:r w:rsidR="0028462E">
        <w:rPr>
          <w:rFonts w:ascii="Arial" w:hAnsi="Arial" w:cs="Arial"/>
          <w:bCs/>
          <w:sz w:val="28"/>
          <w:szCs w:val="28"/>
        </w:rPr>
        <w:t>bligaci</w:t>
      </w:r>
      <w:r w:rsidR="001E6E8D">
        <w:rPr>
          <w:rFonts w:ascii="Arial" w:hAnsi="Arial" w:cs="Arial"/>
          <w:bCs/>
          <w:sz w:val="28"/>
          <w:szCs w:val="28"/>
        </w:rPr>
        <w:t>ón, por lo que no puede ser eviden</w:t>
      </w:r>
      <w:r w:rsidR="005D5253">
        <w:rPr>
          <w:rFonts w:ascii="Arial" w:hAnsi="Arial" w:cs="Arial"/>
          <w:bCs/>
          <w:sz w:val="28"/>
          <w:szCs w:val="28"/>
        </w:rPr>
        <w:t>te que se haya recibido a ent</w:t>
      </w:r>
      <w:r w:rsidR="001E6E8D">
        <w:rPr>
          <w:rFonts w:ascii="Arial" w:hAnsi="Arial" w:cs="Arial"/>
          <w:bCs/>
          <w:sz w:val="28"/>
          <w:szCs w:val="28"/>
        </w:rPr>
        <w:t>e</w:t>
      </w:r>
      <w:r w:rsidR="005D5253">
        <w:rPr>
          <w:rFonts w:ascii="Arial" w:hAnsi="Arial" w:cs="Arial"/>
          <w:bCs/>
          <w:sz w:val="28"/>
          <w:szCs w:val="28"/>
        </w:rPr>
        <w:t>r</w:t>
      </w:r>
      <w:r w:rsidR="001E6E8D">
        <w:rPr>
          <w:rFonts w:ascii="Arial" w:hAnsi="Arial" w:cs="Arial"/>
          <w:bCs/>
          <w:sz w:val="28"/>
          <w:szCs w:val="28"/>
        </w:rPr>
        <w:t>a conformidad</w:t>
      </w:r>
      <w:r w:rsidR="005D5253">
        <w:rPr>
          <w:rFonts w:ascii="Arial" w:hAnsi="Arial" w:cs="Arial"/>
          <w:bCs/>
          <w:sz w:val="28"/>
          <w:szCs w:val="28"/>
        </w:rPr>
        <w:t>, ya que el único documento que  demuestra la conformidad es el acta de entrega-recepción.</w:t>
      </w:r>
    </w:p>
    <w:p w:rsidR="00784AF6" w:rsidRDefault="00784AF6" w:rsidP="0028462E">
      <w:pPr>
        <w:spacing w:line="360" w:lineRule="auto"/>
        <w:ind w:firstLine="708"/>
        <w:jc w:val="both"/>
        <w:rPr>
          <w:rFonts w:ascii="Arial" w:hAnsi="Arial" w:cs="Arial"/>
          <w:bCs/>
          <w:sz w:val="28"/>
          <w:szCs w:val="28"/>
        </w:rPr>
      </w:pPr>
      <w:r>
        <w:rPr>
          <w:rFonts w:ascii="Arial" w:hAnsi="Arial" w:cs="Arial"/>
          <w:bCs/>
          <w:sz w:val="28"/>
          <w:szCs w:val="28"/>
        </w:rPr>
        <w:t xml:space="preserve">Señala la diversa enjuiciada que no se presentó completo el trámite de pago, ya que el proveedor presentó una factura por </w:t>
      </w:r>
      <w:r w:rsidRPr="00784AF6">
        <w:rPr>
          <w:rFonts w:ascii="Arial" w:hAnsi="Arial" w:cs="Arial"/>
          <w:bCs/>
          <w:color w:val="FF0000"/>
          <w:sz w:val="28"/>
          <w:szCs w:val="28"/>
        </w:rPr>
        <w:t>$</w:t>
      </w:r>
      <w:r w:rsidR="00483BBD" w:rsidRPr="00725059">
        <w:rPr>
          <w:rFonts w:ascii="Arial" w:hAnsi="Arial" w:cs="Arial"/>
          <w:bCs/>
          <w:color w:val="FF0000"/>
          <w:sz w:val="28"/>
          <w:szCs w:val="28"/>
        </w:rPr>
        <w:t>**********</w:t>
      </w:r>
      <w:r>
        <w:rPr>
          <w:rFonts w:ascii="Arial" w:hAnsi="Arial" w:cs="Arial"/>
          <w:bCs/>
          <w:sz w:val="28"/>
          <w:szCs w:val="28"/>
        </w:rPr>
        <w:t>, cuando debió presentar conforme a la cláusula tercera una factura por el 50% del monto total pactado, así como la documentación para completar el trámite de pago, una vez que se resuelva lo conducente en la carpeta de investigación</w:t>
      </w:r>
      <w:r w:rsidR="00AB3F8B">
        <w:rPr>
          <w:rFonts w:ascii="Arial" w:hAnsi="Arial" w:cs="Arial"/>
          <w:bCs/>
          <w:sz w:val="28"/>
          <w:szCs w:val="28"/>
        </w:rPr>
        <w:t>, por lo que no se encuentra cumplida la obligación contractual, por lo que no se constituye que la empresa actora haya entregado formalmente la adquisición correspondiente, hasta en tanto se decrete una resolución respecto a la carpeta de investigación.</w:t>
      </w:r>
    </w:p>
    <w:p w:rsidR="008D3901" w:rsidRDefault="008D3901" w:rsidP="0028462E">
      <w:pPr>
        <w:spacing w:line="360" w:lineRule="auto"/>
        <w:ind w:firstLine="708"/>
        <w:jc w:val="both"/>
        <w:rPr>
          <w:rFonts w:ascii="Arial" w:hAnsi="Arial" w:cs="Arial"/>
          <w:bCs/>
          <w:sz w:val="28"/>
          <w:szCs w:val="28"/>
        </w:rPr>
      </w:pPr>
      <w:r>
        <w:rPr>
          <w:rFonts w:ascii="Arial" w:hAnsi="Arial" w:cs="Arial"/>
          <w:bCs/>
          <w:sz w:val="28"/>
          <w:szCs w:val="28"/>
        </w:rPr>
        <w:t>En su escrito de ampliación de demanda, la parte actora sustancialmente expuso argumentos que también manifestó de manera anticipada y reiterativa en el escrito inicial de demanda.</w:t>
      </w:r>
    </w:p>
    <w:p w:rsidR="008D4179" w:rsidRDefault="00766BC1" w:rsidP="009E1C1E">
      <w:pPr>
        <w:spacing w:line="360" w:lineRule="auto"/>
        <w:ind w:firstLine="708"/>
        <w:jc w:val="both"/>
        <w:rPr>
          <w:rFonts w:ascii="Arial" w:hAnsi="Arial" w:cs="Arial"/>
          <w:bCs/>
          <w:sz w:val="28"/>
          <w:szCs w:val="28"/>
        </w:rPr>
      </w:pPr>
      <w:r>
        <w:rPr>
          <w:rFonts w:ascii="Arial" w:hAnsi="Arial" w:cs="Arial"/>
          <w:bCs/>
          <w:sz w:val="28"/>
          <w:szCs w:val="28"/>
        </w:rPr>
        <w:t>De acuerdo a lo anterior, la suscrita Magistrada Titular de esta Primera Sala Unitaria, considera i</w:t>
      </w:r>
      <w:r w:rsidRPr="008D4179">
        <w:rPr>
          <w:rFonts w:ascii="Arial" w:hAnsi="Arial" w:cs="Arial"/>
          <w:b/>
          <w:bCs/>
          <w:sz w:val="28"/>
          <w:szCs w:val="28"/>
        </w:rPr>
        <w:t xml:space="preserve">nfundado </w:t>
      </w:r>
      <w:r>
        <w:rPr>
          <w:rFonts w:ascii="Arial" w:hAnsi="Arial" w:cs="Arial"/>
          <w:bCs/>
          <w:sz w:val="28"/>
          <w:szCs w:val="28"/>
        </w:rPr>
        <w:t xml:space="preserve">el reclamo del pago que gestiona la parte actora, </w:t>
      </w:r>
      <w:r w:rsidR="00A96D01">
        <w:rPr>
          <w:rFonts w:ascii="Arial" w:hAnsi="Arial" w:cs="Arial"/>
          <w:bCs/>
          <w:sz w:val="28"/>
          <w:szCs w:val="28"/>
        </w:rPr>
        <w:t>con base en</w:t>
      </w:r>
      <w:r>
        <w:rPr>
          <w:rFonts w:ascii="Arial" w:hAnsi="Arial" w:cs="Arial"/>
          <w:bCs/>
          <w:sz w:val="28"/>
          <w:szCs w:val="28"/>
        </w:rPr>
        <w:t xml:space="preserve"> las constancias que obran en los autos del sumario en estudio, </w:t>
      </w:r>
      <w:r w:rsidR="008D4179">
        <w:rPr>
          <w:rFonts w:ascii="Arial" w:hAnsi="Arial" w:cs="Arial"/>
          <w:bCs/>
          <w:sz w:val="28"/>
          <w:szCs w:val="28"/>
        </w:rPr>
        <w:t>y conforme a las consideraciones legales siguientes:</w:t>
      </w:r>
    </w:p>
    <w:p w:rsidR="009E1C1E" w:rsidRDefault="008D4179" w:rsidP="009E1C1E">
      <w:pPr>
        <w:spacing w:line="360" w:lineRule="auto"/>
        <w:ind w:firstLine="708"/>
        <w:jc w:val="both"/>
        <w:rPr>
          <w:rFonts w:ascii="Arial" w:hAnsi="Arial" w:cs="Arial"/>
          <w:bCs/>
          <w:sz w:val="28"/>
          <w:szCs w:val="28"/>
        </w:rPr>
      </w:pPr>
      <w:r>
        <w:rPr>
          <w:rFonts w:ascii="Arial" w:hAnsi="Arial" w:cs="Arial"/>
          <w:bCs/>
          <w:sz w:val="28"/>
          <w:szCs w:val="28"/>
        </w:rPr>
        <w:t xml:space="preserve">En el presente asunto, </w:t>
      </w:r>
      <w:r w:rsidR="00766BC1">
        <w:rPr>
          <w:rFonts w:ascii="Arial" w:hAnsi="Arial" w:cs="Arial"/>
          <w:bCs/>
          <w:sz w:val="28"/>
          <w:szCs w:val="28"/>
        </w:rPr>
        <w:t xml:space="preserve">se advierte que </w:t>
      </w:r>
      <w:r w:rsidR="00766BC1" w:rsidRPr="003C33B7">
        <w:rPr>
          <w:rFonts w:ascii="Arial" w:hAnsi="Arial" w:cs="Arial"/>
          <w:bCs/>
          <w:color w:val="FF0000"/>
          <w:sz w:val="28"/>
          <w:szCs w:val="28"/>
        </w:rPr>
        <w:t xml:space="preserve">la </w:t>
      </w:r>
      <w:r w:rsidR="00766BC1">
        <w:rPr>
          <w:rFonts w:ascii="Arial" w:hAnsi="Arial" w:cs="Arial"/>
          <w:bCs/>
          <w:color w:val="FF0000"/>
          <w:sz w:val="28"/>
          <w:szCs w:val="28"/>
        </w:rPr>
        <w:t xml:space="preserve">persona </w:t>
      </w:r>
      <w:r w:rsidR="00766BC1" w:rsidRPr="003C33B7">
        <w:rPr>
          <w:rFonts w:ascii="Arial" w:hAnsi="Arial" w:cs="Arial"/>
          <w:bCs/>
          <w:color w:val="FF0000"/>
          <w:sz w:val="28"/>
          <w:szCs w:val="28"/>
        </w:rPr>
        <w:t>moral denominada</w:t>
      </w:r>
      <w:r w:rsidR="00483BBD" w:rsidRPr="00725059">
        <w:rPr>
          <w:rFonts w:ascii="Arial" w:hAnsi="Arial" w:cs="Arial"/>
          <w:bCs/>
          <w:color w:val="FF0000"/>
          <w:sz w:val="28"/>
          <w:szCs w:val="28"/>
        </w:rPr>
        <w:t>**********</w:t>
      </w:r>
      <w:r w:rsidR="00766BC1" w:rsidRPr="003C33B7">
        <w:rPr>
          <w:rFonts w:ascii="Arial" w:hAnsi="Arial" w:cs="Arial"/>
          <w:bCs/>
          <w:color w:val="FF0000"/>
          <w:sz w:val="28"/>
          <w:szCs w:val="28"/>
        </w:rPr>
        <w:t xml:space="preserve">. </w:t>
      </w:r>
      <w:r w:rsidR="00766BC1">
        <w:rPr>
          <w:rFonts w:ascii="Arial" w:hAnsi="Arial" w:cs="Arial"/>
          <w:bCs/>
          <w:sz w:val="28"/>
          <w:szCs w:val="28"/>
        </w:rPr>
        <w:t xml:space="preserve">representada por </w:t>
      </w:r>
      <w:r w:rsidR="00483BBD" w:rsidRPr="00725059">
        <w:rPr>
          <w:rFonts w:ascii="Arial" w:hAnsi="Arial" w:cs="Arial"/>
          <w:bCs/>
          <w:color w:val="FF0000"/>
          <w:sz w:val="28"/>
          <w:szCs w:val="28"/>
        </w:rPr>
        <w:t>**********</w:t>
      </w:r>
      <w:r w:rsidR="00766BC1">
        <w:rPr>
          <w:rFonts w:ascii="Arial" w:hAnsi="Arial" w:cs="Arial"/>
          <w:bCs/>
          <w:sz w:val="28"/>
          <w:szCs w:val="28"/>
        </w:rPr>
        <w:t>Representante legal de la</w:t>
      </w:r>
      <w:r w:rsidR="009E1C1E">
        <w:rPr>
          <w:rFonts w:ascii="Arial" w:hAnsi="Arial" w:cs="Arial"/>
          <w:bCs/>
          <w:sz w:val="28"/>
          <w:szCs w:val="28"/>
        </w:rPr>
        <w:t xml:space="preserve"> citada empresa, celebró con </w:t>
      </w:r>
      <w:r w:rsidR="00766BC1">
        <w:rPr>
          <w:rFonts w:ascii="Arial" w:hAnsi="Arial" w:cs="Arial"/>
          <w:bCs/>
          <w:sz w:val="28"/>
          <w:szCs w:val="28"/>
        </w:rPr>
        <w:t xml:space="preserve">el Poder Ejecutivo del Estado de San Luis Potosí, representado por el Director General de Adquisiciones, dependiente de la Oficialía Mayor del Poder </w:t>
      </w:r>
      <w:r w:rsidR="00766BC1">
        <w:rPr>
          <w:rFonts w:ascii="Arial" w:hAnsi="Arial" w:cs="Arial"/>
          <w:bCs/>
          <w:sz w:val="28"/>
          <w:szCs w:val="28"/>
        </w:rPr>
        <w:lastRenderedPageBreak/>
        <w:t xml:space="preserve">Ejecutivo del Estado, </w:t>
      </w:r>
      <w:r w:rsidR="009E1C1E">
        <w:rPr>
          <w:rFonts w:ascii="Arial" w:hAnsi="Arial" w:cs="Arial"/>
          <w:bCs/>
          <w:sz w:val="28"/>
          <w:szCs w:val="28"/>
        </w:rPr>
        <w:t>el contrato de adquisición de Red de Vigilancia, con número</w:t>
      </w:r>
      <w:r w:rsidR="00483BBD" w:rsidRPr="00725059">
        <w:rPr>
          <w:rFonts w:ascii="Arial" w:hAnsi="Arial" w:cs="Arial"/>
          <w:bCs/>
          <w:color w:val="FF0000"/>
          <w:sz w:val="28"/>
          <w:szCs w:val="28"/>
        </w:rPr>
        <w:t>**********</w:t>
      </w:r>
      <w:r w:rsidR="009E1C1E">
        <w:rPr>
          <w:rFonts w:ascii="Arial" w:hAnsi="Arial" w:cs="Arial"/>
          <w:bCs/>
          <w:color w:val="FF0000"/>
          <w:sz w:val="28"/>
          <w:szCs w:val="28"/>
        </w:rPr>
        <w:t xml:space="preserve">, de fecha 21 de julio de 2021, </w:t>
      </w:r>
      <w:r w:rsidR="009E1C1E" w:rsidRPr="009E1C1E">
        <w:rPr>
          <w:rFonts w:ascii="Arial" w:hAnsi="Arial" w:cs="Arial"/>
          <w:bCs/>
          <w:sz w:val="28"/>
          <w:szCs w:val="28"/>
        </w:rPr>
        <w:t xml:space="preserve">respecto de la adquisición de Red de </w:t>
      </w:r>
      <w:proofErr w:type="spellStart"/>
      <w:r w:rsidR="009E1C1E" w:rsidRPr="009E1C1E">
        <w:rPr>
          <w:rFonts w:ascii="Arial" w:hAnsi="Arial" w:cs="Arial"/>
          <w:bCs/>
          <w:sz w:val="28"/>
          <w:szCs w:val="28"/>
        </w:rPr>
        <w:t>Videov</w:t>
      </w:r>
      <w:r w:rsidR="009E1C1E">
        <w:rPr>
          <w:rFonts w:ascii="Arial" w:hAnsi="Arial" w:cs="Arial"/>
          <w:bCs/>
          <w:sz w:val="28"/>
          <w:szCs w:val="28"/>
        </w:rPr>
        <w:t>igi</w:t>
      </w:r>
      <w:r w:rsidR="009E1C1E" w:rsidRPr="009E1C1E">
        <w:rPr>
          <w:rFonts w:ascii="Arial" w:hAnsi="Arial" w:cs="Arial"/>
          <w:bCs/>
          <w:sz w:val="28"/>
          <w:szCs w:val="28"/>
        </w:rPr>
        <w:t>lancia</w:t>
      </w:r>
      <w:proofErr w:type="spellEnd"/>
      <w:r w:rsidR="00F13187">
        <w:rPr>
          <w:rFonts w:ascii="Arial" w:hAnsi="Arial" w:cs="Arial"/>
          <w:bCs/>
          <w:sz w:val="28"/>
          <w:szCs w:val="28"/>
        </w:rPr>
        <w:t>, descrita en el recuadro y conforme a las especificaciones técnicas que se precisan en la Cláus</w:t>
      </w:r>
      <w:r w:rsidR="001A0927">
        <w:rPr>
          <w:rFonts w:ascii="Arial" w:hAnsi="Arial" w:cs="Arial"/>
          <w:bCs/>
          <w:sz w:val="28"/>
          <w:szCs w:val="28"/>
        </w:rPr>
        <w:t>ula Primera del citado contrato; dicha</w:t>
      </w:r>
      <w:r w:rsidR="001A0927" w:rsidRPr="001A0927">
        <w:rPr>
          <w:rFonts w:ascii="Arial" w:hAnsi="Arial" w:cs="Arial"/>
          <w:bCs/>
          <w:sz w:val="28"/>
          <w:szCs w:val="28"/>
        </w:rPr>
        <w:t xml:space="preserve"> </w:t>
      </w:r>
      <w:r w:rsidR="001A0927">
        <w:rPr>
          <w:rFonts w:ascii="Arial" w:hAnsi="Arial" w:cs="Arial"/>
          <w:bCs/>
          <w:sz w:val="28"/>
          <w:szCs w:val="28"/>
        </w:rPr>
        <w:t>contratación se efectuó en términos de lo establecido en el  capítulo VI, del Título Cuarto de la Ley de Adquisiciones vigente en la Entidad</w:t>
      </w:r>
    </w:p>
    <w:p w:rsidR="00F13187" w:rsidRDefault="00F13187" w:rsidP="009E1C1E">
      <w:pPr>
        <w:spacing w:line="360" w:lineRule="auto"/>
        <w:ind w:firstLine="708"/>
        <w:jc w:val="both"/>
        <w:rPr>
          <w:rFonts w:ascii="Arial" w:hAnsi="Arial" w:cs="Arial"/>
          <w:bCs/>
          <w:sz w:val="28"/>
          <w:szCs w:val="28"/>
        </w:rPr>
      </w:pPr>
      <w:r>
        <w:rPr>
          <w:rFonts w:ascii="Arial" w:hAnsi="Arial" w:cs="Arial"/>
          <w:bCs/>
          <w:sz w:val="28"/>
          <w:szCs w:val="28"/>
        </w:rPr>
        <w:t xml:space="preserve">El contrato de adquisición de referencia, consta en autos a fojas 52 a la 58, el que fue exhibido por la parte actora en copia debidamente certificada, y el que constituye un documento público al que se le concede valor probatorio pleno en términos del numeral 72 </w:t>
      </w:r>
      <w:proofErr w:type="gramStart"/>
      <w:r>
        <w:rPr>
          <w:rFonts w:ascii="Arial" w:hAnsi="Arial" w:cs="Arial"/>
          <w:bCs/>
          <w:sz w:val="28"/>
          <w:szCs w:val="28"/>
        </w:rPr>
        <w:t>fracción</w:t>
      </w:r>
      <w:proofErr w:type="gramEnd"/>
      <w:r>
        <w:rPr>
          <w:rFonts w:ascii="Arial" w:hAnsi="Arial" w:cs="Arial"/>
          <w:bCs/>
          <w:sz w:val="28"/>
          <w:szCs w:val="28"/>
        </w:rPr>
        <w:t xml:space="preserve"> I, del Código Procesal Administrativo para el Estado de San Luis Potosí.</w:t>
      </w:r>
    </w:p>
    <w:p w:rsidR="007C26FD" w:rsidRDefault="001A0927" w:rsidP="009E1C1E">
      <w:pPr>
        <w:spacing w:line="360" w:lineRule="auto"/>
        <w:ind w:firstLine="708"/>
        <w:jc w:val="both"/>
        <w:rPr>
          <w:rFonts w:ascii="Arial" w:hAnsi="Arial" w:cs="Arial"/>
          <w:bCs/>
          <w:sz w:val="28"/>
          <w:szCs w:val="28"/>
        </w:rPr>
      </w:pPr>
      <w:r>
        <w:rPr>
          <w:rFonts w:ascii="Arial" w:hAnsi="Arial" w:cs="Arial"/>
          <w:bCs/>
          <w:sz w:val="28"/>
          <w:szCs w:val="28"/>
        </w:rPr>
        <w:t>D</w:t>
      </w:r>
      <w:r w:rsidR="007C26FD">
        <w:rPr>
          <w:rFonts w:ascii="Arial" w:hAnsi="Arial" w:cs="Arial"/>
          <w:bCs/>
          <w:sz w:val="28"/>
          <w:szCs w:val="28"/>
        </w:rPr>
        <w:t>el contenido del contrato multicitado se advierte que se estipuló, en las partes que interesan, lo que enseguida se reproduce:</w:t>
      </w:r>
    </w:p>
    <w:p w:rsidR="00483BBD" w:rsidRDefault="008945A3" w:rsidP="00483BBD">
      <w:pPr>
        <w:spacing w:line="240" w:lineRule="auto"/>
        <w:ind w:firstLine="708"/>
        <w:jc w:val="both"/>
        <w:rPr>
          <w:rFonts w:ascii="Arial" w:hAnsi="Arial" w:cs="Arial"/>
          <w:bCs/>
          <w:sz w:val="18"/>
          <w:szCs w:val="18"/>
        </w:rPr>
      </w:pPr>
      <w:r w:rsidRPr="008E2E26">
        <w:rPr>
          <w:rFonts w:ascii="Arial" w:hAnsi="Arial" w:cs="Arial"/>
          <w:bCs/>
          <w:sz w:val="18"/>
          <w:szCs w:val="18"/>
        </w:rPr>
        <w:t>“…</w:t>
      </w:r>
      <w:r w:rsidR="00483BBD" w:rsidRPr="00725059">
        <w:rPr>
          <w:rFonts w:ascii="Arial" w:hAnsi="Arial" w:cs="Arial"/>
          <w:bCs/>
          <w:color w:val="FF0000"/>
          <w:sz w:val="28"/>
          <w:szCs w:val="28"/>
        </w:rPr>
        <w:t>**********</w:t>
      </w:r>
    </w:p>
    <w:p w:rsidR="00AF159D" w:rsidRPr="00AF159D" w:rsidRDefault="00AF159D" w:rsidP="00EC2802">
      <w:pPr>
        <w:spacing w:line="240" w:lineRule="auto"/>
        <w:ind w:firstLine="708"/>
        <w:jc w:val="both"/>
        <w:rPr>
          <w:rFonts w:ascii="Arial" w:hAnsi="Arial" w:cs="Arial"/>
          <w:bCs/>
          <w:sz w:val="18"/>
          <w:szCs w:val="18"/>
        </w:rPr>
      </w:pPr>
      <w:r>
        <w:rPr>
          <w:rFonts w:ascii="Arial" w:hAnsi="Arial" w:cs="Arial"/>
          <w:bCs/>
          <w:sz w:val="18"/>
          <w:szCs w:val="18"/>
        </w:rPr>
        <w:t>….”</w:t>
      </w:r>
    </w:p>
    <w:p w:rsidR="006C243F" w:rsidRDefault="00D07011" w:rsidP="00EC2802">
      <w:pPr>
        <w:spacing w:line="240" w:lineRule="auto"/>
        <w:ind w:firstLine="708"/>
        <w:jc w:val="both"/>
        <w:rPr>
          <w:rFonts w:ascii="Arial" w:hAnsi="Arial" w:cs="Arial"/>
          <w:bCs/>
          <w:sz w:val="28"/>
          <w:szCs w:val="28"/>
        </w:rPr>
      </w:pPr>
      <w:r w:rsidRPr="006C243F">
        <w:rPr>
          <w:rFonts w:ascii="Arial" w:hAnsi="Arial" w:cs="Arial"/>
          <w:bCs/>
          <w:sz w:val="28"/>
          <w:szCs w:val="28"/>
        </w:rPr>
        <w:t xml:space="preserve"> </w:t>
      </w:r>
      <w:r w:rsidR="00D220FF" w:rsidRPr="006C243F">
        <w:rPr>
          <w:rFonts w:ascii="Arial" w:hAnsi="Arial" w:cs="Arial"/>
          <w:bCs/>
          <w:sz w:val="28"/>
          <w:szCs w:val="28"/>
        </w:rPr>
        <w:t xml:space="preserve"> </w:t>
      </w:r>
    </w:p>
    <w:p w:rsidR="00555B85" w:rsidRDefault="006C243F" w:rsidP="007A2AFD">
      <w:pPr>
        <w:spacing w:line="360" w:lineRule="auto"/>
        <w:ind w:firstLine="708"/>
        <w:jc w:val="both"/>
        <w:rPr>
          <w:rFonts w:ascii="Arial" w:hAnsi="Arial" w:cs="Arial"/>
          <w:bCs/>
          <w:sz w:val="28"/>
          <w:szCs w:val="28"/>
        </w:rPr>
      </w:pPr>
      <w:r w:rsidRPr="006C243F">
        <w:rPr>
          <w:rFonts w:ascii="Arial" w:hAnsi="Arial" w:cs="Arial"/>
          <w:bCs/>
          <w:sz w:val="28"/>
          <w:szCs w:val="28"/>
        </w:rPr>
        <w:t>D</w:t>
      </w:r>
      <w:r>
        <w:rPr>
          <w:rFonts w:ascii="Arial" w:hAnsi="Arial" w:cs="Arial"/>
          <w:bCs/>
          <w:sz w:val="28"/>
          <w:szCs w:val="28"/>
        </w:rPr>
        <w:t xml:space="preserve">e la transcripción que antecede, se advierte </w:t>
      </w:r>
      <w:r w:rsidRPr="00224FA0">
        <w:rPr>
          <w:rFonts w:ascii="Arial" w:hAnsi="Arial" w:cs="Arial"/>
          <w:bCs/>
          <w:sz w:val="28"/>
          <w:szCs w:val="28"/>
        </w:rPr>
        <w:t xml:space="preserve">que </w:t>
      </w:r>
      <w:r w:rsidR="00224FA0" w:rsidRPr="00224FA0">
        <w:rPr>
          <w:rFonts w:ascii="Arial" w:hAnsi="Arial" w:cs="Arial"/>
          <w:bCs/>
          <w:sz w:val="28"/>
          <w:szCs w:val="28"/>
        </w:rPr>
        <w:t xml:space="preserve">la moral aquí actora se </w:t>
      </w:r>
      <w:r w:rsidR="00224FA0">
        <w:rPr>
          <w:rFonts w:ascii="Arial" w:hAnsi="Arial" w:cs="Arial"/>
          <w:bCs/>
          <w:sz w:val="28"/>
          <w:szCs w:val="28"/>
        </w:rPr>
        <w:t>obligó</w:t>
      </w:r>
      <w:r w:rsidR="00224FA0" w:rsidRPr="00224FA0">
        <w:rPr>
          <w:rFonts w:ascii="Arial" w:hAnsi="Arial" w:cs="Arial"/>
          <w:bCs/>
          <w:sz w:val="28"/>
          <w:szCs w:val="28"/>
        </w:rPr>
        <w:t xml:space="preserve"> a entregar a “</w:t>
      </w:r>
      <w:r w:rsidR="00224FA0" w:rsidRPr="00224FA0">
        <w:rPr>
          <w:rFonts w:ascii="Arial" w:hAnsi="Arial" w:cs="Arial"/>
          <w:b/>
          <w:bCs/>
          <w:sz w:val="28"/>
          <w:szCs w:val="28"/>
        </w:rPr>
        <w:t>el gobierno</w:t>
      </w:r>
      <w:r w:rsidR="00224FA0" w:rsidRPr="00224FA0">
        <w:rPr>
          <w:rFonts w:ascii="Arial" w:hAnsi="Arial" w:cs="Arial"/>
          <w:bCs/>
          <w:sz w:val="28"/>
          <w:szCs w:val="28"/>
        </w:rPr>
        <w:t>” la</w:t>
      </w:r>
      <w:r w:rsidR="00224FA0" w:rsidRPr="00224FA0">
        <w:rPr>
          <w:rFonts w:ascii="Arial" w:hAnsi="Arial" w:cs="Arial"/>
          <w:b/>
          <w:bCs/>
          <w:sz w:val="28"/>
          <w:szCs w:val="28"/>
        </w:rPr>
        <w:t xml:space="preserve"> </w:t>
      </w:r>
      <w:r w:rsidR="00224FA0" w:rsidRPr="00224FA0">
        <w:rPr>
          <w:rFonts w:ascii="Arial" w:hAnsi="Arial" w:cs="Arial"/>
          <w:bCs/>
          <w:sz w:val="28"/>
          <w:szCs w:val="28"/>
        </w:rPr>
        <w:t xml:space="preserve">adquisición de red de </w:t>
      </w:r>
      <w:proofErr w:type="spellStart"/>
      <w:r w:rsidR="00224FA0" w:rsidRPr="00224FA0">
        <w:rPr>
          <w:rFonts w:ascii="Arial" w:hAnsi="Arial" w:cs="Arial"/>
          <w:bCs/>
          <w:sz w:val="28"/>
          <w:szCs w:val="28"/>
        </w:rPr>
        <w:t>videovigilancia</w:t>
      </w:r>
      <w:proofErr w:type="spellEnd"/>
      <w:r w:rsidR="00224FA0" w:rsidRPr="00224FA0">
        <w:rPr>
          <w:rFonts w:ascii="Arial" w:hAnsi="Arial" w:cs="Arial"/>
          <w:bCs/>
          <w:sz w:val="28"/>
          <w:szCs w:val="28"/>
        </w:rPr>
        <w:t>,</w:t>
      </w:r>
      <w:r w:rsidR="00224FA0" w:rsidRPr="00224FA0">
        <w:rPr>
          <w:rFonts w:ascii="Arial" w:hAnsi="Arial" w:cs="Arial"/>
          <w:b/>
          <w:bCs/>
          <w:sz w:val="28"/>
          <w:szCs w:val="28"/>
        </w:rPr>
        <w:t xml:space="preserve"> </w:t>
      </w:r>
      <w:r w:rsidR="00224FA0" w:rsidRPr="00224FA0">
        <w:rPr>
          <w:rFonts w:ascii="Arial" w:hAnsi="Arial" w:cs="Arial"/>
          <w:bCs/>
          <w:sz w:val="28"/>
          <w:szCs w:val="28"/>
        </w:rPr>
        <w:t xml:space="preserve">la totalidad de los bienes y/o servicios </w:t>
      </w:r>
      <w:r w:rsidR="00224FA0">
        <w:rPr>
          <w:rFonts w:ascii="Arial" w:hAnsi="Arial" w:cs="Arial"/>
          <w:bCs/>
          <w:sz w:val="28"/>
          <w:szCs w:val="28"/>
        </w:rPr>
        <w:t xml:space="preserve">que se describen en </w:t>
      </w:r>
      <w:r w:rsidR="00224FA0" w:rsidRPr="00224FA0">
        <w:rPr>
          <w:rFonts w:ascii="Arial" w:hAnsi="Arial" w:cs="Arial"/>
          <w:bCs/>
          <w:sz w:val="28"/>
          <w:szCs w:val="28"/>
        </w:rPr>
        <w:t>el recuadro consignado en la cláusula primera de</w:t>
      </w:r>
      <w:r w:rsidR="00224FA0">
        <w:rPr>
          <w:rFonts w:ascii="Arial" w:hAnsi="Arial" w:cs="Arial"/>
          <w:bCs/>
          <w:sz w:val="28"/>
          <w:szCs w:val="28"/>
        </w:rPr>
        <w:t xml:space="preserve">l mencionado contrato, y se precisa en la cláusula segunda el monto de contrato por </w:t>
      </w:r>
      <w:r w:rsidR="00224FA0" w:rsidRPr="00224FA0">
        <w:rPr>
          <w:rFonts w:ascii="Arial" w:hAnsi="Arial" w:cs="Arial"/>
          <w:bCs/>
          <w:sz w:val="28"/>
          <w:szCs w:val="28"/>
        </w:rPr>
        <w:t xml:space="preserve">la cantidad de </w:t>
      </w:r>
      <w:r w:rsidR="00224FA0" w:rsidRPr="00224FA0">
        <w:rPr>
          <w:rFonts w:ascii="Arial" w:hAnsi="Arial" w:cs="Arial"/>
          <w:bCs/>
          <w:color w:val="FF0000"/>
          <w:sz w:val="28"/>
          <w:szCs w:val="28"/>
        </w:rPr>
        <w:t>$</w:t>
      </w:r>
      <w:r w:rsidR="00483BBD" w:rsidRPr="00725059">
        <w:rPr>
          <w:rFonts w:ascii="Arial" w:hAnsi="Arial" w:cs="Arial"/>
          <w:bCs/>
          <w:color w:val="FF0000"/>
          <w:sz w:val="28"/>
          <w:szCs w:val="28"/>
        </w:rPr>
        <w:t>**********</w:t>
      </w:r>
      <w:r w:rsidR="00224FA0" w:rsidRPr="00224FA0">
        <w:rPr>
          <w:rFonts w:ascii="Arial" w:hAnsi="Arial" w:cs="Arial"/>
          <w:bCs/>
          <w:color w:val="FF0000"/>
          <w:sz w:val="28"/>
          <w:szCs w:val="28"/>
        </w:rPr>
        <w:t xml:space="preserve"> (</w:t>
      </w:r>
      <w:r w:rsidR="00483BBD" w:rsidRPr="00725059">
        <w:rPr>
          <w:rFonts w:ascii="Arial" w:hAnsi="Arial" w:cs="Arial"/>
          <w:bCs/>
          <w:color w:val="FF0000"/>
          <w:sz w:val="28"/>
          <w:szCs w:val="28"/>
        </w:rPr>
        <w:t>**********</w:t>
      </w:r>
      <w:proofErr w:type="spellStart"/>
      <w:r w:rsidR="00224FA0" w:rsidRPr="00224FA0">
        <w:rPr>
          <w:rFonts w:ascii="Arial" w:hAnsi="Arial" w:cs="Arial"/>
          <w:bCs/>
          <w:color w:val="FF0000"/>
          <w:sz w:val="28"/>
          <w:szCs w:val="28"/>
        </w:rPr>
        <w:t>mn</w:t>
      </w:r>
      <w:proofErr w:type="spellEnd"/>
      <w:r w:rsidR="00224FA0" w:rsidRPr="00224FA0">
        <w:rPr>
          <w:rFonts w:ascii="Arial" w:hAnsi="Arial" w:cs="Arial"/>
          <w:bCs/>
          <w:color w:val="FF0000"/>
          <w:sz w:val="28"/>
          <w:szCs w:val="28"/>
        </w:rPr>
        <w:t>)</w:t>
      </w:r>
      <w:r w:rsidR="00224FA0" w:rsidRPr="00224FA0">
        <w:rPr>
          <w:rFonts w:ascii="Arial" w:hAnsi="Arial" w:cs="Arial"/>
          <w:bCs/>
          <w:sz w:val="28"/>
          <w:szCs w:val="28"/>
        </w:rPr>
        <w:t>, incluido el impuesto al valor agregado</w:t>
      </w:r>
      <w:r w:rsidR="00224FA0">
        <w:rPr>
          <w:rFonts w:ascii="Arial" w:hAnsi="Arial" w:cs="Arial"/>
          <w:bCs/>
          <w:sz w:val="28"/>
          <w:szCs w:val="28"/>
        </w:rPr>
        <w:t xml:space="preserve">, estipulando la cláusula Tercera que el pago se realizaría en </w:t>
      </w:r>
      <w:r w:rsidR="00555B85">
        <w:rPr>
          <w:rFonts w:ascii="Arial" w:hAnsi="Arial" w:cs="Arial"/>
          <w:bCs/>
          <w:sz w:val="28"/>
          <w:szCs w:val="28"/>
        </w:rPr>
        <w:t xml:space="preserve">dos exhibiciones, el anticipo que correspondería al 50% cincuenta por ciento, dentro de los cuarenta y cinco días </w:t>
      </w:r>
      <w:r w:rsidR="007A2AFD">
        <w:rPr>
          <w:rFonts w:ascii="Arial" w:hAnsi="Arial" w:cs="Arial"/>
          <w:bCs/>
          <w:sz w:val="28"/>
          <w:szCs w:val="28"/>
        </w:rPr>
        <w:t xml:space="preserve">naturales posteriores a la firma del contrato, y el cincuenta por ciento restantes dentro de los cuarenta y cinco días naturales posteriores a la entrega del objeto del contrato, </w:t>
      </w:r>
      <w:r w:rsidR="007A2AFD" w:rsidRPr="007A2AFD">
        <w:rPr>
          <w:rFonts w:ascii="Arial" w:hAnsi="Arial" w:cs="Arial"/>
          <w:bCs/>
          <w:sz w:val="28"/>
          <w:szCs w:val="28"/>
        </w:rPr>
        <w:t xml:space="preserve">factura correspondiente con el sello de recibido de conformidad, garantías </w:t>
      </w:r>
      <w:r w:rsidR="007A2AFD">
        <w:rPr>
          <w:rFonts w:ascii="Arial" w:hAnsi="Arial" w:cs="Arial"/>
          <w:bCs/>
          <w:sz w:val="28"/>
          <w:szCs w:val="28"/>
        </w:rPr>
        <w:lastRenderedPageBreak/>
        <w:t xml:space="preserve">y </w:t>
      </w:r>
      <w:r w:rsidR="007A2AFD" w:rsidRPr="007A2AFD">
        <w:rPr>
          <w:rFonts w:ascii="Arial" w:hAnsi="Arial" w:cs="Arial"/>
          <w:bCs/>
          <w:sz w:val="28"/>
          <w:szCs w:val="28"/>
        </w:rPr>
        <w:t xml:space="preserve">la constancia y/o documentación comprobatoria, con el acta de entrega-recepción que avale que la </w:t>
      </w:r>
      <w:r w:rsidR="00337294" w:rsidRPr="007A2AFD">
        <w:rPr>
          <w:rFonts w:ascii="Arial" w:hAnsi="Arial" w:cs="Arial"/>
          <w:bCs/>
          <w:sz w:val="28"/>
          <w:szCs w:val="28"/>
        </w:rPr>
        <w:t>adquisición</w:t>
      </w:r>
      <w:r w:rsidR="007A2AFD" w:rsidRPr="007A2AFD">
        <w:rPr>
          <w:rFonts w:ascii="Arial" w:hAnsi="Arial" w:cs="Arial"/>
          <w:bCs/>
          <w:sz w:val="28"/>
          <w:szCs w:val="28"/>
        </w:rPr>
        <w:t xml:space="preserve"> de red de </w:t>
      </w:r>
      <w:proofErr w:type="spellStart"/>
      <w:r w:rsidR="007A2AFD" w:rsidRPr="007A2AFD">
        <w:rPr>
          <w:rFonts w:ascii="Arial" w:hAnsi="Arial" w:cs="Arial"/>
          <w:bCs/>
          <w:sz w:val="28"/>
          <w:szCs w:val="28"/>
        </w:rPr>
        <w:t>videovigilancia</w:t>
      </w:r>
      <w:proofErr w:type="spellEnd"/>
      <w:r w:rsidR="007A2AFD" w:rsidRPr="007A2AFD">
        <w:rPr>
          <w:rFonts w:ascii="Arial" w:hAnsi="Arial" w:cs="Arial"/>
          <w:bCs/>
          <w:sz w:val="28"/>
          <w:szCs w:val="28"/>
        </w:rPr>
        <w:t xml:space="preserve"> a entera satisfacción del área usuaria, contados a partir de la recepción del trámite debidamente </w:t>
      </w:r>
      <w:proofErr w:type="spellStart"/>
      <w:r w:rsidR="007A2AFD" w:rsidRPr="007A2AFD">
        <w:rPr>
          <w:rFonts w:ascii="Arial" w:hAnsi="Arial" w:cs="Arial"/>
          <w:bCs/>
          <w:sz w:val="28"/>
          <w:szCs w:val="28"/>
        </w:rPr>
        <w:t>requisitada</w:t>
      </w:r>
      <w:proofErr w:type="spellEnd"/>
      <w:r w:rsidR="007A2AFD" w:rsidRPr="007A2AFD">
        <w:rPr>
          <w:rFonts w:ascii="Arial" w:hAnsi="Arial" w:cs="Arial"/>
          <w:bCs/>
          <w:sz w:val="28"/>
          <w:szCs w:val="28"/>
        </w:rPr>
        <w:t xml:space="preserve"> en el lugar de pago indicado en la orden de compra.</w:t>
      </w:r>
    </w:p>
    <w:p w:rsidR="005A0A1D" w:rsidRDefault="005A0A1D" w:rsidP="007A2AFD">
      <w:pPr>
        <w:spacing w:line="360" w:lineRule="auto"/>
        <w:ind w:firstLine="708"/>
        <w:jc w:val="both"/>
        <w:rPr>
          <w:rFonts w:ascii="Arial" w:hAnsi="Arial" w:cs="Arial"/>
          <w:bCs/>
          <w:sz w:val="28"/>
          <w:szCs w:val="28"/>
        </w:rPr>
      </w:pPr>
      <w:r>
        <w:rPr>
          <w:rFonts w:ascii="Arial" w:hAnsi="Arial" w:cs="Arial"/>
          <w:bCs/>
          <w:sz w:val="28"/>
          <w:szCs w:val="28"/>
        </w:rPr>
        <w:t xml:space="preserve">Ahora bien, de los escritos con fecha de recepción 05 de diciembre de 2024 que originaron la negativa ficta aquí impugnada, la parte actora requiere de pago a las enjuiciadas, </w:t>
      </w:r>
      <w:r w:rsidR="00A96D01">
        <w:rPr>
          <w:rFonts w:ascii="Arial" w:hAnsi="Arial" w:cs="Arial"/>
          <w:bCs/>
          <w:sz w:val="28"/>
          <w:szCs w:val="28"/>
        </w:rPr>
        <w:t xml:space="preserve">afirmando </w:t>
      </w:r>
      <w:r>
        <w:rPr>
          <w:rFonts w:ascii="Arial" w:hAnsi="Arial" w:cs="Arial"/>
          <w:bCs/>
          <w:sz w:val="28"/>
          <w:szCs w:val="28"/>
        </w:rPr>
        <w:t>haber dado cumplimiento puntual y oportuno con todas las obligaciones, al haber suministrado la Red de Video vigilancia dentro de los plazos pactados y atendiendo a las especificaciones técnicas requeridas y entregado la documentación precisada en el clausulado</w:t>
      </w:r>
      <w:r w:rsidR="0026164D">
        <w:rPr>
          <w:rFonts w:ascii="Arial" w:hAnsi="Arial" w:cs="Arial"/>
          <w:bCs/>
          <w:sz w:val="28"/>
          <w:szCs w:val="28"/>
        </w:rPr>
        <w:t xml:space="preserve"> correspondiente; lo cual es reiterado en el escrito inicial de demanda.</w:t>
      </w:r>
    </w:p>
    <w:p w:rsidR="00091D35" w:rsidRDefault="00091D35" w:rsidP="007A2AFD">
      <w:pPr>
        <w:spacing w:line="360" w:lineRule="auto"/>
        <w:ind w:firstLine="708"/>
        <w:jc w:val="both"/>
        <w:rPr>
          <w:rFonts w:ascii="Arial" w:hAnsi="Arial" w:cs="Arial"/>
          <w:bCs/>
          <w:sz w:val="28"/>
          <w:szCs w:val="28"/>
        </w:rPr>
      </w:pPr>
      <w:r>
        <w:rPr>
          <w:rFonts w:ascii="Arial" w:hAnsi="Arial" w:cs="Arial"/>
          <w:bCs/>
          <w:sz w:val="28"/>
          <w:szCs w:val="28"/>
        </w:rPr>
        <w:t xml:space="preserve">En relación al cumplimiento del contrato en los términos pactados en el mismo, la parte actora ofertó </w:t>
      </w:r>
      <w:r w:rsidR="00043AC7">
        <w:rPr>
          <w:rFonts w:ascii="Arial" w:hAnsi="Arial" w:cs="Arial"/>
          <w:bCs/>
          <w:sz w:val="28"/>
          <w:szCs w:val="28"/>
        </w:rPr>
        <w:t>entre otros</w:t>
      </w:r>
      <w:r>
        <w:rPr>
          <w:rFonts w:ascii="Arial" w:hAnsi="Arial" w:cs="Arial"/>
          <w:bCs/>
          <w:sz w:val="28"/>
          <w:szCs w:val="28"/>
        </w:rPr>
        <w:t xml:space="preserve"> medios de prueba los siguientes:</w:t>
      </w:r>
    </w:p>
    <w:p w:rsidR="00043AC7" w:rsidRPr="00C851FF" w:rsidRDefault="00043AC7" w:rsidP="00043AC7">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t xml:space="preserve">Copia certificada consistente en la orden de compra número </w:t>
      </w:r>
      <w:r w:rsidR="00483BBD" w:rsidRPr="00725059">
        <w:rPr>
          <w:rFonts w:ascii="Arial" w:hAnsi="Arial" w:cs="Arial"/>
          <w:bCs/>
          <w:color w:val="FF0000"/>
          <w:sz w:val="28"/>
          <w:szCs w:val="28"/>
        </w:rPr>
        <w:t>**********</w:t>
      </w:r>
      <w:r w:rsidRPr="00043AC7">
        <w:rPr>
          <w:rFonts w:ascii="Arial" w:hAnsi="Arial" w:cs="Arial"/>
          <w:bCs/>
          <w:color w:val="FF0000"/>
          <w:sz w:val="28"/>
          <w:szCs w:val="28"/>
        </w:rPr>
        <w:t>de 20 de julio de 2021</w:t>
      </w:r>
      <w:r>
        <w:rPr>
          <w:rFonts w:ascii="Arial" w:hAnsi="Arial" w:cs="Arial"/>
          <w:bCs/>
          <w:sz w:val="28"/>
          <w:szCs w:val="28"/>
        </w:rPr>
        <w:t>, expedida por el Poder Ejecutivo por conducto de la Dirección General de Adquisiciones</w:t>
      </w:r>
      <w:r w:rsidR="00B03CD4">
        <w:rPr>
          <w:rFonts w:ascii="Arial" w:hAnsi="Arial" w:cs="Arial"/>
          <w:bCs/>
          <w:sz w:val="28"/>
          <w:szCs w:val="28"/>
        </w:rPr>
        <w:t xml:space="preserve">, por la cantidad de </w:t>
      </w:r>
      <w:r w:rsidR="00B03CD4" w:rsidRPr="00224FA0">
        <w:rPr>
          <w:rFonts w:ascii="Arial" w:hAnsi="Arial" w:cs="Arial"/>
          <w:bCs/>
          <w:color w:val="FF0000"/>
          <w:sz w:val="28"/>
          <w:szCs w:val="28"/>
        </w:rPr>
        <w:t>$</w:t>
      </w:r>
      <w:r w:rsidR="00483BBD" w:rsidRPr="00725059">
        <w:rPr>
          <w:rFonts w:ascii="Arial" w:hAnsi="Arial" w:cs="Arial"/>
          <w:bCs/>
          <w:color w:val="FF0000"/>
          <w:sz w:val="28"/>
          <w:szCs w:val="28"/>
        </w:rPr>
        <w:t>**********</w:t>
      </w:r>
      <w:r w:rsidR="00B03CD4">
        <w:rPr>
          <w:rFonts w:ascii="Arial" w:hAnsi="Arial" w:cs="Arial"/>
          <w:bCs/>
          <w:color w:val="FF0000"/>
          <w:sz w:val="28"/>
          <w:szCs w:val="28"/>
        </w:rPr>
        <w:t>relativa al contrato. (ver fojas 62 y 63)</w:t>
      </w:r>
    </w:p>
    <w:p w:rsidR="00C851FF" w:rsidRPr="00C851FF" w:rsidRDefault="00C851FF" w:rsidP="00C851FF">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sidRPr="00C851FF">
        <w:rPr>
          <w:rFonts w:ascii="Arial" w:eastAsia="Times New Roman" w:hAnsi="Arial" w:cs="Arial"/>
          <w:bCs/>
          <w:color w:val="000000"/>
          <w:sz w:val="28"/>
          <w:szCs w:val="28"/>
          <w:lang w:eastAsia="es-ES"/>
        </w:rPr>
        <w:t xml:space="preserve">Dicha documental hace prueba plena de conformidad con lo previsto en el artículo 74 del Código Procesal Administrativo del Estado, y de la cual se demuestra </w:t>
      </w:r>
      <w:r>
        <w:rPr>
          <w:rFonts w:ascii="Arial" w:eastAsia="Times New Roman" w:hAnsi="Arial" w:cs="Arial"/>
          <w:bCs/>
          <w:color w:val="000000"/>
          <w:sz w:val="28"/>
          <w:szCs w:val="28"/>
          <w:lang w:eastAsia="es-ES"/>
        </w:rPr>
        <w:t>la existencia del vínculo contractual entre la empresa actora y la autoridad demandada</w:t>
      </w:r>
      <w:r w:rsidRPr="00C851FF">
        <w:rPr>
          <w:rFonts w:ascii="Arial" w:eastAsia="Times New Roman" w:hAnsi="Arial" w:cs="Arial"/>
          <w:bCs/>
          <w:color w:val="000000"/>
          <w:sz w:val="28"/>
          <w:szCs w:val="28"/>
          <w:lang w:eastAsia="es-ES"/>
        </w:rPr>
        <w:t xml:space="preserve">. </w:t>
      </w:r>
    </w:p>
    <w:p w:rsidR="00B03CD4" w:rsidRDefault="00B03CD4" w:rsidP="00043AC7">
      <w:pPr>
        <w:pStyle w:val="Prrafodelista"/>
        <w:numPr>
          <w:ilvl w:val="0"/>
          <w:numId w:val="17"/>
        </w:numPr>
        <w:spacing w:line="360" w:lineRule="auto"/>
        <w:jc w:val="both"/>
        <w:rPr>
          <w:rFonts w:ascii="Arial" w:hAnsi="Arial" w:cs="Arial"/>
          <w:bCs/>
          <w:sz w:val="28"/>
          <w:szCs w:val="28"/>
        </w:rPr>
      </w:pPr>
      <w:r w:rsidRPr="00B03CD4">
        <w:rPr>
          <w:rFonts w:ascii="Arial" w:hAnsi="Arial" w:cs="Arial"/>
          <w:bCs/>
          <w:sz w:val="28"/>
          <w:szCs w:val="28"/>
        </w:rPr>
        <w:t>Copias certificadas de los acuses de entrega al Poder Ejecutivo por conducto de la Oficialía</w:t>
      </w:r>
      <w:r w:rsidR="00200016">
        <w:rPr>
          <w:rFonts w:ascii="Arial" w:hAnsi="Arial" w:cs="Arial"/>
          <w:bCs/>
          <w:sz w:val="28"/>
          <w:szCs w:val="28"/>
        </w:rPr>
        <w:t xml:space="preserve"> Mayor de la Dirección General de Adquisiciones, de las fianzas números</w:t>
      </w:r>
      <w:r w:rsidR="00483BBD" w:rsidRPr="00725059">
        <w:rPr>
          <w:rFonts w:ascii="Arial" w:hAnsi="Arial" w:cs="Arial"/>
          <w:bCs/>
          <w:color w:val="FF0000"/>
          <w:sz w:val="28"/>
          <w:szCs w:val="28"/>
        </w:rPr>
        <w:t>**********</w:t>
      </w:r>
      <w:r w:rsidR="00200016" w:rsidRPr="008B2CC6">
        <w:rPr>
          <w:rFonts w:ascii="Arial" w:hAnsi="Arial" w:cs="Arial"/>
          <w:bCs/>
          <w:color w:val="FF0000"/>
          <w:sz w:val="28"/>
          <w:szCs w:val="28"/>
        </w:rPr>
        <w:t xml:space="preserve">, </w:t>
      </w:r>
      <w:r w:rsidR="00483BBD" w:rsidRPr="00725059">
        <w:rPr>
          <w:rFonts w:ascii="Arial" w:hAnsi="Arial" w:cs="Arial"/>
          <w:bCs/>
          <w:color w:val="FF0000"/>
          <w:sz w:val="28"/>
          <w:szCs w:val="28"/>
        </w:rPr>
        <w:t>**********</w:t>
      </w:r>
      <w:r w:rsidR="00200016">
        <w:rPr>
          <w:rFonts w:ascii="Arial" w:hAnsi="Arial" w:cs="Arial"/>
          <w:bCs/>
          <w:sz w:val="28"/>
          <w:szCs w:val="28"/>
        </w:rPr>
        <w:t>expedida</w:t>
      </w:r>
      <w:r w:rsidR="008B2CC6">
        <w:rPr>
          <w:rFonts w:ascii="Arial" w:hAnsi="Arial" w:cs="Arial"/>
          <w:bCs/>
          <w:sz w:val="28"/>
          <w:szCs w:val="28"/>
        </w:rPr>
        <w:t>s</w:t>
      </w:r>
      <w:r w:rsidR="00200016">
        <w:rPr>
          <w:rFonts w:ascii="Arial" w:hAnsi="Arial" w:cs="Arial"/>
          <w:bCs/>
          <w:sz w:val="28"/>
          <w:szCs w:val="28"/>
        </w:rPr>
        <w:t xml:space="preserve"> el 21 de julio</w:t>
      </w:r>
      <w:r w:rsidR="008B2CC6">
        <w:rPr>
          <w:rFonts w:ascii="Arial" w:hAnsi="Arial" w:cs="Arial"/>
          <w:bCs/>
          <w:sz w:val="28"/>
          <w:szCs w:val="28"/>
        </w:rPr>
        <w:t xml:space="preserve">, </w:t>
      </w:r>
      <w:r w:rsidR="00200016">
        <w:rPr>
          <w:rFonts w:ascii="Arial" w:hAnsi="Arial" w:cs="Arial"/>
          <w:bCs/>
          <w:sz w:val="28"/>
          <w:szCs w:val="28"/>
        </w:rPr>
        <w:t xml:space="preserve"> </w:t>
      </w:r>
      <w:r w:rsidR="00200016">
        <w:rPr>
          <w:rFonts w:ascii="Arial" w:hAnsi="Arial" w:cs="Arial"/>
          <w:bCs/>
          <w:sz w:val="28"/>
          <w:szCs w:val="28"/>
        </w:rPr>
        <w:lastRenderedPageBreak/>
        <w:t xml:space="preserve">por </w:t>
      </w:r>
      <w:r w:rsidR="00483BBD" w:rsidRPr="00725059">
        <w:rPr>
          <w:rFonts w:ascii="Arial" w:hAnsi="Arial" w:cs="Arial"/>
          <w:bCs/>
          <w:color w:val="FF0000"/>
          <w:sz w:val="28"/>
          <w:szCs w:val="28"/>
        </w:rPr>
        <w:t>**********</w:t>
      </w:r>
      <w:r w:rsidR="008B2CC6" w:rsidRPr="008B2CC6">
        <w:rPr>
          <w:rFonts w:ascii="Arial" w:hAnsi="Arial" w:cs="Arial"/>
          <w:bCs/>
          <w:sz w:val="28"/>
          <w:szCs w:val="28"/>
        </w:rPr>
        <w:t xml:space="preserve">a favor de la Secretaría de Finanzas, con las que garantizó las cantidades de </w:t>
      </w:r>
      <w:r w:rsidR="008B2CC6">
        <w:rPr>
          <w:rFonts w:ascii="Arial" w:hAnsi="Arial" w:cs="Arial"/>
          <w:bCs/>
          <w:color w:val="FF0000"/>
          <w:sz w:val="28"/>
          <w:szCs w:val="28"/>
        </w:rPr>
        <w:t>$</w:t>
      </w:r>
      <w:r w:rsidR="00483BBD" w:rsidRPr="00725059">
        <w:rPr>
          <w:rFonts w:ascii="Arial" w:hAnsi="Arial" w:cs="Arial"/>
          <w:bCs/>
          <w:color w:val="FF0000"/>
          <w:sz w:val="28"/>
          <w:szCs w:val="28"/>
        </w:rPr>
        <w:t>**********</w:t>
      </w:r>
      <w:r w:rsidR="008B2CC6" w:rsidRPr="008B2CC6">
        <w:rPr>
          <w:rFonts w:ascii="Arial" w:hAnsi="Arial" w:cs="Arial"/>
          <w:bCs/>
          <w:sz w:val="28"/>
          <w:szCs w:val="28"/>
        </w:rPr>
        <w:t xml:space="preserve">relativa al monto del 50%, y la cantidad </w:t>
      </w:r>
      <w:r w:rsidR="008B2CC6">
        <w:rPr>
          <w:rFonts w:ascii="Arial" w:hAnsi="Arial" w:cs="Arial"/>
          <w:bCs/>
          <w:color w:val="FF0000"/>
          <w:sz w:val="28"/>
          <w:szCs w:val="28"/>
        </w:rPr>
        <w:t>de $</w:t>
      </w:r>
      <w:r w:rsidR="00483BBD" w:rsidRPr="00725059">
        <w:rPr>
          <w:rFonts w:ascii="Arial" w:hAnsi="Arial" w:cs="Arial"/>
          <w:bCs/>
          <w:color w:val="FF0000"/>
          <w:sz w:val="28"/>
          <w:szCs w:val="28"/>
        </w:rPr>
        <w:t>**********</w:t>
      </w:r>
      <w:r w:rsidR="008B2CC6" w:rsidRPr="008B2CC6">
        <w:rPr>
          <w:rFonts w:ascii="Arial" w:hAnsi="Arial" w:cs="Arial"/>
          <w:bCs/>
          <w:sz w:val="28"/>
          <w:szCs w:val="28"/>
        </w:rPr>
        <w:t>relativa al 30% del monto total de la operación</w:t>
      </w:r>
      <w:r w:rsidR="00692977">
        <w:rPr>
          <w:rFonts w:ascii="Arial" w:hAnsi="Arial" w:cs="Arial"/>
          <w:bCs/>
          <w:sz w:val="28"/>
          <w:szCs w:val="28"/>
        </w:rPr>
        <w:t>, respectivamente (ver fojas 67 a la 69 y 73 a la 75)</w:t>
      </w:r>
    </w:p>
    <w:p w:rsidR="00C851FF" w:rsidRPr="00330AFC" w:rsidRDefault="00C851FF" w:rsidP="00330AFC">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L</w:t>
      </w:r>
      <w:r w:rsidRPr="00C851FF">
        <w:rPr>
          <w:rFonts w:ascii="Arial" w:eastAsia="Times New Roman" w:hAnsi="Arial" w:cs="Arial"/>
          <w:bCs/>
          <w:color w:val="000000"/>
          <w:sz w:val="28"/>
          <w:szCs w:val="28"/>
          <w:lang w:eastAsia="es-ES"/>
        </w:rPr>
        <w:t>a</w:t>
      </w:r>
      <w:r>
        <w:rPr>
          <w:rFonts w:ascii="Arial" w:eastAsia="Times New Roman" w:hAnsi="Arial" w:cs="Arial"/>
          <w:bCs/>
          <w:color w:val="000000"/>
          <w:sz w:val="28"/>
          <w:szCs w:val="28"/>
          <w:lang w:eastAsia="es-ES"/>
        </w:rPr>
        <w:t>s</w:t>
      </w:r>
      <w:r w:rsidRPr="00C851F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documentales de referencia</w:t>
      </w:r>
      <w:r w:rsidRPr="00C851FF">
        <w:rPr>
          <w:rFonts w:ascii="Arial" w:eastAsia="Times New Roman" w:hAnsi="Arial" w:cs="Arial"/>
          <w:bCs/>
          <w:color w:val="000000"/>
          <w:sz w:val="28"/>
          <w:szCs w:val="28"/>
          <w:lang w:eastAsia="es-ES"/>
        </w:rPr>
        <w:t xml:space="preserve"> hace</w:t>
      </w:r>
      <w:r>
        <w:rPr>
          <w:rFonts w:ascii="Arial" w:eastAsia="Times New Roman" w:hAnsi="Arial" w:cs="Arial"/>
          <w:bCs/>
          <w:color w:val="000000"/>
          <w:sz w:val="28"/>
          <w:szCs w:val="28"/>
          <w:lang w:eastAsia="es-ES"/>
        </w:rPr>
        <w:t>n</w:t>
      </w:r>
      <w:r w:rsidRPr="00C851FF">
        <w:rPr>
          <w:rFonts w:ascii="Arial" w:eastAsia="Times New Roman" w:hAnsi="Arial" w:cs="Arial"/>
          <w:bCs/>
          <w:color w:val="000000"/>
          <w:sz w:val="28"/>
          <w:szCs w:val="28"/>
          <w:lang w:eastAsia="es-ES"/>
        </w:rPr>
        <w:t xml:space="preserve"> prueba plena de conformidad c</w:t>
      </w:r>
      <w:r w:rsidR="00330AFC">
        <w:rPr>
          <w:rFonts w:ascii="Arial" w:eastAsia="Times New Roman" w:hAnsi="Arial" w:cs="Arial"/>
          <w:bCs/>
          <w:color w:val="000000"/>
          <w:sz w:val="28"/>
          <w:szCs w:val="28"/>
          <w:lang w:eastAsia="es-ES"/>
        </w:rPr>
        <w:t>on lo previsto en el artículo 75</w:t>
      </w:r>
      <w:r w:rsidRPr="00C851FF">
        <w:rPr>
          <w:rFonts w:ascii="Arial" w:eastAsia="Times New Roman" w:hAnsi="Arial" w:cs="Arial"/>
          <w:bCs/>
          <w:color w:val="000000"/>
          <w:sz w:val="28"/>
          <w:szCs w:val="28"/>
          <w:lang w:eastAsia="es-ES"/>
        </w:rPr>
        <w:t xml:space="preserve"> del Código Procesal Administrativo del Estado, y de la</w:t>
      </w:r>
      <w:r w:rsidR="00330AFC">
        <w:rPr>
          <w:rFonts w:ascii="Arial" w:eastAsia="Times New Roman" w:hAnsi="Arial" w:cs="Arial"/>
          <w:bCs/>
          <w:color w:val="000000"/>
          <w:sz w:val="28"/>
          <w:szCs w:val="28"/>
          <w:lang w:eastAsia="es-ES"/>
        </w:rPr>
        <w:t>s</w:t>
      </w:r>
      <w:r w:rsidRPr="00C851FF">
        <w:rPr>
          <w:rFonts w:ascii="Arial" w:eastAsia="Times New Roman" w:hAnsi="Arial" w:cs="Arial"/>
          <w:bCs/>
          <w:color w:val="000000"/>
          <w:sz w:val="28"/>
          <w:szCs w:val="28"/>
          <w:lang w:eastAsia="es-ES"/>
        </w:rPr>
        <w:t xml:space="preserve"> cual</w:t>
      </w:r>
      <w:r w:rsidR="00330AFC">
        <w:rPr>
          <w:rFonts w:ascii="Arial" w:eastAsia="Times New Roman" w:hAnsi="Arial" w:cs="Arial"/>
          <w:bCs/>
          <w:color w:val="000000"/>
          <w:sz w:val="28"/>
          <w:szCs w:val="28"/>
          <w:lang w:eastAsia="es-ES"/>
        </w:rPr>
        <w:t>es</w:t>
      </w:r>
      <w:r w:rsidRPr="00C851FF">
        <w:rPr>
          <w:rFonts w:ascii="Arial" w:eastAsia="Times New Roman" w:hAnsi="Arial" w:cs="Arial"/>
          <w:bCs/>
          <w:color w:val="000000"/>
          <w:sz w:val="28"/>
          <w:szCs w:val="28"/>
          <w:lang w:eastAsia="es-ES"/>
        </w:rPr>
        <w:t xml:space="preserve"> se demuestra </w:t>
      </w:r>
      <w:r>
        <w:rPr>
          <w:rFonts w:ascii="Arial" w:eastAsia="Times New Roman" w:hAnsi="Arial" w:cs="Arial"/>
          <w:bCs/>
          <w:color w:val="000000"/>
          <w:sz w:val="28"/>
          <w:szCs w:val="28"/>
          <w:lang w:eastAsia="es-ES"/>
        </w:rPr>
        <w:t xml:space="preserve">la </w:t>
      </w:r>
      <w:r w:rsidR="00330AFC">
        <w:rPr>
          <w:rFonts w:ascii="Arial" w:eastAsia="Times New Roman" w:hAnsi="Arial" w:cs="Arial"/>
          <w:bCs/>
          <w:color w:val="000000"/>
          <w:sz w:val="28"/>
          <w:szCs w:val="28"/>
          <w:lang w:eastAsia="es-ES"/>
        </w:rPr>
        <w:t>constitución de las garantías establecidas en el contrato y en los términos contenidos en dichos documentos.</w:t>
      </w:r>
    </w:p>
    <w:p w:rsidR="00CA6973" w:rsidRDefault="00CA6973" w:rsidP="00043AC7">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t xml:space="preserve">Copia certificada del acuse de entrega a la Dirección General de Tecnología en Seguridad Pública del oficio número </w:t>
      </w:r>
      <w:r w:rsidR="00483BBD" w:rsidRPr="00725059">
        <w:rPr>
          <w:rFonts w:ascii="Arial" w:hAnsi="Arial" w:cs="Arial"/>
          <w:bCs/>
          <w:color w:val="FF0000"/>
          <w:sz w:val="28"/>
          <w:szCs w:val="28"/>
        </w:rPr>
        <w:t>**********</w:t>
      </w:r>
      <w:r w:rsidR="00970226">
        <w:rPr>
          <w:rFonts w:ascii="Arial" w:hAnsi="Arial" w:cs="Arial"/>
          <w:bCs/>
          <w:sz w:val="28"/>
          <w:szCs w:val="28"/>
        </w:rPr>
        <w:t>de 9 de septiembre de 2021, entregado en dicha fecha mediante el que se entrega la memoria técnica del contrato, para efecto de acreditar entrega y validación de los trabajos ejecutados (ver fojas 79 y 80)</w:t>
      </w:r>
    </w:p>
    <w:p w:rsidR="00330AFC" w:rsidRPr="00330AFC" w:rsidRDefault="00330AFC" w:rsidP="00330AFC">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Dicha</w:t>
      </w:r>
      <w:r w:rsidRPr="00C851F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documental</w:t>
      </w:r>
      <w:r w:rsidRPr="00C851FF">
        <w:rPr>
          <w:rFonts w:ascii="Arial" w:eastAsia="Times New Roman" w:hAnsi="Arial" w:cs="Arial"/>
          <w:bCs/>
          <w:color w:val="000000"/>
          <w:sz w:val="28"/>
          <w:szCs w:val="28"/>
          <w:lang w:eastAsia="es-ES"/>
        </w:rPr>
        <w:t xml:space="preserve"> hace prueba plena de conformidad c</w:t>
      </w:r>
      <w:r>
        <w:rPr>
          <w:rFonts w:ascii="Arial" w:eastAsia="Times New Roman" w:hAnsi="Arial" w:cs="Arial"/>
          <w:bCs/>
          <w:color w:val="000000"/>
          <w:sz w:val="28"/>
          <w:szCs w:val="28"/>
          <w:lang w:eastAsia="es-ES"/>
        </w:rPr>
        <w:t>on lo previsto en el artículo 75</w:t>
      </w:r>
      <w:r w:rsidRPr="00C851FF">
        <w:rPr>
          <w:rFonts w:ascii="Arial" w:eastAsia="Times New Roman" w:hAnsi="Arial" w:cs="Arial"/>
          <w:bCs/>
          <w:color w:val="000000"/>
          <w:sz w:val="28"/>
          <w:szCs w:val="28"/>
          <w:lang w:eastAsia="es-ES"/>
        </w:rPr>
        <w:t xml:space="preserve"> del Código Procesal Administrativo del Estado, </w:t>
      </w:r>
      <w:r>
        <w:rPr>
          <w:rFonts w:ascii="Arial" w:eastAsia="Times New Roman" w:hAnsi="Arial" w:cs="Arial"/>
          <w:bCs/>
          <w:color w:val="000000"/>
          <w:sz w:val="28"/>
          <w:szCs w:val="28"/>
          <w:lang w:eastAsia="es-ES"/>
        </w:rPr>
        <w:t>con la que</w:t>
      </w:r>
      <w:r w:rsidRPr="00C851FF">
        <w:rPr>
          <w:rFonts w:ascii="Arial" w:eastAsia="Times New Roman" w:hAnsi="Arial" w:cs="Arial"/>
          <w:bCs/>
          <w:color w:val="000000"/>
          <w:sz w:val="28"/>
          <w:szCs w:val="28"/>
          <w:lang w:eastAsia="es-ES"/>
        </w:rPr>
        <w:t xml:space="preserve"> se demuestra </w:t>
      </w:r>
      <w:r>
        <w:rPr>
          <w:rFonts w:ascii="Arial" w:eastAsia="Times New Roman" w:hAnsi="Arial" w:cs="Arial"/>
          <w:bCs/>
          <w:color w:val="000000"/>
          <w:sz w:val="28"/>
          <w:szCs w:val="28"/>
          <w:lang w:eastAsia="es-ES"/>
        </w:rPr>
        <w:t>la recepción de dicho oficio por parte de la Dirección General de Tecnología en Seguridad Pública, al constar el sello de recepción correspondiente</w:t>
      </w:r>
      <w:r w:rsidRPr="00330AFC">
        <w:rPr>
          <w:rFonts w:ascii="Arial" w:eastAsia="Times New Roman" w:hAnsi="Arial" w:cs="Arial"/>
          <w:bCs/>
          <w:color w:val="000000"/>
          <w:sz w:val="28"/>
          <w:szCs w:val="28"/>
          <w:lang w:eastAsia="es-ES"/>
        </w:rPr>
        <w:t>.</w:t>
      </w:r>
    </w:p>
    <w:p w:rsidR="006E4CA3" w:rsidRDefault="006E4CA3" w:rsidP="006E4CA3">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t xml:space="preserve">Copia certificada de los acuses de entrega de las facturas con </w:t>
      </w:r>
      <w:r w:rsidRPr="006E4CA3">
        <w:rPr>
          <w:rFonts w:ascii="Arial" w:hAnsi="Arial" w:cs="Arial"/>
          <w:bCs/>
          <w:color w:val="FF0000"/>
          <w:sz w:val="28"/>
          <w:szCs w:val="28"/>
        </w:rPr>
        <w:t>folios</w:t>
      </w:r>
      <w:r w:rsidR="00483BBD" w:rsidRPr="00725059">
        <w:rPr>
          <w:rFonts w:ascii="Arial" w:hAnsi="Arial" w:cs="Arial"/>
          <w:bCs/>
          <w:color w:val="FF0000"/>
          <w:sz w:val="28"/>
          <w:szCs w:val="28"/>
        </w:rPr>
        <w:t>**********</w:t>
      </w:r>
      <w:r>
        <w:rPr>
          <w:rFonts w:ascii="Arial" w:hAnsi="Arial" w:cs="Arial"/>
          <w:bCs/>
          <w:sz w:val="28"/>
          <w:szCs w:val="28"/>
        </w:rPr>
        <w:t xml:space="preserve">, que amparan las cantidades de </w:t>
      </w:r>
      <w:r w:rsidRPr="006E4CA3">
        <w:rPr>
          <w:rFonts w:ascii="Arial" w:hAnsi="Arial" w:cs="Arial"/>
          <w:bCs/>
          <w:color w:val="FF0000"/>
          <w:sz w:val="28"/>
          <w:szCs w:val="28"/>
        </w:rPr>
        <w:t>$</w:t>
      </w:r>
      <w:r w:rsidR="00483BBD" w:rsidRPr="00725059">
        <w:rPr>
          <w:rFonts w:ascii="Arial" w:hAnsi="Arial" w:cs="Arial"/>
          <w:bCs/>
          <w:color w:val="FF0000"/>
          <w:sz w:val="28"/>
          <w:szCs w:val="28"/>
        </w:rPr>
        <w:t>**********</w:t>
      </w:r>
      <w:r w:rsidRPr="006E4CA3">
        <w:rPr>
          <w:rFonts w:ascii="Arial" w:hAnsi="Arial" w:cs="Arial"/>
          <w:bCs/>
          <w:color w:val="FF0000"/>
          <w:sz w:val="28"/>
          <w:szCs w:val="28"/>
        </w:rPr>
        <w:t>y $</w:t>
      </w:r>
      <w:r w:rsidR="00483BBD" w:rsidRPr="00725059">
        <w:rPr>
          <w:rFonts w:ascii="Arial" w:hAnsi="Arial" w:cs="Arial"/>
          <w:bCs/>
          <w:color w:val="FF0000"/>
          <w:sz w:val="28"/>
          <w:szCs w:val="28"/>
        </w:rPr>
        <w:t>**********</w:t>
      </w:r>
      <w:r>
        <w:rPr>
          <w:rFonts w:ascii="Arial" w:hAnsi="Arial" w:cs="Arial"/>
          <w:bCs/>
          <w:sz w:val="28"/>
          <w:szCs w:val="28"/>
        </w:rPr>
        <w:t xml:space="preserve">, cuya sumatoria asciende a la cantidad de </w:t>
      </w:r>
      <w:r w:rsidRPr="00224FA0">
        <w:rPr>
          <w:rFonts w:ascii="Arial" w:hAnsi="Arial" w:cs="Arial"/>
          <w:bCs/>
          <w:color w:val="FF0000"/>
          <w:sz w:val="28"/>
          <w:szCs w:val="28"/>
        </w:rPr>
        <w:t>$</w:t>
      </w:r>
      <w:r w:rsidR="00483BBD" w:rsidRPr="00725059">
        <w:rPr>
          <w:rFonts w:ascii="Arial" w:hAnsi="Arial" w:cs="Arial"/>
          <w:bCs/>
          <w:color w:val="FF0000"/>
          <w:sz w:val="28"/>
          <w:szCs w:val="28"/>
        </w:rPr>
        <w:t>**********</w:t>
      </w:r>
      <w:r>
        <w:rPr>
          <w:rFonts w:ascii="Arial" w:hAnsi="Arial" w:cs="Arial"/>
          <w:bCs/>
          <w:color w:val="FF0000"/>
          <w:sz w:val="28"/>
          <w:szCs w:val="28"/>
        </w:rPr>
        <w:t xml:space="preserve">, relativa al monto total del contrato </w:t>
      </w:r>
      <w:r>
        <w:rPr>
          <w:rFonts w:ascii="Arial" w:hAnsi="Arial" w:cs="Arial"/>
          <w:bCs/>
          <w:sz w:val="28"/>
          <w:szCs w:val="28"/>
        </w:rPr>
        <w:t>(ver fojas 96 y 97)</w:t>
      </w:r>
    </w:p>
    <w:p w:rsidR="00330AFC" w:rsidRPr="00962707" w:rsidRDefault="00330AFC" w:rsidP="00962707">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L</w:t>
      </w:r>
      <w:r w:rsidRPr="00C851FF">
        <w:rPr>
          <w:rFonts w:ascii="Arial" w:eastAsia="Times New Roman" w:hAnsi="Arial" w:cs="Arial"/>
          <w:bCs/>
          <w:color w:val="000000"/>
          <w:sz w:val="28"/>
          <w:szCs w:val="28"/>
          <w:lang w:eastAsia="es-ES"/>
        </w:rPr>
        <w:t>a</w:t>
      </w:r>
      <w:r>
        <w:rPr>
          <w:rFonts w:ascii="Arial" w:eastAsia="Times New Roman" w:hAnsi="Arial" w:cs="Arial"/>
          <w:bCs/>
          <w:color w:val="000000"/>
          <w:sz w:val="28"/>
          <w:szCs w:val="28"/>
          <w:lang w:eastAsia="es-ES"/>
        </w:rPr>
        <w:t>s</w:t>
      </w:r>
      <w:r w:rsidRPr="00C851F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documentales en cita</w:t>
      </w:r>
      <w:r w:rsidRPr="00C851FF">
        <w:rPr>
          <w:rFonts w:ascii="Arial" w:eastAsia="Times New Roman" w:hAnsi="Arial" w:cs="Arial"/>
          <w:bCs/>
          <w:color w:val="000000"/>
          <w:sz w:val="28"/>
          <w:szCs w:val="28"/>
          <w:lang w:eastAsia="es-ES"/>
        </w:rPr>
        <w:t xml:space="preserve"> hace</w:t>
      </w:r>
      <w:r>
        <w:rPr>
          <w:rFonts w:ascii="Arial" w:eastAsia="Times New Roman" w:hAnsi="Arial" w:cs="Arial"/>
          <w:bCs/>
          <w:color w:val="000000"/>
          <w:sz w:val="28"/>
          <w:szCs w:val="28"/>
          <w:lang w:eastAsia="es-ES"/>
        </w:rPr>
        <w:t>n</w:t>
      </w:r>
      <w:r w:rsidRPr="00C851FF">
        <w:rPr>
          <w:rFonts w:ascii="Arial" w:eastAsia="Times New Roman" w:hAnsi="Arial" w:cs="Arial"/>
          <w:bCs/>
          <w:color w:val="000000"/>
          <w:sz w:val="28"/>
          <w:szCs w:val="28"/>
          <w:lang w:eastAsia="es-ES"/>
        </w:rPr>
        <w:t xml:space="preserve"> prueba plena de conformidad c</w:t>
      </w:r>
      <w:r>
        <w:rPr>
          <w:rFonts w:ascii="Arial" w:eastAsia="Times New Roman" w:hAnsi="Arial" w:cs="Arial"/>
          <w:bCs/>
          <w:color w:val="000000"/>
          <w:sz w:val="28"/>
          <w:szCs w:val="28"/>
          <w:lang w:eastAsia="es-ES"/>
        </w:rPr>
        <w:t>on lo previsto en el artículo 75</w:t>
      </w:r>
      <w:r w:rsidRPr="00C851FF">
        <w:rPr>
          <w:rFonts w:ascii="Arial" w:eastAsia="Times New Roman" w:hAnsi="Arial" w:cs="Arial"/>
          <w:bCs/>
          <w:color w:val="000000"/>
          <w:sz w:val="28"/>
          <w:szCs w:val="28"/>
          <w:lang w:eastAsia="es-ES"/>
        </w:rPr>
        <w:t xml:space="preserve"> del Código Procesal Administrativo del Estado, </w:t>
      </w:r>
      <w:r>
        <w:rPr>
          <w:rFonts w:ascii="Arial" w:eastAsia="Times New Roman" w:hAnsi="Arial" w:cs="Arial"/>
          <w:bCs/>
          <w:color w:val="000000"/>
          <w:sz w:val="28"/>
          <w:szCs w:val="28"/>
          <w:lang w:eastAsia="es-ES"/>
        </w:rPr>
        <w:t xml:space="preserve">con las que se acredita la entrega de facturas en los montos que se contienen, </w:t>
      </w:r>
      <w:r w:rsidR="001652EC">
        <w:rPr>
          <w:rFonts w:ascii="Arial" w:eastAsia="Times New Roman" w:hAnsi="Arial" w:cs="Arial"/>
          <w:bCs/>
          <w:color w:val="000000"/>
          <w:sz w:val="28"/>
          <w:szCs w:val="28"/>
          <w:lang w:eastAsia="es-ES"/>
        </w:rPr>
        <w:t xml:space="preserve">y </w:t>
      </w:r>
      <w:r>
        <w:rPr>
          <w:rFonts w:ascii="Arial" w:eastAsia="Times New Roman" w:hAnsi="Arial" w:cs="Arial"/>
          <w:bCs/>
          <w:color w:val="000000"/>
          <w:sz w:val="28"/>
          <w:szCs w:val="28"/>
          <w:lang w:eastAsia="es-ES"/>
        </w:rPr>
        <w:t>en la fecha que se consigna en las mismas.</w:t>
      </w:r>
    </w:p>
    <w:p w:rsidR="006E4CA3" w:rsidRDefault="005B2EF8" w:rsidP="00043AC7">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lastRenderedPageBreak/>
        <w:t xml:space="preserve">Acuse de entrega a la Secretaría de Seguridad Pública del Estado de San Luis Potosí, del Oficio número </w:t>
      </w:r>
      <w:r w:rsidR="00AB14B8" w:rsidRPr="00725059">
        <w:rPr>
          <w:rFonts w:ascii="Arial" w:hAnsi="Arial" w:cs="Arial"/>
          <w:bCs/>
          <w:color w:val="FF0000"/>
          <w:sz w:val="28"/>
          <w:szCs w:val="28"/>
        </w:rPr>
        <w:t>**********</w:t>
      </w:r>
      <w:r>
        <w:rPr>
          <w:rFonts w:ascii="Arial" w:hAnsi="Arial" w:cs="Arial"/>
          <w:bCs/>
          <w:sz w:val="28"/>
          <w:szCs w:val="28"/>
        </w:rPr>
        <w:t>de 14 de septiembre de 2021, con sello de recepción original de esa fecha, por parte de la citada Secretaría, mediante el cual el Representante de la empresa actora, solicitó la realización de los trámites correspondientes a la firma del acta de entrega recepción y liberación del pago del finiquito. (ver fojas 101 y 102)</w:t>
      </w:r>
    </w:p>
    <w:p w:rsidR="001652EC" w:rsidRPr="00D60FF4" w:rsidRDefault="001652EC" w:rsidP="00D60FF4">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sidRPr="00C851FF">
        <w:rPr>
          <w:rFonts w:ascii="Arial" w:eastAsia="Times New Roman" w:hAnsi="Arial" w:cs="Arial"/>
          <w:bCs/>
          <w:color w:val="000000"/>
          <w:sz w:val="28"/>
          <w:szCs w:val="28"/>
          <w:lang w:eastAsia="es-ES"/>
        </w:rPr>
        <w:t xml:space="preserve">Dicha documental </w:t>
      </w:r>
      <w:r>
        <w:rPr>
          <w:rFonts w:ascii="Arial" w:eastAsia="Times New Roman" w:hAnsi="Arial" w:cs="Arial"/>
          <w:bCs/>
          <w:color w:val="000000"/>
          <w:sz w:val="28"/>
          <w:szCs w:val="28"/>
          <w:lang w:eastAsia="es-ES"/>
        </w:rPr>
        <w:t xml:space="preserve">privada </w:t>
      </w:r>
      <w:r w:rsidRPr="00C851FF">
        <w:rPr>
          <w:rFonts w:ascii="Arial" w:eastAsia="Times New Roman" w:hAnsi="Arial" w:cs="Arial"/>
          <w:bCs/>
          <w:color w:val="000000"/>
          <w:sz w:val="28"/>
          <w:szCs w:val="28"/>
          <w:lang w:eastAsia="es-ES"/>
        </w:rPr>
        <w:t>hace prueba plena de conformidad c</w:t>
      </w:r>
      <w:r>
        <w:rPr>
          <w:rFonts w:ascii="Arial" w:eastAsia="Times New Roman" w:hAnsi="Arial" w:cs="Arial"/>
          <w:bCs/>
          <w:color w:val="000000"/>
          <w:sz w:val="28"/>
          <w:szCs w:val="28"/>
          <w:lang w:eastAsia="es-ES"/>
        </w:rPr>
        <w:t>on lo previsto en el artículo 75</w:t>
      </w:r>
      <w:r w:rsidRPr="00C851FF">
        <w:rPr>
          <w:rFonts w:ascii="Arial" w:eastAsia="Times New Roman" w:hAnsi="Arial" w:cs="Arial"/>
          <w:bCs/>
          <w:color w:val="000000"/>
          <w:sz w:val="28"/>
          <w:szCs w:val="28"/>
          <w:lang w:eastAsia="es-ES"/>
        </w:rPr>
        <w:t xml:space="preserve"> del Código Procesal Administrativo del Estado, y de la cual se demuestra </w:t>
      </w:r>
      <w:r>
        <w:rPr>
          <w:rFonts w:ascii="Arial" w:eastAsia="Times New Roman" w:hAnsi="Arial" w:cs="Arial"/>
          <w:bCs/>
          <w:color w:val="000000"/>
          <w:sz w:val="28"/>
          <w:szCs w:val="28"/>
          <w:lang w:eastAsia="es-ES"/>
        </w:rPr>
        <w:t>la recepción de dicho oficio por parte de la Oficialía de partes de la Secretaría de Seguridad Pública del Estado de San Luis Potosí, al constar el sello de recepción de la misma</w:t>
      </w:r>
      <w:r w:rsidRPr="00330AFC">
        <w:rPr>
          <w:rFonts w:ascii="Arial" w:eastAsia="Times New Roman" w:hAnsi="Arial" w:cs="Arial"/>
          <w:bCs/>
          <w:color w:val="000000"/>
          <w:sz w:val="28"/>
          <w:szCs w:val="28"/>
          <w:lang w:eastAsia="es-ES"/>
        </w:rPr>
        <w:t>.</w:t>
      </w:r>
    </w:p>
    <w:p w:rsidR="00F431F4" w:rsidRDefault="00F431F4" w:rsidP="00043AC7">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t xml:space="preserve">Copia certificada del acta administrativa de entrega-recepción de bienes relativos a la </w:t>
      </w:r>
      <w:r w:rsidRPr="005E2A51">
        <w:rPr>
          <w:rFonts w:ascii="Arial" w:hAnsi="Arial" w:cs="Arial"/>
          <w:bCs/>
          <w:color w:val="FF0000"/>
          <w:sz w:val="28"/>
          <w:szCs w:val="28"/>
        </w:rPr>
        <w:t xml:space="preserve">orden de compra número </w:t>
      </w:r>
      <w:r w:rsidR="00AB14B8" w:rsidRPr="00725059">
        <w:rPr>
          <w:rFonts w:ascii="Arial" w:hAnsi="Arial" w:cs="Arial"/>
          <w:bCs/>
          <w:color w:val="FF0000"/>
          <w:sz w:val="28"/>
          <w:szCs w:val="28"/>
        </w:rPr>
        <w:t>**********</w:t>
      </w:r>
      <w:r>
        <w:rPr>
          <w:rFonts w:ascii="Arial" w:hAnsi="Arial" w:cs="Arial"/>
          <w:bCs/>
          <w:sz w:val="28"/>
          <w:szCs w:val="28"/>
        </w:rPr>
        <w:t xml:space="preserve">por parte de </w:t>
      </w:r>
      <w:r w:rsidR="00AB14B8" w:rsidRPr="00725059">
        <w:rPr>
          <w:rFonts w:ascii="Arial" w:hAnsi="Arial" w:cs="Arial"/>
          <w:bCs/>
          <w:color w:val="FF0000"/>
          <w:sz w:val="28"/>
          <w:szCs w:val="28"/>
        </w:rPr>
        <w:t>**********</w:t>
      </w:r>
      <w:r w:rsidRPr="00F431F4">
        <w:rPr>
          <w:rFonts w:ascii="Arial" w:hAnsi="Arial" w:cs="Arial"/>
          <w:bCs/>
          <w:sz w:val="28"/>
          <w:szCs w:val="28"/>
        </w:rPr>
        <w:t>a la Secretaría</w:t>
      </w:r>
      <w:r>
        <w:rPr>
          <w:rFonts w:ascii="Arial" w:hAnsi="Arial" w:cs="Arial"/>
          <w:bCs/>
          <w:sz w:val="28"/>
          <w:szCs w:val="28"/>
        </w:rPr>
        <w:t>, que suscriben ambas partes el día 14 de septiembre  de 2021 (ver fojas 105 y 106)</w:t>
      </w:r>
    </w:p>
    <w:p w:rsidR="00A90805" w:rsidRDefault="0014251D" w:rsidP="0014251D">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sidRPr="00A90805">
        <w:rPr>
          <w:rFonts w:ascii="Arial" w:eastAsia="Times New Roman" w:hAnsi="Arial" w:cs="Arial"/>
          <w:bCs/>
          <w:color w:val="000000"/>
          <w:sz w:val="28"/>
          <w:szCs w:val="28"/>
          <w:lang w:eastAsia="es-ES"/>
        </w:rPr>
        <w:t xml:space="preserve">La documental hace prueba plena de conformidad con lo previsto en el artículo 74 del Código Procesal Administrativo del Estado, y de la misma se demuestra la existencia del </w:t>
      </w:r>
      <w:r w:rsidR="00A90805" w:rsidRPr="00A90805">
        <w:rPr>
          <w:rFonts w:ascii="Arial" w:eastAsia="Times New Roman" w:hAnsi="Arial" w:cs="Arial"/>
          <w:bCs/>
          <w:color w:val="000000"/>
          <w:sz w:val="28"/>
          <w:szCs w:val="28"/>
          <w:lang w:eastAsia="es-ES"/>
        </w:rPr>
        <w:t>acta administrativa de entrega recepción de bienes correspondie</w:t>
      </w:r>
      <w:r w:rsidR="00A90805">
        <w:rPr>
          <w:rFonts w:ascii="Arial" w:eastAsia="Times New Roman" w:hAnsi="Arial" w:cs="Arial"/>
          <w:bCs/>
          <w:color w:val="000000"/>
          <w:sz w:val="28"/>
          <w:szCs w:val="28"/>
          <w:lang w:eastAsia="es-ES"/>
        </w:rPr>
        <w:t>n</w:t>
      </w:r>
      <w:r w:rsidR="00A90805" w:rsidRPr="00A90805">
        <w:rPr>
          <w:rFonts w:ascii="Arial" w:eastAsia="Times New Roman" w:hAnsi="Arial" w:cs="Arial"/>
          <w:bCs/>
          <w:color w:val="000000"/>
          <w:sz w:val="28"/>
          <w:szCs w:val="28"/>
          <w:lang w:eastAsia="es-ES"/>
        </w:rPr>
        <w:t xml:space="preserve">tes a la </w:t>
      </w:r>
      <w:r w:rsidR="00A90805">
        <w:rPr>
          <w:rFonts w:ascii="Arial" w:eastAsia="Times New Roman" w:hAnsi="Arial" w:cs="Arial"/>
          <w:bCs/>
          <w:color w:val="000000"/>
          <w:sz w:val="28"/>
          <w:szCs w:val="28"/>
          <w:lang w:eastAsia="es-ES"/>
        </w:rPr>
        <w:t xml:space="preserve">orden de </w:t>
      </w:r>
      <w:r w:rsidR="00A90805" w:rsidRPr="00A90805">
        <w:rPr>
          <w:rFonts w:ascii="Arial" w:eastAsia="Times New Roman" w:hAnsi="Arial" w:cs="Arial"/>
          <w:bCs/>
          <w:color w:val="000000"/>
          <w:sz w:val="28"/>
          <w:szCs w:val="28"/>
          <w:lang w:eastAsia="es-ES"/>
        </w:rPr>
        <w:t>compra</w:t>
      </w:r>
      <w:r w:rsidR="00A90805">
        <w:rPr>
          <w:rFonts w:ascii="Arial" w:eastAsia="Times New Roman" w:hAnsi="Arial" w:cs="Arial"/>
          <w:bCs/>
          <w:color w:val="000000"/>
          <w:sz w:val="28"/>
          <w:szCs w:val="28"/>
          <w:lang w:eastAsia="es-ES"/>
        </w:rPr>
        <w:t xml:space="preserve"> </w:t>
      </w:r>
      <w:r w:rsidR="00AB14B8" w:rsidRPr="00725059">
        <w:rPr>
          <w:rFonts w:ascii="Arial" w:hAnsi="Arial" w:cs="Arial"/>
          <w:bCs/>
          <w:color w:val="FF0000"/>
          <w:sz w:val="28"/>
          <w:szCs w:val="28"/>
        </w:rPr>
        <w:t>**********</w:t>
      </w:r>
      <w:r w:rsidR="00A90805">
        <w:rPr>
          <w:rFonts w:ascii="Arial" w:eastAsia="Times New Roman" w:hAnsi="Arial" w:cs="Arial"/>
          <w:bCs/>
          <w:color w:val="000000"/>
          <w:sz w:val="28"/>
          <w:szCs w:val="28"/>
          <w:lang w:eastAsia="es-ES"/>
        </w:rPr>
        <w:t>por parte de la C</w:t>
      </w:r>
      <w:r w:rsidR="00A90805" w:rsidRPr="00A90805">
        <w:rPr>
          <w:rFonts w:ascii="Arial" w:eastAsia="Times New Roman" w:hAnsi="Arial" w:cs="Arial"/>
          <w:bCs/>
          <w:color w:val="FF0000"/>
          <w:sz w:val="28"/>
          <w:szCs w:val="28"/>
          <w:lang w:eastAsia="es-ES"/>
        </w:rPr>
        <w:t xml:space="preserve">. </w:t>
      </w:r>
      <w:r w:rsidR="00AB14B8" w:rsidRPr="00725059">
        <w:rPr>
          <w:rFonts w:ascii="Arial" w:hAnsi="Arial" w:cs="Arial"/>
          <w:bCs/>
          <w:color w:val="FF0000"/>
          <w:sz w:val="28"/>
          <w:szCs w:val="28"/>
        </w:rPr>
        <w:t>**********</w:t>
      </w:r>
      <w:r w:rsidR="00A90805">
        <w:rPr>
          <w:rFonts w:ascii="Arial" w:eastAsia="Times New Roman" w:hAnsi="Arial" w:cs="Arial"/>
          <w:bCs/>
          <w:color w:val="000000"/>
          <w:sz w:val="28"/>
          <w:szCs w:val="28"/>
          <w:lang w:eastAsia="es-ES"/>
        </w:rPr>
        <w:t>como representante del proveedor denominado</w:t>
      </w:r>
      <w:r w:rsidR="00AB14B8" w:rsidRPr="00725059">
        <w:rPr>
          <w:rFonts w:ascii="Arial" w:hAnsi="Arial" w:cs="Arial"/>
          <w:bCs/>
          <w:color w:val="FF0000"/>
          <w:sz w:val="28"/>
          <w:szCs w:val="28"/>
        </w:rPr>
        <w:t>**********</w:t>
      </w:r>
      <w:r w:rsidR="00A90805">
        <w:rPr>
          <w:rFonts w:ascii="Arial" w:eastAsia="Times New Roman" w:hAnsi="Arial" w:cs="Arial"/>
          <w:bCs/>
          <w:color w:val="FF0000"/>
          <w:sz w:val="28"/>
          <w:szCs w:val="28"/>
          <w:lang w:eastAsia="es-ES"/>
        </w:rPr>
        <w:t xml:space="preserve">, </w:t>
      </w:r>
      <w:r w:rsidR="00A90805" w:rsidRPr="00A90805">
        <w:rPr>
          <w:rFonts w:ascii="Arial" w:eastAsia="Times New Roman" w:hAnsi="Arial" w:cs="Arial"/>
          <w:bCs/>
          <w:sz w:val="28"/>
          <w:szCs w:val="28"/>
          <w:lang w:eastAsia="es-ES"/>
        </w:rPr>
        <w:t>quien realiza la entrega</w:t>
      </w:r>
      <w:r w:rsidR="00A90805">
        <w:rPr>
          <w:rFonts w:ascii="Arial" w:eastAsia="Times New Roman" w:hAnsi="Arial" w:cs="Arial"/>
          <w:bCs/>
          <w:sz w:val="28"/>
          <w:szCs w:val="28"/>
          <w:lang w:eastAsia="es-ES"/>
        </w:rPr>
        <w:t xml:space="preserve">, y el </w:t>
      </w:r>
      <w:r w:rsidR="00A90805" w:rsidRPr="005136A6">
        <w:rPr>
          <w:rFonts w:ascii="Arial" w:eastAsia="Times New Roman" w:hAnsi="Arial" w:cs="Arial"/>
          <w:bCs/>
          <w:color w:val="FF0000"/>
          <w:sz w:val="28"/>
          <w:szCs w:val="28"/>
          <w:lang w:eastAsia="es-ES"/>
        </w:rPr>
        <w:t xml:space="preserve">Comisario </w:t>
      </w:r>
      <w:r w:rsidR="00AB14B8" w:rsidRPr="00725059">
        <w:rPr>
          <w:rFonts w:ascii="Arial" w:hAnsi="Arial" w:cs="Arial"/>
          <w:bCs/>
          <w:color w:val="FF0000"/>
          <w:sz w:val="28"/>
          <w:szCs w:val="28"/>
        </w:rPr>
        <w:t>**********</w:t>
      </w:r>
      <w:r w:rsidR="005136A6">
        <w:rPr>
          <w:rFonts w:ascii="Arial" w:eastAsia="Times New Roman" w:hAnsi="Arial" w:cs="Arial"/>
          <w:bCs/>
          <w:sz w:val="28"/>
          <w:szCs w:val="28"/>
          <w:lang w:eastAsia="es-ES"/>
        </w:rPr>
        <w:t xml:space="preserve">por parte de </w:t>
      </w:r>
      <w:r w:rsidR="00A90805">
        <w:rPr>
          <w:rFonts w:ascii="Arial" w:eastAsia="Times New Roman" w:hAnsi="Arial" w:cs="Arial"/>
          <w:bCs/>
          <w:sz w:val="28"/>
          <w:szCs w:val="28"/>
          <w:lang w:eastAsia="es-ES"/>
        </w:rPr>
        <w:t xml:space="preserve"> </w:t>
      </w:r>
      <w:r w:rsidR="005136A6">
        <w:rPr>
          <w:rFonts w:ascii="Arial" w:eastAsia="Times New Roman" w:hAnsi="Arial" w:cs="Arial"/>
          <w:bCs/>
          <w:color w:val="000000"/>
          <w:sz w:val="28"/>
          <w:szCs w:val="28"/>
          <w:lang w:eastAsia="es-ES"/>
        </w:rPr>
        <w:t>la Secretaría de Seguridad Pública del Estado de San Luis Potosí</w:t>
      </w:r>
      <w:r w:rsidR="00C03B1B">
        <w:rPr>
          <w:rFonts w:ascii="Arial" w:eastAsia="Times New Roman" w:hAnsi="Arial" w:cs="Arial"/>
          <w:bCs/>
          <w:color w:val="000000"/>
          <w:sz w:val="28"/>
          <w:szCs w:val="28"/>
          <w:lang w:eastAsia="es-ES"/>
        </w:rPr>
        <w:t>.</w:t>
      </w:r>
    </w:p>
    <w:p w:rsidR="00001BD7" w:rsidRPr="00525C04" w:rsidRDefault="00525C04" w:rsidP="00525C04">
      <w:pPr>
        <w:tabs>
          <w:tab w:val="left" w:pos="993"/>
        </w:tabs>
        <w:autoSpaceDE w:val="0"/>
        <w:autoSpaceDN w:val="0"/>
        <w:adjustRightInd w:val="0"/>
        <w:spacing w:before="240" w:after="240" w:line="360" w:lineRule="auto"/>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lastRenderedPageBreak/>
        <w:tab/>
      </w:r>
      <w:r w:rsidR="00FA1B93">
        <w:rPr>
          <w:rFonts w:ascii="Arial" w:eastAsia="Times New Roman" w:hAnsi="Arial" w:cs="Arial"/>
          <w:bCs/>
          <w:color w:val="000000"/>
          <w:sz w:val="28"/>
          <w:szCs w:val="28"/>
          <w:lang w:eastAsia="es-ES"/>
        </w:rPr>
        <w:t xml:space="preserve">No es óbice a lo anterior, </w:t>
      </w:r>
      <w:r w:rsidR="00CD162F" w:rsidRPr="00525C04">
        <w:rPr>
          <w:rFonts w:ascii="Arial" w:eastAsia="Times New Roman" w:hAnsi="Arial" w:cs="Arial"/>
          <w:bCs/>
          <w:color w:val="000000"/>
          <w:sz w:val="28"/>
          <w:szCs w:val="28"/>
          <w:lang w:eastAsia="es-ES"/>
        </w:rPr>
        <w:t>la objeción formulada por</w:t>
      </w:r>
      <w:r w:rsidR="00F0635F">
        <w:rPr>
          <w:rFonts w:ascii="Arial" w:eastAsia="Times New Roman" w:hAnsi="Arial" w:cs="Arial"/>
          <w:bCs/>
          <w:color w:val="000000"/>
          <w:sz w:val="28"/>
          <w:szCs w:val="28"/>
          <w:lang w:eastAsia="es-ES"/>
        </w:rPr>
        <w:t xml:space="preserve"> la Secretaría de Seguridad y Protección Ciudadana, en el sentido</w:t>
      </w:r>
      <w:r w:rsidR="00F0635F" w:rsidRPr="00F0635F">
        <w:rPr>
          <w:rFonts w:ascii="Arial" w:hAnsi="Arial" w:cs="Arial"/>
          <w:sz w:val="28"/>
          <w:szCs w:val="28"/>
        </w:rPr>
        <w:t xml:space="preserve"> </w:t>
      </w:r>
      <w:r w:rsidR="00F0635F">
        <w:rPr>
          <w:rFonts w:ascii="Arial" w:hAnsi="Arial" w:cs="Arial"/>
          <w:sz w:val="28"/>
          <w:szCs w:val="28"/>
        </w:rPr>
        <w:t xml:space="preserve">que dicha acta </w:t>
      </w:r>
      <w:r w:rsidR="00F0635F" w:rsidRPr="00550B12">
        <w:rPr>
          <w:rFonts w:ascii="Arial" w:hAnsi="Arial" w:cs="Arial"/>
          <w:sz w:val="28"/>
          <w:szCs w:val="28"/>
        </w:rPr>
        <w:t>administrativa la desconoce</w:t>
      </w:r>
      <w:r w:rsidR="00F0635F">
        <w:rPr>
          <w:rFonts w:ascii="Arial" w:hAnsi="Arial" w:cs="Arial"/>
          <w:sz w:val="28"/>
          <w:szCs w:val="28"/>
        </w:rPr>
        <w:t xml:space="preserve"> por no encontrarse en los registros de su representada, toda vez que al exhibirse en copia debidamente certificada adquiere valor probatorio  en relación a su existencia, en los términos que se contiene</w:t>
      </w:r>
      <w:r w:rsidR="00F0635F">
        <w:rPr>
          <w:rFonts w:ascii="Arial" w:eastAsia="Times New Roman" w:hAnsi="Arial" w:cs="Arial"/>
          <w:bCs/>
          <w:color w:val="000000"/>
          <w:sz w:val="28"/>
          <w:szCs w:val="28"/>
          <w:lang w:eastAsia="es-ES"/>
        </w:rPr>
        <w:t xml:space="preserve">;  de igual manera por lo que hace a la objeción que formula </w:t>
      </w:r>
      <w:r w:rsidR="00F0635F" w:rsidRPr="00525C04">
        <w:rPr>
          <w:rFonts w:ascii="Arial" w:eastAsia="Times New Roman" w:hAnsi="Arial" w:cs="Arial"/>
          <w:bCs/>
          <w:color w:val="000000"/>
          <w:sz w:val="28"/>
          <w:szCs w:val="28"/>
          <w:lang w:eastAsia="es-ES"/>
        </w:rPr>
        <w:t xml:space="preserve">la diversa </w:t>
      </w:r>
      <w:r w:rsidR="00CD162F" w:rsidRPr="00525C04">
        <w:rPr>
          <w:rFonts w:ascii="Arial" w:eastAsia="Times New Roman" w:hAnsi="Arial" w:cs="Arial"/>
          <w:bCs/>
          <w:color w:val="000000"/>
          <w:sz w:val="28"/>
          <w:szCs w:val="28"/>
          <w:lang w:eastAsia="es-ES"/>
        </w:rPr>
        <w:t>enjuiciada Directora General de Adquisiciones, quien aduce se trata de un documento unilateral, sin sello de recibido por parte de la Dirección que representa</w:t>
      </w:r>
      <w:r>
        <w:rPr>
          <w:rFonts w:ascii="Arial" w:eastAsia="Times New Roman" w:hAnsi="Arial" w:cs="Arial"/>
          <w:bCs/>
          <w:color w:val="000000"/>
          <w:sz w:val="28"/>
          <w:szCs w:val="28"/>
          <w:lang w:eastAsia="es-ES"/>
        </w:rPr>
        <w:t xml:space="preserve">; resulta insuficiente, </w:t>
      </w:r>
      <w:r w:rsidR="00CD162F" w:rsidRPr="00525C04">
        <w:rPr>
          <w:rFonts w:ascii="Arial" w:eastAsia="Times New Roman" w:hAnsi="Arial" w:cs="Arial"/>
          <w:bCs/>
          <w:color w:val="000000"/>
          <w:sz w:val="28"/>
          <w:szCs w:val="28"/>
          <w:lang w:eastAsia="es-ES"/>
        </w:rPr>
        <w:t xml:space="preserve">toda vez que </w:t>
      </w:r>
      <w:r w:rsidR="00CA6612" w:rsidRPr="00525C04">
        <w:rPr>
          <w:rFonts w:ascii="Arial" w:eastAsia="Times New Roman" w:hAnsi="Arial" w:cs="Arial"/>
          <w:bCs/>
          <w:color w:val="000000"/>
          <w:sz w:val="28"/>
          <w:szCs w:val="28"/>
          <w:lang w:eastAsia="es-ES"/>
        </w:rPr>
        <w:t xml:space="preserve">al ser un documento emitido por una autoridad en ejercicio de sus funciones adquiere valor probatorio en cuanto a su autenticidad, sin que se requiera para su validez contener sello de recepción por la autoridad que se señala, </w:t>
      </w:r>
      <w:r>
        <w:rPr>
          <w:rFonts w:ascii="Arial" w:eastAsia="Times New Roman" w:hAnsi="Arial" w:cs="Arial"/>
          <w:bCs/>
          <w:color w:val="000000"/>
          <w:sz w:val="28"/>
          <w:szCs w:val="28"/>
          <w:lang w:eastAsia="es-ES"/>
        </w:rPr>
        <w:t>pues</w:t>
      </w:r>
      <w:r w:rsidR="00CA6612" w:rsidRPr="00525C04">
        <w:rPr>
          <w:rFonts w:ascii="Arial" w:eastAsia="Times New Roman" w:hAnsi="Arial" w:cs="Arial"/>
          <w:bCs/>
          <w:color w:val="000000"/>
          <w:sz w:val="28"/>
          <w:szCs w:val="28"/>
          <w:lang w:eastAsia="es-ES"/>
        </w:rPr>
        <w:t xml:space="preserve"> de acuerdo al contenido </w:t>
      </w:r>
      <w:r>
        <w:rPr>
          <w:rFonts w:ascii="Arial" w:eastAsia="Times New Roman" w:hAnsi="Arial" w:cs="Arial"/>
          <w:bCs/>
          <w:color w:val="000000"/>
          <w:sz w:val="28"/>
          <w:szCs w:val="28"/>
          <w:lang w:eastAsia="es-ES"/>
        </w:rPr>
        <w:t xml:space="preserve">del documento la </w:t>
      </w:r>
      <w:r w:rsidRPr="00525C04">
        <w:rPr>
          <w:rFonts w:ascii="Arial" w:eastAsia="Times New Roman" w:hAnsi="Arial" w:cs="Arial"/>
          <w:bCs/>
          <w:color w:val="000000"/>
          <w:sz w:val="28"/>
          <w:szCs w:val="28"/>
          <w:lang w:eastAsia="es-ES"/>
        </w:rPr>
        <w:t>Directora General de A</w:t>
      </w:r>
      <w:r>
        <w:rPr>
          <w:rFonts w:ascii="Arial" w:eastAsia="Times New Roman" w:hAnsi="Arial" w:cs="Arial"/>
          <w:bCs/>
          <w:color w:val="000000"/>
          <w:sz w:val="28"/>
          <w:szCs w:val="28"/>
          <w:lang w:eastAsia="es-ES"/>
        </w:rPr>
        <w:t xml:space="preserve">dquisiciones </w:t>
      </w:r>
      <w:r w:rsidR="00CA6612" w:rsidRPr="00525C04">
        <w:rPr>
          <w:rFonts w:ascii="Arial" w:eastAsia="Times New Roman" w:hAnsi="Arial" w:cs="Arial"/>
          <w:bCs/>
          <w:color w:val="000000"/>
          <w:sz w:val="28"/>
          <w:szCs w:val="28"/>
          <w:lang w:eastAsia="es-ES"/>
        </w:rPr>
        <w:t>no es parte de</w:t>
      </w:r>
      <w:r w:rsidR="003764F1">
        <w:rPr>
          <w:rFonts w:ascii="Arial" w:eastAsia="Times New Roman" w:hAnsi="Arial" w:cs="Arial"/>
          <w:bCs/>
          <w:color w:val="000000"/>
          <w:sz w:val="28"/>
          <w:szCs w:val="28"/>
          <w:lang w:eastAsia="es-ES"/>
        </w:rPr>
        <w:t>l acta en comento</w:t>
      </w:r>
      <w:r w:rsidR="00CA6612" w:rsidRPr="00525C04">
        <w:rPr>
          <w:rFonts w:ascii="Arial" w:eastAsia="Times New Roman" w:hAnsi="Arial" w:cs="Arial"/>
          <w:bCs/>
          <w:color w:val="000000"/>
          <w:sz w:val="28"/>
          <w:szCs w:val="28"/>
          <w:lang w:eastAsia="es-ES"/>
        </w:rPr>
        <w:t>.</w:t>
      </w:r>
    </w:p>
    <w:p w:rsidR="00181A31" w:rsidRPr="00550B12" w:rsidRDefault="00181A31" w:rsidP="00550B12">
      <w:pPr>
        <w:pStyle w:val="Prrafodelista"/>
        <w:numPr>
          <w:ilvl w:val="0"/>
          <w:numId w:val="17"/>
        </w:numPr>
        <w:spacing w:line="360" w:lineRule="auto"/>
        <w:jc w:val="both"/>
        <w:rPr>
          <w:rFonts w:ascii="Arial" w:hAnsi="Arial" w:cs="Arial"/>
          <w:bCs/>
          <w:sz w:val="28"/>
          <w:szCs w:val="28"/>
        </w:rPr>
      </w:pPr>
      <w:r w:rsidRPr="00550B12">
        <w:rPr>
          <w:rFonts w:ascii="Arial" w:hAnsi="Arial" w:cs="Arial"/>
          <w:bCs/>
          <w:sz w:val="28"/>
          <w:szCs w:val="28"/>
        </w:rPr>
        <w:t>Documental en copia simple respecto del Correo electrónico de 20 de septiembre de 2021</w:t>
      </w:r>
      <w:r w:rsidR="00090F2C" w:rsidRPr="00550B12">
        <w:rPr>
          <w:rFonts w:ascii="Arial" w:hAnsi="Arial" w:cs="Arial"/>
          <w:bCs/>
          <w:sz w:val="28"/>
          <w:szCs w:val="28"/>
        </w:rPr>
        <w:t xml:space="preserve"> (ver foja 109)</w:t>
      </w:r>
    </w:p>
    <w:p w:rsidR="00E36207" w:rsidRPr="004C4EA2" w:rsidRDefault="0030182A" w:rsidP="00550B12">
      <w:pPr>
        <w:spacing w:line="360" w:lineRule="auto"/>
        <w:ind w:firstLine="708"/>
        <w:jc w:val="both"/>
        <w:rPr>
          <w:rFonts w:ascii="Arial" w:eastAsia="Times New Roman" w:hAnsi="Arial" w:cs="Arial"/>
          <w:bCs/>
          <w:color w:val="000000"/>
          <w:sz w:val="28"/>
          <w:szCs w:val="28"/>
          <w:lang w:eastAsia="es-ES"/>
        </w:rPr>
      </w:pPr>
      <w:r>
        <w:rPr>
          <w:rFonts w:ascii="Arial" w:hAnsi="Arial" w:cs="Arial"/>
          <w:bCs/>
          <w:sz w:val="28"/>
          <w:szCs w:val="28"/>
        </w:rPr>
        <w:t xml:space="preserve">La documental en cita no </w:t>
      </w:r>
      <w:r w:rsidR="0059040C">
        <w:rPr>
          <w:rFonts w:ascii="Arial" w:hAnsi="Arial" w:cs="Arial"/>
          <w:bCs/>
          <w:sz w:val="28"/>
          <w:szCs w:val="28"/>
        </w:rPr>
        <w:t>tiene</w:t>
      </w:r>
      <w:r>
        <w:rPr>
          <w:rFonts w:ascii="Arial" w:hAnsi="Arial" w:cs="Arial"/>
          <w:bCs/>
          <w:sz w:val="28"/>
          <w:szCs w:val="28"/>
        </w:rPr>
        <w:t xml:space="preserve"> valor probatorio alguno, toda vez que para la validación de la informaci</w:t>
      </w:r>
      <w:r w:rsidR="00E36207">
        <w:rPr>
          <w:rFonts w:ascii="Arial" w:hAnsi="Arial" w:cs="Arial"/>
          <w:bCs/>
          <w:sz w:val="28"/>
          <w:szCs w:val="28"/>
        </w:rPr>
        <w:t>ón co</w:t>
      </w:r>
      <w:r>
        <w:rPr>
          <w:rFonts w:ascii="Arial" w:hAnsi="Arial" w:cs="Arial"/>
          <w:bCs/>
          <w:sz w:val="28"/>
          <w:szCs w:val="28"/>
        </w:rPr>
        <w:t>ntenida en un correo electr</w:t>
      </w:r>
      <w:r w:rsidR="00E36207">
        <w:rPr>
          <w:rFonts w:ascii="Arial" w:hAnsi="Arial" w:cs="Arial"/>
          <w:bCs/>
          <w:sz w:val="28"/>
          <w:szCs w:val="28"/>
        </w:rPr>
        <w:t xml:space="preserve">ónico, se requiere comprobar un procedimiento previo establecido por las partes para dilucidar la identidad de quienes intervinieron en él, por lo que corresponde a la parte actora probar su afirmación, y en ese sentido se advierte en dicho correo la intervención de la Dirección Administrativa de la </w:t>
      </w:r>
      <w:r w:rsidR="00E36207">
        <w:rPr>
          <w:rFonts w:ascii="Arial" w:eastAsia="Times New Roman" w:hAnsi="Arial" w:cs="Arial"/>
          <w:bCs/>
          <w:color w:val="000000"/>
          <w:sz w:val="28"/>
          <w:szCs w:val="28"/>
          <w:lang w:eastAsia="es-ES"/>
        </w:rPr>
        <w:t>Secretaría de Seguridad Pública, quien no es parte en el presente juicio, por lo que no existe un reconocimiento de su intervención en dicho correo,</w:t>
      </w:r>
      <w:r w:rsidR="0059040C">
        <w:rPr>
          <w:rFonts w:ascii="Arial" w:eastAsia="Times New Roman" w:hAnsi="Arial" w:cs="Arial"/>
          <w:bCs/>
          <w:color w:val="000000"/>
          <w:sz w:val="28"/>
          <w:szCs w:val="28"/>
          <w:lang w:eastAsia="es-ES"/>
        </w:rPr>
        <w:t xml:space="preserve"> para efectos de su perfeccionamiento</w:t>
      </w:r>
      <w:r w:rsidR="00E36207">
        <w:rPr>
          <w:rFonts w:ascii="Arial" w:eastAsia="Times New Roman" w:hAnsi="Arial" w:cs="Arial"/>
          <w:bCs/>
          <w:color w:val="000000"/>
          <w:sz w:val="28"/>
          <w:szCs w:val="28"/>
          <w:lang w:eastAsia="es-ES"/>
        </w:rPr>
        <w:t xml:space="preserve"> </w:t>
      </w:r>
      <w:r w:rsidR="004C4EA2">
        <w:rPr>
          <w:rFonts w:ascii="Arial" w:eastAsia="Times New Roman" w:hAnsi="Arial" w:cs="Arial"/>
          <w:bCs/>
          <w:color w:val="000000"/>
          <w:sz w:val="28"/>
          <w:szCs w:val="28"/>
          <w:lang w:eastAsia="es-ES"/>
        </w:rPr>
        <w:t xml:space="preserve">máxime la </w:t>
      </w:r>
      <w:r w:rsidR="00E36207">
        <w:rPr>
          <w:rFonts w:ascii="Arial" w:eastAsia="Times New Roman" w:hAnsi="Arial" w:cs="Arial"/>
          <w:bCs/>
          <w:color w:val="000000"/>
          <w:sz w:val="28"/>
          <w:szCs w:val="28"/>
          <w:lang w:eastAsia="es-ES"/>
        </w:rPr>
        <w:t xml:space="preserve">obligación </w:t>
      </w:r>
      <w:r w:rsidR="004C4EA2">
        <w:rPr>
          <w:rFonts w:ascii="Arial" w:eastAsia="Times New Roman" w:hAnsi="Arial" w:cs="Arial"/>
          <w:bCs/>
          <w:color w:val="000000"/>
          <w:sz w:val="28"/>
          <w:szCs w:val="28"/>
          <w:lang w:eastAsia="es-ES"/>
        </w:rPr>
        <w:t xml:space="preserve">del actor </w:t>
      </w:r>
      <w:r w:rsidR="00E36207">
        <w:rPr>
          <w:rFonts w:ascii="Arial" w:eastAsia="Times New Roman" w:hAnsi="Arial" w:cs="Arial"/>
          <w:bCs/>
          <w:color w:val="000000"/>
          <w:sz w:val="28"/>
          <w:szCs w:val="28"/>
          <w:lang w:eastAsia="es-ES"/>
        </w:rPr>
        <w:t xml:space="preserve">establecida en </w:t>
      </w:r>
      <w:r w:rsidR="004C4EA2">
        <w:rPr>
          <w:rFonts w:ascii="Arial" w:hAnsi="Arial" w:cs="Arial"/>
          <w:sz w:val="28"/>
          <w:szCs w:val="28"/>
          <w:lang w:val="es-ES"/>
        </w:rPr>
        <w:t>el artículo</w:t>
      </w:r>
      <w:r w:rsidR="00E36207">
        <w:rPr>
          <w:rFonts w:ascii="Arial" w:hAnsi="Arial" w:cs="Arial"/>
          <w:sz w:val="28"/>
          <w:szCs w:val="28"/>
          <w:lang w:val="es-ES"/>
        </w:rPr>
        <w:t xml:space="preserve"> 273 del Código de Procedimientos Civiles del Estado de San Luis Potosí, de aplicación supletoria en el Juicio Contencioso Administrativo, acorde a lo que dispone el artículo 217, segundo párrafo, del Código Procesal Administrativo para el Estado de San Luis Potosí, </w:t>
      </w:r>
      <w:r w:rsidR="004C4EA2">
        <w:rPr>
          <w:rFonts w:ascii="Arial" w:eastAsia="Times New Roman" w:hAnsi="Arial" w:cs="Arial"/>
          <w:bCs/>
          <w:color w:val="000000"/>
          <w:sz w:val="28"/>
          <w:szCs w:val="28"/>
          <w:lang w:eastAsia="es-ES"/>
        </w:rPr>
        <w:t>de ahí que dicha prueba no tiene eficacia probatoria alguna.</w:t>
      </w:r>
    </w:p>
    <w:p w:rsidR="00090F2C" w:rsidRDefault="00090F2C" w:rsidP="0067129D">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lastRenderedPageBreak/>
        <w:t xml:space="preserve">Original del Oficio número </w:t>
      </w:r>
      <w:r w:rsidR="00AB14B8" w:rsidRPr="00725059">
        <w:rPr>
          <w:rFonts w:ascii="Arial" w:hAnsi="Arial" w:cs="Arial"/>
          <w:bCs/>
          <w:color w:val="FF0000"/>
          <w:sz w:val="28"/>
          <w:szCs w:val="28"/>
        </w:rPr>
        <w:t>**********</w:t>
      </w:r>
      <w:r>
        <w:rPr>
          <w:rFonts w:ascii="Arial" w:hAnsi="Arial" w:cs="Arial"/>
          <w:bCs/>
          <w:sz w:val="28"/>
          <w:szCs w:val="28"/>
        </w:rPr>
        <w:t>de fecha 17 de septiembre de 2021, dirigido al Representante legal de la empresa aquí actora, y que suscribe el Director Administrativo de la Secretaría  de Seguridad Pública del Estado, mediante el cual informa que s</w:t>
      </w:r>
      <w:r w:rsidR="00DB4A77">
        <w:rPr>
          <w:rFonts w:ascii="Arial" w:hAnsi="Arial" w:cs="Arial"/>
          <w:bCs/>
          <w:sz w:val="28"/>
          <w:szCs w:val="28"/>
        </w:rPr>
        <w:t>e</w:t>
      </w:r>
      <w:r>
        <w:rPr>
          <w:rFonts w:ascii="Arial" w:hAnsi="Arial" w:cs="Arial"/>
          <w:bCs/>
          <w:sz w:val="28"/>
          <w:szCs w:val="28"/>
        </w:rPr>
        <w:t xml:space="preserve"> encuentra a la espera de la documentación que emita la Dirección General de Tecnología en Seguridad Pública (área beneficiaria), a fin de estar en condiciones de realizar la solicitud para trámite del pago del finiquito del contrato número </w:t>
      </w:r>
      <w:r w:rsidR="00AB14B8" w:rsidRPr="00725059">
        <w:rPr>
          <w:rFonts w:ascii="Arial" w:hAnsi="Arial" w:cs="Arial"/>
          <w:bCs/>
          <w:color w:val="FF0000"/>
          <w:sz w:val="28"/>
          <w:szCs w:val="28"/>
        </w:rPr>
        <w:t>**********</w:t>
      </w:r>
      <w:r>
        <w:rPr>
          <w:rFonts w:ascii="Arial" w:hAnsi="Arial" w:cs="Arial"/>
          <w:bCs/>
          <w:color w:val="FF0000"/>
          <w:sz w:val="28"/>
          <w:szCs w:val="28"/>
        </w:rPr>
        <w:t xml:space="preserve">de fecha 21 de julio de 2021, </w:t>
      </w:r>
      <w:r>
        <w:rPr>
          <w:rFonts w:ascii="Arial" w:hAnsi="Arial" w:cs="Arial"/>
          <w:bCs/>
          <w:sz w:val="28"/>
          <w:szCs w:val="28"/>
        </w:rPr>
        <w:t>por concepto de “ADQUISICIÓN DE RED DE VIDEOVIGILANCIA”</w:t>
      </w:r>
      <w:r w:rsidR="0067129D">
        <w:rPr>
          <w:rFonts w:ascii="Arial" w:hAnsi="Arial" w:cs="Arial"/>
          <w:bCs/>
          <w:sz w:val="28"/>
          <w:szCs w:val="28"/>
        </w:rPr>
        <w:t xml:space="preserve"> </w:t>
      </w:r>
      <w:r w:rsidRPr="0067129D">
        <w:rPr>
          <w:rFonts w:ascii="Arial" w:hAnsi="Arial" w:cs="Arial"/>
          <w:bCs/>
          <w:sz w:val="28"/>
          <w:szCs w:val="28"/>
        </w:rPr>
        <w:t>(ver foja 110)</w:t>
      </w:r>
    </w:p>
    <w:p w:rsidR="00DB4A77" w:rsidRDefault="00DB4A77" w:rsidP="00DB4A77">
      <w:pPr>
        <w:pStyle w:val="Prrafodelista"/>
        <w:tabs>
          <w:tab w:val="left" w:pos="993"/>
        </w:tabs>
        <w:autoSpaceDE w:val="0"/>
        <w:autoSpaceDN w:val="0"/>
        <w:adjustRightInd w:val="0"/>
        <w:spacing w:before="240" w:after="240" w:line="360" w:lineRule="auto"/>
        <w:ind w:left="1428"/>
        <w:jc w:val="both"/>
        <w:rPr>
          <w:rFonts w:ascii="Arial" w:hAnsi="Arial" w:cs="Arial"/>
          <w:bCs/>
          <w:sz w:val="28"/>
          <w:szCs w:val="28"/>
        </w:rPr>
      </w:pPr>
      <w:r w:rsidRPr="00C851FF">
        <w:rPr>
          <w:rFonts w:ascii="Arial" w:eastAsia="Times New Roman" w:hAnsi="Arial" w:cs="Arial"/>
          <w:bCs/>
          <w:color w:val="000000"/>
          <w:sz w:val="28"/>
          <w:szCs w:val="28"/>
          <w:lang w:eastAsia="es-ES"/>
        </w:rPr>
        <w:t xml:space="preserve">Dicha documental hace prueba plena de conformidad con lo previsto en el artículo 74 del Código Procesal Administrativo del Estado, y de la cual se demuestra </w:t>
      </w:r>
      <w:r w:rsidR="00AB14B8">
        <w:rPr>
          <w:rFonts w:ascii="Arial" w:eastAsia="Times New Roman" w:hAnsi="Arial" w:cs="Arial"/>
          <w:bCs/>
          <w:color w:val="000000"/>
          <w:sz w:val="28"/>
          <w:szCs w:val="28"/>
          <w:lang w:eastAsia="es-ES"/>
        </w:rPr>
        <w:t>lo contenido</w:t>
      </w:r>
      <w:r>
        <w:rPr>
          <w:rFonts w:ascii="Arial" w:eastAsia="Times New Roman" w:hAnsi="Arial" w:cs="Arial"/>
          <w:bCs/>
          <w:color w:val="000000"/>
          <w:sz w:val="28"/>
          <w:szCs w:val="28"/>
          <w:lang w:eastAsia="es-ES"/>
        </w:rPr>
        <w:t xml:space="preserve"> en la misma, respecto de la documentación en espera, </w:t>
      </w:r>
      <w:r w:rsidR="0087621E">
        <w:rPr>
          <w:rFonts w:ascii="Arial" w:eastAsia="Times New Roman" w:hAnsi="Arial" w:cs="Arial"/>
          <w:bCs/>
          <w:color w:val="000000"/>
          <w:sz w:val="28"/>
          <w:szCs w:val="28"/>
          <w:lang w:eastAsia="es-ES"/>
        </w:rPr>
        <w:t xml:space="preserve">para efecto de </w:t>
      </w:r>
      <w:r w:rsidR="0087621E">
        <w:rPr>
          <w:rFonts w:ascii="Arial" w:hAnsi="Arial" w:cs="Arial"/>
          <w:bCs/>
          <w:sz w:val="28"/>
          <w:szCs w:val="28"/>
        </w:rPr>
        <w:t>realizar la solicitud para trámite del pago del finiquito del contrato en mención.</w:t>
      </w:r>
    </w:p>
    <w:p w:rsidR="00090F2C" w:rsidRDefault="0079133E" w:rsidP="00043AC7">
      <w:pPr>
        <w:pStyle w:val="Prrafodelista"/>
        <w:numPr>
          <w:ilvl w:val="0"/>
          <w:numId w:val="17"/>
        </w:numPr>
        <w:spacing w:line="360" w:lineRule="auto"/>
        <w:jc w:val="both"/>
        <w:rPr>
          <w:rFonts w:ascii="Arial" w:hAnsi="Arial" w:cs="Arial"/>
          <w:bCs/>
          <w:sz w:val="28"/>
          <w:szCs w:val="28"/>
        </w:rPr>
      </w:pPr>
      <w:r>
        <w:rPr>
          <w:rFonts w:ascii="Arial" w:hAnsi="Arial" w:cs="Arial"/>
          <w:bCs/>
          <w:sz w:val="28"/>
          <w:szCs w:val="28"/>
        </w:rPr>
        <w:t>Documentales relativas a acuses de entrega a la Secretaría respecto de diversas solicitudes de información del status de pago y fecha efectiva en que se verificaría el mismo, de fechas 8 de noviembre, 6 y 20 de diciembre del año 2021 (ver fojas 112, 114, 117 y 118)</w:t>
      </w:r>
    </w:p>
    <w:p w:rsidR="00C03B1B" w:rsidRDefault="00C03B1B" w:rsidP="00001BD7">
      <w:pPr>
        <w:pStyle w:val="Prrafodelista"/>
        <w:tabs>
          <w:tab w:val="left" w:pos="993"/>
        </w:tabs>
        <w:autoSpaceDE w:val="0"/>
        <w:autoSpaceDN w:val="0"/>
        <w:adjustRightInd w:val="0"/>
        <w:spacing w:before="240" w:after="240" w:line="360" w:lineRule="auto"/>
        <w:ind w:left="142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Las </w:t>
      </w:r>
      <w:r w:rsidRPr="00C851FF">
        <w:rPr>
          <w:rFonts w:ascii="Arial" w:eastAsia="Times New Roman" w:hAnsi="Arial" w:cs="Arial"/>
          <w:bCs/>
          <w:color w:val="000000"/>
          <w:sz w:val="28"/>
          <w:szCs w:val="28"/>
          <w:lang w:eastAsia="es-ES"/>
        </w:rPr>
        <w:t>documental</w:t>
      </w:r>
      <w:r>
        <w:rPr>
          <w:rFonts w:ascii="Arial" w:eastAsia="Times New Roman" w:hAnsi="Arial" w:cs="Arial"/>
          <w:bCs/>
          <w:color w:val="000000"/>
          <w:sz w:val="28"/>
          <w:szCs w:val="28"/>
          <w:lang w:eastAsia="es-ES"/>
        </w:rPr>
        <w:t>es</w:t>
      </w:r>
      <w:r w:rsidRPr="00C851F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privadas </w:t>
      </w:r>
      <w:r w:rsidRPr="00C851FF">
        <w:rPr>
          <w:rFonts w:ascii="Arial" w:eastAsia="Times New Roman" w:hAnsi="Arial" w:cs="Arial"/>
          <w:bCs/>
          <w:color w:val="000000"/>
          <w:sz w:val="28"/>
          <w:szCs w:val="28"/>
          <w:lang w:eastAsia="es-ES"/>
        </w:rPr>
        <w:t>hace</w:t>
      </w:r>
      <w:r>
        <w:rPr>
          <w:rFonts w:ascii="Arial" w:eastAsia="Times New Roman" w:hAnsi="Arial" w:cs="Arial"/>
          <w:bCs/>
          <w:color w:val="000000"/>
          <w:sz w:val="28"/>
          <w:szCs w:val="28"/>
          <w:lang w:eastAsia="es-ES"/>
        </w:rPr>
        <w:t>n</w:t>
      </w:r>
      <w:r w:rsidRPr="00C851FF">
        <w:rPr>
          <w:rFonts w:ascii="Arial" w:eastAsia="Times New Roman" w:hAnsi="Arial" w:cs="Arial"/>
          <w:bCs/>
          <w:color w:val="000000"/>
          <w:sz w:val="28"/>
          <w:szCs w:val="28"/>
          <w:lang w:eastAsia="es-ES"/>
        </w:rPr>
        <w:t xml:space="preserve"> prueba plena de conformidad c</w:t>
      </w:r>
      <w:r>
        <w:rPr>
          <w:rFonts w:ascii="Arial" w:eastAsia="Times New Roman" w:hAnsi="Arial" w:cs="Arial"/>
          <w:bCs/>
          <w:color w:val="000000"/>
          <w:sz w:val="28"/>
          <w:szCs w:val="28"/>
          <w:lang w:eastAsia="es-ES"/>
        </w:rPr>
        <w:t>on lo previsto en el artículo 75</w:t>
      </w:r>
      <w:r w:rsidRPr="00C851FF">
        <w:rPr>
          <w:rFonts w:ascii="Arial" w:eastAsia="Times New Roman" w:hAnsi="Arial" w:cs="Arial"/>
          <w:bCs/>
          <w:color w:val="000000"/>
          <w:sz w:val="28"/>
          <w:szCs w:val="28"/>
          <w:lang w:eastAsia="es-ES"/>
        </w:rPr>
        <w:t xml:space="preserve"> del Código Procesal Administrativo del Estado, y de la</w:t>
      </w:r>
      <w:r>
        <w:rPr>
          <w:rFonts w:ascii="Arial" w:eastAsia="Times New Roman" w:hAnsi="Arial" w:cs="Arial"/>
          <w:bCs/>
          <w:color w:val="000000"/>
          <w:sz w:val="28"/>
          <w:szCs w:val="28"/>
          <w:lang w:eastAsia="es-ES"/>
        </w:rPr>
        <w:t>s</w:t>
      </w:r>
      <w:r w:rsidRPr="00C851FF">
        <w:rPr>
          <w:rFonts w:ascii="Arial" w:eastAsia="Times New Roman" w:hAnsi="Arial" w:cs="Arial"/>
          <w:bCs/>
          <w:color w:val="000000"/>
          <w:sz w:val="28"/>
          <w:szCs w:val="28"/>
          <w:lang w:eastAsia="es-ES"/>
        </w:rPr>
        <w:t xml:space="preserve"> cual</w:t>
      </w:r>
      <w:r>
        <w:rPr>
          <w:rFonts w:ascii="Arial" w:eastAsia="Times New Roman" w:hAnsi="Arial" w:cs="Arial"/>
          <w:bCs/>
          <w:color w:val="000000"/>
          <w:sz w:val="28"/>
          <w:szCs w:val="28"/>
          <w:lang w:eastAsia="es-ES"/>
        </w:rPr>
        <w:t>es</w:t>
      </w:r>
      <w:r w:rsidRPr="00C851FF">
        <w:rPr>
          <w:rFonts w:ascii="Arial" w:eastAsia="Times New Roman" w:hAnsi="Arial" w:cs="Arial"/>
          <w:bCs/>
          <w:color w:val="000000"/>
          <w:sz w:val="28"/>
          <w:szCs w:val="28"/>
          <w:lang w:eastAsia="es-ES"/>
        </w:rPr>
        <w:t xml:space="preserve"> se demuestra </w:t>
      </w:r>
      <w:r>
        <w:rPr>
          <w:rFonts w:ascii="Arial" w:eastAsia="Times New Roman" w:hAnsi="Arial" w:cs="Arial"/>
          <w:bCs/>
          <w:color w:val="000000"/>
          <w:sz w:val="28"/>
          <w:szCs w:val="28"/>
          <w:lang w:eastAsia="es-ES"/>
        </w:rPr>
        <w:t>la recepci</w:t>
      </w:r>
      <w:r w:rsidR="007352CA">
        <w:rPr>
          <w:rFonts w:ascii="Arial" w:eastAsia="Times New Roman" w:hAnsi="Arial" w:cs="Arial"/>
          <w:bCs/>
          <w:color w:val="000000"/>
          <w:sz w:val="28"/>
          <w:szCs w:val="28"/>
          <w:lang w:eastAsia="es-ES"/>
        </w:rPr>
        <w:t>ón de dichas solicitudes</w:t>
      </w:r>
      <w:r>
        <w:rPr>
          <w:rFonts w:ascii="Arial" w:eastAsia="Times New Roman" w:hAnsi="Arial" w:cs="Arial"/>
          <w:bCs/>
          <w:color w:val="000000"/>
          <w:sz w:val="28"/>
          <w:szCs w:val="28"/>
          <w:lang w:eastAsia="es-ES"/>
        </w:rPr>
        <w:t xml:space="preserve"> por parte de la Oficialía de partes de la Secretaría de Seguridad Pública del Estado de San Luis Potosí, al constar el sello de recepción de la misma</w:t>
      </w:r>
      <w:r w:rsidRPr="00330AFC">
        <w:rPr>
          <w:rFonts w:ascii="Arial" w:eastAsia="Times New Roman" w:hAnsi="Arial" w:cs="Arial"/>
          <w:bCs/>
          <w:color w:val="000000"/>
          <w:sz w:val="28"/>
          <w:szCs w:val="28"/>
          <w:lang w:eastAsia="es-ES"/>
        </w:rPr>
        <w:t>.</w:t>
      </w:r>
    </w:p>
    <w:p w:rsidR="00834230" w:rsidRPr="00834230" w:rsidRDefault="009E091B" w:rsidP="009E091B">
      <w:pPr>
        <w:pStyle w:val="Prrafodelista"/>
        <w:numPr>
          <w:ilvl w:val="0"/>
          <w:numId w:val="17"/>
        </w:numPr>
        <w:tabs>
          <w:tab w:val="left" w:pos="993"/>
        </w:tabs>
        <w:autoSpaceDE w:val="0"/>
        <w:autoSpaceDN w:val="0"/>
        <w:adjustRightInd w:val="0"/>
        <w:spacing w:before="240" w:after="240" w:line="360" w:lineRule="auto"/>
        <w:jc w:val="both"/>
        <w:rPr>
          <w:rFonts w:ascii="Arial" w:eastAsia="Times New Roman" w:hAnsi="Arial" w:cs="Arial"/>
          <w:bCs/>
          <w:color w:val="000000"/>
          <w:sz w:val="28"/>
          <w:szCs w:val="28"/>
          <w:lang w:eastAsia="es-ES"/>
        </w:rPr>
      </w:pPr>
      <w:r>
        <w:rPr>
          <w:rFonts w:ascii="Arial" w:hAnsi="Arial" w:cs="Arial"/>
          <w:bCs/>
          <w:sz w:val="28"/>
          <w:szCs w:val="28"/>
        </w:rPr>
        <w:lastRenderedPageBreak/>
        <w:t xml:space="preserve">Fe de hechos con números </w:t>
      </w:r>
      <w:r w:rsidR="00AB14B8" w:rsidRPr="00725059">
        <w:rPr>
          <w:rFonts w:ascii="Arial" w:hAnsi="Arial" w:cs="Arial"/>
          <w:bCs/>
          <w:color w:val="FF0000"/>
          <w:sz w:val="28"/>
          <w:szCs w:val="28"/>
        </w:rPr>
        <w:t>**********</w:t>
      </w:r>
      <w:r>
        <w:rPr>
          <w:rFonts w:ascii="Arial" w:hAnsi="Arial" w:cs="Arial"/>
          <w:bCs/>
          <w:sz w:val="28"/>
          <w:szCs w:val="28"/>
        </w:rPr>
        <w:t xml:space="preserve">de fecha 21 de septiembre de 2021, </w:t>
      </w:r>
      <w:r w:rsidR="00AB14B8" w:rsidRPr="00725059">
        <w:rPr>
          <w:rFonts w:ascii="Arial" w:hAnsi="Arial" w:cs="Arial"/>
          <w:bCs/>
          <w:color w:val="FF0000"/>
          <w:sz w:val="28"/>
          <w:szCs w:val="28"/>
        </w:rPr>
        <w:t>**********</w:t>
      </w:r>
      <w:r w:rsidRPr="00D45F2D">
        <w:rPr>
          <w:rFonts w:ascii="Arial" w:hAnsi="Arial" w:cs="Arial"/>
          <w:bCs/>
          <w:color w:val="FF0000"/>
          <w:sz w:val="28"/>
          <w:szCs w:val="28"/>
        </w:rPr>
        <w:t xml:space="preserve">, </w:t>
      </w:r>
      <w:r>
        <w:rPr>
          <w:rFonts w:ascii="Arial" w:hAnsi="Arial" w:cs="Arial"/>
          <w:bCs/>
          <w:sz w:val="28"/>
          <w:szCs w:val="28"/>
        </w:rPr>
        <w:t xml:space="preserve">de 22 de septiembre de 2021, </w:t>
      </w:r>
      <w:r w:rsidR="00AB14B8" w:rsidRPr="00725059">
        <w:rPr>
          <w:rFonts w:ascii="Arial" w:hAnsi="Arial" w:cs="Arial"/>
          <w:bCs/>
          <w:color w:val="FF0000"/>
          <w:sz w:val="28"/>
          <w:szCs w:val="28"/>
        </w:rPr>
        <w:t>**********</w:t>
      </w:r>
      <w:r>
        <w:rPr>
          <w:rFonts w:ascii="Arial" w:hAnsi="Arial" w:cs="Arial"/>
          <w:bCs/>
          <w:sz w:val="28"/>
          <w:szCs w:val="28"/>
        </w:rPr>
        <w:t xml:space="preserve">de 23 de septiembre de 2021,  </w:t>
      </w:r>
      <w:r w:rsidR="00AB14B8" w:rsidRPr="00725059">
        <w:rPr>
          <w:rFonts w:ascii="Arial" w:hAnsi="Arial" w:cs="Arial"/>
          <w:bCs/>
          <w:color w:val="FF0000"/>
          <w:sz w:val="28"/>
          <w:szCs w:val="28"/>
        </w:rPr>
        <w:t>**********</w:t>
      </w:r>
      <w:r>
        <w:rPr>
          <w:rFonts w:ascii="Arial" w:hAnsi="Arial" w:cs="Arial"/>
          <w:bCs/>
          <w:sz w:val="28"/>
          <w:szCs w:val="28"/>
        </w:rPr>
        <w:t xml:space="preserve">de 25 de octubre de 2021, </w:t>
      </w:r>
      <w:r w:rsidR="00AB14B8" w:rsidRPr="00725059">
        <w:rPr>
          <w:rFonts w:ascii="Arial" w:hAnsi="Arial" w:cs="Arial"/>
          <w:bCs/>
          <w:color w:val="FF0000"/>
          <w:sz w:val="28"/>
          <w:szCs w:val="28"/>
        </w:rPr>
        <w:t>**********</w:t>
      </w:r>
      <w:r>
        <w:rPr>
          <w:rFonts w:ascii="Arial" w:hAnsi="Arial" w:cs="Arial"/>
          <w:bCs/>
          <w:sz w:val="28"/>
          <w:szCs w:val="28"/>
        </w:rPr>
        <w:t xml:space="preserve">de 23 de septiembre de 2021, </w:t>
      </w:r>
      <w:r w:rsidR="00AB14B8" w:rsidRPr="00725059">
        <w:rPr>
          <w:rFonts w:ascii="Arial" w:hAnsi="Arial" w:cs="Arial"/>
          <w:bCs/>
          <w:color w:val="FF0000"/>
          <w:sz w:val="28"/>
          <w:szCs w:val="28"/>
        </w:rPr>
        <w:t>**********</w:t>
      </w:r>
      <w:r>
        <w:rPr>
          <w:rFonts w:ascii="Arial" w:hAnsi="Arial" w:cs="Arial"/>
          <w:bCs/>
          <w:sz w:val="28"/>
          <w:szCs w:val="28"/>
        </w:rPr>
        <w:t xml:space="preserve">de 23 de septiembre de 2021, </w:t>
      </w:r>
      <w:r w:rsidR="00AB14B8" w:rsidRPr="00725059">
        <w:rPr>
          <w:rFonts w:ascii="Arial" w:hAnsi="Arial" w:cs="Arial"/>
          <w:bCs/>
          <w:color w:val="FF0000"/>
          <w:sz w:val="28"/>
          <w:szCs w:val="28"/>
        </w:rPr>
        <w:t>**********</w:t>
      </w:r>
      <w:r>
        <w:rPr>
          <w:rFonts w:ascii="Arial" w:hAnsi="Arial" w:cs="Arial"/>
          <w:bCs/>
          <w:sz w:val="28"/>
          <w:szCs w:val="28"/>
        </w:rPr>
        <w:t xml:space="preserve">de 23 de septiembre de 2021, </w:t>
      </w:r>
      <w:r w:rsidR="00AB14B8" w:rsidRPr="00725059">
        <w:rPr>
          <w:rFonts w:ascii="Arial" w:hAnsi="Arial" w:cs="Arial"/>
          <w:bCs/>
          <w:color w:val="FF0000"/>
          <w:sz w:val="28"/>
          <w:szCs w:val="28"/>
        </w:rPr>
        <w:t>**********</w:t>
      </w:r>
      <w:r>
        <w:rPr>
          <w:rFonts w:ascii="Arial" w:hAnsi="Arial" w:cs="Arial"/>
          <w:bCs/>
          <w:sz w:val="28"/>
          <w:szCs w:val="28"/>
        </w:rPr>
        <w:t xml:space="preserve">de 28 de septiembre de 2021, </w:t>
      </w:r>
      <w:r w:rsidR="00AB14B8" w:rsidRPr="00725059">
        <w:rPr>
          <w:rFonts w:ascii="Arial" w:hAnsi="Arial" w:cs="Arial"/>
          <w:bCs/>
          <w:color w:val="FF0000"/>
          <w:sz w:val="28"/>
          <w:szCs w:val="28"/>
        </w:rPr>
        <w:t>**********</w:t>
      </w:r>
      <w:r>
        <w:rPr>
          <w:rFonts w:ascii="Arial" w:hAnsi="Arial" w:cs="Arial"/>
          <w:bCs/>
          <w:sz w:val="28"/>
          <w:szCs w:val="28"/>
        </w:rPr>
        <w:t>de 24 de septiembre de 2021,</w:t>
      </w:r>
      <w:r w:rsidRPr="00C3727E">
        <w:rPr>
          <w:rFonts w:ascii="Arial" w:hAnsi="Arial" w:cs="Arial"/>
          <w:bCs/>
          <w:color w:val="FF0000"/>
          <w:sz w:val="28"/>
          <w:szCs w:val="28"/>
        </w:rPr>
        <w:t xml:space="preserve"> </w:t>
      </w:r>
      <w:r w:rsidR="00AB14B8" w:rsidRPr="00725059">
        <w:rPr>
          <w:rFonts w:ascii="Arial" w:hAnsi="Arial" w:cs="Arial"/>
          <w:bCs/>
          <w:color w:val="FF0000"/>
          <w:sz w:val="28"/>
          <w:szCs w:val="28"/>
        </w:rPr>
        <w:t>**********</w:t>
      </w:r>
      <w:r>
        <w:rPr>
          <w:rFonts w:ascii="Arial" w:hAnsi="Arial" w:cs="Arial"/>
          <w:bCs/>
          <w:sz w:val="28"/>
          <w:szCs w:val="28"/>
        </w:rPr>
        <w:t xml:space="preserve">de 24 de septiembre de 2021, </w:t>
      </w:r>
      <w:r w:rsidR="00AB14B8" w:rsidRPr="00725059">
        <w:rPr>
          <w:rFonts w:ascii="Arial" w:hAnsi="Arial" w:cs="Arial"/>
          <w:bCs/>
          <w:color w:val="FF0000"/>
          <w:sz w:val="28"/>
          <w:szCs w:val="28"/>
        </w:rPr>
        <w:t>**********</w:t>
      </w:r>
      <w:r>
        <w:rPr>
          <w:rFonts w:ascii="Arial" w:hAnsi="Arial" w:cs="Arial"/>
          <w:bCs/>
          <w:sz w:val="28"/>
          <w:szCs w:val="28"/>
        </w:rPr>
        <w:t xml:space="preserve">de 25 de septiembre de 2021,  </w:t>
      </w:r>
      <w:r w:rsidR="00834230">
        <w:rPr>
          <w:rFonts w:ascii="Arial" w:hAnsi="Arial" w:cs="Arial"/>
          <w:bCs/>
          <w:sz w:val="28"/>
          <w:szCs w:val="28"/>
        </w:rPr>
        <w:t xml:space="preserve">(ver fojas 152 a la 1420 del presente sumario) </w:t>
      </w:r>
      <w:r>
        <w:rPr>
          <w:rFonts w:ascii="Arial" w:hAnsi="Arial" w:cs="Arial"/>
          <w:bCs/>
          <w:sz w:val="28"/>
          <w:szCs w:val="28"/>
        </w:rPr>
        <w:t>todas levantadas ante la fe del Licenciado</w:t>
      </w:r>
      <w:r w:rsidR="00AB14B8" w:rsidRPr="00725059">
        <w:rPr>
          <w:rFonts w:ascii="Arial" w:hAnsi="Arial" w:cs="Arial"/>
          <w:bCs/>
          <w:color w:val="FF0000"/>
          <w:sz w:val="28"/>
          <w:szCs w:val="28"/>
        </w:rPr>
        <w:t>**********</w:t>
      </w:r>
      <w:r w:rsidRPr="00112F55">
        <w:rPr>
          <w:rFonts w:ascii="Arial" w:hAnsi="Arial" w:cs="Arial"/>
          <w:bCs/>
          <w:color w:val="FF0000"/>
          <w:sz w:val="28"/>
          <w:szCs w:val="28"/>
        </w:rPr>
        <w:t xml:space="preserve">, adscrito a la notaría pública número </w:t>
      </w:r>
      <w:r w:rsidR="00AB14B8" w:rsidRPr="00725059">
        <w:rPr>
          <w:rFonts w:ascii="Arial" w:hAnsi="Arial" w:cs="Arial"/>
          <w:bCs/>
          <w:color w:val="FF0000"/>
          <w:sz w:val="28"/>
          <w:szCs w:val="28"/>
        </w:rPr>
        <w:t>**********</w:t>
      </w:r>
      <w:r>
        <w:rPr>
          <w:rFonts w:ascii="Arial" w:hAnsi="Arial" w:cs="Arial"/>
          <w:bCs/>
          <w:sz w:val="28"/>
          <w:szCs w:val="28"/>
        </w:rPr>
        <w:t xml:space="preserve"> del Estado de San Luis Potosí</w:t>
      </w:r>
      <w:r w:rsidR="00834230">
        <w:rPr>
          <w:rFonts w:ascii="Arial" w:hAnsi="Arial" w:cs="Arial"/>
          <w:bCs/>
          <w:sz w:val="28"/>
          <w:szCs w:val="28"/>
        </w:rPr>
        <w:t>.</w:t>
      </w:r>
    </w:p>
    <w:p w:rsidR="00834230" w:rsidRPr="00061B78" w:rsidRDefault="000B13B7" w:rsidP="000B13B7">
      <w:pPr>
        <w:tabs>
          <w:tab w:val="left" w:pos="993"/>
        </w:tabs>
        <w:autoSpaceDE w:val="0"/>
        <w:autoSpaceDN w:val="0"/>
        <w:adjustRightInd w:val="0"/>
        <w:spacing w:before="240" w:after="240" w:line="360" w:lineRule="auto"/>
        <w:jc w:val="both"/>
        <w:rPr>
          <w:rFonts w:ascii="Arial" w:hAnsi="Arial" w:cs="Arial"/>
          <w:sz w:val="28"/>
          <w:szCs w:val="28"/>
        </w:rPr>
      </w:pPr>
      <w:r>
        <w:rPr>
          <w:rFonts w:ascii="Arial" w:eastAsia="Times New Roman" w:hAnsi="Arial" w:cs="Arial"/>
          <w:bCs/>
          <w:color w:val="000000"/>
          <w:sz w:val="28"/>
          <w:szCs w:val="28"/>
          <w:lang w:eastAsia="es-ES"/>
        </w:rPr>
        <w:tab/>
      </w:r>
      <w:r w:rsidR="00834230" w:rsidRPr="00834230">
        <w:rPr>
          <w:rFonts w:ascii="Arial" w:eastAsia="Times New Roman" w:hAnsi="Arial" w:cs="Arial"/>
          <w:bCs/>
          <w:color w:val="000000"/>
          <w:sz w:val="28"/>
          <w:szCs w:val="28"/>
          <w:lang w:eastAsia="es-ES"/>
        </w:rPr>
        <w:t>L</w:t>
      </w:r>
      <w:r w:rsidR="00834230">
        <w:rPr>
          <w:rFonts w:ascii="Arial" w:eastAsia="Times New Roman" w:hAnsi="Arial" w:cs="Arial"/>
          <w:bCs/>
          <w:color w:val="000000"/>
          <w:sz w:val="28"/>
          <w:szCs w:val="28"/>
          <w:lang w:eastAsia="es-ES"/>
        </w:rPr>
        <w:t xml:space="preserve">os instrumentos notariales </w:t>
      </w:r>
      <w:r w:rsidR="00834230">
        <w:rPr>
          <w:rFonts w:ascii="Arial" w:hAnsi="Arial" w:cs="Arial"/>
          <w:sz w:val="28"/>
          <w:szCs w:val="28"/>
        </w:rPr>
        <w:t>tienen el carácter de documento público,</w:t>
      </w:r>
      <w:r w:rsidR="00834230">
        <w:rPr>
          <w:rFonts w:ascii="Arial" w:eastAsia="Times New Roman" w:hAnsi="Arial" w:cs="Arial"/>
          <w:bCs/>
          <w:color w:val="000000"/>
          <w:sz w:val="28"/>
          <w:szCs w:val="28"/>
          <w:lang w:eastAsia="es-ES"/>
        </w:rPr>
        <w:t xml:space="preserve"> los que </w:t>
      </w:r>
      <w:r w:rsidR="00834230" w:rsidRPr="00834230">
        <w:rPr>
          <w:rFonts w:ascii="Arial" w:eastAsia="Times New Roman" w:hAnsi="Arial" w:cs="Arial"/>
          <w:bCs/>
          <w:color w:val="000000"/>
          <w:sz w:val="28"/>
          <w:szCs w:val="28"/>
          <w:lang w:eastAsia="es-ES"/>
        </w:rPr>
        <w:t xml:space="preserve">hacen prueba plena </w:t>
      </w:r>
      <w:r w:rsidR="00834230">
        <w:rPr>
          <w:rFonts w:ascii="Arial" w:eastAsia="Times New Roman" w:hAnsi="Arial" w:cs="Arial"/>
          <w:bCs/>
          <w:color w:val="000000"/>
          <w:sz w:val="28"/>
          <w:szCs w:val="28"/>
          <w:lang w:eastAsia="es-ES"/>
        </w:rPr>
        <w:t xml:space="preserve">con apoyo </w:t>
      </w:r>
      <w:r w:rsidR="00834230" w:rsidRPr="00834230">
        <w:rPr>
          <w:rFonts w:ascii="Arial" w:eastAsia="Times New Roman" w:hAnsi="Arial" w:cs="Arial"/>
          <w:bCs/>
          <w:color w:val="000000"/>
          <w:sz w:val="28"/>
          <w:szCs w:val="28"/>
          <w:lang w:eastAsia="es-ES"/>
        </w:rPr>
        <w:t xml:space="preserve">en el </w:t>
      </w:r>
      <w:r w:rsidR="00834230">
        <w:rPr>
          <w:rFonts w:ascii="Arial" w:eastAsia="Times New Roman" w:hAnsi="Arial" w:cs="Arial"/>
          <w:bCs/>
          <w:color w:val="000000"/>
          <w:sz w:val="28"/>
          <w:szCs w:val="28"/>
          <w:lang w:eastAsia="es-ES"/>
        </w:rPr>
        <w:t xml:space="preserve">artículo 72 fracción I, </w:t>
      </w:r>
      <w:r w:rsidR="00834230" w:rsidRPr="00834230">
        <w:rPr>
          <w:rFonts w:ascii="Arial" w:eastAsia="Times New Roman" w:hAnsi="Arial" w:cs="Arial"/>
          <w:bCs/>
          <w:color w:val="000000"/>
          <w:sz w:val="28"/>
          <w:szCs w:val="28"/>
          <w:lang w:eastAsia="es-ES"/>
        </w:rPr>
        <w:t xml:space="preserve"> del Código Procesal Administrativo del Estado, </w:t>
      </w:r>
      <w:r>
        <w:rPr>
          <w:rFonts w:ascii="Arial" w:hAnsi="Arial" w:cs="Arial"/>
          <w:sz w:val="28"/>
          <w:szCs w:val="28"/>
        </w:rPr>
        <w:t>de lo asentado</w:t>
      </w:r>
      <w:r w:rsidR="00834230">
        <w:rPr>
          <w:rFonts w:ascii="Arial" w:hAnsi="Arial" w:cs="Arial"/>
          <w:sz w:val="28"/>
          <w:szCs w:val="28"/>
        </w:rPr>
        <w:t xml:space="preserve"> ante el notario público,</w:t>
      </w:r>
      <w:r>
        <w:rPr>
          <w:rFonts w:ascii="Arial" w:hAnsi="Arial" w:cs="Arial"/>
          <w:sz w:val="28"/>
          <w:szCs w:val="28"/>
        </w:rPr>
        <w:t xml:space="preserve"> a petición de la solicitante</w:t>
      </w:r>
      <w:r w:rsidR="00396E39">
        <w:rPr>
          <w:rFonts w:ascii="Arial" w:hAnsi="Arial" w:cs="Arial"/>
          <w:sz w:val="28"/>
          <w:szCs w:val="28"/>
        </w:rPr>
        <w:t xml:space="preserve"> Licenciada</w:t>
      </w:r>
      <w:r w:rsidR="00AB14B8" w:rsidRPr="00725059">
        <w:rPr>
          <w:rFonts w:ascii="Arial" w:hAnsi="Arial" w:cs="Arial"/>
          <w:bCs/>
          <w:color w:val="FF0000"/>
          <w:sz w:val="28"/>
          <w:szCs w:val="28"/>
        </w:rPr>
        <w:t>**********</w:t>
      </w:r>
      <w:r>
        <w:rPr>
          <w:rFonts w:ascii="Arial" w:hAnsi="Arial" w:cs="Arial"/>
          <w:sz w:val="28"/>
          <w:szCs w:val="28"/>
        </w:rPr>
        <w:t>,</w:t>
      </w:r>
      <w:r w:rsidR="00834230">
        <w:rPr>
          <w:rFonts w:ascii="Arial" w:hAnsi="Arial" w:cs="Arial"/>
          <w:sz w:val="28"/>
          <w:szCs w:val="28"/>
        </w:rPr>
        <w:t xml:space="preserve"> respecto de diversos puntos de monitoreo inteligente, determinados de manera específica,</w:t>
      </w:r>
      <w:r w:rsidRPr="000B13B7">
        <w:rPr>
          <w:rFonts w:ascii="Arial" w:hAnsi="Arial" w:cs="Arial"/>
          <w:sz w:val="28"/>
          <w:szCs w:val="28"/>
        </w:rPr>
        <w:t xml:space="preserve"> </w:t>
      </w:r>
      <w:r>
        <w:rPr>
          <w:rFonts w:ascii="Arial" w:hAnsi="Arial" w:cs="Arial"/>
          <w:sz w:val="28"/>
          <w:szCs w:val="28"/>
        </w:rPr>
        <w:t>e instalados en las ubicaciones que designa el cliente</w:t>
      </w:r>
      <w:r w:rsidR="00AB14B8" w:rsidRPr="00725059">
        <w:rPr>
          <w:rFonts w:ascii="Arial" w:hAnsi="Arial" w:cs="Arial"/>
          <w:bCs/>
          <w:color w:val="FF0000"/>
          <w:sz w:val="28"/>
          <w:szCs w:val="28"/>
        </w:rPr>
        <w:t>**********</w:t>
      </w:r>
      <w:r>
        <w:rPr>
          <w:rFonts w:ascii="Arial" w:hAnsi="Arial" w:cs="Arial"/>
          <w:color w:val="FF0000"/>
          <w:sz w:val="28"/>
          <w:szCs w:val="28"/>
        </w:rPr>
        <w:t xml:space="preserve">, </w:t>
      </w:r>
      <w:r w:rsidR="00061B78">
        <w:rPr>
          <w:rFonts w:ascii="Arial" w:hAnsi="Arial" w:cs="Arial"/>
          <w:sz w:val="28"/>
          <w:szCs w:val="28"/>
        </w:rPr>
        <w:t>en relación</w:t>
      </w:r>
      <w:r w:rsidR="00834230">
        <w:rPr>
          <w:rFonts w:ascii="Arial" w:hAnsi="Arial" w:cs="Arial"/>
          <w:sz w:val="28"/>
          <w:szCs w:val="28"/>
        </w:rPr>
        <w:t xml:space="preserve"> con diversos contratos celebrados por la empresa actora con el Gobierno del </w:t>
      </w:r>
      <w:r w:rsidR="00061B78">
        <w:rPr>
          <w:rFonts w:ascii="Arial" w:hAnsi="Arial" w:cs="Arial"/>
          <w:sz w:val="28"/>
          <w:szCs w:val="28"/>
        </w:rPr>
        <w:t>estado</w:t>
      </w:r>
      <w:r>
        <w:rPr>
          <w:rFonts w:ascii="Arial" w:hAnsi="Arial" w:cs="Arial"/>
          <w:sz w:val="28"/>
          <w:szCs w:val="28"/>
        </w:rPr>
        <w:t>.</w:t>
      </w:r>
    </w:p>
    <w:p w:rsidR="004A58BC" w:rsidRPr="002E4D6F" w:rsidRDefault="00A90805" w:rsidP="002E4D6F">
      <w:pPr>
        <w:autoSpaceDE w:val="0"/>
        <w:autoSpaceDN w:val="0"/>
        <w:adjustRightInd w:val="0"/>
        <w:spacing w:before="240" w:after="240" w:line="360" w:lineRule="auto"/>
        <w:ind w:firstLine="708"/>
        <w:jc w:val="both"/>
        <w:rPr>
          <w:rFonts w:ascii="Arial" w:eastAsia="Times New Roman" w:hAnsi="Arial" w:cs="Arial"/>
          <w:bCs/>
          <w:color w:val="000000"/>
          <w:sz w:val="28"/>
          <w:szCs w:val="28"/>
          <w:lang w:eastAsia="es-ES"/>
        </w:rPr>
      </w:pPr>
      <w:r w:rsidRPr="008A1F41">
        <w:rPr>
          <w:rFonts w:ascii="Arial" w:eastAsia="Times New Roman" w:hAnsi="Arial" w:cs="Arial"/>
          <w:bCs/>
          <w:color w:val="000000"/>
          <w:sz w:val="28"/>
          <w:szCs w:val="28"/>
          <w:lang w:eastAsia="es-ES"/>
        </w:rPr>
        <w:t xml:space="preserve">De las pruebas anteriormente analizadas, mismas que fueron acompañadas por la parte actora, y ante su obligación </w:t>
      </w:r>
      <w:r w:rsidR="004A58BC">
        <w:rPr>
          <w:rFonts w:ascii="Arial" w:eastAsia="Times New Roman" w:hAnsi="Arial" w:cs="Arial"/>
          <w:bCs/>
          <w:color w:val="000000"/>
          <w:sz w:val="28"/>
          <w:szCs w:val="28"/>
          <w:lang w:eastAsia="es-ES"/>
        </w:rPr>
        <w:t>de probar su acción,</w:t>
      </w:r>
      <w:r w:rsidR="002E4D6F">
        <w:rPr>
          <w:rFonts w:ascii="Arial" w:eastAsia="Times New Roman" w:hAnsi="Arial" w:cs="Arial"/>
          <w:bCs/>
          <w:color w:val="000000"/>
          <w:sz w:val="28"/>
          <w:szCs w:val="28"/>
          <w:lang w:eastAsia="es-ES"/>
        </w:rPr>
        <w:t xml:space="preserve"> al afirmar</w:t>
      </w:r>
      <w:r w:rsidR="002E4D6F" w:rsidRPr="002E4D6F">
        <w:rPr>
          <w:rFonts w:ascii="Arial" w:hAnsi="Arial" w:cs="Arial"/>
          <w:sz w:val="28"/>
          <w:szCs w:val="28"/>
        </w:rPr>
        <w:t xml:space="preserve"> </w:t>
      </w:r>
      <w:r w:rsidR="002E4D6F">
        <w:rPr>
          <w:rFonts w:ascii="Arial" w:hAnsi="Arial" w:cs="Arial"/>
          <w:sz w:val="28"/>
          <w:szCs w:val="28"/>
        </w:rPr>
        <w:t xml:space="preserve">el cumplimiento puntual de sus obligaciones, al haber suministrado la Red de </w:t>
      </w:r>
      <w:proofErr w:type="spellStart"/>
      <w:r w:rsidR="002E4D6F">
        <w:rPr>
          <w:rFonts w:ascii="Arial" w:hAnsi="Arial" w:cs="Arial"/>
          <w:sz w:val="28"/>
          <w:szCs w:val="28"/>
        </w:rPr>
        <w:t>Videovigilancia</w:t>
      </w:r>
      <w:proofErr w:type="spellEnd"/>
      <w:r w:rsidR="002E4D6F">
        <w:rPr>
          <w:rFonts w:ascii="Arial" w:hAnsi="Arial" w:cs="Arial"/>
          <w:sz w:val="28"/>
          <w:szCs w:val="28"/>
        </w:rPr>
        <w:t xml:space="preserve"> dentro de los plazos pactados, y conforme a las especificaciones técnicas requeridas y haber entregado la documentación precisada en el clausulado del contrato; para lo cual sostiene haber entregado el sistema de Red de </w:t>
      </w:r>
      <w:proofErr w:type="spellStart"/>
      <w:r w:rsidR="002E4D6F">
        <w:rPr>
          <w:rFonts w:ascii="Arial" w:hAnsi="Arial" w:cs="Arial"/>
          <w:sz w:val="28"/>
          <w:szCs w:val="28"/>
        </w:rPr>
        <w:t>Videovigilancia</w:t>
      </w:r>
      <w:proofErr w:type="spellEnd"/>
      <w:r w:rsidR="002E4D6F">
        <w:rPr>
          <w:rFonts w:ascii="Arial" w:hAnsi="Arial" w:cs="Arial"/>
          <w:sz w:val="28"/>
          <w:szCs w:val="28"/>
        </w:rPr>
        <w:t xml:space="preserve"> según consta en el acta de entrega-recepción, que emitió y entregó oportunamente las facturas relacionadas con el pago del 50% del monto del contrato, constituyó en tiempo y forma las garantías requeridas,</w:t>
      </w:r>
      <w:r w:rsidR="002E4D6F">
        <w:rPr>
          <w:rFonts w:ascii="Arial" w:eastAsia="Times New Roman" w:hAnsi="Arial" w:cs="Arial"/>
          <w:bCs/>
          <w:color w:val="000000"/>
          <w:sz w:val="28"/>
          <w:szCs w:val="28"/>
          <w:lang w:eastAsia="es-ES"/>
        </w:rPr>
        <w:t xml:space="preserve"> </w:t>
      </w:r>
      <w:r w:rsidR="004A58BC">
        <w:rPr>
          <w:rFonts w:ascii="Arial" w:eastAsia="Times New Roman" w:hAnsi="Arial" w:cs="Arial"/>
          <w:bCs/>
          <w:color w:val="000000"/>
          <w:sz w:val="28"/>
          <w:szCs w:val="28"/>
          <w:lang w:eastAsia="es-ES"/>
        </w:rPr>
        <w:t xml:space="preserve">máxime </w:t>
      </w:r>
      <w:r w:rsidR="004A58BC">
        <w:rPr>
          <w:rFonts w:ascii="Arial" w:hAnsi="Arial" w:cs="Arial"/>
          <w:bCs/>
          <w:sz w:val="28"/>
          <w:szCs w:val="28"/>
        </w:rPr>
        <w:t xml:space="preserve">la negativa de las </w:t>
      </w:r>
      <w:r w:rsidR="004A58BC">
        <w:rPr>
          <w:rFonts w:ascii="Arial" w:hAnsi="Arial" w:cs="Arial"/>
          <w:bCs/>
          <w:sz w:val="28"/>
          <w:szCs w:val="28"/>
        </w:rPr>
        <w:lastRenderedPageBreak/>
        <w:t xml:space="preserve">enjuiciadas en cuanto a que el proveedor no ha cumplido con la entrega total del objeto del contrato, y que a la fecha no se ha entregado en la Dirección General de Adquisiciones los documentos a que se refiere el párrafo tercero de la cláusula tercera del contrato para la procedencia del pago restante del 50%, por lo cual refirieron no se acredita la recepción a entera conformidad; por lo que le correspondía la carga probatoria a la parte actora, a fin de justificar los extremos de su acción, toda vez que </w:t>
      </w:r>
      <w:r w:rsidR="004A58BC">
        <w:rPr>
          <w:rFonts w:ascii="Arial" w:hAnsi="Arial" w:cs="Arial"/>
          <w:sz w:val="28"/>
          <w:szCs w:val="28"/>
          <w:lang w:val="es-ES"/>
        </w:rPr>
        <w:t>acorde a lo que disponen los artículos 273 y 274 del Código de Procedimientos Civiles del Estado de San Luis Potosí, de aplicación supletoria en el Juicio Contencioso Administrativo, y en términos de lo previsto en el artículo 217, segundo párrafo, del Código Procesal Administrativo para el Estado de San Luis Potosí, establecen dos reglas precisas sobre la carga de la prueba; el Actor está obligado a probar su acción, y el demandado su excepción, que quien afirma está obligado a probar, mientras que, el que niega, únicamente está obligado a probar en caso de que la negativa envuelva la afirmación expresa de un hecho, cuando se desconozca una presunción legal, cuando se desconozca la capacidad, y cuando la negativa fuere un elemento de la acción.</w:t>
      </w:r>
    </w:p>
    <w:p w:rsidR="004A58BC" w:rsidRDefault="004A58BC" w:rsidP="004A58BC">
      <w:pPr>
        <w:spacing w:before="240" w:after="240" w:line="360" w:lineRule="auto"/>
        <w:ind w:right="51" w:firstLine="709"/>
        <w:contextualSpacing/>
        <w:jc w:val="both"/>
        <w:rPr>
          <w:rFonts w:ascii="Arial" w:hAnsi="Arial" w:cs="Arial"/>
          <w:sz w:val="28"/>
          <w:szCs w:val="28"/>
          <w:lang w:val="es-ES"/>
        </w:rPr>
      </w:pPr>
      <w:r>
        <w:rPr>
          <w:rFonts w:ascii="Arial" w:hAnsi="Arial" w:cs="Arial"/>
          <w:sz w:val="28"/>
          <w:szCs w:val="28"/>
          <w:lang w:val="es-ES"/>
        </w:rPr>
        <w:t>A continuación se transcriben dichos preceptos:</w:t>
      </w:r>
    </w:p>
    <w:p w:rsidR="004A58BC" w:rsidRDefault="004A58BC" w:rsidP="004A58BC">
      <w:pPr>
        <w:spacing w:before="240" w:after="240" w:line="240" w:lineRule="auto"/>
        <w:ind w:left="993" w:right="51"/>
        <w:contextualSpacing/>
        <w:jc w:val="both"/>
        <w:rPr>
          <w:rFonts w:ascii="Arial Narrow" w:hAnsi="Arial Narrow" w:cs="Arial"/>
        </w:rPr>
      </w:pPr>
    </w:p>
    <w:p w:rsidR="004A58BC" w:rsidRPr="00EA4BE1" w:rsidRDefault="004A58BC" w:rsidP="004A58BC">
      <w:pPr>
        <w:spacing w:before="240" w:after="0" w:line="240" w:lineRule="auto"/>
        <w:ind w:left="993" w:right="51"/>
        <w:contextualSpacing/>
        <w:jc w:val="both"/>
        <w:rPr>
          <w:rFonts w:ascii="Arial" w:hAnsi="Arial" w:cs="Arial"/>
          <w:i/>
          <w:sz w:val="24"/>
          <w:szCs w:val="24"/>
        </w:rPr>
      </w:pPr>
      <w:r w:rsidRPr="00EA4BE1">
        <w:rPr>
          <w:rFonts w:ascii="Arial" w:hAnsi="Arial" w:cs="Arial"/>
          <w:i/>
          <w:sz w:val="24"/>
          <w:szCs w:val="24"/>
        </w:rPr>
        <w:t>“</w:t>
      </w:r>
      <w:r w:rsidRPr="00EA4BE1">
        <w:rPr>
          <w:rFonts w:ascii="Arial" w:hAnsi="Arial" w:cs="Arial"/>
          <w:b/>
          <w:i/>
          <w:sz w:val="24"/>
          <w:szCs w:val="24"/>
        </w:rPr>
        <w:t>ARTÍCULO 273.-</w:t>
      </w:r>
      <w:r w:rsidRPr="00EA4BE1">
        <w:rPr>
          <w:rFonts w:ascii="Arial" w:hAnsi="Arial" w:cs="Arial"/>
          <w:i/>
          <w:sz w:val="24"/>
          <w:szCs w:val="24"/>
        </w:rPr>
        <w:t xml:space="preserve"> El actor debe probar los hechos constitutivos de su acción y el reo los de sus excepciones.</w:t>
      </w:r>
    </w:p>
    <w:p w:rsidR="004A58BC" w:rsidRPr="00EA4BE1" w:rsidRDefault="004A58BC" w:rsidP="004A58BC">
      <w:pPr>
        <w:spacing w:before="240" w:after="0" w:line="240" w:lineRule="auto"/>
        <w:ind w:left="993" w:right="51"/>
        <w:contextualSpacing/>
        <w:jc w:val="both"/>
        <w:rPr>
          <w:rFonts w:ascii="Arial" w:hAnsi="Arial" w:cs="Arial"/>
          <w:i/>
          <w:sz w:val="24"/>
          <w:szCs w:val="24"/>
        </w:rPr>
      </w:pPr>
    </w:p>
    <w:p w:rsidR="004A58BC" w:rsidRPr="00EA4BE1" w:rsidRDefault="004A58BC" w:rsidP="004A58BC">
      <w:pPr>
        <w:spacing w:before="240" w:after="0" w:line="240" w:lineRule="auto"/>
        <w:ind w:left="993" w:right="51"/>
        <w:contextualSpacing/>
        <w:jc w:val="both"/>
        <w:rPr>
          <w:rFonts w:ascii="Arial" w:hAnsi="Arial" w:cs="Arial"/>
          <w:i/>
          <w:sz w:val="24"/>
          <w:szCs w:val="24"/>
        </w:rPr>
      </w:pPr>
      <w:r w:rsidRPr="00EA4BE1">
        <w:rPr>
          <w:rFonts w:ascii="Arial" w:hAnsi="Arial" w:cs="Arial"/>
          <w:b/>
          <w:i/>
          <w:sz w:val="24"/>
          <w:szCs w:val="24"/>
        </w:rPr>
        <w:t>ARTÍCULO 274</w:t>
      </w:r>
      <w:r w:rsidRPr="00EA4BE1">
        <w:rPr>
          <w:rFonts w:ascii="Arial" w:hAnsi="Arial" w:cs="Arial"/>
          <w:i/>
          <w:sz w:val="24"/>
          <w:szCs w:val="24"/>
        </w:rPr>
        <w:t xml:space="preserve">.- El que niega sólo estará obligado a probar: </w:t>
      </w:r>
    </w:p>
    <w:p w:rsidR="004A58BC" w:rsidRPr="00EA4BE1" w:rsidRDefault="004A58BC" w:rsidP="004A58BC">
      <w:pPr>
        <w:spacing w:before="240" w:after="0" w:line="240" w:lineRule="auto"/>
        <w:ind w:left="993" w:right="51"/>
        <w:contextualSpacing/>
        <w:jc w:val="both"/>
        <w:rPr>
          <w:rFonts w:ascii="Arial" w:hAnsi="Arial" w:cs="Arial"/>
          <w:i/>
          <w:sz w:val="24"/>
          <w:szCs w:val="24"/>
        </w:rPr>
      </w:pPr>
    </w:p>
    <w:p w:rsidR="004A58BC" w:rsidRPr="00EA4BE1" w:rsidRDefault="004A58BC" w:rsidP="004A58BC">
      <w:pPr>
        <w:spacing w:before="240" w:after="0" w:line="240" w:lineRule="auto"/>
        <w:ind w:left="993" w:right="51"/>
        <w:contextualSpacing/>
        <w:jc w:val="both"/>
        <w:rPr>
          <w:rFonts w:ascii="Arial" w:hAnsi="Arial" w:cs="Arial"/>
          <w:i/>
          <w:sz w:val="24"/>
          <w:szCs w:val="24"/>
        </w:rPr>
      </w:pPr>
      <w:r w:rsidRPr="00EA4BE1">
        <w:rPr>
          <w:rFonts w:ascii="Arial" w:hAnsi="Arial" w:cs="Arial"/>
          <w:i/>
          <w:sz w:val="24"/>
          <w:szCs w:val="24"/>
        </w:rPr>
        <w:t xml:space="preserve">I.- Cuando la negación envuelva la afirmación expresa de un hecho; </w:t>
      </w:r>
    </w:p>
    <w:p w:rsidR="004A58BC" w:rsidRPr="00EA4BE1" w:rsidRDefault="004A58BC" w:rsidP="004A58BC">
      <w:pPr>
        <w:spacing w:before="240" w:after="0" w:line="240" w:lineRule="auto"/>
        <w:ind w:left="993" w:right="51"/>
        <w:contextualSpacing/>
        <w:jc w:val="both"/>
        <w:rPr>
          <w:rFonts w:ascii="Arial" w:hAnsi="Arial" w:cs="Arial"/>
          <w:i/>
          <w:sz w:val="24"/>
          <w:szCs w:val="24"/>
        </w:rPr>
      </w:pPr>
    </w:p>
    <w:p w:rsidR="004A58BC" w:rsidRPr="00EA4BE1" w:rsidRDefault="004A58BC" w:rsidP="004A58BC">
      <w:pPr>
        <w:spacing w:before="240" w:after="0" w:line="240" w:lineRule="auto"/>
        <w:ind w:left="993" w:right="51"/>
        <w:contextualSpacing/>
        <w:jc w:val="both"/>
        <w:rPr>
          <w:rFonts w:ascii="Arial" w:hAnsi="Arial" w:cs="Arial"/>
          <w:i/>
          <w:sz w:val="24"/>
          <w:szCs w:val="24"/>
        </w:rPr>
      </w:pPr>
      <w:r w:rsidRPr="00EA4BE1">
        <w:rPr>
          <w:rFonts w:ascii="Arial" w:hAnsi="Arial" w:cs="Arial"/>
          <w:i/>
          <w:sz w:val="24"/>
          <w:szCs w:val="24"/>
        </w:rPr>
        <w:t xml:space="preserve">II.- Cuando se desconozca la presunción legal que tenga en su favor el colitigante; </w:t>
      </w:r>
    </w:p>
    <w:p w:rsidR="004A58BC" w:rsidRPr="00EA4BE1" w:rsidRDefault="004A58BC" w:rsidP="004A58BC">
      <w:pPr>
        <w:spacing w:before="240" w:after="0" w:line="240" w:lineRule="auto"/>
        <w:ind w:left="993" w:right="51"/>
        <w:contextualSpacing/>
        <w:jc w:val="both"/>
        <w:rPr>
          <w:rFonts w:ascii="Arial" w:hAnsi="Arial" w:cs="Arial"/>
          <w:i/>
          <w:sz w:val="24"/>
          <w:szCs w:val="24"/>
        </w:rPr>
      </w:pPr>
    </w:p>
    <w:p w:rsidR="004A58BC" w:rsidRPr="00EA4BE1" w:rsidRDefault="004A58BC" w:rsidP="004A58BC">
      <w:pPr>
        <w:spacing w:before="240" w:after="0" w:line="240" w:lineRule="auto"/>
        <w:ind w:left="993" w:right="51"/>
        <w:contextualSpacing/>
        <w:jc w:val="both"/>
        <w:rPr>
          <w:rFonts w:ascii="Arial" w:hAnsi="Arial" w:cs="Arial"/>
          <w:i/>
          <w:sz w:val="24"/>
          <w:szCs w:val="24"/>
        </w:rPr>
      </w:pPr>
      <w:r w:rsidRPr="00EA4BE1">
        <w:rPr>
          <w:rFonts w:ascii="Arial" w:hAnsi="Arial" w:cs="Arial"/>
          <w:i/>
          <w:sz w:val="24"/>
          <w:szCs w:val="24"/>
        </w:rPr>
        <w:t xml:space="preserve">III.- Cuando se desconozca la capacidad; </w:t>
      </w:r>
    </w:p>
    <w:p w:rsidR="004A58BC" w:rsidRPr="00EA4BE1" w:rsidRDefault="004A58BC" w:rsidP="004A58BC">
      <w:pPr>
        <w:spacing w:before="240" w:after="0" w:line="240" w:lineRule="auto"/>
        <w:ind w:left="993" w:right="51"/>
        <w:contextualSpacing/>
        <w:jc w:val="both"/>
        <w:rPr>
          <w:rFonts w:ascii="Arial" w:hAnsi="Arial" w:cs="Arial"/>
          <w:i/>
          <w:sz w:val="24"/>
          <w:szCs w:val="24"/>
          <w:lang w:val="es-ES"/>
        </w:rPr>
      </w:pPr>
    </w:p>
    <w:p w:rsidR="004A58BC" w:rsidRPr="00EA4BE1" w:rsidRDefault="004A58BC" w:rsidP="004A58BC">
      <w:pPr>
        <w:spacing w:before="240" w:after="0" w:line="240" w:lineRule="auto"/>
        <w:ind w:left="993" w:right="51"/>
        <w:contextualSpacing/>
        <w:jc w:val="both"/>
        <w:rPr>
          <w:rFonts w:ascii="Arial" w:hAnsi="Arial" w:cs="Arial"/>
          <w:i/>
          <w:sz w:val="24"/>
          <w:szCs w:val="24"/>
          <w:lang w:val="es-ES"/>
        </w:rPr>
      </w:pPr>
      <w:r w:rsidRPr="00EA4BE1">
        <w:rPr>
          <w:rFonts w:ascii="Arial" w:hAnsi="Arial" w:cs="Arial"/>
          <w:i/>
          <w:sz w:val="24"/>
          <w:szCs w:val="24"/>
          <w:lang w:val="es-ES"/>
        </w:rPr>
        <w:t>IV.- Cuando la negativa fuere elemento constitutivo de la acción.”</w:t>
      </w:r>
    </w:p>
    <w:p w:rsidR="004A58BC" w:rsidRDefault="004A58BC" w:rsidP="004A58BC">
      <w:pPr>
        <w:autoSpaceDE w:val="0"/>
        <w:autoSpaceDN w:val="0"/>
        <w:adjustRightInd w:val="0"/>
        <w:spacing w:before="240" w:after="240" w:line="360" w:lineRule="auto"/>
        <w:jc w:val="both"/>
        <w:rPr>
          <w:rFonts w:ascii="Arial" w:eastAsia="Times New Roman" w:hAnsi="Arial" w:cs="Arial"/>
          <w:bCs/>
          <w:color w:val="000000"/>
          <w:sz w:val="28"/>
          <w:szCs w:val="28"/>
          <w:lang w:eastAsia="es-ES"/>
        </w:rPr>
      </w:pPr>
    </w:p>
    <w:p w:rsidR="004A58BC" w:rsidRDefault="004A58BC" w:rsidP="002E4D6F">
      <w:pPr>
        <w:spacing w:before="240" w:after="240" w:line="360" w:lineRule="auto"/>
        <w:ind w:right="51" w:firstLine="709"/>
        <w:jc w:val="both"/>
        <w:rPr>
          <w:rFonts w:ascii="Arial" w:hAnsi="Arial" w:cs="Arial"/>
          <w:sz w:val="28"/>
          <w:szCs w:val="28"/>
          <w:lang w:val="es-ES"/>
        </w:rPr>
      </w:pPr>
      <w:r w:rsidRPr="001544BF">
        <w:rPr>
          <w:rFonts w:ascii="Arial" w:hAnsi="Arial" w:cs="Arial"/>
          <w:sz w:val="28"/>
          <w:szCs w:val="28"/>
          <w:lang w:val="es-ES"/>
        </w:rPr>
        <w:lastRenderedPageBreak/>
        <w:t xml:space="preserve">Ahora bien, como se ha señalado en el caso que nos ocupa, la negativa del acto impugnado por parte de las </w:t>
      </w:r>
      <w:r>
        <w:rPr>
          <w:rFonts w:ascii="Arial" w:hAnsi="Arial" w:cs="Arial"/>
          <w:sz w:val="28"/>
          <w:szCs w:val="28"/>
          <w:lang w:val="es-ES"/>
        </w:rPr>
        <w:t>a</w:t>
      </w:r>
      <w:r w:rsidRPr="001544BF">
        <w:rPr>
          <w:rFonts w:ascii="Arial" w:hAnsi="Arial" w:cs="Arial"/>
          <w:sz w:val="28"/>
          <w:szCs w:val="28"/>
          <w:lang w:val="es-ES"/>
        </w:rPr>
        <w:t xml:space="preserve">utoridades </w:t>
      </w:r>
      <w:r>
        <w:rPr>
          <w:rFonts w:ascii="Arial" w:hAnsi="Arial" w:cs="Arial"/>
          <w:sz w:val="28"/>
          <w:szCs w:val="28"/>
          <w:lang w:val="es-ES"/>
        </w:rPr>
        <w:t>d</w:t>
      </w:r>
      <w:r w:rsidRPr="001544BF">
        <w:rPr>
          <w:rFonts w:ascii="Arial" w:hAnsi="Arial" w:cs="Arial"/>
          <w:sz w:val="28"/>
          <w:szCs w:val="28"/>
          <w:lang w:val="es-ES"/>
        </w:rPr>
        <w:t xml:space="preserve">emandadas, se sustenta en la afirmación de que </w:t>
      </w:r>
      <w:r>
        <w:rPr>
          <w:rFonts w:ascii="Arial" w:hAnsi="Arial" w:cs="Arial"/>
          <w:sz w:val="28"/>
          <w:szCs w:val="28"/>
          <w:lang w:val="es-ES"/>
        </w:rPr>
        <w:t>e</w:t>
      </w:r>
      <w:r w:rsidRPr="001544BF">
        <w:rPr>
          <w:rFonts w:ascii="Arial" w:hAnsi="Arial" w:cs="Arial"/>
          <w:sz w:val="28"/>
          <w:szCs w:val="28"/>
          <w:lang w:val="es-ES"/>
        </w:rPr>
        <w:t xml:space="preserve">l </w:t>
      </w:r>
      <w:r>
        <w:rPr>
          <w:rFonts w:ascii="Arial" w:hAnsi="Arial" w:cs="Arial"/>
          <w:sz w:val="28"/>
          <w:szCs w:val="28"/>
          <w:lang w:val="es-ES"/>
        </w:rPr>
        <w:t>a</w:t>
      </w:r>
      <w:r w:rsidRPr="001544BF">
        <w:rPr>
          <w:rFonts w:ascii="Arial" w:hAnsi="Arial" w:cs="Arial"/>
          <w:sz w:val="28"/>
          <w:szCs w:val="28"/>
          <w:lang w:val="es-ES"/>
        </w:rPr>
        <w:t xml:space="preserve">ctor </w:t>
      </w:r>
      <w:r>
        <w:rPr>
          <w:rFonts w:ascii="Arial" w:hAnsi="Arial" w:cs="Arial"/>
          <w:sz w:val="28"/>
          <w:szCs w:val="28"/>
          <w:lang w:val="es-ES"/>
        </w:rPr>
        <w:t xml:space="preserve">fue quién </w:t>
      </w:r>
      <w:r w:rsidR="002E4D6F">
        <w:rPr>
          <w:rFonts w:ascii="Arial" w:hAnsi="Arial" w:cs="Arial"/>
          <w:sz w:val="28"/>
          <w:szCs w:val="28"/>
          <w:lang w:val="es-ES"/>
        </w:rPr>
        <w:t xml:space="preserve">no </w:t>
      </w:r>
      <w:r w:rsidR="002E4D6F">
        <w:rPr>
          <w:rFonts w:ascii="Arial" w:hAnsi="Arial" w:cs="Arial"/>
          <w:bCs/>
          <w:sz w:val="28"/>
          <w:szCs w:val="28"/>
        </w:rPr>
        <w:t xml:space="preserve">cumplió con la entrega total del objeto del contrato, y que a la fecha no se ha entregado en la Dirección General de Adquisiciones los documentos a que se refiere el párrafo tercero de la cláusula tercera del contrato para la procedencia del pago restante del 50%, por lo cual refirieron no se acredita la recepción a entera conformidad, y ante la negativa </w:t>
      </w:r>
      <w:r w:rsidRPr="001544BF">
        <w:rPr>
          <w:rFonts w:ascii="Arial" w:hAnsi="Arial" w:cs="Arial"/>
          <w:sz w:val="28"/>
          <w:szCs w:val="28"/>
          <w:lang w:val="es-ES"/>
        </w:rPr>
        <w:t xml:space="preserve">de las </w:t>
      </w:r>
      <w:r>
        <w:rPr>
          <w:rFonts w:ascii="Arial" w:hAnsi="Arial" w:cs="Arial"/>
          <w:sz w:val="28"/>
          <w:szCs w:val="28"/>
          <w:lang w:val="es-ES"/>
        </w:rPr>
        <w:t>a</w:t>
      </w:r>
      <w:r w:rsidRPr="001544BF">
        <w:rPr>
          <w:rFonts w:ascii="Arial" w:hAnsi="Arial" w:cs="Arial"/>
          <w:sz w:val="28"/>
          <w:szCs w:val="28"/>
          <w:lang w:val="es-ES"/>
        </w:rPr>
        <w:t xml:space="preserve">utoridades </w:t>
      </w:r>
      <w:r>
        <w:rPr>
          <w:rFonts w:ascii="Arial" w:hAnsi="Arial" w:cs="Arial"/>
          <w:sz w:val="28"/>
          <w:szCs w:val="28"/>
          <w:lang w:val="es-ES"/>
        </w:rPr>
        <w:t>d</w:t>
      </w:r>
      <w:r w:rsidR="002E4D6F">
        <w:rPr>
          <w:rFonts w:ascii="Arial" w:hAnsi="Arial" w:cs="Arial"/>
          <w:sz w:val="28"/>
          <w:szCs w:val="28"/>
          <w:lang w:val="es-ES"/>
        </w:rPr>
        <w:t>emandadas</w:t>
      </w:r>
      <w:r w:rsidRPr="001544BF">
        <w:rPr>
          <w:rFonts w:ascii="Arial" w:hAnsi="Arial" w:cs="Arial"/>
          <w:sz w:val="28"/>
          <w:szCs w:val="28"/>
          <w:lang w:val="es-ES"/>
        </w:rPr>
        <w:t xml:space="preserve">, que se concreta en que el </w:t>
      </w:r>
      <w:r>
        <w:rPr>
          <w:rFonts w:ascii="Arial" w:hAnsi="Arial" w:cs="Arial"/>
          <w:sz w:val="28"/>
          <w:szCs w:val="28"/>
          <w:lang w:val="es-ES"/>
        </w:rPr>
        <w:t>a</w:t>
      </w:r>
      <w:r w:rsidRPr="001544BF">
        <w:rPr>
          <w:rFonts w:ascii="Arial" w:hAnsi="Arial" w:cs="Arial"/>
          <w:sz w:val="28"/>
          <w:szCs w:val="28"/>
          <w:lang w:val="es-ES"/>
        </w:rPr>
        <w:t xml:space="preserve">ctor </w:t>
      </w:r>
      <w:r w:rsidR="002E4D6F">
        <w:rPr>
          <w:rFonts w:ascii="Arial" w:hAnsi="Arial" w:cs="Arial"/>
          <w:sz w:val="28"/>
          <w:szCs w:val="28"/>
          <w:lang w:val="es-ES"/>
        </w:rPr>
        <w:t>incumplió con las obligaciones contraídas en el contrato</w:t>
      </w:r>
      <w:r>
        <w:rPr>
          <w:rFonts w:ascii="Arial" w:hAnsi="Arial" w:cs="Arial"/>
          <w:sz w:val="28"/>
          <w:szCs w:val="28"/>
          <w:lang w:val="es-ES"/>
        </w:rPr>
        <w:t>;</w:t>
      </w:r>
      <w:r w:rsidRPr="001544BF">
        <w:rPr>
          <w:rFonts w:ascii="Arial" w:hAnsi="Arial" w:cs="Arial"/>
          <w:sz w:val="28"/>
          <w:szCs w:val="28"/>
          <w:lang w:val="es-ES"/>
        </w:rPr>
        <w:t xml:space="preserve"> por lo que la carga de la prueba le corresponde a la</w:t>
      </w:r>
      <w:r w:rsidR="002E4D6F">
        <w:rPr>
          <w:rFonts w:ascii="Arial" w:hAnsi="Arial" w:cs="Arial"/>
          <w:sz w:val="28"/>
          <w:szCs w:val="28"/>
          <w:lang w:val="es-ES"/>
        </w:rPr>
        <w:t xml:space="preserve"> parte actora</w:t>
      </w:r>
      <w:r w:rsidRPr="001544BF">
        <w:rPr>
          <w:rFonts w:ascii="Arial" w:hAnsi="Arial" w:cs="Arial"/>
          <w:sz w:val="28"/>
          <w:szCs w:val="28"/>
          <w:lang w:val="es-ES"/>
        </w:rPr>
        <w:t xml:space="preserve">. </w:t>
      </w:r>
    </w:p>
    <w:p w:rsidR="007873AB" w:rsidRPr="00337B0D" w:rsidRDefault="00337B0D" w:rsidP="00337B0D">
      <w:pPr>
        <w:spacing w:before="240" w:after="240" w:line="360" w:lineRule="auto"/>
        <w:ind w:right="51" w:firstLine="709"/>
        <w:jc w:val="both"/>
        <w:rPr>
          <w:rFonts w:ascii="Arial" w:hAnsi="Arial" w:cs="Arial"/>
          <w:sz w:val="28"/>
          <w:szCs w:val="28"/>
          <w:lang w:val="es-ES"/>
        </w:rPr>
      </w:pPr>
      <w:r>
        <w:rPr>
          <w:rFonts w:ascii="Arial" w:hAnsi="Arial" w:cs="Arial"/>
          <w:sz w:val="28"/>
          <w:szCs w:val="28"/>
          <w:lang w:val="es-ES"/>
        </w:rPr>
        <w:t xml:space="preserve">De las constancias que obran en autos, no se acredita </w:t>
      </w:r>
      <w:r w:rsidR="00A90805" w:rsidRPr="008A1F41">
        <w:rPr>
          <w:rFonts w:ascii="Arial" w:eastAsia="Times New Roman" w:hAnsi="Arial" w:cs="Arial"/>
          <w:bCs/>
          <w:color w:val="000000"/>
          <w:sz w:val="28"/>
          <w:szCs w:val="28"/>
          <w:lang w:eastAsia="es-ES"/>
        </w:rPr>
        <w:t xml:space="preserve">que la parte </w:t>
      </w:r>
      <w:r w:rsidR="00A90805" w:rsidRPr="00337B0D">
        <w:rPr>
          <w:rFonts w:ascii="Arial" w:eastAsia="Times New Roman" w:hAnsi="Arial" w:cs="Arial"/>
          <w:bCs/>
          <w:color w:val="000000"/>
          <w:sz w:val="28"/>
          <w:szCs w:val="28"/>
          <w:lang w:eastAsia="es-ES"/>
        </w:rPr>
        <w:t xml:space="preserve">actora </w:t>
      </w:r>
      <w:r w:rsidRPr="00337B0D">
        <w:rPr>
          <w:rFonts w:ascii="Arial" w:eastAsia="Times New Roman" w:hAnsi="Arial" w:cs="Arial"/>
          <w:bCs/>
          <w:color w:val="000000"/>
          <w:sz w:val="28"/>
          <w:szCs w:val="28"/>
          <w:lang w:eastAsia="es-ES"/>
        </w:rPr>
        <w:t>haya cumplido</w:t>
      </w:r>
      <w:r w:rsidR="00A90805" w:rsidRPr="00337B0D">
        <w:rPr>
          <w:rFonts w:ascii="Arial" w:eastAsia="Times New Roman" w:hAnsi="Arial" w:cs="Arial"/>
          <w:bCs/>
          <w:color w:val="000000"/>
          <w:sz w:val="28"/>
          <w:szCs w:val="28"/>
          <w:lang w:eastAsia="es-ES"/>
        </w:rPr>
        <w:t xml:space="preserve"> con</w:t>
      </w:r>
      <w:r w:rsidR="00A90805" w:rsidRPr="008A1F41">
        <w:rPr>
          <w:rFonts w:ascii="Arial" w:eastAsia="Times New Roman" w:hAnsi="Arial" w:cs="Arial"/>
          <w:bCs/>
          <w:color w:val="000000"/>
          <w:sz w:val="28"/>
          <w:szCs w:val="28"/>
          <w:lang w:eastAsia="es-ES"/>
        </w:rPr>
        <w:t xml:space="preserve"> la carga de la prueba que le correspondía, es decir,</w:t>
      </w:r>
      <w:r>
        <w:rPr>
          <w:rFonts w:ascii="Arial" w:eastAsia="Times New Roman" w:hAnsi="Arial" w:cs="Arial"/>
          <w:bCs/>
          <w:color w:val="000000"/>
          <w:sz w:val="28"/>
          <w:szCs w:val="28"/>
          <w:lang w:eastAsia="es-ES"/>
        </w:rPr>
        <w:t xml:space="preserve"> el justificar</w:t>
      </w:r>
      <w:r w:rsidR="00A90805" w:rsidRPr="008A1F41">
        <w:rPr>
          <w:rFonts w:ascii="Arial" w:eastAsia="Times New Roman" w:hAnsi="Arial" w:cs="Arial"/>
          <w:bCs/>
          <w:color w:val="000000"/>
          <w:sz w:val="28"/>
          <w:szCs w:val="28"/>
          <w:lang w:eastAsia="es-ES"/>
        </w:rPr>
        <w:t xml:space="preserve"> </w:t>
      </w:r>
      <w:r w:rsidR="0059040C">
        <w:rPr>
          <w:rFonts w:ascii="Arial" w:eastAsia="Times New Roman" w:hAnsi="Arial" w:cs="Arial"/>
          <w:bCs/>
          <w:color w:val="000000"/>
          <w:sz w:val="28"/>
          <w:szCs w:val="28"/>
          <w:lang w:eastAsia="es-ES"/>
        </w:rPr>
        <w:t xml:space="preserve">de manera fehaciente, </w:t>
      </w:r>
      <w:r w:rsidR="00A90805" w:rsidRPr="008A1F41">
        <w:rPr>
          <w:rFonts w:ascii="Arial" w:eastAsia="Times New Roman" w:hAnsi="Arial" w:cs="Arial"/>
          <w:bCs/>
          <w:color w:val="000000"/>
          <w:sz w:val="28"/>
          <w:szCs w:val="28"/>
          <w:lang w:eastAsia="es-ES"/>
        </w:rPr>
        <w:t xml:space="preserve">que efectivamente </w:t>
      </w:r>
      <w:r w:rsidR="008A1F41" w:rsidRPr="008A1F41">
        <w:rPr>
          <w:rFonts w:ascii="Arial" w:hAnsi="Arial" w:cs="Arial"/>
          <w:bCs/>
          <w:sz w:val="28"/>
          <w:szCs w:val="28"/>
        </w:rPr>
        <w:t xml:space="preserve">había dado </w:t>
      </w:r>
      <w:r w:rsidR="008A1F41" w:rsidRPr="00001BD7">
        <w:rPr>
          <w:rFonts w:ascii="Arial" w:hAnsi="Arial" w:cs="Arial"/>
          <w:bCs/>
          <w:i/>
          <w:sz w:val="28"/>
          <w:szCs w:val="28"/>
          <w:u w:val="single"/>
        </w:rPr>
        <w:t xml:space="preserve">cumplimiento puntual y oportuno con todas las obligaciones contraídas derivadas del contrato, al haber suministrado la Red de Video vigilancia dentro de los plazos </w:t>
      </w:r>
      <w:r w:rsidR="00AD04DC">
        <w:rPr>
          <w:rFonts w:ascii="Arial" w:hAnsi="Arial" w:cs="Arial"/>
          <w:bCs/>
          <w:i/>
          <w:sz w:val="28"/>
          <w:szCs w:val="28"/>
          <w:u w:val="single"/>
        </w:rPr>
        <w:t xml:space="preserve">y forma </w:t>
      </w:r>
      <w:r w:rsidR="008A1F41" w:rsidRPr="00001BD7">
        <w:rPr>
          <w:rFonts w:ascii="Arial" w:hAnsi="Arial" w:cs="Arial"/>
          <w:bCs/>
          <w:i/>
          <w:sz w:val="28"/>
          <w:szCs w:val="28"/>
          <w:u w:val="single"/>
        </w:rPr>
        <w:t>pactados</w:t>
      </w:r>
      <w:r w:rsidR="00AD04DC">
        <w:rPr>
          <w:rFonts w:ascii="Arial" w:hAnsi="Arial" w:cs="Arial"/>
          <w:bCs/>
          <w:i/>
          <w:sz w:val="28"/>
          <w:szCs w:val="28"/>
          <w:u w:val="single"/>
        </w:rPr>
        <w:t xml:space="preserve">, </w:t>
      </w:r>
      <w:r w:rsidR="008A1F41" w:rsidRPr="00001BD7">
        <w:rPr>
          <w:rFonts w:ascii="Arial" w:hAnsi="Arial" w:cs="Arial"/>
          <w:bCs/>
          <w:i/>
          <w:sz w:val="28"/>
          <w:szCs w:val="28"/>
          <w:u w:val="single"/>
        </w:rPr>
        <w:t>atendiendo a las especificaciones técnicas requeridas y entregado la documentación precisada en el clausulado correspondiente</w:t>
      </w:r>
      <w:r w:rsidR="00B35D28">
        <w:rPr>
          <w:rFonts w:ascii="Arial" w:hAnsi="Arial" w:cs="Arial"/>
          <w:bCs/>
          <w:i/>
          <w:sz w:val="28"/>
          <w:szCs w:val="28"/>
          <w:u w:val="single"/>
        </w:rPr>
        <w:t>, que avale que adquisición fue a entera satisfacción del área usuaria</w:t>
      </w:r>
      <w:r w:rsidR="00A90805" w:rsidRPr="007873AB">
        <w:rPr>
          <w:rFonts w:ascii="Arial" w:eastAsia="Times New Roman" w:hAnsi="Arial" w:cs="Arial"/>
          <w:bCs/>
          <w:color w:val="000000"/>
          <w:sz w:val="28"/>
          <w:szCs w:val="28"/>
          <w:lang w:eastAsia="es-ES"/>
        </w:rPr>
        <w:t xml:space="preserve">; por lo que al no demostrarlo, resulta improcedente la petición realizada a la autoridad demandada, en cuanto al </w:t>
      </w:r>
      <w:r w:rsidR="007873AB">
        <w:rPr>
          <w:rFonts w:ascii="Arial" w:eastAsia="Times New Roman" w:hAnsi="Arial" w:cs="Arial"/>
          <w:bCs/>
          <w:color w:val="000000"/>
          <w:sz w:val="28"/>
          <w:szCs w:val="28"/>
          <w:lang w:eastAsia="es-ES"/>
        </w:rPr>
        <w:t>pago del</w:t>
      </w:r>
      <w:r w:rsidR="007873AB" w:rsidRPr="0047503D">
        <w:rPr>
          <w:rFonts w:ascii="Arial" w:hAnsi="Arial" w:cs="Arial"/>
          <w:bCs/>
          <w:sz w:val="28"/>
          <w:szCs w:val="28"/>
        </w:rPr>
        <w:t xml:space="preserve"> 50%</w:t>
      </w:r>
      <w:r w:rsidR="00B35D28">
        <w:rPr>
          <w:rFonts w:ascii="Arial" w:hAnsi="Arial" w:cs="Arial"/>
          <w:bCs/>
          <w:sz w:val="28"/>
          <w:szCs w:val="28"/>
        </w:rPr>
        <w:t xml:space="preserve"> cincuenta por ciento</w:t>
      </w:r>
      <w:r w:rsidR="007873AB" w:rsidRPr="0047503D">
        <w:rPr>
          <w:rFonts w:ascii="Arial" w:hAnsi="Arial" w:cs="Arial"/>
          <w:bCs/>
          <w:sz w:val="28"/>
          <w:szCs w:val="28"/>
        </w:rPr>
        <w:t xml:space="preserve"> restante del monto total del contrato correspondiente a la cantidad de </w:t>
      </w:r>
      <w:r w:rsidR="007873AB" w:rsidRPr="0047503D">
        <w:rPr>
          <w:rFonts w:ascii="Arial" w:hAnsi="Arial" w:cs="Arial"/>
          <w:bCs/>
          <w:color w:val="FF0000"/>
          <w:sz w:val="28"/>
          <w:szCs w:val="28"/>
        </w:rPr>
        <w:t>$</w:t>
      </w:r>
      <w:r w:rsidR="00AB14B8" w:rsidRPr="00725059">
        <w:rPr>
          <w:rFonts w:ascii="Arial" w:hAnsi="Arial" w:cs="Arial"/>
          <w:bCs/>
          <w:color w:val="FF0000"/>
          <w:sz w:val="28"/>
          <w:szCs w:val="28"/>
        </w:rPr>
        <w:t>**********</w:t>
      </w:r>
      <w:r w:rsidR="007873AB" w:rsidRPr="0047503D">
        <w:rPr>
          <w:rFonts w:ascii="Arial" w:hAnsi="Arial" w:cs="Arial"/>
          <w:bCs/>
          <w:sz w:val="28"/>
          <w:szCs w:val="28"/>
        </w:rPr>
        <w:t xml:space="preserve">, incluido el impuesto al valor agregado, </w:t>
      </w:r>
      <w:r w:rsidR="00B13719">
        <w:rPr>
          <w:rFonts w:ascii="Arial" w:hAnsi="Arial" w:cs="Arial"/>
          <w:bCs/>
          <w:sz w:val="28"/>
          <w:szCs w:val="28"/>
        </w:rPr>
        <w:t>pretendido en términos de los escritos motivo de la negativa ficta</w:t>
      </w:r>
      <w:r w:rsidR="00B35D28">
        <w:rPr>
          <w:rFonts w:ascii="Arial" w:hAnsi="Arial" w:cs="Arial"/>
          <w:bCs/>
          <w:sz w:val="28"/>
          <w:szCs w:val="28"/>
        </w:rPr>
        <w:t xml:space="preserve"> que nos ocupa</w:t>
      </w:r>
      <w:r w:rsidR="00B13719">
        <w:rPr>
          <w:rFonts w:ascii="Arial" w:hAnsi="Arial" w:cs="Arial"/>
          <w:bCs/>
          <w:sz w:val="28"/>
          <w:szCs w:val="28"/>
        </w:rPr>
        <w:t>.</w:t>
      </w:r>
    </w:p>
    <w:p w:rsidR="00AD04DC" w:rsidRDefault="00E93973" w:rsidP="00C554A0">
      <w:pPr>
        <w:autoSpaceDE w:val="0"/>
        <w:autoSpaceDN w:val="0"/>
        <w:adjustRightInd w:val="0"/>
        <w:spacing w:before="240" w:after="240" w:line="360" w:lineRule="auto"/>
        <w:ind w:firstLine="708"/>
        <w:jc w:val="both"/>
        <w:rPr>
          <w:rFonts w:ascii="Arial" w:hAnsi="Arial" w:cs="Arial"/>
          <w:bCs/>
          <w:sz w:val="28"/>
          <w:szCs w:val="28"/>
        </w:rPr>
      </w:pPr>
      <w:r>
        <w:rPr>
          <w:rFonts w:ascii="Arial" w:hAnsi="Arial" w:cs="Arial"/>
          <w:bCs/>
          <w:sz w:val="28"/>
          <w:szCs w:val="28"/>
        </w:rPr>
        <w:t xml:space="preserve">En efecto, de los elementos de prueba ofertados por la parte actora, se concluye que resultan insuficientes para demostrar que la parte demandada está obligada al pago del importe que reclama </w:t>
      </w:r>
      <w:r w:rsidR="00CE3541">
        <w:rPr>
          <w:rFonts w:ascii="Arial" w:hAnsi="Arial" w:cs="Arial"/>
          <w:bCs/>
          <w:sz w:val="28"/>
          <w:szCs w:val="28"/>
        </w:rPr>
        <w:t xml:space="preserve">a parte actora </w:t>
      </w:r>
      <w:r>
        <w:rPr>
          <w:rFonts w:ascii="Arial" w:hAnsi="Arial" w:cs="Arial"/>
          <w:bCs/>
          <w:sz w:val="28"/>
          <w:szCs w:val="28"/>
        </w:rPr>
        <w:t xml:space="preserve">en sus escritos de 05 de diciembre de 2024, toda vez que </w:t>
      </w:r>
      <w:r w:rsidR="00E16262">
        <w:rPr>
          <w:rFonts w:ascii="Arial" w:hAnsi="Arial" w:cs="Arial"/>
          <w:bCs/>
          <w:sz w:val="28"/>
          <w:szCs w:val="28"/>
        </w:rPr>
        <w:t>para ello era necesario</w:t>
      </w:r>
      <w:r w:rsidR="00C554A0">
        <w:rPr>
          <w:rFonts w:ascii="Arial" w:hAnsi="Arial" w:cs="Arial"/>
          <w:bCs/>
          <w:sz w:val="28"/>
          <w:szCs w:val="28"/>
        </w:rPr>
        <w:t xml:space="preserve"> que demostrara que se cumplió de manera efectiva con lo estipulado en la cláusula tercera del contrato </w:t>
      </w:r>
      <w:r w:rsidR="00C554A0">
        <w:rPr>
          <w:rFonts w:ascii="Arial" w:hAnsi="Arial" w:cs="Arial"/>
          <w:bCs/>
          <w:sz w:val="28"/>
          <w:szCs w:val="28"/>
        </w:rPr>
        <w:lastRenderedPageBreak/>
        <w:t xml:space="preserve">de adquisiciones, en  relación al pago del </w:t>
      </w:r>
      <w:r w:rsidR="00C554A0" w:rsidRPr="00C554A0">
        <w:rPr>
          <w:rFonts w:ascii="Arial" w:hAnsi="Arial" w:cs="Arial"/>
          <w:bCs/>
          <w:sz w:val="28"/>
          <w:szCs w:val="28"/>
        </w:rPr>
        <w:t xml:space="preserve">50% cincuenta por ciento restante que corresponde a la cantidad de </w:t>
      </w:r>
      <w:r w:rsidR="00C554A0" w:rsidRPr="00C554A0">
        <w:rPr>
          <w:rFonts w:ascii="Arial" w:hAnsi="Arial" w:cs="Arial"/>
          <w:bCs/>
          <w:color w:val="FF0000"/>
          <w:sz w:val="28"/>
          <w:szCs w:val="28"/>
        </w:rPr>
        <w:t>$</w:t>
      </w:r>
      <w:r w:rsidR="001E51DB" w:rsidRPr="00725059">
        <w:rPr>
          <w:rFonts w:ascii="Arial" w:hAnsi="Arial" w:cs="Arial"/>
          <w:bCs/>
          <w:color w:val="FF0000"/>
          <w:sz w:val="28"/>
          <w:szCs w:val="28"/>
        </w:rPr>
        <w:t>**********</w:t>
      </w:r>
      <w:r w:rsidR="00C554A0" w:rsidRPr="00C554A0">
        <w:rPr>
          <w:rFonts w:ascii="Arial" w:hAnsi="Arial" w:cs="Arial"/>
          <w:bCs/>
          <w:color w:val="FF0000"/>
          <w:sz w:val="28"/>
          <w:szCs w:val="28"/>
        </w:rPr>
        <w:t xml:space="preserve"> (</w:t>
      </w:r>
      <w:r w:rsidR="001E51DB" w:rsidRPr="00725059">
        <w:rPr>
          <w:rFonts w:ascii="Arial" w:hAnsi="Arial" w:cs="Arial"/>
          <w:bCs/>
          <w:color w:val="FF0000"/>
          <w:sz w:val="28"/>
          <w:szCs w:val="28"/>
        </w:rPr>
        <w:t>**********</w:t>
      </w:r>
      <w:proofErr w:type="spellStart"/>
      <w:r w:rsidR="00C554A0" w:rsidRPr="00C554A0">
        <w:rPr>
          <w:rFonts w:ascii="Arial" w:hAnsi="Arial" w:cs="Arial"/>
          <w:bCs/>
          <w:color w:val="FF0000"/>
          <w:sz w:val="28"/>
          <w:szCs w:val="28"/>
        </w:rPr>
        <w:t>mn</w:t>
      </w:r>
      <w:proofErr w:type="spellEnd"/>
      <w:r w:rsidR="00C554A0" w:rsidRPr="00C554A0">
        <w:rPr>
          <w:rFonts w:ascii="Arial" w:hAnsi="Arial" w:cs="Arial"/>
          <w:bCs/>
          <w:color w:val="FF0000"/>
          <w:sz w:val="28"/>
          <w:szCs w:val="28"/>
        </w:rPr>
        <w:t>),</w:t>
      </w:r>
      <w:r w:rsidR="00C554A0">
        <w:rPr>
          <w:rFonts w:ascii="Arial" w:hAnsi="Arial" w:cs="Arial"/>
          <w:bCs/>
          <w:color w:val="FF0000"/>
          <w:sz w:val="28"/>
          <w:szCs w:val="28"/>
        </w:rPr>
        <w:t xml:space="preserve"> </w:t>
      </w:r>
      <w:r w:rsidR="00C554A0" w:rsidRPr="00C554A0">
        <w:rPr>
          <w:rFonts w:ascii="Arial" w:hAnsi="Arial" w:cs="Arial"/>
          <w:bCs/>
          <w:sz w:val="28"/>
          <w:szCs w:val="28"/>
        </w:rPr>
        <w:t>incluido el impuesto al valor agregado</w:t>
      </w:r>
      <w:r w:rsidR="00AD04DC">
        <w:rPr>
          <w:rFonts w:ascii="Arial" w:hAnsi="Arial" w:cs="Arial"/>
          <w:bCs/>
          <w:sz w:val="28"/>
          <w:szCs w:val="28"/>
        </w:rPr>
        <w:t>.</w:t>
      </w:r>
    </w:p>
    <w:p w:rsidR="003E7769" w:rsidRPr="00833E83" w:rsidRDefault="002E398E" w:rsidP="007569FE">
      <w:pPr>
        <w:spacing w:line="360" w:lineRule="auto"/>
        <w:ind w:firstLine="708"/>
        <w:jc w:val="both"/>
        <w:rPr>
          <w:rFonts w:ascii="Arial" w:hAnsi="Arial" w:cs="Arial"/>
          <w:bCs/>
          <w:sz w:val="28"/>
          <w:szCs w:val="28"/>
        </w:rPr>
      </w:pPr>
      <w:r>
        <w:rPr>
          <w:rFonts w:ascii="Arial" w:hAnsi="Arial" w:cs="Arial"/>
          <w:sz w:val="28"/>
          <w:szCs w:val="28"/>
        </w:rPr>
        <w:t xml:space="preserve">En primer término, las autoridades enjuiciadas en sus escritos de contestación de demanda reiteran que no se </w:t>
      </w:r>
      <w:r>
        <w:rPr>
          <w:rFonts w:ascii="Arial" w:hAnsi="Arial" w:cs="Arial"/>
          <w:bCs/>
          <w:sz w:val="28"/>
          <w:szCs w:val="28"/>
        </w:rPr>
        <w:t xml:space="preserve">constituye que la empresa actora haya entregado formalmente la adquisición correspondiente, toda vez que </w:t>
      </w:r>
      <w:r w:rsidR="002E22BA">
        <w:rPr>
          <w:rFonts w:ascii="Arial" w:hAnsi="Arial" w:cs="Arial"/>
          <w:bCs/>
          <w:sz w:val="28"/>
          <w:szCs w:val="28"/>
        </w:rPr>
        <w:t>tienen conocimiento de la carpeta de investigación de la que es parte el expediente de licitación</w:t>
      </w:r>
      <w:r w:rsidR="001E51DB" w:rsidRPr="00725059">
        <w:rPr>
          <w:rFonts w:ascii="Arial" w:hAnsi="Arial" w:cs="Arial"/>
          <w:bCs/>
          <w:color w:val="FF0000"/>
          <w:sz w:val="28"/>
          <w:szCs w:val="28"/>
        </w:rPr>
        <w:t>**********</w:t>
      </w:r>
      <w:r w:rsidR="002E22BA">
        <w:rPr>
          <w:rFonts w:ascii="Arial" w:hAnsi="Arial" w:cs="Arial"/>
          <w:bCs/>
          <w:sz w:val="28"/>
          <w:szCs w:val="28"/>
        </w:rPr>
        <w:t>, por lo que la misma se encuentra pendiente de resolver</w:t>
      </w:r>
      <w:r w:rsidR="00DB1E90">
        <w:rPr>
          <w:rFonts w:ascii="Arial" w:hAnsi="Arial" w:cs="Arial"/>
          <w:bCs/>
          <w:sz w:val="28"/>
          <w:szCs w:val="28"/>
        </w:rPr>
        <w:t xml:space="preserve">; </w:t>
      </w:r>
      <w:r w:rsidR="003E7769">
        <w:rPr>
          <w:rFonts w:ascii="Arial" w:hAnsi="Arial" w:cs="Arial"/>
          <w:bCs/>
          <w:sz w:val="28"/>
          <w:szCs w:val="28"/>
        </w:rPr>
        <w:t xml:space="preserve">al respecto, consta en autos, </w:t>
      </w:r>
      <w:r w:rsidR="004A702F">
        <w:rPr>
          <w:rFonts w:ascii="Arial" w:hAnsi="Arial" w:cs="Arial"/>
          <w:bCs/>
          <w:sz w:val="28"/>
          <w:szCs w:val="28"/>
        </w:rPr>
        <w:t>el medio de prueba ofertado por la</w:t>
      </w:r>
      <w:r w:rsidR="004A702F" w:rsidRPr="004A702F">
        <w:rPr>
          <w:rFonts w:ascii="Arial" w:hAnsi="Arial" w:cs="Arial"/>
          <w:bCs/>
          <w:sz w:val="28"/>
          <w:szCs w:val="28"/>
        </w:rPr>
        <w:t xml:space="preserve"> </w:t>
      </w:r>
      <w:r w:rsidR="004A702F">
        <w:rPr>
          <w:rFonts w:ascii="Arial" w:hAnsi="Arial" w:cs="Arial"/>
          <w:bCs/>
          <w:sz w:val="28"/>
          <w:szCs w:val="28"/>
        </w:rPr>
        <w:t xml:space="preserve">Directora General de Adquisiciones, consistente en el oficio número </w:t>
      </w:r>
      <w:r w:rsidR="001E51DB" w:rsidRPr="00725059">
        <w:rPr>
          <w:rFonts w:ascii="Arial" w:hAnsi="Arial" w:cs="Arial"/>
          <w:bCs/>
          <w:color w:val="FF0000"/>
          <w:sz w:val="28"/>
          <w:szCs w:val="28"/>
        </w:rPr>
        <w:t>**********</w:t>
      </w:r>
      <w:r w:rsidR="004A702F" w:rsidRPr="004A702F">
        <w:rPr>
          <w:rFonts w:ascii="Arial" w:hAnsi="Arial" w:cs="Arial"/>
          <w:bCs/>
          <w:color w:val="FF0000"/>
          <w:sz w:val="28"/>
          <w:szCs w:val="28"/>
        </w:rPr>
        <w:t>de fecha 20 de julio de 2022</w:t>
      </w:r>
      <w:r w:rsidR="004A702F">
        <w:rPr>
          <w:rFonts w:ascii="Arial" w:hAnsi="Arial" w:cs="Arial"/>
          <w:bCs/>
          <w:sz w:val="28"/>
          <w:szCs w:val="28"/>
        </w:rPr>
        <w:t>, emitido por el Director Administrativo de la Secretaría de Seguridad y Protección Ciudadana</w:t>
      </w:r>
      <w:r w:rsidR="003E7769">
        <w:rPr>
          <w:rFonts w:ascii="Arial" w:hAnsi="Arial" w:cs="Arial"/>
          <w:bCs/>
          <w:sz w:val="28"/>
          <w:szCs w:val="28"/>
        </w:rPr>
        <w:t xml:space="preserve"> (ver </w:t>
      </w:r>
      <w:r w:rsidR="004A702F">
        <w:rPr>
          <w:rFonts w:ascii="Arial" w:hAnsi="Arial" w:cs="Arial"/>
          <w:bCs/>
          <w:sz w:val="28"/>
          <w:szCs w:val="28"/>
        </w:rPr>
        <w:t>fojas 1476</w:t>
      </w:r>
      <w:r w:rsidR="003E7769">
        <w:rPr>
          <w:rFonts w:ascii="Arial" w:hAnsi="Arial" w:cs="Arial"/>
          <w:bCs/>
          <w:sz w:val="28"/>
          <w:szCs w:val="28"/>
        </w:rPr>
        <w:t>)</w:t>
      </w:r>
      <w:r w:rsidR="004A702F">
        <w:rPr>
          <w:rFonts w:ascii="Arial" w:hAnsi="Arial" w:cs="Arial"/>
          <w:bCs/>
          <w:sz w:val="28"/>
          <w:szCs w:val="28"/>
        </w:rPr>
        <w:t xml:space="preserve">, </w:t>
      </w:r>
      <w:r w:rsidR="00833E83">
        <w:rPr>
          <w:rFonts w:ascii="Arial" w:hAnsi="Arial" w:cs="Arial"/>
          <w:bCs/>
          <w:sz w:val="28"/>
          <w:szCs w:val="28"/>
        </w:rPr>
        <w:t>en el que señala que el procedimiento</w:t>
      </w:r>
      <w:r w:rsidR="00833E83" w:rsidRPr="00833E83">
        <w:rPr>
          <w:rFonts w:ascii="Arial" w:hAnsi="Arial" w:cs="Arial"/>
          <w:bCs/>
          <w:color w:val="FF0000"/>
          <w:sz w:val="28"/>
          <w:szCs w:val="28"/>
        </w:rPr>
        <w:t xml:space="preserve"> </w:t>
      </w:r>
      <w:r w:rsidR="001E51DB" w:rsidRPr="00725059">
        <w:rPr>
          <w:rFonts w:ascii="Arial" w:hAnsi="Arial" w:cs="Arial"/>
          <w:bCs/>
          <w:color w:val="FF0000"/>
          <w:sz w:val="28"/>
          <w:szCs w:val="28"/>
        </w:rPr>
        <w:t>**********</w:t>
      </w:r>
      <w:r w:rsidR="00833E83" w:rsidRPr="00833E83">
        <w:rPr>
          <w:rFonts w:ascii="Arial" w:hAnsi="Arial" w:cs="Arial"/>
          <w:bCs/>
          <w:sz w:val="28"/>
          <w:szCs w:val="28"/>
        </w:rPr>
        <w:t>forma parte de una carpeta de investigación</w:t>
      </w:r>
      <w:r w:rsidR="00833E83">
        <w:rPr>
          <w:rFonts w:ascii="Arial" w:hAnsi="Arial" w:cs="Arial"/>
          <w:bCs/>
          <w:sz w:val="28"/>
          <w:szCs w:val="28"/>
        </w:rPr>
        <w:t xml:space="preserve"> por parte de la Fiscalía General del Estado, </w:t>
      </w:r>
      <w:r w:rsidR="003E7769">
        <w:rPr>
          <w:rFonts w:ascii="Arial" w:hAnsi="Arial" w:cs="Arial"/>
          <w:bCs/>
          <w:sz w:val="28"/>
          <w:szCs w:val="28"/>
        </w:rPr>
        <w:t>el cual constituye</w:t>
      </w:r>
      <w:r w:rsidR="00833E83">
        <w:rPr>
          <w:rFonts w:ascii="Arial" w:hAnsi="Arial" w:cs="Arial"/>
          <w:bCs/>
          <w:sz w:val="28"/>
          <w:szCs w:val="28"/>
        </w:rPr>
        <w:t xml:space="preserve"> </w:t>
      </w:r>
      <w:r w:rsidR="003E7769">
        <w:rPr>
          <w:rFonts w:ascii="Arial" w:hAnsi="Arial" w:cs="Arial"/>
          <w:bCs/>
          <w:sz w:val="28"/>
          <w:szCs w:val="28"/>
        </w:rPr>
        <w:t xml:space="preserve">un </w:t>
      </w:r>
      <w:r w:rsidR="00833E83">
        <w:rPr>
          <w:rFonts w:ascii="Arial" w:hAnsi="Arial" w:cs="Arial"/>
          <w:bCs/>
          <w:sz w:val="28"/>
          <w:szCs w:val="28"/>
        </w:rPr>
        <w:t xml:space="preserve">indicio </w:t>
      </w:r>
      <w:r w:rsidR="003E7769">
        <w:rPr>
          <w:rFonts w:ascii="Arial" w:hAnsi="Arial" w:cs="Arial"/>
          <w:bCs/>
          <w:sz w:val="28"/>
          <w:szCs w:val="28"/>
        </w:rPr>
        <w:t xml:space="preserve">respecto a la existencia de la carpeta de investigación, el cual </w:t>
      </w:r>
      <w:r w:rsidR="00833E83">
        <w:rPr>
          <w:rFonts w:ascii="Arial" w:hAnsi="Arial" w:cs="Arial"/>
          <w:bCs/>
          <w:sz w:val="28"/>
          <w:szCs w:val="28"/>
        </w:rPr>
        <w:t>no se encuentra corroborado con ningún otro medio de prueba</w:t>
      </w:r>
      <w:r w:rsidR="003E7769">
        <w:rPr>
          <w:rFonts w:ascii="Arial" w:hAnsi="Arial" w:cs="Arial"/>
          <w:bCs/>
          <w:sz w:val="28"/>
          <w:szCs w:val="28"/>
        </w:rPr>
        <w:t xml:space="preserve">; por lo que no es posible realizar pronunciamiento al respecto, ante la </w:t>
      </w:r>
      <w:r w:rsidR="00FF5F1F">
        <w:rPr>
          <w:rFonts w:ascii="Arial" w:hAnsi="Arial" w:cs="Arial"/>
          <w:bCs/>
          <w:sz w:val="28"/>
          <w:szCs w:val="28"/>
        </w:rPr>
        <w:t>insuficiencia de</w:t>
      </w:r>
      <w:r w:rsidR="003E7769">
        <w:rPr>
          <w:rFonts w:ascii="Arial" w:hAnsi="Arial" w:cs="Arial"/>
          <w:bCs/>
          <w:sz w:val="28"/>
          <w:szCs w:val="28"/>
        </w:rPr>
        <w:t xml:space="preserve"> prueba respecto a la existencia de la integración de una carpeta de investigación relacionada con el expediente en cita.</w:t>
      </w:r>
    </w:p>
    <w:p w:rsidR="00AD04DC" w:rsidRPr="002E398E" w:rsidRDefault="002E398E" w:rsidP="002E398E">
      <w:pPr>
        <w:autoSpaceDE w:val="0"/>
        <w:autoSpaceDN w:val="0"/>
        <w:adjustRightInd w:val="0"/>
        <w:spacing w:before="240" w:after="240" w:line="360" w:lineRule="auto"/>
        <w:ind w:firstLine="708"/>
        <w:jc w:val="both"/>
        <w:rPr>
          <w:rFonts w:ascii="Arial" w:hAnsi="Arial" w:cs="Arial"/>
          <w:bCs/>
          <w:sz w:val="28"/>
          <w:szCs w:val="28"/>
        </w:rPr>
      </w:pPr>
      <w:r>
        <w:rPr>
          <w:rFonts w:ascii="Arial" w:hAnsi="Arial" w:cs="Arial"/>
          <w:bCs/>
          <w:sz w:val="28"/>
          <w:szCs w:val="28"/>
        </w:rPr>
        <w:t>Ahora bien, en relación a la falta de demostración fehaciente  del cumplimiento de contrato</w:t>
      </w:r>
      <w:r w:rsidR="00AD04DC">
        <w:rPr>
          <w:rFonts w:ascii="Arial" w:hAnsi="Arial" w:cs="Arial"/>
          <w:bCs/>
          <w:sz w:val="28"/>
          <w:szCs w:val="28"/>
        </w:rPr>
        <w:t xml:space="preserve">, </w:t>
      </w:r>
      <w:r>
        <w:rPr>
          <w:rFonts w:ascii="Arial" w:hAnsi="Arial" w:cs="Arial"/>
          <w:bCs/>
          <w:sz w:val="28"/>
          <w:szCs w:val="28"/>
        </w:rPr>
        <w:t>cabe señalar</w:t>
      </w:r>
      <w:r w:rsidR="00AD04DC">
        <w:rPr>
          <w:rFonts w:ascii="Arial" w:hAnsi="Arial" w:cs="Arial"/>
          <w:bCs/>
          <w:sz w:val="28"/>
          <w:szCs w:val="28"/>
        </w:rPr>
        <w:t xml:space="preserve"> que en </w:t>
      </w:r>
      <w:r>
        <w:rPr>
          <w:rFonts w:ascii="Arial" w:hAnsi="Arial" w:cs="Arial"/>
          <w:bCs/>
          <w:sz w:val="28"/>
          <w:szCs w:val="28"/>
        </w:rPr>
        <w:t xml:space="preserve">el contrato que nos ocupa </w:t>
      </w:r>
      <w:r w:rsidR="00C554A0">
        <w:rPr>
          <w:rFonts w:ascii="Arial" w:hAnsi="Arial" w:cs="Arial"/>
          <w:bCs/>
          <w:sz w:val="28"/>
          <w:szCs w:val="28"/>
        </w:rPr>
        <w:t xml:space="preserve">se estipula </w:t>
      </w:r>
      <w:r w:rsidR="00AD04DC">
        <w:rPr>
          <w:rFonts w:ascii="Arial" w:hAnsi="Arial" w:cs="Arial"/>
          <w:bCs/>
          <w:sz w:val="28"/>
          <w:szCs w:val="28"/>
        </w:rPr>
        <w:t xml:space="preserve">en la Cláusula Tercera lo relacionado al plazo, forma y lugar de pago, </w:t>
      </w:r>
      <w:r w:rsidR="000718E4">
        <w:rPr>
          <w:rFonts w:ascii="Arial" w:hAnsi="Arial" w:cs="Arial"/>
          <w:bCs/>
          <w:sz w:val="28"/>
          <w:szCs w:val="28"/>
        </w:rPr>
        <w:t>conviniendo</w:t>
      </w:r>
      <w:r w:rsidR="00AD04DC">
        <w:rPr>
          <w:rFonts w:ascii="Arial" w:hAnsi="Arial" w:cs="Arial"/>
          <w:bCs/>
          <w:sz w:val="28"/>
          <w:szCs w:val="28"/>
        </w:rPr>
        <w:t xml:space="preserve"> </w:t>
      </w:r>
      <w:r w:rsidR="004C54BD">
        <w:rPr>
          <w:rFonts w:ascii="Arial" w:hAnsi="Arial" w:cs="Arial"/>
          <w:bCs/>
          <w:sz w:val="28"/>
          <w:szCs w:val="28"/>
        </w:rPr>
        <w:t xml:space="preserve">expresamente </w:t>
      </w:r>
      <w:r w:rsidR="0059040C">
        <w:rPr>
          <w:rFonts w:ascii="Arial" w:hAnsi="Arial" w:cs="Arial"/>
          <w:bCs/>
          <w:sz w:val="28"/>
          <w:szCs w:val="28"/>
        </w:rPr>
        <w:t xml:space="preserve">que </w:t>
      </w:r>
      <w:r w:rsidR="004C54BD">
        <w:rPr>
          <w:rFonts w:ascii="Arial" w:hAnsi="Arial" w:cs="Arial"/>
          <w:bCs/>
          <w:sz w:val="28"/>
          <w:szCs w:val="28"/>
        </w:rPr>
        <w:t xml:space="preserve">en cuanto al pago del 50% cincuenta por ciento restante, </w:t>
      </w:r>
      <w:r w:rsidR="004C54BD" w:rsidRPr="00E013B1">
        <w:rPr>
          <w:rFonts w:ascii="Arial" w:hAnsi="Arial" w:cs="Arial"/>
          <w:b/>
          <w:bCs/>
          <w:i/>
          <w:sz w:val="28"/>
          <w:szCs w:val="28"/>
          <w:u w:val="single"/>
        </w:rPr>
        <w:t xml:space="preserve">se pagaría dentro de los 45 días naturales posteriores a la entrega total de adquisición de red de </w:t>
      </w:r>
      <w:proofErr w:type="spellStart"/>
      <w:r w:rsidR="004C54BD" w:rsidRPr="00E013B1">
        <w:rPr>
          <w:rFonts w:ascii="Arial" w:hAnsi="Arial" w:cs="Arial"/>
          <w:b/>
          <w:bCs/>
          <w:i/>
          <w:sz w:val="28"/>
          <w:szCs w:val="28"/>
          <w:u w:val="single"/>
        </w:rPr>
        <w:t>videovigilancia</w:t>
      </w:r>
      <w:proofErr w:type="spellEnd"/>
      <w:r w:rsidR="004C54BD" w:rsidRPr="00E013B1">
        <w:rPr>
          <w:rFonts w:ascii="Arial" w:hAnsi="Arial" w:cs="Arial"/>
          <w:b/>
          <w:bCs/>
          <w:i/>
          <w:sz w:val="28"/>
          <w:szCs w:val="28"/>
          <w:u w:val="single"/>
        </w:rPr>
        <w:t xml:space="preserve">, materia del contrato, factura correspondiente con el sello de recibido de conformidad, garantías, así como constancia y/o documentación comprobatoria, con el acta de entrega </w:t>
      </w:r>
      <w:r w:rsidR="004C54BD" w:rsidRPr="00E013B1">
        <w:rPr>
          <w:rFonts w:ascii="Arial" w:hAnsi="Arial" w:cs="Arial"/>
          <w:b/>
          <w:bCs/>
          <w:i/>
          <w:sz w:val="28"/>
          <w:szCs w:val="28"/>
          <w:u w:val="single"/>
        </w:rPr>
        <w:lastRenderedPageBreak/>
        <w:t xml:space="preserve">recepción que avale que la adquisición de red de </w:t>
      </w:r>
      <w:proofErr w:type="spellStart"/>
      <w:r w:rsidR="004C54BD" w:rsidRPr="00E013B1">
        <w:rPr>
          <w:rFonts w:ascii="Arial" w:hAnsi="Arial" w:cs="Arial"/>
          <w:b/>
          <w:bCs/>
          <w:i/>
          <w:sz w:val="28"/>
          <w:szCs w:val="28"/>
          <w:u w:val="single"/>
        </w:rPr>
        <w:t>videovigilancia</w:t>
      </w:r>
      <w:proofErr w:type="spellEnd"/>
      <w:r w:rsidR="004C54BD" w:rsidRPr="00E013B1">
        <w:rPr>
          <w:rFonts w:ascii="Arial" w:hAnsi="Arial" w:cs="Arial"/>
          <w:b/>
          <w:bCs/>
          <w:i/>
          <w:sz w:val="28"/>
          <w:szCs w:val="28"/>
          <w:u w:val="single"/>
        </w:rPr>
        <w:t xml:space="preserve"> fue a entera satisfacción del área usuaria</w:t>
      </w:r>
      <w:r w:rsidR="004C54BD">
        <w:rPr>
          <w:rFonts w:ascii="Arial" w:hAnsi="Arial" w:cs="Arial"/>
          <w:bCs/>
          <w:i/>
          <w:sz w:val="28"/>
          <w:szCs w:val="28"/>
        </w:rPr>
        <w:t xml:space="preserve">, contados a partir de la </w:t>
      </w:r>
      <w:r w:rsidR="00481CD3" w:rsidRPr="00481CD3">
        <w:rPr>
          <w:rFonts w:ascii="Arial" w:hAnsi="Arial" w:cs="Arial"/>
          <w:bCs/>
          <w:sz w:val="28"/>
          <w:szCs w:val="28"/>
        </w:rPr>
        <w:t xml:space="preserve">recepción del trámite debidamente </w:t>
      </w:r>
      <w:proofErr w:type="spellStart"/>
      <w:r w:rsidR="00481CD3" w:rsidRPr="00481CD3">
        <w:rPr>
          <w:rFonts w:ascii="Arial" w:hAnsi="Arial" w:cs="Arial"/>
          <w:bCs/>
          <w:sz w:val="28"/>
          <w:szCs w:val="28"/>
        </w:rPr>
        <w:t>requisitada</w:t>
      </w:r>
      <w:proofErr w:type="spellEnd"/>
      <w:r w:rsidR="00481CD3" w:rsidRPr="00481CD3">
        <w:rPr>
          <w:rFonts w:ascii="Arial" w:hAnsi="Arial" w:cs="Arial"/>
          <w:bCs/>
          <w:sz w:val="28"/>
          <w:szCs w:val="28"/>
        </w:rPr>
        <w:t xml:space="preserve"> en el lugar de pago indicado en la orden de compra.</w:t>
      </w:r>
    </w:p>
    <w:p w:rsidR="00414ED5" w:rsidRDefault="004C54BD" w:rsidP="00141BBC">
      <w:pPr>
        <w:autoSpaceDE w:val="0"/>
        <w:autoSpaceDN w:val="0"/>
        <w:adjustRightInd w:val="0"/>
        <w:spacing w:before="240" w:after="240" w:line="360" w:lineRule="auto"/>
        <w:ind w:firstLine="708"/>
        <w:jc w:val="both"/>
        <w:rPr>
          <w:rFonts w:ascii="Arial" w:hAnsi="Arial" w:cs="Arial"/>
          <w:bCs/>
          <w:sz w:val="28"/>
          <w:szCs w:val="28"/>
        </w:rPr>
      </w:pPr>
      <w:r>
        <w:rPr>
          <w:rFonts w:ascii="Arial" w:hAnsi="Arial" w:cs="Arial"/>
          <w:bCs/>
          <w:sz w:val="28"/>
          <w:szCs w:val="28"/>
        </w:rPr>
        <w:t>No obstante lo anterior, e</w:t>
      </w:r>
      <w:r w:rsidR="000718E4">
        <w:rPr>
          <w:rFonts w:ascii="Arial" w:hAnsi="Arial" w:cs="Arial"/>
          <w:bCs/>
          <w:sz w:val="28"/>
          <w:szCs w:val="28"/>
        </w:rPr>
        <w:t>n el presente asunto, l</w:t>
      </w:r>
      <w:r w:rsidR="00363499" w:rsidRPr="00363499">
        <w:rPr>
          <w:rFonts w:ascii="Arial" w:hAnsi="Arial" w:cs="Arial"/>
          <w:bCs/>
          <w:sz w:val="28"/>
          <w:szCs w:val="28"/>
        </w:rPr>
        <w:t xml:space="preserve">a actora </w:t>
      </w:r>
      <w:r w:rsidR="000718E4">
        <w:rPr>
          <w:rFonts w:ascii="Arial" w:hAnsi="Arial" w:cs="Arial"/>
          <w:bCs/>
          <w:sz w:val="28"/>
          <w:szCs w:val="28"/>
        </w:rPr>
        <w:t xml:space="preserve">no </w:t>
      </w:r>
      <w:r w:rsidR="00363499" w:rsidRPr="00363499">
        <w:rPr>
          <w:rFonts w:ascii="Arial" w:hAnsi="Arial" w:cs="Arial"/>
          <w:bCs/>
          <w:sz w:val="28"/>
          <w:szCs w:val="28"/>
        </w:rPr>
        <w:t xml:space="preserve">acreditó </w:t>
      </w:r>
      <w:r w:rsidR="002149EF">
        <w:rPr>
          <w:rFonts w:ascii="Arial" w:hAnsi="Arial" w:cs="Arial"/>
          <w:bCs/>
          <w:sz w:val="28"/>
          <w:szCs w:val="28"/>
        </w:rPr>
        <w:t xml:space="preserve">fehacientemente </w:t>
      </w:r>
      <w:r w:rsidR="00363499" w:rsidRPr="00363499">
        <w:rPr>
          <w:rFonts w:ascii="Arial" w:hAnsi="Arial" w:cs="Arial"/>
          <w:bCs/>
          <w:sz w:val="28"/>
          <w:szCs w:val="28"/>
        </w:rPr>
        <w:t xml:space="preserve">haber cumplido con las obligaciones </w:t>
      </w:r>
      <w:r w:rsidR="00363499" w:rsidRPr="000718E4">
        <w:rPr>
          <w:rFonts w:ascii="Arial" w:hAnsi="Arial" w:cs="Arial"/>
          <w:bCs/>
          <w:sz w:val="28"/>
          <w:szCs w:val="28"/>
        </w:rPr>
        <w:t xml:space="preserve">que contrajo con motivo de la celebración del contrato de </w:t>
      </w:r>
      <w:r w:rsidR="000718E4" w:rsidRPr="000718E4">
        <w:rPr>
          <w:rFonts w:ascii="Arial" w:hAnsi="Arial" w:cs="Arial"/>
          <w:bCs/>
          <w:sz w:val="28"/>
          <w:szCs w:val="28"/>
        </w:rPr>
        <w:t>adquisición</w:t>
      </w:r>
      <w:r w:rsidR="00363499" w:rsidRPr="000718E4">
        <w:rPr>
          <w:rFonts w:ascii="Arial" w:hAnsi="Arial" w:cs="Arial"/>
          <w:bCs/>
          <w:sz w:val="28"/>
          <w:szCs w:val="28"/>
        </w:rPr>
        <w:t>, esto es, la</w:t>
      </w:r>
      <w:r w:rsidR="000718E4" w:rsidRPr="000718E4">
        <w:rPr>
          <w:rFonts w:ascii="Arial" w:hAnsi="Arial" w:cs="Arial"/>
          <w:bCs/>
          <w:sz w:val="28"/>
          <w:szCs w:val="28"/>
        </w:rPr>
        <w:t xml:space="preserve"> entrega </w:t>
      </w:r>
      <w:r w:rsidR="00A60225">
        <w:rPr>
          <w:rFonts w:ascii="Arial" w:hAnsi="Arial" w:cs="Arial"/>
          <w:bCs/>
          <w:sz w:val="28"/>
          <w:szCs w:val="28"/>
        </w:rPr>
        <w:t xml:space="preserve">total </w:t>
      </w:r>
      <w:r w:rsidR="000718E4" w:rsidRPr="000718E4">
        <w:rPr>
          <w:rFonts w:ascii="Arial" w:hAnsi="Arial" w:cs="Arial"/>
          <w:bCs/>
          <w:sz w:val="28"/>
          <w:szCs w:val="28"/>
        </w:rPr>
        <w:t xml:space="preserve">de adquisición de red de </w:t>
      </w:r>
      <w:proofErr w:type="spellStart"/>
      <w:r w:rsidR="000718E4" w:rsidRPr="000718E4">
        <w:rPr>
          <w:rFonts w:ascii="Arial" w:hAnsi="Arial" w:cs="Arial"/>
          <w:bCs/>
          <w:sz w:val="28"/>
          <w:szCs w:val="28"/>
        </w:rPr>
        <w:t>videovigilancia</w:t>
      </w:r>
      <w:proofErr w:type="spellEnd"/>
      <w:r w:rsidR="000718E4" w:rsidRPr="000718E4">
        <w:rPr>
          <w:rFonts w:ascii="Arial" w:hAnsi="Arial" w:cs="Arial"/>
          <w:bCs/>
          <w:sz w:val="28"/>
          <w:szCs w:val="28"/>
        </w:rPr>
        <w:t>,</w:t>
      </w:r>
      <w:r w:rsidR="002149EF">
        <w:rPr>
          <w:rFonts w:ascii="Arial" w:hAnsi="Arial" w:cs="Arial"/>
          <w:bCs/>
          <w:sz w:val="28"/>
          <w:szCs w:val="28"/>
        </w:rPr>
        <w:t xml:space="preserve"> </w:t>
      </w:r>
      <w:r w:rsidR="00A60225">
        <w:rPr>
          <w:rFonts w:ascii="Arial" w:hAnsi="Arial" w:cs="Arial"/>
          <w:bCs/>
          <w:sz w:val="28"/>
          <w:szCs w:val="28"/>
        </w:rPr>
        <w:t xml:space="preserve">materia del contrato, para lo cual era necesaria la documentación comprobatoria juntamente </w:t>
      </w:r>
      <w:r w:rsidR="00A60225" w:rsidRPr="003C4181">
        <w:rPr>
          <w:rFonts w:ascii="Arial" w:hAnsi="Arial" w:cs="Arial"/>
          <w:b/>
          <w:bCs/>
          <w:sz w:val="28"/>
          <w:szCs w:val="28"/>
        </w:rPr>
        <w:t>con</w:t>
      </w:r>
      <w:r w:rsidR="003C4181">
        <w:rPr>
          <w:rFonts w:ascii="Arial" w:hAnsi="Arial" w:cs="Arial"/>
          <w:bCs/>
          <w:sz w:val="28"/>
          <w:szCs w:val="28"/>
        </w:rPr>
        <w:t xml:space="preserve"> el acta de entrega-</w:t>
      </w:r>
      <w:r w:rsidR="00A60225" w:rsidRPr="00A60225">
        <w:rPr>
          <w:rFonts w:ascii="Arial" w:hAnsi="Arial" w:cs="Arial"/>
          <w:bCs/>
          <w:sz w:val="28"/>
          <w:szCs w:val="28"/>
        </w:rPr>
        <w:t>recepción,</w:t>
      </w:r>
      <w:r w:rsidR="00414ED5">
        <w:rPr>
          <w:rFonts w:ascii="Arial" w:hAnsi="Arial" w:cs="Arial"/>
          <w:bCs/>
          <w:sz w:val="28"/>
          <w:szCs w:val="28"/>
        </w:rPr>
        <w:t xml:space="preserve"> que garantice que la adquisición fue a entera satisfacción del área usuaria, conforme a la cláusula tercera convenida, para realizar el pago del 50% del pago restante, máxime que dicha obligación inobjetablemente corresponde a la empresa demandante acreditar con plenitud </w:t>
      </w:r>
      <w:r w:rsidR="00FE7ED2">
        <w:rPr>
          <w:rFonts w:ascii="Arial" w:hAnsi="Arial" w:cs="Arial"/>
          <w:bCs/>
          <w:sz w:val="28"/>
          <w:szCs w:val="28"/>
        </w:rPr>
        <w:t xml:space="preserve">su afirmación en el sentido de </w:t>
      </w:r>
      <w:r w:rsidR="00414ED5">
        <w:rPr>
          <w:rFonts w:ascii="Arial" w:hAnsi="Arial" w:cs="Arial"/>
          <w:bCs/>
          <w:sz w:val="28"/>
          <w:szCs w:val="28"/>
        </w:rPr>
        <w:t>que efectivamente se cumplió en términos de lo pactado en el aludido contrato.</w:t>
      </w:r>
    </w:p>
    <w:p w:rsidR="000A6B11" w:rsidRDefault="00414ED5" w:rsidP="00E013B1">
      <w:pPr>
        <w:autoSpaceDE w:val="0"/>
        <w:autoSpaceDN w:val="0"/>
        <w:adjustRightInd w:val="0"/>
        <w:spacing w:before="240" w:after="240" w:line="360" w:lineRule="auto"/>
        <w:ind w:firstLine="708"/>
        <w:jc w:val="both"/>
        <w:rPr>
          <w:rFonts w:ascii="Arial" w:hAnsi="Arial" w:cs="Arial"/>
          <w:bCs/>
          <w:sz w:val="28"/>
          <w:szCs w:val="28"/>
        </w:rPr>
      </w:pPr>
      <w:r>
        <w:rPr>
          <w:rFonts w:ascii="Arial" w:hAnsi="Arial" w:cs="Arial"/>
          <w:bCs/>
          <w:sz w:val="28"/>
          <w:szCs w:val="28"/>
        </w:rPr>
        <w:t xml:space="preserve">En efecto, del contenido de los elementos </w:t>
      </w:r>
      <w:r w:rsidR="000A6B11">
        <w:rPr>
          <w:rFonts w:ascii="Arial" w:hAnsi="Arial" w:cs="Arial"/>
          <w:bCs/>
          <w:sz w:val="28"/>
          <w:szCs w:val="28"/>
        </w:rPr>
        <w:t>de prueba ofertad</w:t>
      </w:r>
      <w:r>
        <w:rPr>
          <w:rFonts w:ascii="Arial" w:hAnsi="Arial" w:cs="Arial"/>
          <w:bCs/>
          <w:sz w:val="28"/>
          <w:szCs w:val="28"/>
        </w:rPr>
        <w:t xml:space="preserve">os </w:t>
      </w:r>
      <w:r w:rsidR="000A6B11">
        <w:rPr>
          <w:rFonts w:ascii="Arial" w:hAnsi="Arial" w:cs="Arial"/>
          <w:bCs/>
          <w:sz w:val="28"/>
          <w:szCs w:val="28"/>
        </w:rPr>
        <w:t xml:space="preserve">no se </w:t>
      </w:r>
      <w:r w:rsidR="00FE7ED2">
        <w:rPr>
          <w:rFonts w:ascii="Arial" w:hAnsi="Arial" w:cs="Arial"/>
          <w:bCs/>
          <w:sz w:val="28"/>
          <w:szCs w:val="28"/>
        </w:rPr>
        <w:t>justifica debidamente</w:t>
      </w:r>
      <w:r w:rsidR="000A6B11">
        <w:rPr>
          <w:rFonts w:ascii="Arial" w:hAnsi="Arial" w:cs="Arial"/>
          <w:bCs/>
          <w:sz w:val="28"/>
          <w:szCs w:val="28"/>
        </w:rPr>
        <w:t xml:space="preserve"> que se haya cumplido con la </w:t>
      </w:r>
      <w:r w:rsidR="000A6B11" w:rsidRPr="000718E4">
        <w:rPr>
          <w:rFonts w:ascii="Arial" w:hAnsi="Arial" w:cs="Arial"/>
          <w:bCs/>
          <w:sz w:val="28"/>
          <w:szCs w:val="28"/>
        </w:rPr>
        <w:t xml:space="preserve">entrega </w:t>
      </w:r>
      <w:r w:rsidR="000A6B11">
        <w:rPr>
          <w:rFonts w:ascii="Arial" w:hAnsi="Arial" w:cs="Arial"/>
          <w:bCs/>
          <w:sz w:val="28"/>
          <w:szCs w:val="28"/>
        </w:rPr>
        <w:t xml:space="preserve">total </w:t>
      </w:r>
      <w:r w:rsidR="000A6B11" w:rsidRPr="000718E4">
        <w:rPr>
          <w:rFonts w:ascii="Arial" w:hAnsi="Arial" w:cs="Arial"/>
          <w:bCs/>
          <w:sz w:val="28"/>
          <w:szCs w:val="28"/>
        </w:rPr>
        <w:t xml:space="preserve">de adquisición de red de </w:t>
      </w:r>
      <w:proofErr w:type="spellStart"/>
      <w:r w:rsidR="000A6B11" w:rsidRPr="000718E4">
        <w:rPr>
          <w:rFonts w:ascii="Arial" w:hAnsi="Arial" w:cs="Arial"/>
          <w:bCs/>
          <w:sz w:val="28"/>
          <w:szCs w:val="28"/>
        </w:rPr>
        <w:t>videovigilancia</w:t>
      </w:r>
      <w:proofErr w:type="spellEnd"/>
      <w:r w:rsidR="000A6B11" w:rsidRPr="000718E4">
        <w:rPr>
          <w:rFonts w:ascii="Arial" w:hAnsi="Arial" w:cs="Arial"/>
          <w:bCs/>
          <w:sz w:val="28"/>
          <w:szCs w:val="28"/>
        </w:rPr>
        <w:t>,</w:t>
      </w:r>
      <w:r w:rsidR="000A6B11">
        <w:rPr>
          <w:rFonts w:ascii="Arial" w:hAnsi="Arial" w:cs="Arial"/>
          <w:bCs/>
          <w:sz w:val="28"/>
          <w:szCs w:val="28"/>
        </w:rPr>
        <w:t xml:space="preserve"> materia del contrato, para lo cual era necesaria la documentación comprobatoria juntamente </w:t>
      </w:r>
      <w:r w:rsidR="000A6B11" w:rsidRPr="0001215E">
        <w:rPr>
          <w:rFonts w:ascii="Arial" w:hAnsi="Arial" w:cs="Arial"/>
          <w:bCs/>
          <w:sz w:val="28"/>
          <w:szCs w:val="28"/>
        </w:rPr>
        <w:t xml:space="preserve">con </w:t>
      </w:r>
      <w:r w:rsidR="000A6B11">
        <w:rPr>
          <w:rFonts w:ascii="Arial" w:hAnsi="Arial" w:cs="Arial"/>
          <w:bCs/>
          <w:sz w:val="28"/>
          <w:szCs w:val="28"/>
        </w:rPr>
        <w:t>el acta de entrega-</w:t>
      </w:r>
      <w:r w:rsidR="000A6B11" w:rsidRPr="00A60225">
        <w:rPr>
          <w:rFonts w:ascii="Arial" w:hAnsi="Arial" w:cs="Arial"/>
          <w:bCs/>
          <w:sz w:val="28"/>
          <w:szCs w:val="28"/>
        </w:rPr>
        <w:t>recepción,</w:t>
      </w:r>
      <w:r w:rsidR="000A6B11">
        <w:rPr>
          <w:rFonts w:ascii="Arial" w:hAnsi="Arial" w:cs="Arial"/>
          <w:bCs/>
          <w:sz w:val="28"/>
          <w:szCs w:val="28"/>
        </w:rPr>
        <w:t xml:space="preserve"> que garantice que la adquisición fue a entera satisfacción del área usuaria, pues si bien es cierto que se exhibió el </w:t>
      </w:r>
      <w:r w:rsidR="000A6B11" w:rsidRPr="000A6B11">
        <w:rPr>
          <w:rFonts w:ascii="Arial" w:hAnsi="Arial" w:cs="Arial"/>
          <w:bCs/>
          <w:sz w:val="28"/>
          <w:szCs w:val="28"/>
        </w:rPr>
        <w:t xml:space="preserve">acta administrativa de entrega-recepción de bienes relativos a la </w:t>
      </w:r>
      <w:r w:rsidR="000A6B11" w:rsidRPr="000A6B11">
        <w:rPr>
          <w:rFonts w:ascii="Arial" w:hAnsi="Arial" w:cs="Arial"/>
          <w:bCs/>
          <w:color w:val="FF0000"/>
          <w:sz w:val="28"/>
          <w:szCs w:val="28"/>
        </w:rPr>
        <w:t xml:space="preserve">orden de compra número </w:t>
      </w:r>
      <w:r w:rsidR="001E51DB" w:rsidRPr="00725059">
        <w:rPr>
          <w:rFonts w:ascii="Arial" w:hAnsi="Arial" w:cs="Arial"/>
          <w:bCs/>
          <w:color w:val="FF0000"/>
          <w:sz w:val="28"/>
          <w:szCs w:val="28"/>
        </w:rPr>
        <w:t>**********</w:t>
      </w:r>
      <w:r w:rsidR="000A6B11" w:rsidRPr="000A6B11">
        <w:rPr>
          <w:rFonts w:ascii="Arial" w:hAnsi="Arial" w:cs="Arial"/>
          <w:bCs/>
          <w:sz w:val="28"/>
          <w:szCs w:val="28"/>
        </w:rPr>
        <w:t xml:space="preserve">por parte </w:t>
      </w:r>
      <w:r w:rsidR="000A6B11" w:rsidRPr="000A6B11">
        <w:rPr>
          <w:rFonts w:ascii="Arial" w:eastAsia="Times New Roman" w:hAnsi="Arial" w:cs="Arial"/>
          <w:bCs/>
          <w:color w:val="000000"/>
          <w:sz w:val="28"/>
          <w:szCs w:val="28"/>
          <w:lang w:eastAsia="es-ES"/>
        </w:rPr>
        <w:t>de la C</w:t>
      </w:r>
      <w:r w:rsidR="000A6B11" w:rsidRPr="000A6B11">
        <w:rPr>
          <w:rFonts w:ascii="Arial" w:eastAsia="Times New Roman" w:hAnsi="Arial" w:cs="Arial"/>
          <w:bCs/>
          <w:color w:val="FF0000"/>
          <w:sz w:val="28"/>
          <w:szCs w:val="28"/>
          <w:lang w:eastAsia="es-ES"/>
        </w:rPr>
        <w:t xml:space="preserve">. </w:t>
      </w:r>
      <w:r w:rsidR="001E51DB" w:rsidRPr="00725059">
        <w:rPr>
          <w:rFonts w:ascii="Arial" w:hAnsi="Arial" w:cs="Arial"/>
          <w:bCs/>
          <w:color w:val="FF0000"/>
          <w:sz w:val="28"/>
          <w:szCs w:val="28"/>
        </w:rPr>
        <w:t>**********</w:t>
      </w:r>
      <w:r w:rsidR="000A6B11" w:rsidRPr="000A6B11">
        <w:rPr>
          <w:rFonts w:ascii="Arial" w:eastAsia="Times New Roman" w:hAnsi="Arial" w:cs="Arial"/>
          <w:bCs/>
          <w:color w:val="000000"/>
          <w:sz w:val="28"/>
          <w:szCs w:val="28"/>
          <w:lang w:eastAsia="es-ES"/>
        </w:rPr>
        <w:t>como representante del proveedor denominado</w:t>
      </w:r>
      <w:r w:rsidR="001E51DB" w:rsidRPr="00725059">
        <w:rPr>
          <w:rFonts w:ascii="Arial" w:hAnsi="Arial" w:cs="Arial"/>
          <w:bCs/>
          <w:color w:val="FF0000"/>
          <w:sz w:val="28"/>
          <w:szCs w:val="28"/>
        </w:rPr>
        <w:t>**********</w:t>
      </w:r>
      <w:r w:rsidR="000A6B11" w:rsidRPr="000A6B11">
        <w:rPr>
          <w:rFonts w:ascii="Arial" w:eastAsia="Times New Roman" w:hAnsi="Arial" w:cs="Arial"/>
          <w:bCs/>
          <w:color w:val="FF0000"/>
          <w:sz w:val="28"/>
          <w:szCs w:val="28"/>
          <w:lang w:eastAsia="es-ES"/>
        </w:rPr>
        <w:t xml:space="preserve">, </w:t>
      </w:r>
      <w:r w:rsidR="000A6B11" w:rsidRPr="000A6B11">
        <w:rPr>
          <w:rFonts w:ascii="Arial" w:eastAsia="Times New Roman" w:hAnsi="Arial" w:cs="Arial"/>
          <w:bCs/>
          <w:sz w:val="28"/>
          <w:szCs w:val="28"/>
          <w:lang w:eastAsia="es-ES"/>
        </w:rPr>
        <w:t xml:space="preserve">quien realiza la entrega, y el </w:t>
      </w:r>
      <w:r w:rsidR="000A6B11" w:rsidRPr="000A6B11">
        <w:rPr>
          <w:rFonts w:ascii="Arial" w:eastAsia="Times New Roman" w:hAnsi="Arial" w:cs="Arial"/>
          <w:bCs/>
          <w:color w:val="FF0000"/>
          <w:sz w:val="28"/>
          <w:szCs w:val="28"/>
          <w:lang w:eastAsia="es-ES"/>
        </w:rPr>
        <w:t xml:space="preserve">Comisario </w:t>
      </w:r>
      <w:r w:rsidR="001E51DB" w:rsidRPr="00725059">
        <w:rPr>
          <w:rFonts w:ascii="Arial" w:hAnsi="Arial" w:cs="Arial"/>
          <w:bCs/>
          <w:color w:val="FF0000"/>
          <w:sz w:val="28"/>
          <w:szCs w:val="28"/>
        </w:rPr>
        <w:t>**********</w:t>
      </w:r>
      <w:r w:rsidR="000A6B11" w:rsidRPr="000A6B11">
        <w:rPr>
          <w:rFonts w:ascii="Arial" w:eastAsia="Times New Roman" w:hAnsi="Arial" w:cs="Arial"/>
          <w:bCs/>
          <w:sz w:val="28"/>
          <w:szCs w:val="28"/>
          <w:lang w:eastAsia="es-ES"/>
        </w:rPr>
        <w:t xml:space="preserve">por parte de  </w:t>
      </w:r>
      <w:r w:rsidR="000A6B11" w:rsidRPr="000A6B11">
        <w:rPr>
          <w:rFonts w:ascii="Arial" w:eastAsia="Times New Roman" w:hAnsi="Arial" w:cs="Arial"/>
          <w:bCs/>
          <w:color w:val="000000"/>
          <w:sz w:val="28"/>
          <w:szCs w:val="28"/>
          <w:lang w:eastAsia="es-ES"/>
        </w:rPr>
        <w:t xml:space="preserve">la Secretaría de Seguridad Pública del Estado de San Luis </w:t>
      </w:r>
      <w:r w:rsidR="000A6B11" w:rsidRPr="004A1EE8">
        <w:rPr>
          <w:rFonts w:ascii="Arial" w:eastAsia="Times New Roman" w:hAnsi="Arial" w:cs="Arial"/>
          <w:bCs/>
          <w:color w:val="000000"/>
          <w:sz w:val="28"/>
          <w:szCs w:val="28"/>
          <w:lang w:eastAsia="es-ES"/>
        </w:rPr>
        <w:t>Potosí</w:t>
      </w:r>
      <w:r w:rsidR="000A6B11" w:rsidRPr="004A1EE8">
        <w:rPr>
          <w:rFonts w:ascii="Arial" w:hAnsi="Arial" w:cs="Arial"/>
          <w:bCs/>
          <w:sz w:val="28"/>
          <w:szCs w:val="28"/>
        </w:rPr>
        <w:t xml:space="preserve"> (ver fojas 105 y 106), también resulta cierto que no se exhibió constancia y/o documentación comprobatoria, con el acta de entrega recepción</w:t>
      </w:r>
      <w:r w:rsidR="004A1EE8">
        <w:rPr>
          <w:rFonts w:ascii="Arial" w:hAnsi="Arial" w:cs="Arial"/>
          <w:bCs/>
          <w:sz w:val="28"/>
          <w:szCs w:val="28"/>
        </w:rPr>
        <w:t xml:space="preserve">, </w:t>
      </w:r>
      <w:r w:rsidR="004A1EE8" w:rsidRPr="004A1EE8">
        <w:rPr>
          <w:rFonts w:ascii="Arial" w:hAnsi="Arial" w:cs="Arial"/>
          <w:bCs/>
          <w:sz w:val="28"/>
          <w:szCs w:val="28"/>
        </w:rPr>
        <w:t>de manera tal que se asuma que el objeto materia del contrato</w:t>
      </w:r>
      <w:r w:rsidR="000A6B11" w:rsidRPr="004A1EE8">
        <w:rPr>
          <w:rFonts w:ascii="Arial" w:hAnsi="Arial" w:cs="Arial"/>
          <w:bCs/>
          <w:sz w:val="28"/>
          <w:szCs w:val="28"/>
        </w:rPr>
        <w:t xml:space="preserve"> fue a entera satisfacción del área usuaria</w:t>
      </w:r>
      <w:r w:rsidR="004A1EE8">
        <w:rPr>
          <w:rFonts w:ascii="Arial" w:hAnsi="Arial" w:cs="Arial"/>
          <w:bCs/>
          <w:sz w:val="28"/>
          <w:szCs w:val="28"/>
        </w:rPr>
        <w:t xml:space="preserve">, </w:t>
      </w:r>
      <w:r w:rsidR="004A1EE8" w:rsidRPr="004A1EE8">
        <w:rPr>
          <w:rFonts w:ascii="Arial" w:hAnsi="Arial" w:cs="Arial"/>
          <w:bCs/>
          <w:i/>
          <w:sz w:val="28"/>
          <w:szCs w:val="28"/>
          <w:u w:val="single"/>
        </w:rPr>
        <w:t xml:space="preserve">sin que resulta suficiente que en el acta de entrega recepción se </w:t>
      </w:r>
      <w:r w:rsidR="00FE7ED2">
        <w:rPr>
          <w:rFonts w:ascii="Arial" w:hAnsi="Arial" w:cs="Arial"/>
          <w:bCs/>
          <w:i/>
          <w:sz w:val="28"/>
          <w:szCs w:val="28"/>
          <w:u w:val="single"/>
        </w:rPr>
        <w:t>señale</w:t>
      </w:r>
      <w:r w:rsidR="004A1EE8" w:rsidRPr="004A1EE8">
        <w:rPr>
          <w:rFonts w:ascii="Arial" w:hAnsi="Arial" w:cs="Arial"/>
          <w:bCs/>
          <w:i/>
          <w:sz w:val="28"/>
          <w:szCs w:val="28"/>
          <w:u w:val="single"/>
        </w:rPr>
        <w:t xml:space="preserve"> que la entrega se realizó sin </w:t>
      </w:r>
      <w:r w:rsidR="004A1EE8" w:rsidRPr="004A1EE8">
        <w:rPr>
          <w:rFonts w:ascii="Arial" w:hAnsi="Arial" w:cs="Arial"/>
          <w:bCs/>
          <w:i/>
          <w:sz w:val="28"/>
          <w:szCs w:val="28"/>
          <w:u w:val="single"/>
        </w:rPr>
        <w:lastRenderedPageBreak/>
        <w:t>novedad, en tiempo y forma, a satisfacción de la Secretaria de Seguridad Pública del Estado de San Luis Potosí,</w:t>
      </w:r>
      <w:r w:rsidR="004A1EE8" w:rsidRPr="004A1EE8">
        <w:rPr>
          <w:rFonts w:ascii="Arial" w:hAnsi="Arial" w:cs="Arial"/>
          <w:bCs/>
          <w:i/>
          <w:sz w:val="28"/>
          <w:szCs w:val="28"/>
        </w:rPr>
        <w:t xml:space="preserve"> </w:t>
      </w:r>
      <w:r w:rsidR="004A1EE8">
        <w:rPr>
          <w:rFonts w:ascii="Arial" w:hAnsi="Arial" w:cs="Arial"/>
          <w:bCs/>
          <w:sz w:val="28"/>
          <w:szCs w:val="28"/>
        </w:rPr>
        <w:t xml:space="preserve">pues era necesario que a dicha acta se acompañara la constancia y/o </w:t>
      </w:r>
      <w:r w:rsidR="002448B6">
        <w:rPr>
          <w:rFonts w:ascii="Arial" w:hAnsi="Arial" w:cs="Arial"/>
          <w:bCs/>
          <w:sz w:val="28"/>
          <w:szCs w:val="28"/>
        </w:rPr>
        <w:t xml:space="preserve">la </w:t>
      </w:r>
      <w:r w:rsidR="004A1EE8">
        <w:rPr>
          <w:rFonts w:ascii="Arial" w:hAnsi="Arial" w:cs="Arial"/>
          <w:bCs/>
          <w:sz w:val="28"/>
          <w:szCs w:val="28"/>
        </w:rPr>
        <w:t>documentación comprobatoria que se estipulo en el contrato</w:t>
      </w:r>
      <w:r w:rsidR="002448B6">
        <w:rPr>
          <w:rFonts w:ascii="Arial" w:hAnsi="Arial" w:cs="Arial"/>
          <w:bCs/>
          <w:sz w:val="28"/>
          <w:szCs w:val="28"/>
        </w:rPr>
        <w:t xml:space="preserve">, sin que así se hubiere realizado, por lo que </w:t>
      </w:r>
      <w:r w:rsidR="00FE7ED2">
        <w:rPr>
          <w:rFonts w:ascii="Arial" w:hAnsi="Arial" w:cs="Arial"/>
          <w:bCs/>
          <w:sz w:val="28"/>
          <w:szCs w:val="28"/>
        </w:rPr>
        <w:t>el acta administrativa de entrega-recepción</w:t>
      </w:r>
      <w:r w:rsidR="002448B6">
        <w:rPr>
          <w:rFonts w:ascii="Arial" w:hAnsi="Arial" w:cs="Arial"/>
          <w:bCs/>
          <w:sz w:val="28"/>
          <w:szCs w:val="28"/>
        </w:rPr>
        <w:t xml:space="preserve"> </w:t>
      </w:r>
      <w:r w:rsidR="002448B6" w:rsidRPr="00E013B1">
        <w:rPr>
          <w:rFonts w:ascii="Arial" w:hAnsi="Arial" w:cs="Arial"/>
          <w:bCs/>
          <w:sz w:val="28"/>
          <w:szCs w:val="28"/>
        </w:rPr>
        <w:t xml:space="preserve">sin el medio </w:t>
      </w:r>
      <w:r w:rsidR="00320AB4" w:rsidRPr="00E013B1">
        <w:rPr>
          <w:rFonts w:ascii="Arial" w:hAnsi="Arial" w:cs="Arial"/>
          <w:bCs/>
          <w:sz w:val="28"/>
          <w:szCs w:val="28"/>
        </w:rPr>
        <w:t xml:space="preserve">o instrumento </w:t>
      </w:r>
      <w:r w:rsidR="002448B6" w:rsidRPr="00E013B1">
        <w:rPr>
          <w:rFonts w:ascii="Arial" w:hAnsi="Arial" w:cs="Arial"/>
          <w:bCs/>
          <w:sz w:val="28"/>
          <w:szCs w:val="28"/>
        </w:rPr>
        <w:t>que permita constatar la entrega</w:t>
      </w:r>
      <w:r w:rsidR="003E5404" w:rsidRPr="00E013B1">
        <w:rPr>
          <w:rFonts w:ascii="Arial" w:hAnsi="Arial" w:cs="Arial"/>
          <w:bCs/>
          <w:sz w:val="28"/>
          <w:szCs w:val="28"/>
        </w:rPr>
        <w:t xml:space="preserve"> total</w:t>
      </w:r>
      <w:r w:rsidR="00C16499" w:rsidRPr="00E013B1">
        <w:rPr>
          <w:rFonts w:ascii="Arial" w:hAnsi="Arial" w:cs="Arial"/>
          <w:bCs/>
          <w:sz w:val="28"/>
          <w:szCs w:val="28"/>
        </w:rPr>
        <w:t xml:space="preserve">, </w:t>
      </w:r>
      <w:r w:rsidR="00320AB4" w:rsidRPr="00E013B1">
        <w:rPr>
          <w:rFonts w:ascii="Arial" w:hAnsi="Arial" w:cs="Arial"/>
          <w:bCs/>
          <w:sz w:val="28"/>
          <w:szCs w:val="28"/>
        </w:rPr>
        <w:t xml:space="preserve">es decir </w:t>
      </w:r>
      <w:r w:rsidR="00E013B1" w:rsidRPr="00E013B1">
        <w:rPr>
          <w:rFonts w:ascii="Arial" w:hAnsi="Arial" w:cs="Arial"/>
          <w:bCs/>
          <w:sz w:val="28"/>
          <w:szCs w:val="28"/>
        </w:rPr>
        <w:t xml:space="preserve">“LA CONSTANCIA Y/O DOCUMENTACIÓN COMPROBATORIA, CON EL ACTA DE ENTREGA-RECEPCIÓN QUE AVALE QUE LA </w:t>
      </w:r>
      <w:r w:rsidR="00E013B1" w:rsidRPr="00E013B1">
        <w:rPr>
          <w:rFonts w:ascii="Arial" w:hAnsi="Arial" w:cs="Arial"/>
          <w:b/>
          <w:bCs/>
          <w:sz w:val="28"/>
          <w:szCs w:val="28"/>
        </w:rPr>
        <w:t>ADQUISICION DE RED DE VIDEOVIGILANCIA</w:t>
      </w:r>
      <w:r w:rsidR="00E013B1" w:rsidRPr="00E013B1">
        <w:rPr>
          <w:rFonts w:ascii="Arial" w:hAnsi="Arial" w:cs="Arial"/>
          <w:bCs/>
          <w:sz w:val="28"/>
          <w:szCs w:val="28"/>
        </w:rPr>
        <w:t xml:space="preserve"> FUE A ENTERA SATISFACCIÓN DEL ÁREA USUARIA”</w:t>
      </w:r>
      <w:r w:rsidR="00E013B1">
        <w:rPr>
          <w:rFonts w:ascii="Arial" w:hAnsi="Arial" w:cs="Arial"/>
          <w:bCs/>
          <w:sz w:val="28"/>
          <w:szCs w:val="28"/>
        </w:rPr>
        <w:t xml:space="preserve">, </w:t>
      </w:r>
      <w:r w:rsidR="00C16499">
        <w:rPr>
          <w:rFonts w:ascii="Arial" w:hAnsi="Arial" w:cs="Arial"/>
          <w:bCs/>
          <w:sz w:val="28"/>
          <w:szCs w:val="28"/>
        </w:rPr>
        <w:t>resulta insufic</w:t>
      </w:r>
      <w:r w:rsidR="00320AB4">
        <w:rPr>
          <w:rFonts w:ascii="Arial" w:hAnsi="Arial" w:cs="Arial"/>
          <w:bCs/>
          <w:sz w:val="28"/>
          <w:szCs w:val="28"/>
        </w:rPr>
        <w:t>i</w:t>
      </w:r>
      <w:r w:rsidR="00C16499">
        <w:rPr>
          <w:rFonts w:ascii="Arial" w:hAnsi="Arial" w:cs="Arial"/>
          <w:bCs/>
          <w:sz w:val="28"/>
          <w:szCs w:val="28"/>
        </w:rPr>
        <w:t>ente</w:t>
      </w:r>
      <w:r w:rsidR="00320AB4">
        <w:rPr>
          <w:rFonts w:ascii="Arial" w:hAnsi="Arial" w:cs="Arial"/>
          <w:bCs/>
          <w:sz w:val="28"/>
          <w:szCs w:val="28"/>
        </w:rPr>
        <w:t xml:space="preserve"> por s</w:t>
      </w:r>
      <w:r w:rsidR="00130FD4">
        <w:rPr>
          <w:rFonts w:ascii="Arial" w:hAnsi="Arial" w:cs="Arial"/>
          <w:bCs/>
          <w:sz w:val="28"/>
          <w:szCs w:val="28"/>
        </w:rPr>
        <w:t>í sola</w:t>
      </w:r>
      <w:r w:rsidR="00320AB4">
        <w:rPr>
          <w:rFonts w:ascii="Arial" w:hAnsi="Arial" w:cs="Arial"/>
          <w:bCs/>
          <w:sz w:val="28"/>
          <w:szCs w:val="28"/>
        </w:rPr>
        <w:t xml:space="preserve"> para acreditar que la entrega y recepción de la red de </w:t>
      </w:r>
      <w:proofErr w:type="spellStart"/>
      <w:r w:rsidR="00320AB4">
        <w:rPr>
          <w:rFonts w:ascii="Arial" w:hAnsi="Arial" w:cs="Arial"/>
          <w:bCs/>
          <w:sz w:val="28"/>
          <w:szCs w:val="28"/>
        </w:rPr>
        <w:t>videovigilancia</w:t>
      </w:r>
      <w:proofErr w:type="spellEnd"/>
      <w:r w:rsidR="00320AB4">
        <w:rPr>
          <w:rFonts w:ascii="Arial" w:hAnsi="Arial" w:cs="Arial"/>
          <w:bCs/>
          <w:sz w:val="28"/>
          <w:szCs w:val="28"/>
        </w:rPr>
        <w:t xml:space="preserve"> </w:t>
      </w:r>
      <w:r w:rsidR="00130FD4">
        <w:rPr>
          <w:rFonts w:ascii="Arial" w:hAnsi="Arial" w:cs="Arial"/>
          <w:bCs/>
          <w:sz w:val="28"/>
          <w:szCs w:val="28"/>
        </w:rPr>
        <w:t xml:space="preserve">descrita en el recuadro y </w:t>
      </w:r>
      <w:r w:rsidR="002727DD">
        <w:rPr>
          <w:rFonts w:ascii="Arial" w:hAnsi="Arial" w:cs="Arial"/>
          <w:bCs/>
          <w:sz w:val="28"/>
          <w:szCs w:val="28"/>
        </w:rPr>
        <w:t xml:space="preserve">con las </w:t>
      </w:r>
      <w:r w:rsidR="00130FD4">
        <w:rPr>
          <w:rFonts w:ascii="Arial" w:hAnsi="Arial" w:cs="Arial"/>
          <w:bCs/>
          <w:sz w:val="28"/>
          <w:szCs w:val="28"/>
        </w:rPr>
        <w:t xml:space="preserve">especificaciones técnicas de la cláusula primera del contrato, </w:t>
      </w:r>
      <w:r w:rsidR="00320AB4">
        <w:rPr>
          <w:rFonts w:ascii="Arial" w:hAnsi="Arial" w:cs="Arial"/>
          <w:bCs/>
          <w:sz w:val="28"/>
          <w:szCs w:val="28"/>
        </w:rPr>
        <w:t>se llevó a</w:t>
      </w:r>
      <w:r w:rsidR="00130FD4">
        <w:rPr>
          <w:rFonts w:ascii="Arial" w:hAnsi="Arial" w:cs="Arial"/>
          <w:bCs/>
          <w:sz w:val="28"/>
          <w:szCs w:val="28"/>
        </w:rPr>
        <w:t xml:space="preserve"> </w:t>
      </w:r>
      <w:r w:rsidR="00320AB4">
        <w:rPr>
          <w:rFonts w:ascii="Arial" w:hAnsi="Arial" w:cs="Arial"/>
          <w:bCs/>
          <w:sz w:val="28"/>
          <w:szCs w:val="28"/>
        </w:rPr>
        <w:t>cabo conforme a lo pactado.</w:t>
      </w:r>
    </w:p>
    <w:p w:rsidR="0000789B" w:rsidRDefault="00320AB4" w:rsidP="000A6B11">
      <w:pPr>
        <w:autoSpaceDE w:val="0"/>
        <w:autoSpaceDN w:val="0"/>
        <w:adjustRightInd w:val="0"/>
        <w:spacing w:before="240" w:after="240" w:line="360" w:lineRule="auto"/>
        <w:ind w:firstLine="708"/>
        <w:jc w:val="both"/>
        <w:rPr>
          <w:rFonts w:ascii="Arial" w:hAnsi="Arial" w:cs="Arial"/>
          <w:bCs/>
          <w:sz w:val="28"/>
          <w:szCs w:val="28"/>
        </w:rPr>
      </w:pPr>
      <w:r>
        <w:rPr>
          <w:rFonts w:ascii="Arial" w:hAnsi="Arial" w:cs="Arial"/>
          <w:bCs/>
          <w:sz w:val="28"/>
          <w:szCs w:val="28"/>
        </w:rPr>
        <w:t xml:space="preserve">Ahora bien, la parte actora si bien ofertó entre otros medios de prueba copias certificadas de </w:t>
      </w:r>
      <w:r w:rsidR="00112F55">
        <w:rPr>
          <w:rFonts w:ascii="Arial" w:hAnsi="Arial" w:cs="Arial"/>
          <w:bCs/>
          <w:sz w:val="28"/>
          <w:szCs w:val="28"/>
        </w:rPr>
        <w:t xml:space="preserve">diversas </w:t>
      </w:r>
      <w:r w:rsidR="00ED7391">
        <w:rPr>
          <w:rFonts w:ascii="Arial" w:hAnsi="Arial" w:cs="Arial"/>
          <w:bCs/>
          <w:sz w:val="28"/>
          <w:szCs w:val="28"/>
        </w:rPr>
        <w:t>F</w:t>
      </w:r>
      <w:r>
        <w:rPr>
          <w:rFonts w:ascii="Arial" w:hAnsi="Arial" w:cs="Arial"/>
          <w:bCs/>
          <w:sz w:val="28"/>
          <w:szCs w:val="28"/>
        </w:rPr>
        <w:t>e de hechos</w:t>
      </w:r>
      <w:r w:rsidR="00112F55">
        <w:rPr>
          <w:rFonts w:ascii="Arial" w:hAnsi="Arial" w:cs="Arial"/>
          <w:bCs/>
          <w:sz w:val="28"/>
          <w:szCs w:val="28"/>
        </w:rPr>
        <w:t xml:space="preserve"> </w:t>
      </w:r>
      <w:r w:rsidR="00ED7391">
        <w:rPr>
          <w:rFonts w:ascii="Arial" w:hAnsi="Arial" w:cs="Arial"/>
          <w:bCs/>
          <w:sz w:val="28"/>
          <w:szCs w:val="28"/>
        </w:rPr>
        <w:t xml:space="preserve">realizadas por fedatario público, </w:t>
      </w:r>
      <w:r w:rsidR="00112F55">
        <w:rPr>
          <w:rFonts w:ascii="Arial" w:hAnsi="Arial" w:cs="Arial"/>
          <w:bCs/>
          <w:sz w:val="28"/>
          <w:szCs w:val="28"/>
        </w:rPr>
        <w:t xml:space="preserve">con números </w:t>
      </w:r>
      <w:r w:rsidR="001E51DB" w:rsidRPr="00725059">
        <w:rPr>
          <w:rFonts w:ascii="Arial" w:hAnsi="Arial" w:cs="Arial"/>
          <w:bCs/>
          <w:color w:val="FF0000"/>
          <w:sz w:val="28"/>
          <w:szCs w:val="28"/>
        </w:rPr>
        <w:t>**********</w:t>
      </w:r>
      <w:r w:rsidR="00112F55">
        <w:rPr>
          <w:rFonts w:ascii="Arial" w:hAnsi="Arial" w:cs="Arial"/>
          <w:bCs/>
          <w:sz w:val="28"/>
          <w:szCs w:val="28"/>
        </w:rPr>
        <w:t xml:space="preserve">de fecha 21 de septiembre de 2021, </w:t>
      </w:r>
      <w:r w:rsidR="001E51DB" w:rsidRPr="00725059">
        <w:rPr>
          <w:rFonts w:ascii="Arial" w:hAnsi="Arial" w:cs="Arial"/>
          <w:bCs/>
          <w:color w:val="FF0000"/>
          <w:sz w:val="28"/>
          <w:szCs w:val="28"/>
        </w:rPr>
        <w:t>**********</w:t>
      </w:r>
      <w:r w:rsidR="00112F55" w:rsidRPr="00D45F2D">
        <w:rPr>
          <w:rFonts w:ascii="Arial" w:hAnsi="Arial" w:cs="Arial"/>
          <w:bCs/>
          <w:color w:val="FF0000"/>
          <w:sz w:val="28"/>
          <w:szCs w:val="28"/>
        </w:rPr>
        <w:t xml:space="preserve">, </w:t>
      </w:r>
      <w:r w:rsidR="00112F55">
        <w:rPr>
          <w:rFonts w:ascii="Arial" w:hAnsi="Arial" w:cs="Arial"/>
          <w:bCs/>
          <w:sz w:val="28"/>
          <w:szCs w:val="28"/>
        </w:rPr>
        <w:t xml:space="preserve">de 22 de septiembre de 2021, </w:t>
      </w:r>
      <w:r w:rsidR="001E51DB" w:rsidRPr="00725059">
        <w:rPr>
          <w:rFonts w:ascii="Arial" w:hAnsi="Arial" w:cs="Arial"/>
          <w:bCs/>
          <w:color w:val="FF0000"/>
          <w:sz w:val="28"/>
          <w:szCs w:val="28"/>
        </w:rPr>
        <w:t>**********</w:t>
      </w:r>
      <w:r w:rsidR="00D45F2D">
        <w:rPr>
          <w:rFonts w:ascii="Arial" w:hAnsi="Arial" w:cs="Arial"/>
          <w:bCs/>
          <w:sz w:val="28"/>
          <w:szCs w:val="28"/>
        </w:rPr>
        <w:t xml:space="preserve">de 23 de septiembre de 2021, </w:t>
      </w:r>
      <w:r w:rsidR="00112F55">
        <w:rPr>
          <w:rFonts w:ascii="Arial" w:hAnsi="Arial" w:cs="Arial"/>
          <w:bCs/>
          <w:sz w:val="28"/>
          <w:szCs w:val="28"/>
        </w:rPr>
        <w:t xml:space="preserve"> </w:t>
      </w:r>
      <w:r w:rsidR="001E51DB" w:rsidRPr="00725059">
        <w:rPr>
          <w:rFonts w:ascii="Arial" w:hAnsi="Arial" w:cs="Arial"/>
          <w:bCs/>
          <w:color w:val="FF0000"/>
          <w:sz w:val="28"/>
          <w:szCs w:val="28"/>
        </w:rPr>
        <w:t>**********</w:t>
      </w:r>
      <w:r w:rsidR="00D45F2D">
        <w:rPr>
          <w:rFonts w:ascii="Arial" w:hAnsi="Arial" w:cs="Arial"/>
          <w:bCs/>
          <w:sz w:val="28"/>
          <w:szCs w:val="28"/>
        </w:rPr>
        <w:t xml:space="preserve">de 25 de octubre de 2021, </w:t>
      </w:r>
      <w:r w:rsidR="001E51DB" w:rsidRPr="00725059">
        <w:rPr>
          <w:rFonts w:ascii="Arial" w:hAnsi="Arial" w:cs="Arial"/>
          <w:bCs/>
          <w:color w:val="FF0000"/>
          <w:sz w:val="28"/>
          <w:szCs w:val="28"/>
        </w:rPr>
        <w:t>**********</w:t>
      </w:r>
      <w:r w:rsidR="00D45F2D">
        <w:rPr>
          <w:rFonts w:ascii="Arial" w:hAnsi="Arial" w:cs="Arial"/>
          <w:bCs/>
          <w:sz w:val="28"/>
          <w:szCs w:val="28"/>
        </w:rPr>
        <w:t xml:space="preserve">de 23 de septiembre de 2021, </w:t>
      </w:r>
      <w:r w:rsidR="001E51DB" w:rsidRPr="00725059">
        <w:rPr>
          <w:rFonts w:ascii="Arial" w:hAnsi="Arial" w:cs="Arial"/>
          <w:bCs/>
          <w:color w:val="FF0000"/>
          <w:sz w:val="28"/>
          <w:szCs w:val="28"/>
        </w:rPr>
        <w:t>**********</w:t>
      </w:r>
      <w:r w:rsidR="00D45F2D">
        <w:rPr>
          <w:rFonts w:ascii="Arial" w:hAnsi="Arial" w:cs="Arial"/>
          <w:bCs/>
          <w:sz w:val="28"/>
          <w:szCs w:val="28"/>
        </w:rPr>
        <w:t xml:space="preserve">de 23 de septiembre de 2021, </w:t>
      </w:r>
      <w:r w:rsidR="001E51DB" w:rsidRPr="00725059">
        <w:rPr>
          <w:rFonts w:ascii="Arial" w:hAnsi="Arial" w:cs="Arial"/>
          <w:bCs/>
          <w:color w:val="FF0000"/>
          <w:sz w:val="28"/>
          <w:szCs w:val="28"/>
        </w:rPr>
        <w:t>**********</w:t>
      </w:r>
      <w:r w:rsidR="00D45F2D">
        <w:rPr>
          <w:rFonts w:ascii="Arial" w:hAnsi="Arial" w:cs="Arial"/>
          <w:bCs/>
          <w:sz w:val="28"/>
          <w:szCs w:val="28"/>
        </w:rPr>
        <w:t xml:space="preserve">de 23 de septiembre de 2021, </w:t>
      </w:r>
      <w:r w:rsidR="001E51DB" w:rsidRPr="00725059">
        <w:rPr>
          <w:rFonts w:ascii="Arial" w:hAnsi="Arial" w:cs="Arial"/>
          <w:bCs/>
          <w:color w:val="FF0000"/>
          <w:sz w:val="28"/>
          <w:szCs w:val="28"/>
        </w:rPr>
        <w:t>**********</w:t>
      </w:r>
      <w:r w:rsidR="00D45F2D">
        <w:rPr>
          <w:rFonts w:ascii="Arial" w:hAnsi="Arial" w:cs="Arial"/>
          <w:bCs/>
          <w:sz w:val="28"/>
          <w:szCs w:val="28"/>
        </w:rPr>
        <w:t xml:space="preserve">de 28 de septiembre de 2021, </w:t>
      </w:r>
      <w:r w:rsidR="001E51DB" w:rsidRPr="00725059">
        <w:rPr>
          <w:rFonts w:ascii="Arial" w:hAnsi="Arial" w:cs="Arial"/>
          <w:bCs/>
          <w:color w:val="FF0000"/>
          <w:sz w:val="28"/>
          <w:szCs w:val="28"/>
        </w:rPr>
        <w:t>**********</w:t>
      </w:r>
      <w:r w:rsidR="00D45F2D">
        <w:rPr>
          <w:rFonts w:ascii="Arial" w:hAnsi="Arial" w:cs="Arial"/>
          <w:bCs/>
          <w:sz w:val="28"/>
          <w:szCs w:val="28"/>
        </w:rPr>
        <w:t>de 24 de septiembre de 2021</w:t>
      </w:r>
      <w:r w:rsidR="00C3727E">
        <w:rPr>
          <w:rFonts w:ascii="Arial" w:hAnsi="Arial" w:cs="Arial"/>
          <w:bCs/>
          <w:sz w:val="28"/>
          <w:szCs w:val="28"/>
        </w:rPr>
        <w:t>,</w:t>
      </w:r>
      <w:r w:rsidR="00C3727E" w:rsidRPr="00C3727E">
        <w:rPr>
          <w:rFonts w:ascii="Arial" w:hAnsi="Arial" w:cs="Arial"/>
          <w:bCs/>
          <w:color w:val="FF0000"/>
          <w:sz w:val="28"/>
          <w:szCs w:val="28"/>
        </w:rPr>
        <w:t xml:space="preserve"> </w:t>
      </w:r>
      <w:r w:rsidR="001E51DB" w:rsidRPr="00725059">
        <w:rPr>
          <w:rFonts w:ascii="Arial" w:hAnsi="Arial" w:cs="Arial"/>
          <w:bCs/>
          <w:color w:val="FF0000"/>
          <w:sz w:val="28"/>
          <w:szCs w:val="28"/>
        </w:rPr>
        <w:t>**********</w:t>
      </w:r>
      <w:r w:rsidR="00C3727E">
        <w:rPr>
          <w:rFonts w:ascii="Arial" w:hAnsi="Arial" w:cs="Arial"/>
          <w:bCs/>
          <w:sz w:val="28"/>
          <w:szCs w:val="28"/>
        </w:rPr>
        <w:t xml:space="preserve">de 24 de septiembre de 2021, </w:t>
      </w:r>
      <w:r w:rsidR="001E51DB" w:rsidRPr="00725059">
        <w:rPr>
          <w:rFonts w:ascii="Arial" w:hAnsi="Arial" w:cs="Arial"/>
          <w:bCs/>
          <w:color w:val="FF0000"/>
          <w:sz w:val="28"/>
          <w:szCs w:val="28"/>
        </w:rPr>
        <w:t>**********</w:t>
      </w:r>
      <w:r w:rsidR="00C3727E">
        <w:rPr>
          <w:rFonts w:ascii="Arial" w:hAnsi="Arial" w:cs="Arial"/>
          <w:bCs/>
          <w:sz w:val="28"/>
          <w:szCs w:val="28"/>
        </w:rPr>
        <w:t xml:space="preserve">de 25 de septiembre de 2021,   </w:t>
      </w:r>
      <w:r w:rsidR="00112F55">
        <w:rPr>
          <w:rFonts w:ascii="Arial" w:hAnsi="Arial" w:cs="Arial"/>
          <w:bCs/>
          <w:sz w:val="28"/>
          <w:szCs w:val="28"/>
        </w:rPr>
        <w:t>todas levantadas ante la fe del Licenciado</w:t>
      </w:r>
      <w:r w:rsidR="001E51DB" w:rsidRPr="00725059">
        <w:rPr>
          <w:rFonts w:ascii="Arial" w:hAnsi="Arial" w:cs="Arial"/>
          <w:bCs/>
          <w:color w:val="FF0000"/>
          <w:sz w:val="28"/>
          <w:szCs w:val="28"/>
        </w:rPr>
        <w:t>**********</w:t>
      </w:r>
      <w:r w:rsidR="00112F55" w:rsidRPr="00112F55">
        <w:rPr>
          <w:rFonts w:ascii="Arial" w:hAnsi="Arial" w:cs="Arial"/>
          <w:bCs/>
          <w:color w:val="FF0000"/>
          <w:sz w:val="28"/>
          <w:szCs w:val="28"/>
        </w:rPr>
        <w:t xml:space="preserve">, adscrito a la notaría pública número </w:t>
      </w:r>
      <w:r w:rsidR="001E51DB" w:rsidRPr="00725059">
        <w:rPr>
          <w:rFonts w:ascii="Arial" w:hAnsi="Arial" w:cs="Arial"/>
          <w:bCs/>
          <w:color w:val="FF0000"/>
          <w:sz w:val="28"/>
          <w:szCs w:val="28"/>
        </w:rPr>
        <w:t>**********</w:t>
      </w:r>
      <w:r w:rsidR="00112F55">
        <w:rPr>
          <w:rFonts w:ascii="Arial" w:hAnsi="Arial" w:cs="Arial"/>
          <w:bCs/>
          <w:sz w:val="28"/>
          <w:szCs w:val="28"/>
        </w:rPr>
        <w:t xml:space="preserve"> del Estado de San Luis Potosí</w:t>
      </w:r>
      <w:r w:rsidR="00C3727E">
        <w:rPr>
          <w:rFonts w:ascii="Arial" w:hAnsi="Arial" w:cs="Arial"/>
          <w:bCs/>
          <w:sz w:val="28"/>
          <w:szCs w:val="28"/>
        </w:rPr>
        <w:t xml:space="preserve">, para efecto de acreditar el debido cumplimiento de las obligaciones de la empresa accionante, respecto del suministro de los equipos de </w:t>
      </w:r>
      <w:proofErr w:type="spellStart"/>
      <w:r w:rsidR="00C3727E">
        <w:rPr>
          <w:rFonts w:ascii="Arial" w:hAnsi="Arial" w:cs="Arial"/>
          <w:bCs/>
          <w:sz w:val="28"/>
          <w:szCs w:val="28"/>
        </w:rPr>
        <w:t>videovigilancia</w:t>
      </w:r>
      <w:proofErr w:type="spellEnd"/>
      <w:r w:rsidR="00C3727E">
        <w:rPr>
          <w:rFonts w:ascii="Arial" w:hAnsi="Arial" w:cs="Arial"/>
          <w:bCs/>
          <w:sz w:val="28"/>
          <w:szCs w:val="28"/>
        </w:rPr>
        <w:t xml:space="preserve"> objeto del contrato</w:t>
      </w:r>
      <w:r w:rsidR="002727DD">
        <w:rPr>
          <w:rFonts w:ascii="Arial" w:hAnsi="Arial" w:cs="Arial"/>
          <w:bCs/>
          <w:sz w:val="28"/>
          <w:szCs w:val="28"/>
        </w:rPr>
        <w:t xml:space="preserve">; sin embargo los medios de prueba mencionados no tienen </w:t>
      </w:r>
      <w:r w:rsidR="002727DD">
        <w:rPr>
          <w:rFonts w:ascii="Arial" w:hAnsi="Arial" w:cs="Arial"/>
          <w:bCs/>
          <w:sz w:val="28"/>
          <w:szCs w:val="28"/>
        </w:rPr>
        <w:lastRenderedPageBreak/>
        <w:t>el alcance de justificar</w:t>
      </w:r>
      <w:r w:rsidR="00CE0C7F">
        <w:rPr>
          <w:rFonts w:ascii="Arial" w:hAnsi="Arial" w:cs="Arial"/>
          <w:bCs/>
          <w:sz w:val="28"/>
          <w:szCs w:val="28"/>
        </w:rPr>
        <w:t xml:space="preserve"> que la parte actora dio debido cumplimiento a las obligaciones contraídas por la empresa actora</w:t>
      </w:r>
      <w:r w:rsidR="0000789B">
        <w:rPr>
          <w:rFonts w:ascii="Arial" w:hAnsi="Arial" w:cs="Arial"/>
          <w:bCs/>
          <w:sz w:val="28"/>
          <w:szCs w:val="28"/>
        </w:rPr>
        <w:t>.</w:t>
      </w:r>
    </w:p>
    <w:p w:rsidR="007017D8" w:rsidRDefault="0000789B" w:rsidP="003610B6">
      <w:pPr>
        <w:spacing w:line="360" w:lineRule="auto"/>
        <w:ind w:firstLine="708"/>
        <w:jc w:val="both"/>
        <w:rPr>
          <w:rFonts w:ascii="Arial" w:hAnsi="Arial" w:cs="Arial"/>
          <w:color w:val="FF0000"/>
          <w:sz w:val="28"/>
          <w:szCs w:val="28"/>
        </w:rPr>
      </w:pPr>
      <w:r>
        <w:rPr>
          <w:rFonts w:ascii="Arial" w:hAnsi="Arial" w:cs="Arial"/>
          <w:sz w:val="28"/>
          <w:szCs w:val="28"/>
        </w:rPr>
        <w:t xml:space="preserve">En efecto, los instrumentos notariales sobre fe de hechos reseñados con antelación, si bien es cierto tienen el carácter de documento público, toda vez que en términos de lo establecido en el numeral 9 de la Ley del Notariado para el Estado de San Luis Potosí, el notario público es el </w:t>
      </w:r>
      <w:r w:rsidRPr="000F49C6">
        <w:rPr>
          <w:rFonts w:ascii="Arial" w:hAnsi="Arial" w:cs="Arial"/>
          <w:sz w:val="28"/>
          <w:szCs w:val="28"/>
        </w:rPr>
        <w:t>profesional del derecho investido de fe pública, facultado para autenticar y dar forma, en los términos previstos por la ley, a los instrumentos en que se consignen los actos y los hechos jurídicos a los que los interesados deban o quieran dar aut</w:t>
      </w:r>
      <w:r w:rsidR="003610B6">
        <w:rPr>
          <w:rFonts w:ascii="Arial" w:hAnsi="Arial" w:cs="Arial"/>
          <w:sz w:val="28"/>
          <w:szCs w:val="28"/>
        </w:rPr>
        <w:t>enticidad conforme a las leyes, t</w:t>
      </w:r>
      <w:r>
        <w:rPr>
          <w:rFonts w:ascii="Arial" w:hAnsi="Arial" w:cs="Arial"/>
          <w:sz w:val="28"/>
          <w:szCs w:val="28"/>
        </w:rPr>
        <w:t xml:space="preserve">ambién resulta cierto que, dichos documentos únicamente hacen fe de las declaraciones asentadas ante el notario público, </w:t>
      </w:r>
      <w:r w:rsidR="00DD0145">
        <w:rPr>
          <w:rFonts w:ascii="Arial" w:hAnsi="Arial" w:cs="Arial"/>
          <w:sz w:val="28"/>
          <w:szCs w:val="28"/>
        </w:rPr>
        <w:t xml:space="preserve">en lo particular, </w:t>
      </w:r>
      <w:r>
        <w:rPr>
          <w:rFonts w:ascii="Arial" w:hAnsi="Arial" w:cs="Arial"/>
          <w:sz w:val="28"/>
          <w:szCs w:val="28"/>
        </w:rPr>
        <w:t xml:space="preserve">respecto de diversos puntos de monitoreo inteligente a los que </w:t>
      </w:r>
      <w:r w:rsidR="003610B6">
        <w:rPr>
          <w:rFonts w:ascii="Arial" w:hAnsi="Arial" w:cs="Arial"/>
          <w:sz w:val="28"/>
          <w:szCs w:val="28"/>
        </w:rPr>
        <w:t xml:space="preserve">se </w:t>
      </w:r>
      <w:r>
        <w:rPr>
          <w:rFonts w:ascii="Arial" w:hAnsi="Arial" w:cs="Arial"/>
          <w:sz w:val="28"/>
          <w:szCs w:val="28"/>
        </w:rPr>
        <w:t xml:space="preserve">hace referencia, determinados de manera específica por la solicitante, y relacionados con diversos contratos celebrados por la empresa </w:t>
      </w:r>
      <w:r w:rsidR="003610B6">
        <w:rPr>
          <w:rFonts w:ascii="Arial" w:hAnsi="Arial" w:cs="Arial"/>
          <w:sz w:val="28"/>
          <w:szCs w:val="28"/>
        </w:rPr>
        <w:t>actora</w:t>
      </w:r>
      <w:r>
        <w:rPr>
          <w:rFonts w:ascii="Arial" w:hAnsi="Arial" w:cs="Arial"/>
          <w:sz w:val="28"/>
          <w:szCs w:val="28"/>
        </w:rPr>
        <w:t xml:space="preserve"> con el Gobierno del Estado, y lo cual</w:t>
      </w:r>
      <w:r w:rsidR="00066B5F">
        <w:rPr>
          <w:rFonts w:ascii="Arial" w:hAnsi="Arial" w:cs="Arial"/>
          <w:sz w:val="28"/>
          <w:szCs w:val="28"/>
        </w:rPr>
        <w:t xml:space="preserve"> se hace acorde a lo señalado en la relación de ubicaciones que forma parte de la instrucción del Señor</w:t>
      </w:r>
      <w:r w:rsidR="001E51DB" w:rsidRPr="00725059">
        <w:rPr>
          <w:rFonts w:ascii="Arial" w:hAnsi="Arial" w:cs="Arial"/>
          <w:bCs/>
          <w:color w:val="FF0000"/>
          <w:sz w:val="28"/>
          <w:szCs w:val="28"/>
        </w:rPr>
        <w:t>**********</w:t>
      </w:r>
      <w:r w:rsidR="007017D8">
        <w:rPr>
          <w:rFonts w:ascii="Arial" w:hAnsi="Arial" w:cs="Arial"/>
          <w:color w:val="FF0000"/>
          <w:sz w:val="28"/>
          <w:szCs w:val="28"/>
        </w:rPr>
        <w:t>.</w:t>
      </w:r>
    </w:p>
    <w:p w:rsidR="00A0753D" w:rsidRDefault="007017D8" w:rsidP="00A0753D">
      <w:pPr>
        <w:spacing w:line="360" w:lineRule="auto"/>
        <w:ind w:firstLine="708"/>
        <w:jc w:val="both"/>
        <w:rPr>
          <w:rFonts w:ascii="Arial" w:hAnsi="Arial" w:cs="Arial"/>
          <w:bCs/>
          <w:sz w:val="28"/>
          <w:szCs w:val="28"/>
        </w:rPr>
      </w:pPr>
      <w:r w:rsidRPr="007017D8">
        <w:rPr>
          <w:rFonts w:ascii="Arial" w:hAnsi="Arial" w:cs="Arial"/>
          <w:sz w:val="28"/>
          <w:szCs w:val="28"/>
        </w:rPr>
        <w:t>En tal virtud, se debe considerar que el valor probatorio de los instrumentos notariales se limita únicamente a lo que el</w:t>
      </w:r>
      <w:r>
        <w:rPr>
          <w:rFonts w:ascii="Arial" w:hAnsi="Arial" w:cs="Arial"/>
          <w:sz w:val="28"/>
          <w:szCs w:val="28"/>
        </w:rPr>
        <w:t xml:space="preserve"> </w:t>
      </w:r>
      <w:r w:rsidRPr="007017D8">
        <w:rPr>
          <w:rFonts w:ascii="Arial" w:hAnsi="Arial" w:cs="Arial"/>
          <w:sz w:val="28"/>
          <w:szCs w:val="28"/>
        </w:rPr>
        <w:t>notario público dijo</w:t>
      </w:r>
      <w:r>
        <w:rPr>
          <w:rFonts w:ascii="Arial" w:hAnsi="Arial" w:cs="Arial"/>
          <w:sz w:val="28"/>
          <w:szCs w:val="28"/>
        </w:rPr>
        <w:t xml:space="preserve"> haber apreciado con sus sentidos, sin que su fe notarial implique</w:t>
      </w:r>
      <w:r w:rsidR="003B5290">
        <w:rPr>
          <w:rFonts w:ascii="Arial" w:hAnsi="Arial" w:cs="Arial"/>
          <w:sz w:val="28"/>
          <w:szCs w:val="28"/>
        </w:rPr>
        <w:t xml:space="preserve"> la comprobación del suministro de la adquisición de red de </w:t>
      </w:r>
      <w:proofErr w:type="spellStart"/>
      <w:r w:rsidR="003B5290">
        <w:rPr>
          <w:rFonts w:ascii="Arial" w:hAnsi="Arial" w:cs="Arial"/>
          <w:sz w:val="28"/>
          <w:szCs w:val="28"/>
        </w:rPr>
        <w:t>videovigilancia</w:t>
      </w:r>
      <w:proofErr w:type="spellEnd"/>
      <w:r w:rsidR="003B5290">
        <w:rPr>
          <w:rFonts w:ascii="Arial" w:hAnsi="Arial" w:cs="Arial"/>
          <w:sz w:val="28"/>
          <w:szCs w:val="28"/>
        </w:rPr>
        <w:t xml:space="preserve"> con las especificaciones técnicas precisadas en el contrato, y con las características que se adjuntaron al contrato en vía de anexo, orden de compra y los anexos técnicos, con la descripción detallada de los bienes, </w:t>
      </w:r>
      <w:r w:rsidR="00ED7391">
        <w:rPr>
          <w:rFonts w:ascii="Arial" w:hAnsi="Arial" w:cs="Arial"/>
          <w:sz w:val="28"/>
          <w:szCs w:val="28"/>
        </w:rPr>
        <w:t xml:space="preserve">y a satisfacción del área  usuaria, </w:t>
      </w:r>
      <w:r w:rsidR="003B5290">
        <w:rPr>
          <w:rFonts w:ascii="Arial" w:hAnsi="Arial" w:cs="Arial"/>
          <w:sz w:val="28"/>
          <w:szCs w:val="28"/>
        </w:rPr>
        <w:t>pues por su naturaleza, la comprobación de sus cualidades requiere de conocimientos técnicos en el campo de la tecnología, lo que no es exigible al fedatario público</w:t>
      </w:r>
      <w:r w:rsidR="00066B5F" w:rsidRPr="003B5290">
        <w:rPr>
          <w:rFonts w:ascii="Arial" w:hAnsi="Arial" w:cs="Arial"/>
          <w:sz w:val="28"/>
          <w:szCs w:val="28"/>
        </w:rPr>
        <w:t xml:space="preserve">; </w:t>
      </w:r>
      <w:r w:rsidR="0000789B" w:rsidRPr="003B5290">
        <w:rPr>
          <w:rFonts w:ascii="Arial" w:hAnsi="Arial" w:cs="Arial"/>
          <w:sz w:val="28"/>
          <w:szCs w:val="28"/>
        </w:rPr>
        <w:t>p</w:t>
      </w:r>
      <w:r w:rsidR="0000789B">
        <w:rPr>
          <w:rFonts w:ascii="Arial" w:hAnsi="Arial" w:cs="Arial"/>
          <w:sz w:val="28"/>
          <w:szCs w:val="28"/>
        </w:rPr>
        <w:t xml:space="preserve">or </w:t>
      </w:r>
      <w:r w:rsidR="00066B5F">
        <w:rPr>
          <w:rFonts w:ascii="Arial" w:hAnsi="Arial" w:cs="Arial"/>
          <w:sz w:val="28"/>
          <w:szCs w:val="28"/>
        </w:rPr>
        <w:t>tanto</w:t>
      </w:r>
      <w:r w:rsidR="0000789B">
        <w:rPr>
          <w:rFonts w:ascii="Arial" w:hAnsi="Arial" w:cs="Arial"/>
          <w:sz w:val="28"/>
          <w:szCs w:val="28"/>
        </w:rPr>
        <w:t xml:space="preserve"> dicho</w:t>
      </w:r>
      <w:r w:rsidR="00066B5F">
        <w:rPr>
          <w:rFonts w:ascii="Arial" w:hAnsi="Arial" w:cs="Arial"/>
          <w:sz w:val="28"/>
          <w:szCs w:val="28"/>
        </w:rPr>
        <w:t>s</w:t>
      </w:r>
      <w:r w:rsidR="0000789B">
        <w:rPr>
          <w:rFonts w:ascii="Arial" w:hAnsi="Arial" w:cs="Arial"/>
          <w:sz w:val="28"/>
          <w:szCs w:val="28"/>
        </w:rPr>
        <w:t xml:space="preserve"> medio</w:t>
      </w:r>
      <w:r w:rsidR="00066B5F">
        <w:rPr>
          <w:rFonts w:ascii="Arial" w:hAnsi="Arial" w:cs="Arial"/>
          <w:sz w:val="28"/>
          <w:szCs w:val="28"/>
        </w:rPr>
        <w:t>s</w:t>
      </w:r>
      <w:r w:rsidR="0000789B">
        <w:rPr>
          <w:rFonts w:ascii="Arial" w:hAnsi="Arial" w:cs="Arial"/>
          <w:sz w:val="28"/>
          <w:szCs w:val="28"/>
        </w:rPr>
        <w:t xml:space="preserve"> de convicción resulta</w:t>
      </w:r>
      <w:r w:rsidR="00066B5F">
        <w:rPr>
          <w:rFonts w:ascii="Arial" w:hAnsi="Arial" w:cs="Arial"/>
          <w:sz w:val="28"/>
          <w:szCs w:val="28"/>
        </w:rPr>
        <w:t>n</w:t>
      </w:r>
      <w:r w:rsidR="0000789B">
        <w:rPr>
          <w:rFonts w:ascii="Arial" w:hAnsi="Arial" w:cs="Arial"/>
          <w:sz w:val="28"/>
          <w:szCs w:val="28"/>
        </w:rPr>
        <w:t xml:space="preserve"> insuficiente</w:t>
      </w:r>
      <w:r w:rsidR="00066B5F">
        <w:rPr>
          <w:rFonts w:ascii="Arial" w:hAnsi="Arial" w:cs="Arial"/>
          <w:sz w:val="28"/>
          <w:szCs w:val="28"/>
        </w:rPr>
        <w:t>s</w:t>
      </w:r>
      <w:r w:rsidR="0000789B">
        <w:rPr>
          <w:rFonts w:ascii="Arial" w:hAnsi="Arial" w:cs="Arial"/>
          <w:sz w:val="28"/>
          <w:szCs w:val="28"/>
        </w:rPr>
        <w:t xml:space="preserve"> para acreditar debidamente que </w:t>
      </w:r>
      <w:r w:rsidR="00066B5F">
        <w:rPr>
          <w:rFonts w:ascii="Arial" w:hAnsi="Arial" w:cs="Arial"/>
          <w:sz w:val="28"/>
          <w:szCs w:val="28"/>
        </w:rPr>
        <w:t xml:space="preserve">la empresa aquí actora dio </w:t>
      </w:r>
      <w:r w:rsidR="00066B5F">
        <w:rPr>
          <w:rFonts w:ascii="Arial" w:hAnsi="Arial" w:cs="Arial"/>
          <w:bCs/>
          <w:sz w:val="28"/>
          <w:szCs w:val="28"/>
        </w:rPr>
        <w:t xml:space="preserve">debido cumplimiento a las obligaciones contraídas, respecto del suministro de los </w:t>
      </w:r>
      <w:r w:rsidR="00066B5F">
        <w:rPr>
          <w:rFonts w:ascii="Arial" w:hAnsi="Arial" w:cs="Arial"/>
          <w:bCs/>
          <w:sz w:val="28"/>
          <w:szCs w:val="28"/>
        </w:rPr>
        <w:lastRenderedPageBreak/>
        <w:t xml:space="preserve">equipos de </w:t>
      </w:r>
      <w:proofErr w:type="spellStart"/>
      <w:r w:rsidR="00066B5F">
        <w:rPr>
          <w:rFonts w:ascii="Arial" w:hAnsi="Arial" w:cs="Arial"/>
          <w:bCs/>
          <w:sz w:val="28"/>
          <w:szCs w:val="28"/>
        </w:rPr>
        <w:t>videovigilancia</w:t>
      </w:r>
      <w:proofErr w:type="spellEnd"/>
      <w:r w:rsidR="00066B5F">
        <w:rPr>
          <w:rFonts w:ascii="Arial" w:hAnsi="Arial" w:cs="Arial"/>
          <w:bCs/>
          <w:sz w:val="28"/>
          <w:szCs w:val="28"/>
        </w:rPr>
        <w:t xml:space="preserve"> objeto del contrato, </w:t>
      </w:r>
      <w:r w:rsidR="00066B5F" w:rsidRPr="00763E72">
        <w:rPr>
          <w:rFonts w:ascii="Arial" w:hAnsi="Arial" w:cs="Arial"/>
          <w:bCs/>
          <w:i/>
          <w:sz w:val="28"/>
          <w:szCs w:val="28"/>
        </w:rPr>
        <w:t xml:space="preserve">en los términos </w:t>
      </w:r>
      <w:r w:rsidR="00DD0145" w:rsidRPr="00763E72">
        <w:rPr>
          <w:rFonts w:ascii="Arial" w:hAnsi="Arial" w:cs="Arial"/>
          <w:bCs/>
          <w:i/>
          <w:sz w:val="28"/>
          <w:szCs w:val="28"/>
        </w:rPr>
        <w:t xml:space="preserve">estrictamente </w:t>
      </w:r>
      <w:r w:rsidR="00066B5F" w:rsidRPr="00763E72">
        <w:rPr>
          <w:rFonts w:ascii="Arial" w:hAnsi="Arial" w:cs="Arial"/>
          <w:bCs/>
          <w:i/>
          <w:sz w:val="28"/>
          <w:szCs w:val="28"/>
        </w:rPr>
        <w:t>pactados y conforme a las especificaciones técnicas requeridas</w:t>
      </w:r>
      <w:r w:rsidR="00DD0145" w:rsidRPr="00763E72">
        <w:rPr>
          <w:rFonts w:ascii="Arial" w:hAnsi="Arial" w:cs="Arial"/>
          <w:bCs/>
          <w:i/>
          <w:sz w:val="28"/>
          <w:szCs w:val="28"/>
        </w:rPr>
        <w:t xml:space="preserve"> </w:t>
      </w:r>
      <w:r w:rsidR="00DD0145">
        <w:rPr>
          <w:rFonts w:ascii="Arial" w:hAnsi="Arial" w:cs="Arial"/>
          <w:bCs/>
          <w:sz w:val="28"/>
          <w:szCs w:val="28"/>
        </w:rPr>
        <w:t>atento a lo convenido en la cláusula primera del contrato multicitado</w:t>
      </w:r>
      <w:r w:rsidR="00ED7391">
        <w:rPr>
          <w:rFonts w:ascii="Arial" w:hAnsi="Arial" w:cs="Arial"/>
          <w:bCs/>
          <w:sz w:val="28"/>
          <w:szCs w:val="28"/>
        </w:rPr>
        <w:t xml:space="preserve">, ni mucho menos tiene el alcance de acreditar que la entrega fue </w:t>
      </w:r>
      <w:r w:rsidR="00ED7391">
        <w:rPr>
          <w:rFonts w:ascii="Arial" w:hAnsi="Arial" w:cs="Arial"/>
          <w:sz w:val="28"/>
          <w:szCs w:val="28"/>
        </w:rPr>
        <w:t>a satisfacción del área  usuaria.</w:t>
      </w:r>
    </w:p>
    <w:p w:rsidR="008D17AF" w:rsidRDefault="003610B6" w:rsidP="008D17AF">
      <w:pPr>
        <w:spacing w:line="360" w:lineRule="auto"/>
        <w:ind w:firstLine="708"/>
        <w:jc w:val="both"/>
        <w:rPr>
          <w:rFonts w:ascii="Arial" w:hAnsi="Arial" w:cs="Arial"/>
          <w:bCs/>
          <w:sz w:val="28"/>
          <w:szCs w:val="28"/>
        </w:rPr>
      </w:pPr>
      <w:r w:rsidRPr="008D17AF">
        <w:rPr>
          <w:rFonts w:ascii="Arial" w:hAnsi="Arial" w:cs="Arial"/>
          <w:bCs/>
          <w:sz w:val="28"/>
          <w:szCs w:val="28"/>
        </w:rPr>
        <w:t>Lo anterior aunado</w:t>
      </w:r>
      <w:r w:rsidR="008D17AF">
        <w:rPr>
          <w:rFonts w:ascii="Arial" w:hAnsi="Arial" w:cs="Arial"/>
          <w:bCs/>
          <w:sz w:val="28"/>
          <w:szCs w:val="28"/>
        </w:rPr>
        <w:t xml:space="preserve"> al</w:t>
      </w:r>
      <w:r w:rsidRPr="008D17AF">
        <w:rPr>
          <w:rFonts w:ascii="Arial" w:hAnsi="Arial" w:cs="Arial"/>
          <w:bCs/>
          <w:sz w:val="28"/>
          <w:szCs w:val="28"/>
        </w:rPr>
        <w:t xml:space="preserve"> </w:t>
      </w:r>
      <w:r w:rsidR="008D17AF" w:rsidRPr="008D17AF">
        <w:rPr>
          <w:rFonts w:ascii="Arial" w:hAnsi="Arial" w:cs="Arial"/>
          <w:bCs/>
          <w:sz w:val="28"/>
          <w:szCs w:val="28"/>
        </w:rPr>
        <w:t xml:space="preserve">acuse de entrega a la Dirección General de Tecnología en Seguridad Pública del oficio número </w:t>
      </w:r>
      <w:r w:rsidR="00967BBC" w:rsidRPr="00725059">
        <w:rPr>
          <w:rFonts w:ascii="Arial" w:hAnsi="Arial" w:cs="Arial"/>
          <w:bCs/>
          <w:color w:val="FF0000"/>
          <w:sz w:val="28"/>
          <w:szCs w:val="28"/>
        </w:rPr>
        <w:t>**********</w:t>
      </w:r>
      <w:r w:rsidR="008D17AF" w:rsidRPr="008D17AF">
        <w:rPr>
          <w:rFonts w:ascii="Arial" w:hAnsi="Arial" w:cs="Arial"/>
          <w:bCs/>
          <w:sz w:val="28"/>
          <w:szCs w:val="28"/>
        </w:rPr>
        <w:t>de 9 de septiembre de 2021, entregado en dicha fecha mediante el que se entrega la memoria técnica del contrato, para efecto de acreditar</w:t>
      </w:r>
      <w:r w:rsidR="00C01CD2">
        <w:rPr>
          <w:rFonts w:ascii="Arial" w:hAnsi="Arial" w:cs="Arial"/>
          <w:bCs/>
          <w:sz w:val="28"/>
          <w:szCs w:val="28"/>
        </w:rPr>
        <w:t xml:space="preserve"> la</w:t>
      </w:r>
      <w:r w:rsidR="008D17AF" w:rsidRPr="008D17AF">
        <w:rPr>
          <w:rFonts w:ascii="Arial" w:hAnsi="Arial" w:cs="Arial"/>
          <w:bCs/>
          <w:sz w:val="28"/>
          <w:szCs w:val="28"/>
        </w:rPr>
        <w:t xml:space="preserve"> entrega y validación de los trabajos ejecutados</w:t>
      </w:r>
      <w:r w:rsidR="008D17AF">
        <w:rPr>
          <w:rFonts w:ascii="Arial" w:hAnsi="Arial" w:cs="Arial"/>
          <w:bCs/>
          <w:sz w:val="28"/>
          <w:szCs w:val="28"/>
        </w:rPr>
        <w:t>, que suscribe el Representante legal de la empresa</w:t>
      </w:r>
      <w:r w:rsidR="008D17AF" w:rsidRPr="008D17AF">
        <w:rPr>
          <w:rFonts w:ascii="Arial" w:hAnsi="Arial" w:cs="Arial"/>
          <w:bCs/>
          <w:sz w:val="28"/>
          <w:szCs w:val="28"/>
        </w:rPr>
        <w:t xml:space="preserve"> (ver fojas 79 y 80)</w:t>
      </w:r>
      <w:r w:rsidR="008D17AF">
        <w:rPr>
          <w:rFonts w:ascii="Arial" w:hAnsi="Arial" w:cs="Arial"/>
          <w:bCs/>
          <w:sz w:val="28"/>
          <w:szCs w:val="28"/>
        </w:rPr>
        <w:t>, documental con la cual la parte actora pretende justificar la entrega y valida</w:t>
      </w:r>
      <w:r w:rsidR="00763E72">
        <w:rPr>
          <w:rFonts w:ascii="Arial" w:hAnsi="Arial" w:cs="Arial"/>
          <w:bCs/>
          <w:sz w:val="28"/>
          <w:szCs w:val="28"/>
        </w:rPr>
        <w:t xml:space="preserve">ción de los trabajos ejecutados; sin embargo, </w:t>
      </w:r>
      <w:r w:rsidR="008D17AF">
        <w:rPr>
          <w:rFonts w:ascii="Arial" w:hAnsi="Arial" w:cs="Arial"/>
          <w:bCs/>
          <w:sz w:val="28"/>
          <w:szCs w:val="28"/>
        </w:rPr>
        <w:t xml:space="preserve">dicho medio de convicción </w:t>
      </w:r>
      <w:r w:rsidR="00763E72">
        <w:rPr>
          <w:rFonts w:ascii="Arial" w:hAnsi="Arial" w:cs="Arial"/>
          <w:bCs/>
          <w:sz w:val="28"/>
          <w:szCs w:val="28"/>
        </w:rPr>
        <w:t>no tiene el</w:t>
      </w:r>
      <w:r w:rsidR="008D17AF">
        <w:rPr>
          <w:rFonts w:ascii="Arial" w:hAnsi="Arial" w:cs="Arial"/>
          <w:bCs/>
          <w:sz w:val="28"/>
          <w:szCs w:val="28"/>
        </w:rPr>
        <w:t xml:space="preserve"> alcance de acreditar lo pretendido por la parte actora, toda vez que lo único que se justifica es la presentación del oficio </w:t>
      </w:r>
      <w:r w:rsidR="00763E72">
        <w:rPr>
          <w:rFonts w:ascii="Arial" w:hAnsi="Arial" w:cs="Arial"/>
          <w:bCs/>
          <w:sz w:val="28"/>
          <w:szCs w:val="28"/>
        </w:rPr>
        <w:t xml:space="preserve">por parte del Representante legal de la empresa, </w:t>
      </w:r>
      <w:r w:rsidR="008D17AF">
        <w:rPr>
          <w:rFonts w:ascii="Arial" w:hAnsi="Arial" w:cs="Arial"/>
          <w:bCs/>
          <w:sz w:val="28"/>
          <w:szCs w:val="28"/>
        </w:rPr>
        <w:t>ante la Dirección General de Tecnología en Seguridad Pública, el 09 de septiembre de 2021,</w:t>
      </w:r>
      <w:r w:rsidR="004F3FC2">
        <w:rPr>
          <w:rFonts w:ascii="Arial" w:hAnsi="Arial" w:cs="Arial"/>
          <w:bCs/>
          <w:sz w:val="28"/>
          <w:szCs w:val="28"/>
        </w:rPr>
        <w:t>en los términos contenidos en el documento y</w:t>
      </w:r>
      <w:r w:rsidR="008D17AF">
        <w:rPr>
          <w:rFonts w:ascii="Arial" w:hAnsi="Arial" w:cs="Arial"/>
          <w:bCs/>
          <w:sz w:val="28"/>
          <w:szCs w:val="28"/>
        </w:rPr>
        <w:t xml:space="preserve"> dado el </w:t>
      </w:r>
      <w:proofErr w:type="spellStart"/>
      <w:r w:rsidR="008D17AF">
        <w:rPr>
          <w:rFonts w:ascii="Arial" w:hAnsi="Arial" w:cs="Arial"/>
          <w:bCs/>
          <w:sz w:val="28"/>
          <w:szCs w:val="28"/>
        </w:rPr>
        <w:t>estampamiento</w:t>
      </w:r>
      <w:proofErr w:type="spellEnd"/>
      <w:r w:rsidR="008D17AF">
        <w:rPr>
          <w:rFonts w:ascii="Arial" w:hAnsi="Arial" w:cs="Arial"/>
          <w:bCs/>
          <w:sz w:val="28"/>
          <w:szCs w:val="28"/>
        </w:rPr>
        <w:t xml:space="preserve"> del sello de</w:t>
      </w:r>
      <w:r w:rsidR="003E5404">
        <w:rPr>
          <w:rFonts w:ascii="Arial" w:hAnsi="Arial" w:cs="Arial"/>
          <w:bCs/>
          <w:sz w:val="28"/>
          <w:szCs w:val="28"/>
        </w:rPr>
        <w:t xml:space="preserve"> recepción de dicha dependencia, sin que al respecto se haya producido respuesta alguna, máxime </w:t>
      </w:r>
      <w:r w:rsidR="002C292E">
        <w:rPr>
          <w:rFonts w:ascii="Arial" w:hAnsi="Arial" w:cs="Arial"/>
          <w:bCs/>
          <w:sz w:val="28"/>
          <w:szCs w:val="28"/>
        </w:rPr>
        <w:t>que la propia actora señala no haber obtenido respuesta alguna en relación a la entrega y valida</w:t>
      </w:r>
      <w:r w:rsidR="00816863">
        <w:rPr>
          <w:rFonts w:ascii="Arial" w:hAnsi="Arial" w:cs="Arial"/>
          <w:bCs/>
          <w:sz w:val="28"/>
          <w:szCs w:val="28"/>
        </w:rPr>
        <w:t>ción de los trabajos ejecutados, confesión expresa que adquiere valor probatorio pleno en términos del numeral 72 fracción I, del Código Procesal Administrativo para el Estado de San Luis Potosí.</w:t>
      </w:r>
    </w:p>
    <w:p w:rsidR="00D56B22" w:rsidRDefault="00BF0CBC" w:rsidP="0001215E">
      <w:pPr>
        <w:spacing w:line="360" w:lineRule="auto"/>
        <w:ind w:firstLine="708"/>
        <w:jc w:val="both"/>
        <w:rPr>
          <w:rFonts w:ascii="Arial" w:hAnsi="Arial" w:cs="Arial"/>
          <w:bCs/>
          <w:sz w:val="28"/>
          <w:szCs w:val="28"/>
        </w:rPr>
      </w:pPr>
      <w:r>
        <w:rPr>
          <w:rFonts w:ascii="Arial" w:hAnsi="Arial" w:cs="Arial"/>
          <w:bCs/>
          <w:sz w:val="28"/>
          <w:szCs w:val="28"/>
        </w:rPr>
        <w:t xml:space="preserve">Además de lo anterior, mediante oficio </w:t>
      </w:r>
      <w:r w:rsidR="00967BBC" w:rsidRPr="00725059">
        <w:rPr>
          <w:rFonts w:ascii="Arial" w:hAnsi="Arial" w:cs="Arial"/>
          <w:bCs/>
          <w:color w:val="FF0000"/>
          <w:sz w:val="28"/>
          <w:szCs w:val="28"/>
        </w:rPr>
        <w:t>**********</w:t>
      </w:r>
      <w:r w:rsidRPr="00BF0CBC">
        <w:rPr>
          <w:rFonts w:ascii="Arial" w:hAnsi="Arial" w:cs="Arial"/>
          <w:bCs/>
          <w:color w:val="FF0000"/>
          <w:sz w:val="28"/>
          <w:szCs w:val="28"/>
        </w:rPr>
        <w:t>de 17 de septiembre de 2021</w:t>
      </w:r>
      <w:r w:rsidR="008D689B" w:rsidRPr="008D689B">
        <w:rPr>
          <w:rFonts w:ascii="Arial" w:hAnsi="Arial" w:cs="Arial"/>
          <w:bCs/>
          <w:sz w:val="28"/>
          <w:szCs w:val="28"/>
        </w:rPr>
        <w:t xml:space="preserve">, emitido por </w:t>
      </w:r>
      <w:r w:rsidR="008D689B">
        <w:rPr>
          <w:rFonts w:ascii="Arial" w:hAnsi="Arial" w:cs="Arial"/>
          <w:bCs/>
          <w:sz w:val="28"/>
          <w:szCs w:val="28"/>
        </w:rPr>
        <w:t xml:space="preserve">el Director Administrativo de la Secretaría de Seguridad Pública del Estado, dirigido </w:t>
      </w:r>
      <w:r>
        <w:rPr>
          <w:rFonts w:ascii="Arial" w:hAnsi="Arial" w:cs="Arial"/>
          <w:bCs/>
          <w:sz w:val="28"/>
          <w:szCs w:val="28"/>
        </w:rPr>
        <w:t>al Representante legal de la empresa actora,</w:t>
      </w:r>
      <w:r w:rsidR="008D689B">
        <w:rPr>
          <w:rFonts w:ascii="Arial" w:hAnsi="Arial" w:cs="Arial"/>
          <w:bCs/>
          <w:sz w:val="28"/>
          <w:szCs w:val="28"/>
        </w:rPr>
        <w:t xml:space="preserve"> el cual consta a foja 110 del presente sumario, </w:t>
      </w:r>
      <w:r>
        <w:rPr>
          <w:rFonts w:ascii="Arial" w:hAnsi="Arial" w:cs="Arial"/>
          <w:bCs/>
          <w:sz w:val="28"/>
          <w:szCs w:val="28"/>
        </w:rPr>
        <w:t xml:space="preserve"> informa que en relación al contrato</w:t>
      </w:r>
      <w:r w:rsidRPr="00BF0CBC">
        <w:rPr>
          <w:rFonts w:ascii="Arial" w:hAnsi="Arial" w:cs="Arial"/>
          <w:sz w:val="28"/>
          <w:szCs w:val="28"/>
        </w:rPr>
        <w:t xml:space="preserve"> </w:t>
      </w:r>
      <w:r>
        <w:rPr>
          <w:rFonts w:ascii="Arial" w:hAnsi="Arial" w:cs="Arial"/>
          <w:sz w:val="28"/>
          <w:szCs w:val="28"/>
        </w:rPr>
        <w:t>de adquisición</w:t>
      </w:r>
      <w:r w:rsidRPr="003C33B7">
        <w:rPr>
          <w:rFonts w:ascii="Arial" w:hAnsi="Arial" w:cs="Arial"/>
          <w:bCs/>
          <w:color w:val="FF0000"/>
          <w:sz w:val="28"/>
          <w:szCs w:val="28"/>
        </w:rPr>
        <w:t xml:space="preserve"> </w:t>
      </w:r>
      <w:r>
        <w:rPr>
          <w:rFonts w:ascii="Arial" w:hAnsi="Arial" w:cs="Arial"/>
          <w:bCs/>
          <w:color w:val="FF0000"/>
          <w:sz w:val="28"/>
          <w:szCs w:val="28"/>
        </w:rPr>
        <w:t>número</w:t>
      </w:r>
      <w:r w:rsidR="00967BBC" w:rsidRPr="00725059">
        <w:rPr>
          <w:rFonts w:ascii="Arial" w:hAnsi="Arial" w:cs="Arial"/>
          <w:bCs/>
          <w:color w:val="FF0000"/>
          <w:sz w:val="28"/>
          <w:szCs w:val="28"/>
        </w:rPr>
        <w:t>**********</w:t>
      </w:r>
      <w:r>
        <w:rPr>
          <w:rFonts w:ascii="Arial" w:hAnsi="Arial" w:cs="Arial"/>
          <w:bCs/>
          <w:color w:val="FF0000"/>
          <w:sz w:val="28"/>
          <w:szCs w:val="28"/>
        </w:rPr>
        <w:t xml:space="preserve">, </w:t>
      </w:r>
      <w:r w:rsidRPr="00BF0CBC">
        <w:rPr>
          <w:rFonts w:ascii="Arial" w:hAnsi="Arial" w:cs="Arial"/>
          <w:bCs/>
          <w:sz w:val="28"/>
          <w:szCs w:val="28"/>
        </w:rPr>
        <w:t xml:space="preserve">en lo particular a la conclusión de </w:t>
      </w:r>
      <w:r w:rsidRPr="00BF0CBC">
        <w:rPr>
          <w:rFonts w:ascii="Arial" w:hAnsi="Arial" w:cs="Arial"/>
          <w:bCs/>
          <w:sz w:val="28"/>
          <w:szCs w:val="28"/>
        </w:rPr>
        <w:lastRenderedPageBreak/>
        <w:t xml:space="preserve">trabajos de los cuales </w:t>
      </w:r>
      <w:r w:rsidRPr="00B75D01">
        <w:rPr>
          <w:rFonts w:ascii="Arial" w:hAnsi="Arial" w:cs="Arial"/>
          <w:bCs/>
          <w:i/>
          <w:sz w:val="28"/>
          <w:szCs w:val="28"/>
        </w:rPr>
        <w:t>la empresa menciona haber realizado la entrega formal del proyecto</w:t>
      </w:r>
      <w:r w:rsidRPr="00BF0CBC">
        <w:rPr>
          <w:rFonts w:ascii="Arial" w:hAnsi="Arial" w:cs="Arial"/>
          <w:bCs/>
          <w:sz w:val="28"/>
          <w:szCs w:val="28"/>
        </w:rPr>
        <w:t xml:space="preserve"> y cada uno de los componentes documentados en la memoria técnica conformada por una carpeta principal y dos tomos de anexos entregados el 09 de septiembre de 2021</w:t>
      </w:r>
      <w:r>
        <w:rPr>
          <w:rFonts w:ascii="Arial" w:hAnsi="Arial" w:cs="Arial"/>
          <w:bCs/>
          <w:sz w:val="28"/>
          <w:szCs w:val="28"/>
        </w:rPr>
        <w:t xml:space="preserve">, en los que hace constar la entrega, revisión y validación de los trabajos ejecutados, </w:t>
      </w:r>
      <w:r w:rsidR="00B75D01">
        <w:rPr>
          <w:rFonts w:ascii="Arial" w:hAnsi="Arial" w:cs="Arial"/>
          <w:bCs/>
          <w:sz w:val="28"/>
          <w:szCs w:val="28"/>
        </w:rPr>
        <w:t>refiere</w:t>
      </w:r>
      <w:r>
        <w:rPr>
          <w:rFonts w:ascii="Arial" w:hAnsi="Arial" w:cs="Arial"/>
          <w:bCs/>
          <w:sz w:val="28"/>
          <w:szCs w:val="28"/>
        </w:rPr>
        <w:t xml:space="preserve"> que la Dirección a su cargo </w:t>
      </w:r>
      <w:r w:rsidRPr="008D689B">
        <w:rPr>
          <w:rFonts w:ascii="Arial" w:hAnsi="Arial" w:cs="Arial"/>
          <w:b/>
          <w:bCs/>
          <w:i/>
          <w:sz w:val="28"/>
          <w:szCs w:val="28"/>
          <w:u w:val="single"/>
        </w:rPr>
        <w:t>se encuentra en espera de la documentación que emita la Dirección General de Tecnología en Seguridad Pública (área beneficiaria) para efecto de realizar la solicitud para el trámite de pago</w:t>
      </w:r>
      <w:r w:rsidR="0001215E">
        <w:rPr>
          <w:rFonts w:ascii="Arial" w:hAnsi="Arial" w:cs="Arial"/>
          <w:bCs/>
          <w:sz w:val="28"/>
          <w:szCs w:val="28"/>
        </w:rPr>
        <w:t xml:space="preserve">; lo que permite establecer que </w:t>
      </w:r>
      <w:r w:rsidR="008D689B">
        <w:rPr>
          <w:rFonts w:ascii="Arial" w:hAnsi="Arial" w:cs="Arial"/>
          <w:bCs/>
          <w:sz w:val="28"/>
          <w:szCs w:val="28"/>
        </w:rPr>
        <w:t>a la fecha</w:t>
      </w:r>
      <w:r w:rsidR="0001215E">
        <w:rPr>
          <w:rFonts w:ascii="Arial" w:hAnsi="Arial" w:cs="Arial"/>
          <w:bCs/>
          <w:sz w:val="28"/>
          <w:szCs w:val="28"/>
        </w:rPr>
        <w:t xml:space="preserve"> no</w:t>
      </w:r>
      <w:r w:rsidR="00CB6D75">
        <w:rPr>
          <w:rFonts w:ascii="Arial" w:hAnsi="Arial" w:cs="Arial"/>
          <w:bCs/>
          <w:sz w:val="28"/>
          <w:szCs w:val="28"/>
        </w:rPr>
        <w:t xml:space="preserve"> existe un pronunciamiento</w:t>
      </w:r>
      <w:r w:rsidR="0001215E">
        <w:rPr>
          <w:rFonts w:ascii="Arial" w:hAnsi="Arial" w:cs="Arial"/>
          <w:bCs/>
          <w:sz w:val="28"/>
          <w:szCs w:val="28"/>
        </w:rPr>
        <w:t xml:space="preserve"> </w:t>
      </w:r>
      <w:r w:rsidR="00CB6D75">
        <w:rPr>
          <w:rFonts w:ascii="Arial" w:hAnsi="Arial" w:cs="Arial"/>
          <w:bCs/>
          <w:sz w:val="28"/>
          <w:szCs w:val="28"/>
        </w:rPr>
        <w:t xml:space="preserve">del área </w:t>
      </w:r>
      <w:r w:rsidR="001727B8">
        <w:rPr>
          <w:rFonts w:ascii="Arial" w:hAnsi="Arial" w:cs="Arial"/>
          <w:bCs/>
          <w:sz w:val="28"/>
          <w:szCs w:val="28"/>
        </w:rPr>
        <w:t>beneficiaria</w:t>
      </w:r>
      <w:r w:rsidR="00CB6D75">
        <w:rPr>
          <w:rFonts w:ascii="Arial" w:hAnsi="Arial" w:cs="Arial"/>
          <w:bCs/>
          <w:sz w:val="28"/>
          <w:szCs w:val="28"/>
        </w:rPr>
        <w:t xml:space="preserve"> (Dirección General de Tecnología en Seguridad Pública), </w:t>
      </w:r>
      <w:r w:rsidR="00F0149B">
        <w:rPr>
          <w:rFonts w:ascii="Arial" w:hAnsi="Arial" w:cs="Arial"/>
          <w:bCs/>
          <w:sz w:val="28"/>
          <w:szCs w:val="28"/>
        </w:rPr>
        <w:t xml:space="preserve">de ahí que no es posible </w:t>
      </w:r>
      <w:r w:rsidR="00B75D01">
        <w:rPr>
          <w:rFonts w:ascii="Arial" w:hAnsi="Arial" w:cs="Arial"/>
          <w:bCs/>
          <w:sz w:val="28"/>
          <w:szCs w:val="28"/>
        </w:rPr>
        <w:t xml:space="preserve">asumir </w:t>
      </w:r>
      <w:r w:rsidR="00D56B22">
        <w:rPr>
          <w:rFonts w:ascii="Arial" w:hAnsi="Arial" w:cs="Arial"/>
          <w:bCs/>
          <w:sz w:val="28"/>
          <w:szCs w:val="28"/>
        </w:rPr>
        <w:t>que la adquisición objeto del contrato fue a entera satisfacción</w:t>
      </w:r>
      <w:r w:rsidR="00B75D01">
        <w:rPr>
          <w:rFonts w:ascii="Arial" w:hAnsi="Arial" w:cs="Arial"/>
          <w:bCs/>
          <w:sz w:val="28"/>
          <w:szCs w:val="28"/>
        </w:rPr>
        <w:t xml:space="preserve"> de la misma</w:t>
      </w:r>
      <w:r w:rsidR="008D689B">
        <w:rPr>
          <w:rFonts w:ascii="Arial" w:hAnsi="Arial" w:cs="Arial"/>
          <w:bCs/>
          <w:sz w:val="28"/>
          <w:szCs w:val="28"/>
        </w:rPr>
        <w:t>,</w:t>
      </w:r>
      <w:r w:rsidR="005C0B09">
        <w:rPr>
          <w:rFonts w:ascii="Arial" w:hAnsi="Arial" w:cs="Arial"/>
          <w:bCs/>
          <w:sz w:val="28"/>
          <w:szCs w:val="28"/>
        </w:rPr>
        <w:t xml:space="preserve"> </w:t>
      </w:r>
      <w:r w:rsidR="00F0149B">
        <w:rPr>
          <w:rFonts w:ascii="Arial" w:hAnsi="Arial" w:cs="Arial"/>
          <w:bCs/>
          <w:sz w:val="28"/>
          <w:szCs w:val="28"/>
        </w:rPr>
        <w:t>a efecto de que</w:t>
      </w:r>
      <w:r w:rsidR="005C0B09">
        <w:rPr>
          <w:rFonts w:ascii="Arial" w:hAnsi="Arial" w:cs="Arial"/>
          <w:bCs/>
          <w:sz w:val="28"/>
          <w:szCs w:val="28"/>
        </w:rPr>
        <w:t xml:space="preserve"> con posterioridad </w:t>
      </w:r>
      <w:r w:rsidR="001E1853">
        <w:rPr>
          <w:rFonts w:ascii="Arial" w:hAnsi="Arial" w:cs="Arial"/>
          <w:bCs/>
          <w:sz w:val="28"/>
          <w:szCs w:val="28"/>
        </w:rPr>
        <w:t xml:space="preserve">a ello </w:t>
      </w:r>
      <w:r w:rsidR="00F0149B">
        <w:rPr>
          <w:rFonts w:ascii="Arial" w:hAnsi="Arial" w:cs="Arial"/>
          <w:bCs/>
          <w:sz w:val="28"/>
          <w:szCs w:val="28"/>
        </w:rPr>
        <w:t>sea dable realizar</w:t>
      </w:r>
      <w:r w:rsidR="005C0B09">
        <w:rPr>
          <w:rFonts w:ascii="Arial" w:hAnsi="Arial" w:cs="Arial"/>
          <w:bCs/>
          <w:sz w:val="28"/>
          <w:szCs w:val="28"/>
        </w:rPr>
        <w:t xml:space="preserve"> el trámite debidamente </w:t>
      </w:r>
      <w:proofErr w:type="spellStart"/>
      <w:r w:rsidR="005C0B09">
        <w:rPr>
          <w:rFonts w:ascii="Arial" w:hAnsi="Arial" w:cs="Arial"/>
          <w:bCs/>
          <w:sz w:val="28"/>
          <w:szCs w:val="28"/>
        </w:rPr>
        <w:t>requisitado</w:t>
      </w:r>
      <w:proofErr w:type="spellEnd"/>
      <w:r w:rsidR="00F0149B">
        <w:rPr>
          <w:rFonts w:ascii="Arial" w:hAnsi="Arial" w:cs="Arial"/>
          <w:bCs/>
          <w:sz w:val="28"/>
          <w:szCs w:val="28"/>
        </w:rPr>
        <w:t>,</w:t>
      </w:r>
      <w:r w:rsidR="005C0B09">
        <w:rPr>
          <w:rFonts w:ascii="Arial" w:hAnsi="Arial" w:cs="Arial"/>
          <w:bCs/>
          <w:sz w:val="28"/>
          <w:szCs w:val="28"/>
        </w:rPr>
        <w:t xml:space="preserve"> en el lugar  de pago indicado en la orden de compra</w:t>
      </w:r>
      <w:r w:rsidR="008D689B">
        <w:rPr>
          <w:rFonts w:ascii="Arial" w:hAnsi="Arial" w:cs="Arial"/>
          <w:bCs/>
          <w:sz w:val="28"/>
          <w:szCs w:val="28"/>
        </w:rPr>
        <w:t xml:space="preserve"> </w:t>
      </w:r>
      <w:r w:rsidR="005C0B09">
        <w:rPr>
          <w:rFonts w:ascii="Arial" w:hAnsi="Arial" w:cs="Arial"/>
          <w:bCs/>
          <w:sz w:val="28"/>
          <w:szCs w:val="28"/>
        </w:rPr>
        <w:t xml:space="preserve">(Finanzas) </w:t>
      </w:r>
      <w:r w:rsidR="008D689B">
        <w:rPr>
          <w:rFonts w:ascii="Arial" w:hAnsi="Arial" w:cs="Arial"/>
          <w:bCs/>
          <w:sz w:val="28"/>
          <w:szCs w:val="28"/>
        </w:rPr>
        <w:t>como se estipula en la cláusula tercera del contrato de Adquisición.</w:t>
      </w:r>
    </w:p>
    <w:p w:rsidR="005C0B09" w:rsidRDefault="005C0B09" w:rsidP="0001215E">
      <w:pPr>
        <w:spacing w:line="360" w:lineRule="auto"/>
        <w:ind w:firstLine="708"/>
        <w:jc w:val="both"/>
        <w:rPr>
          <w:rFonts w:ascii="Arial" w:hAnsi="Arial" w:cs="Arial"/>
          <w:bCs/>
          <w:sz w:val="28"/>
          <w:szCs w:val="28"/>
        </w:rPr>
      </w:pPr>
      <w:r>
        <w:rPr>
          <w:rFonts w:ascii="Arial" w:hAnsi="Arial" w:cs="Arial"/>
          <w:bCs/>
          <w:sz w:val="28"/>
          <w:szCs w:val="28"/>
        </w:rPr>
        <w:t xml:space="preserve">De esta forma, no se encuentra satisfecho lo convenido en cuanto a la completitud de lo </w:t>
      </w:r>
      <w:proofErr w:type="spellStart"/>
      <w:r>
        <w:rPr>
          <w:rFonts w:ascii="Arial" w:hAnsi="Arial" w:cs="Arial"/>
          <w:bCs/>
          <w:sz w:val="28"/>
          <w:szCs w:val="28"/>
        </w:rPr>
        <w:t>requisitado</w:t>
      </w:r>
      <w:proofErr w:type="spellEnd"/>
      <w:r>
        <w:rPr>
          <w:rFonts w:ascii="Arial" w:hAnsi="Arial" w:cs="Arial"/>
          <w:bCs/>
          <w:sz w:val="28"/>
          <w:szCs w:val="28"/>
        </w:rPr>
        <w:t xml:space="preserve"> en la citada cláusula, para que la  contratante aquí demandada </w:t>
      </w:r>
      <w:r w:rsidR="001E1853">
        <w:rPr>
          <w:rFonts w:ascii="Arial" w:hAnsi="Arial" w:cs="Arial"/>
          <w:bCs/>
          <w:sz w:val="28"/>
          <w:szCs w:val="28"/>
        </w:rPr>
        <w:t>procediera a realizar</w:t>
      </w:r>
      <w:r>
        <w:rPr>
          <w:rFonts w:ascii="Arial" w:hAnsi="Arial" w:cs="Arial"/>
          <w:bCs/>
          <w:sz w:val="28"/>
          <w:szCs w:val="28"/>
        </w:rPr>
        <w:t xml:space="preserve"> </w:t>
      </w:r>
      <w:r w:rsidR="002E39A7">
        <w:rPr>
          <w:rFonts w:ascii="Arial" w:hAnsi="Arial" w:cs="Arial"/>
          <w:bCs/>
          <w:sz w:val="28"/>
          <w:szCs w:val="28"/>
        </w:rPr>
        <w:t xml:space="preserve">la solicitud para tramitar </w:t>
      </w:r>
      <w:r>
        <w:rPr>
          <w:rFonts w:ascii="Arial" w:hAnsi="Arial" w:cs="Arial"/>
          <w:bCs/>
          <w:sz w:val="28"/>
          <w:szCs w:val="28"/>
        </w:rPr>
        <w:t xml:space="preserve">el pago del adeudo, según lo estipulado en la cláusula tercera, que en el caso es </w:t>
      </w:r>
      <w:r w:rsidR="00940E15">
        <w:rPr>
          <w:rFonts w:ascii="Arial" w:hAnsi="Arial" w:cs="Arial"/>
          <w:bCs/>
          <w:sz w:val="28"/>
          <w:szCs w:val="28"/>
        </w:rPr>
        <w:t xml:space="preserve">la acreditación de la entera satisfacción del área </w:t>
      </w:r>
      <w:r w:rsidR="001727B8">
        <w:rPr>
          <w:rFonts w:ascii="Arial" w:hAnsi="Arial" w:cs="Arial"/>
          <w:bCs/>
          <w:sz w:val="28"/>
          <w:szCs w:val="28"/>
        </w:rPr>
        <w:t>beneficiaria</w:t>
      </w:r>
      <w:r w:rsidR="00940E15">
        <w:rPr>
          <w:rFonts w:ascii="Arial" w:hAnsi="Arial" w:cs="Arial"/>
          <w:bCs/>
          <w:sz w:val="28"/>
          <w:szCs w:val="28"/>
        </w:rPr>
        <w:t>, es decir, de la Dirección General de Tecnología en Seguridad Pública.</w:t>
      </w:r>
    </w:p>
    <w:p w:rsidR="00D6769E" w:rsidRDefault="00A0753D" w:rsidP="00D6769E">
      <w:pPr>
        <w:spacing w:line="360" w:lineRule="auto"/>
        <w:ind w:firstLine="708"/>
        <w:jc w:val="both"/>
        <w:rPr>
          <w:rFonts w:ascii="Arial" w:hAnsi="Arial" w:cs="Arial"/>
          <w:sz w:val="28"/>
          <w:szCs w:val="28"/>
        </w:rPr>
      </w:pPr>
      <w:r>
        <w:rPr>
          <w:rFonts w:ascii="Arial" w:hAnsi="Arial" w:cs="Arial"/>
          <w:bCs/>
          <w:sz w:val="28"/>
          <w:szCs w:val="28"/>
        </w:rPr>
        <w:t xml:space="preserve">Por otra parte, </w:t>
      </w:r>
      <w:r w:rsidR="00D6769E">
        <w:rPr>
          <w:rFonts w:ascii="Arial" w:hAnsi="Arial" w:cs="Arial"/>
          <w:bCs/>
          <w:sz w:val="28"/>
          <w:szCs w:val="28"/>
        </w:rPr>
        <w:t xml:space="preserve">la </w:t>
      </w:r>
      <w:r w:rsidR="001E1853">
        <w:rPr>
          <w:rFonts w:ascii="Arial" w:hAnsi="Arial" w:cs="Arial"/>
          <w:bCs/>
          <w:sz w:val="28"/>
          <w:szCs w:val="28"/>
        </w:rPr>
        <w:t>demandante</w:t>
      </w:r>
      <w:r w:rsidR="00D6769E">
        <w:rPr>
          <w:rFonts w:ascii="Arial" w:hAnsi="Arial" w:cs="Arial"/>
          <w:bCs/>
          <w:sz w:val="28"/>
          <w:szCs w:val="28"/>
        </w:rPr>
        <w:t xml:space="preserve"> afirma haber emitido y entregado </w:t>
      </w:r>
      <w:r w:rsidR="00D6769E">
        <w:rPr>
          <w:rFonts w:ascii="Arial" w:hAnsi="Arial" w:cs="Arial"/>
          <w:sz w:val="28"/>
          <w:szCs w:val="28"/>
        </w:rPr>
        <w:t>oportunamente las facturas relacionadas con el pago del 50% cincuenta por ciento del monto del contrato.</w:t>
      </w:r>
    </w:p>
    <w:p w:rsidR="00D6769E" w:rsidRDefault="00D6769E" w:rsidP="00D6769E">
      <w:pPr>
        <w:spacing w:line="360" w:lineRule="auto"/>
        <w:ind w:firstLine="708"/>
        <w:jc w:val="both"/>
        <w:rPr>
          <w:rFonts w:ascii="Arial" w:hAnsi="Arial" w:cs="Arial"/>
          <w:sz w:val="28"/>
          <w:szCs w:val="28"/>
        </w:rPr>
      </w:pPr>
      <w:r>
        <w:rPr>
          <w:rFonts w:ascii="Arial" w:hAnsi="Arial" w:cs="Arial"/>
          <w:sz w:val="28"/>
          <w:szCs w:val="28"/>
        </w:rPr>
        <w:t xml:space="preserve">En este sentido, en términos de lo pactado en el contrato, para el pago restante del 50% del monto del contrato, era necesario entregar entre otros, la factura correspondiente con el sello de recibido de conformidad, así mismo en el </w:t>
      </w:r>
      <w:r w:rsidR="001E1853">
        <w:rPr>
          <w:rFonts w:ascii="Arial" w:hAnsi="Arial" w:cs="Arial"/>
          <w:sz w:val="28"/>
          <w:szCs w:val="28"/>
        </w:rPr>
        <w:t xml:space="preserve">último </w:t>
      </w:r>
      <w:r>
        <w:rPr>
          <w:rFonts w:ascii="Arial" w:hAnsi="Arial" w:cs="Arial"/>
          <w:sz w:val="28"/>
          <w:szCs w:val="28"/>
        </w:rPr>
        <w:t xml:space="preserve">párrafo de la cláusula Tercera del contrato se estipuló la presentación de la </w:t>
      </w:r>
      <w:r>
        <w:rPr>
          <w:rFonts w:ascii="Arial" w:hAnsi="Arial" w:cs="Arial"/>
          <w:sz w:val="28"/>
          <w:szCs w:val="28"/>
        </w:rPr>
        <w:lastRenderedPageBreak/>
        <w:t xml:space="preserve">factura y la documentación que avale la entrega de los bienes y servicios en </w:t>
      </w:r>
      <w:r w:rsidRPr="001E1853">
        <w:rPr>
          <w:rFonts w:ascii="Arial" w:hAnsi="Arial" w:cs="Arial"/>
          <w:i/>
          <w:sz w:val="28"/>
          <w:szCs w:val="28"/>
        </w:rPr>
        <w:t>la Dirección General de Adquisiciones</w:t>
      </w:r>
      <w:r>
        <w:rPr>
          <w:rFonts w:ascii="Arial" w:hAnsi="Arial" w:cs="Arial"/>
          <w:sz w:val="28"/>
          <w:szCs w:val="28"/>
        </w:rPr>
        <w:t>.</w:t>
      </w:r>
    </w:p>
    <w:p w:rsidR="00E0269C" w:rsidRDefault="00D6769E" w:rsidP="00B1150D">
      <w:pPr>
        <w:spacing w:line="360" w:lineRule="auto"/>
        <w:ind w:firstLine="708"/>
        <w:jc w:val="both"/>
        <w:rPr>
          <w:rFonts w:ascii="Arial" w:hAnsi="Arial" w:cs="Arial"/>
          <w:sz w:val="28"/>
          <w:szCs w:val="28"/>
        </w:rPr>
      </w:pPr>
      <w:r>
        <w:rPr>
          <w:rFonts w:ascii="Arial" w:hAnsi="Arial" w:cs="Arial"/>
          <w:sz w:val="28"/>
          <w:szCs w:val="28"/>
        </w:rPr>
        <w:t>Ahora bien, las diversas facturas que amparan la cantidad por el monto total del contrato, son las facturas con número de folio</w:t>
      </w:r>
      <w:r w:rsidR="00967BBC" w:rsidRPr="00725059">
        <w:rPr>
          <w:rFonts w:ascii="Arial" w:hAnsi="Arial" w:cs="Arial"/>
          <w:bCs/>
          <w:color w:val="FF0000"/>
          <w:sz w:val="28"/>
          <w:szCs w:val="28"/>
        </w:rPr>
        <w:t>**********</w:t>
      </w:r>
      <w:r>
        <w:rPr>
          <w:rFonts w:ascii="Arial" w:hAnsi="Arial" w:cs="Arial"/>
          <w:sz w:val="28"/>
          <w:szCs w:val="28"/>
        </w:rPr>
        <w:t xml:space="preserve">, por las cantidades de </w:t>
      </w:r>
      <w:r w:rsidRPr="002B717B">
        <w:rPr>
          <w:rFonts w:ascii="Arial" w:hAnsi="Arial" w:cs="Arial"/>
          <w:color w:val="FF0000"/>
          <w:sz w:val="28"/>
          <w:szCs w:val="28"/>
        </w:rPr>
        <w:t>$</w:t>
      </w:r>
      <w:r w:rsidR="00967BBC" w:rsidRPr="00725059">
        <w:rPr>
          <w:rFonts w:ascii="Arial" w:hAnsi="Arial" w:cs="Arial"/>
          <w:bCs/>
          <w:color w:val="FF0000"/>
          <w:sz w:val="28"/>
          <w:szCs w:val="28"/>
        </w:rPr>
        <w:t>**********</w:t>
      </w:r>
      <w:r w:rsidRPr="002B717B">
        <w:rPr>
          <w:rFonts w:ascii="Arial" w:hAnsi="Arial" w:cs="Arial"/>
          <w:color w:val="FF0000"/>
          <w:sz w:val="28"/>
          <w:szCs w:val="28"/>
        </w:rPr>
        <w:t xml:space="preserve"> (</w:t>
      </w:r>
      <w:r w:rsidR="00967BBC" w:rsidRPr="00725059">
        <w:rPr>
          <w:rFonts w:ascii="Arial" w:hAnsi="Arial" w:cs="Arial"/>
          <w:bCs/>
          <w:color w:val="FF0000"/>
          <w:sz w:val="28"/>
          <w:szCs w:val="28"/>
        </w:rPr>
        <w:t>**********</w:t>
      </w:r>
      <w:r w:rsidRPr="002B717B">
        <w:rPr>
          <w:rFonts w:ascii="Arial" w:hAnsi="Arial" w:cs="Arial"/>
          <w:color w:val="FF0000"/>
          <w:sz w:val="28"/>
          <w:szCs w:val="28"/>
        </w:rPr>
        <w:t>m.n.</w:t>
      </w:r>
      <w:r>
        <w:rPr>
          <w:rFonts w:ascii="Arial" w:hAnsi="Arial" w:cs="Arial"/>
          <w:sz w:val="28"/>
          <w:szCs w:val="28"/>
        </w:rPr>
        <w:t>)</w:t>
      </w:r>
      <w:r w:rsidR="002B717B">
        <w:rPr>
          <w:rFonts w:ascii="Arial" w:hAnsi="Arial" w:cs="Arial"/>
          <w:sz w:val="28"/>
          <w:szCs w:val="28"/>
        </w:rPr>
        <w:t xml:space="preserve">, y </w:t>
      </w:r>
      <w:r w:rsidR="002B717B" w:rsidRPr="002B717B">
        <w:rPr>
          <w:rFonts w:ascii="Arial" w:hAnsi="Arial" w:cs="Arial"/>
          <w:color w:val="FF0000"/>
          <w:sz w:val="28"/>
          <w:szCs w:val="28"/>
        </w:rPr>
        <w:t>$</w:t>
      </w:r>
      <w:r w:rsidR="00967BBC" w:rsidRPr="00725059">
        <w:rPr>
          <w:rFonts w:ascii="Arial" w:hAnsi="Arial" w:cs="Arial"/>
          <w:bCs/>
          <w:color w:val="FF0000"/>
          <w:sz w:val="28"/>
          <w:szCs w:val="28"/>
        </w:rPr>
        <w:t>**********</w:t>
      </w:r>
      <w:r w:rsidR="002B717B" w:rsidRPr="002B717B">
        <w:rPr>
          <w:rFonts w:ascii="Arial" w:hAnsi="Arial" w:cs="Arial"/>
          <w:color w:val="FF0000"/>
          <w:sz w:val="28"/>
          <w:szCs w:val="28"/>
        </w:rPr>
        <w:t xml:space="preserve"> (</w:t>
      </w:r>
      <w:r w:rsidR="00967BBC" w:rsidRPr="00725059">
        <w:rPr>
          <w:rFonts w:ascii="Arial" w:hAnsi="Arial" w:cs="Arial"/>
          <w:bCs/>
          <w:color w:val="FF0000"/>
          <w:sz w:val="28"/>
          <w:szCs w:val="28"/>
        </w:rPr>
        <w:t>**********</w:t>
      </w:r>
      <w:r w:rsidR="002B717B" w:rsidRPr="002B717B">
        <w:rPr>
          <w:rFonts w:ascii="Arial" w:hAnsi="Arial" w:cs="Arial"/>
          <w:color w:val="FF0000"/>
          <w:sz w:val="28"/>
          <w:szCs w:val="28"/>
        </w:rPr>
        <w:t>m.n</w:t>
      </w:r>
      <w:r w:rsidR="002B717B">
        <w:rPr>
          <w:rFonts w:ascii="Arial" w:hAnsi="Arial" w:cs="Arial"/>
          <w:sz w:val="28"/>
          <w:szCs w:val="28"/>
        </w:rPr>
        <w:t xml:space="preserve">.), las cuales constan a fojas 96 y 97 del expediente en que se actúa, </w:t>
      </w:r>
      <w:r w:rsidR="0014697A">
        <w:rPr>
          <w:rFonts w:ascii="Arial" w:hAnsi="Arial" w:cs="Arial"/>
          <w:sz w:val="28"/>
          <w:szCs w:val="28"/>
        </w:rPr>
        <w:t>en copia debidamente certificada, en las que se contiene un sello ilegible en cuanto a la dependencia</w:t>
      </w:r>
      <w:r w:rsidR="001E1853">
        <w:rPr>
          <w:rFonts w:ascii="Arial" w:hAnsi="Arial" w:cs="Arial"/>
          <w:sz w:val="28"/>
          <w:szCs w:val="28"/>
        </w:rPr>
        <w:t xml:space="preserve"> que las recibe</w:t>
      </w:r>
      <w:r w:rsidR="0014697A">
        <w:rPr>
          <w:rFonts w:ascii="Arial" w:hAnsi="Arial" w:cs="Arial"/>
          <w:sz w:val="28"/>
          <w:szCs w:val="28"/>
        </w:rPr>
        <w:t xml:space="preserve">, pero si </w:t>
      </w:r>
      <w:r w:rsidR="001E1853">
        <w:rPr>
          <w:rFonts w:ascii="Arial" w:hAnsi="Arial" w:cs="Arial"/>
          <w:sz w:val="28"/>
          <w:szCs w:val="28"/>
        </w:rPr>
        <w:t xml:space="preserve">es </w:t>
      </w:r>
      <w:r w:rsidR="0014697A">
        <w:rPr>
          <w:rFonts w:ascii="Arial" w:hAnsi="Arial" w:cs="Arial"/>
          <w:sz w:val="28"/>
          <w:szCs w:val="28"/>
        </w:rPr>
        <w:t>comprensible en cuanto a la persona que lo recibe</w:t>
      </w:r>
      <w:r w:rsidR="00967BBC" w:rsidRPr="00725059">
        <w:rPr>
          <w:rFonts w:ascii="Arial" w:hAnsi="Arial" w:cs="Arial"/>
          <w:bCs/>
          <w:color w:val="FF0000"/>
          <w:sz w:val="28"/>
          <w:szCs w:val="28"/>
        </w:rPr>
        <w:t>**********</w:t>
      </w:r>
      <w:r w:rsidR="0014697A">
        <w:rPr>
          <w:rFonts w:ascii="Arial" w:hAnsi="Arial" w:cs="Arial"/>
          <w:sz w:val="28"/>
          <w:szCs w:val="28"/>
        </w:rPr>
        <w:t xml:space="preserve">, así como la fecha y hora </w:t>
      </w:r>
      <w:r w:rsidR="0014697A" w:rsidRPr="0014697A">
        <w:rPr>
          <w:rFonts w:ascii="Arial" w:hAnsi="Arial" w:cs="Arial"/>
          <w:color w:val="FF0000"/>
          <w:sz w:val="28"/>
          <w:szCs w:val="28"/>
        </w:rPr>
        <w:t>14/</w:t>
      </w:r>
      <w:proofErr w:type="spellStart"/>
      <w:r w:rsidR="0014697A" w:rsidRPr="0014697A">
        <w:rPr>
          <w:rFonts w:ascii="Arial" w:hAnsi="Arial" w:cs="Arial"/>
          <w:color w:val="FF0000"/>
          <w:sz w:val="28"/>
          <w:szCs w:val="28"/>
        </w:rPr>
        <w:t>sep</w:t>
      </w:r>
      <w:proofErr w:type="spellEnd"/>
      <w:r w:rsidR="0014697A" w:rsidRPr="0014697A">
        <w:rPr>
          <w:rFonts w:ascii="Arial" w:hAnsi="Arial" w:cs="Arial"/>
          <w:color w:val="FF0000"/>
          <w:sz w:val="28"/>
          <w:szCs w:val="28"/>
        </w:rPr>
        <w:t xml:space="preserve">/21 – 11:31, </w:t>
      </w:r>
      <w:r w:rsidR="0014697A">
        <w:rPr>
          <w:rFonts w:ascii="Arial" w:hAnsi="Arial" w:cs="Arial"/>
          <w:sz w:val="28"/>
          <w:szCs w:val="28"/>
        </w:rPr>
        <w:t>y la firma correspondiente</w:t>
      </w:r>
      <w:r w:rsidR="00342281">
        <w:rPr>
          <w:rFonts w:ascii="Arial" w:hAnsi="Arial" w:cs="Arial"/>
          <w:sz w:val="28"/>
          <w:szCs w:val="28"/>
        </w:rPr>
        <w:t xml:space="preserve">, por lo que </w:t>
      </w:r>
      <w:r w:rsidR="001E1853">
        <w:rPr>
          <w:rFonts w:ascii="Arial" w:hAnsi="Arial" w:cs="Arial"/>
          <w:sz w:val="28"/>
          <w:szCs w:val="28"/>
        </w:rPr>
        <w:t>la</w:t>
      </w:r>
      <w:r w:rsidR="00342281">
        <w:rPr>
          <w:rFonts w:ascii="Arial" w:hAnsi="Arial" w:cs="Arial"/>
          <w:sz w:val="28"/>
          <w:szCs w:val="28"/>
        </w:rPr>
        <w:t xml:space="preserve"> persona </w:t>
      </w:r>
      <w:r w:rsidR="001E1853">
        <w:rPr>
          <w:rFonts w:ascii="Arial" w:hAnsi="Arial" w:cs="Arial"/>
          <w:sz w:val="28"/>
          <w:szCs w:val="28"/>
        </w:rPr>
        <w:t xml:space="preserve">que recibe las facturas, </w:t>
      </w:r>
      <w:r w:rsidR="00342281">
        <w:rPr>
          <w:rFonts w:ascii="Arial" w:hAnsi="Arial" w:cs="Arial"/>
          <w:sz w:val="28"/>
          <w:szCs w:val="28"/>
        </w:rPr>
        <w:t>en la época de recepción ocupaba el cargo de Secretario de Seguridad Pública del Estado</w:t>
      </w:r>
      <w:r w:rsidR="002D4A3F">
        <w:rPr>
          <w:rFonts w:ascii="Arial" w:hAnsi="Arial" w:cs="Arial"/>
          <w:sz w:val="28"/>
          <w:szCs w:val="28"/>
        </w:rPr>
        <w:t xml:space="preserve">, de ahí que resulta evidente que la presentación de la factura no se llevó a cabo en el lugar convenido, es decir, en la </w:t>
      </w:r>
      <w:r w:rsidR="002D4A3F" w:rsidRPr="00BB37F2">
        <w:rPr>
          <w:rFonts w:ascii="Arial" w:hAnsi="Arial" w:cs="Arial"/>
          <w:b/>
          <w:i/>
          <w:sz w:val="28"/>
          <w:szCs w:val="28"/>
        </w:rPr>
        <w:t>Dirección General de Adquisiciones</w:t>
      </w:r>
      <w:r w:rsidR="002D4A3F">
        <w:rPr>
          <w:rFonts w:ascii="Arial" w:hAnsi="Arial" w:cs="Arial"/>
          <w:sz w:val="28"/>
          <w:szCs w:val="28"/>
        </w:rPr>
        <w:t xml:space="preserve">, esto al acreditarse debidamente que </w:t>
      </w:r>
      <w:r w:rsidR="001E1853">
        <w:rPr>
          <w:rFonts w:ascii="Arial" w:hAnsi="Arial" w:cs="Arial"/>
          <w:sz w:val="28"/>
          <w:szCs w:val="28"/>
        </w:rPr>
        <w:t>su</w:t>
      </w:r>
      <w:r w:rsidR="002D4A3F">
        <w:rPr>
          <w:rFonts w:ascii="Arial" w:hAnsi="Arial" w:cs="Arial"/>
          <w:sz w:val="28"/>
          <w:szCs w:val="28"/>
        </w:rPr>
        <w:t xml:space="preserve"> recepción </w:t>
      </w:r>
      <w:r w:rsidR="001E1853">
        <w:rPr>
          <w:rFonts w:ascii="Arial" w:hAnsi="Arial" w:cs="Arial"/>
          <w:sz w:val="28"/>
          <w:szCs w:val="28"/>
        </w:rPr>
        <w:t>la realizó</w:t>
      </w:r>
      <w:r w:rsidR="002D4A3F">
        <w:rPr>
          <w:rFonts w:ascii="Arial" w:hAnsi="Arial" w:cs="Arial"/>
          <w:sz w:val="28"/>
          <w:szCs w:val="28"/>
        </w:rPr>
        <w:t xml:space="preserve"> el entonces de Secretario de Seguridad Pública del Estado, </w:t>
      </w:r>
      <w:r w:rsidR="001E1853">
        <w:rPr>
          <w:rFonts w:ascii="Arial" w:hAnsi="Arial" w:cs="Arial"/>
          <w:sz w:val="28"/>
          <w:szCs w:val="28"/>
        </w:rPr>
        <w:t>no así</w:t>
      </w:r>
      <w:r w:rsidR="00014AEB">
        <w:rPr>
          <w:rFonts w:ascii="Arial" w:hAnsi="Arial" w:cs="Arial"/>
          <w:sz w:val="28"/>
          <w:szCs w:val="28"/>
        </w:rPr>
        <w:t xml:space="preserve"> la Dirección General de </w:t>
      </w:r>
      <w:r w:rsidR="00014AEB" w:rsidRPr="00014AEB">
        <w:rPr>
          <w:rFonts w:ascii="Arial" w:hAnsi="Arial" w:cs="Arial"/>
          <w:sz w:val="28"/>
          <w:szCs w:val="28"/>
        </w:rPr>
        <w:t>Adquisici</w:t>
      </w:r>
      <w:r w:rsidR="001E1853">
        <w:rPr>
          <w:rFonts w:ascii="Arial" w:hAnsi="Arial" w:cs="Arial"/>
          <w:sz w:val="28"/>
          <w:szCs w:val="28"/>
        </w:rPr>
        <w:t>ones, lugar que se pactó para su</w:t>
      </w:r>
      <w:r w:rsidR="00014AEB" w:rsidRPr="00014AEB">
        <w:rPr>
          <w:rFonts w:ascii="Arial" w:hAnsi="Arial" w:cs="Arial"/>
          <w:sz w:val="28"/>
          <w:szCs w:val="28"/>
        </w:rPr>
        <w:t xml:space="preserve"> validación, toda vez que para su pago se convino en términos de la cláusula tercera, párrafo segundo, el indicado en la orden de compra (Finanzas)</w:t>
      </w:r>
      <w:r w:rsidR="00014AEB">
        <w:rPr>
          <w:rFonts w:ascii="Arial" w:hAnsi="Arial" w:cs="Arial"/>
          <w:sz w:val="28"/>
          <w:szCs w:val="28"/>
        </w:rPr>
        <w:t xml:space="preserve">, por lo que la obligación derivada del acuerdo de voluntades </w:t>
      </w:r>
      <w:r w:rsidR="001E1853">
        <w:rPr>
          <w:rFonts w:ascii="Arial" w:hAnsi="Arial" w:cs="Arial"/>
          <w:sz w:val="28"/>
          <w:szCs w:val="28"/>
        </w:rPr>
        <w:t>respecto</w:t>
      </w:r>
      <w:r w:rsidR="00014AEB">
        <w:rPr>
          <w:rFonts w:ascii="Arial" w:hAnsi="Arial" w:cs="Arial"/>
          <w:sz w:val="28"/>
          <w:szCs w:val="28"/>
        </w:rPr>
        <w:t xml:space="preserve"> al lugar de la presentación de las facturas para su validación </w:t>
      </w:r>
      <w:r w:rsidR="00631EFC">
        <w:rPr>
          <w:rFonts w:ascii="Arial" w:hAnsi="Arial" w:cs="Arial"/>
          <w:sz w:val="28"/>
          <w:szCs w:val="28"/>
        </w:rPr>
        <w:t>fue incumplida, lo cual trae como consecuencia que las facturas no</w:t>
      </w:r>
      <w:r w:rsidR="0086296A">
        <w:rPr>
          <w:rFonts w:ascii="Arial" w:hAnsi="Arial" w:cs="Arial"/>
          <w:sz w:val="28"/>
          <w:szCs w:val="28"/>
        </w:rPr>
        <w:t xml:space="preserve"> se </w:t>
      </w:r>
      <w:r w:rsidR="001E1853">
        <w:rPr>
          <w:rFonts w:ascii="Arial" w:hAnsi="Arial" w:cs="Arial"/>
          <w:sz w:val="28"/>
          <w:szCs w:val="28"/>
        </w:rPr>
        <w:t>pudieran</w:t>
      </w:r>
      <w:r w:rsidR="0086296A">
        <w:rPr>
          <w:rFonts w:ascii="Arial" w:hAnsi="Arial" w:cs="Arial"/>
          <w:sz w:val="28"/>
          <w:szCs w:val="28"/>
        </w:rPr>
        <w:t xml:space="preserve"> va</w:t>
      </w:r>
      <w:r w:rsidR="00B1150D">
        <w:rPr>
          <w:rFonts w:ascii="Arial" w:hAnsi="Arial" w:cs="Arial"/>
          <w:sz w:val="28"/>
          <w:szCs w:val="28"/>
        </w:rPr>
        <w:t>lidar</w:t>
      </w:r>
      <w:r w:rsidR="001E1853">
        <w:rPr>
          <w:rFonts w:ascii="Arial" w:hAnsi="Arial" w:cs="Arial"/>
          <w:sz w:val="28"/>
          <w:szCs w:val="28"/>
        </w:rPr>
        <w:t>, lo cual era necesario</w:t>
      </w:r>
      <w:r w:rsidR="00B1150D">
        <w:rPr>
          <w:rFonts w:ascii="Arial" w:hAnsi="Arial" w:cs="Arial"/>
          <w:sz w:val="28"/>
          <w:szCs w:val="28"/>
        </w:rPr>
        <w:t xml:space="preserve"> previo al </w:t>
      </w:r>
      <w:r w:rsidR="00E0269C">
        <w:rPr>
          <w:rFonts w:ascii="Arial" w:hAnsi="Arial" w:cs="Arial"/>
          <w:sz w:val="28"/>
          <w:szCs w:val="28"/>
        </w:rPr>
        <w:t xml:space="preserve">trámite debidamente </w:t>
      </w:r>
      <w:proofErr w:type="spellStart"/>
      <w:r w:rsidR="00E0269C">
        <w:rPr>
          <w:rFonts w:ascii="Arial" w:hAnsi="Arial" w:cs="Arial"/>
          <w:sz w:val="28"/>
          <w:szCs w:val="28"/>
        </w:rPr>
        <w:t>requisitado</w:t>
      </w:r>
      <w:proofErr w:type="spellEnd"/>
      <w:r w:rsidR="00E0269C">
        <w:rPr>
          <w:rFonts w:ascii="Arial" w:hAnsi="Arial" w:cs="Arial"/>
          <w:sz w:val="28"/>
          <w:szCs w:val="28"/>
        </w:rPr>
        <w:t xml:space="preserve"> en </w:t>
      </w:r>
      <w:r w:rsidR="00E0269C" w:rsidRPr="00014AEB">
        <w:rPr>
          <w:rFonts w:ascii="Arial" w:hAnsi="Arial" w:cs="Arial"/>
          <w:sz w:val="28"/>
          <w:szCs w:val="28"/>
        </w:rPr>
        <w:t>el lugar de pago indicado en la orden de compra</w:t>
      </w:r>
      <w:r w:rsidR="00E0269C">
        <w:rPr>
          <w:rFonts w:ascii="Arial" w:hAnsi="Arial" w:cs="Arial"/>
          <w:sz w:val="28"/>
          <w:szCs w:val="28"/>
        </w:rPr>
        <w:t>.</w:t>
      </w:r>
    </w:p>
    <w:p w:rsidR="00D16620" w:rsidRDefault="00930306" w:rsidP="00E534B7">
      <w:pPr>
        <w:autoSpaceDE w:val="0"/>
        <w:autoSpaceDN w:val="0"/>
        <w:adjustRightInd w:val="0"/>
        <w:spacing w:line="360" w:lineRule="auto"/>
        <w:ind w:firstLine="708"/>
        <w:contextualSpacing/>
        <w:jc w:val="both"/>
        <w:rPr>
          <w:rFonts w:ascii="Arial" w:hAnsi="Arial" w:cs="Arial"/>
          <w:sz w:val="28"/>
          <w:szCs w:val="28"/>
        </w:rPr>
      </w:pPr>
      <w:r>
        <w:rPr>
          <w:rFonts w:ascii="Arial" w:hAnsi="Arial" w:cs="Arial"/>
          <w:sz w:val="28"/>
          <w:szCs w:val="28"/>
        </w:rPr>
        <w:t xml:space="preserve">Conforme a </w:t>
      </w:r>
      <w:r w:rsidR="00D16620">
        <w:rPr>
          <w:rFonts w:ascii="Arial" w:hAnsi="Arial" w:cs="Arial"/>
          <w:sz w:val="28"/>
          <w:szCs w:val="28"/>
        </w:rPr>
        <w:t xml:space="preserve">lo anterior, se concluye válidamente que la parte actora no demostró </w:t>
      </w:r>
      <w:r>
        <w:rPr>
          <w:rFonts w:ascii="Arial" w:hAnsi="Arial" w:cs="Arial"/>
          <w:sz w:val="28"/>
          <w:szCs w:val="28"/>
        </w:rPr>
        <w:t xml:space="preserve">fehacientemente </w:t>
      </w:r>
      <w:r w:rsidR="00D16620">
        <w:rPr>
          <w:rFonts w:ascii="Arial" w:hAnsi="Arial" w:cs="Arial"/>
          <w:sz w:val="28"/>
          <w:szCs w:val="28"/>
        </w:rPr>
        <w:t>haber realizado la entrega de adquisición contratada en tiempo, forma y lugar convenidos, juntamente con la documentación</w:t>
      </w:r>
      <w:r w:rsidR="00D16620" w:rsidRPr="00D16620">
        <w:rPr>
          <w:rFonts w:ascii="Arial" w:hAnsi="Arial" w:cs="Arial"/>
          <w:sz w:val="28"/>
          <w:szCs w:val="28"/>
        </w:rPr>
        <w:t xml:space="preserve"> </w:t>
      </w:r>
      <w:r w:rsidR="00D16620">
        <w:rPr>
          <w:rFonts w:ascii="Arial" w:hAnsi="Arial" w:cs="Arial"/>
          <w:sz w:val="28"/>
          <w:szCs w:val="28"/>
        </w:rPr>
        <w:t xml:space="preserve">comprobatoria que avale la entrega del suministro materia del contrato, a satisfacción del área </w:t>
      </w:r>
      <w:r w:rsidR="00D16620">
        <w:rPr>
          <w:rFonts w:ascii="Arial" w:hAnsi="Arial" w:cs="Arial"/>
          <w:sz w:val="28"/>
          <w:szCs w:val="28"/>
        </w:rPr>
        <w:lastRenderedPageBreak/>
        <w:t xml:space="preserve">usuaria, en los términos estrictamente pactados por las partes en el multicitado contrato, </w:t>
      </w:r>
      <w:r>
        <w:rPr>
          <w:rFonts w:ascii="Arial" w:hAnsi="Arial" w:cs="Arial"/>
          <w:sz w:val="28"/>
          <w:szCs w:val="28"/>
        </w:rPr>
        <w:t>de ahí</w:t>
      </w:r>
      <w:r w:rsidR="00D16620">
        <w:rPr>
          <w:rFonts w:ascii="Arial" w:hAnsi="Arial" w:cs="Arial"/>
          <w:sz w:val="28"/>
          <w:szCs w:val="28"/>
        </w:rPr>
        <w:t xml:space="preserve"> que las autoridades demandadas no se encuentran obligadas a</w:t>
      </w:r>
      <w:r>
        <w:rPr>
          <w:rFonts w:ascii="Arial" w:hAnsi="Arial" w:cs="Arial"/>
          <w:sz w:val="28"/>
          <w:szCs w:val="28"/>
        </w:rPr>
        <w:t>l</w:t>
      </w:r>
      <w:r w:rsidR="00D16620">
        <w:rPr>
          <w:rFonts w:ascii="Arial" w:hAnsi="Arial" w:cs="Arial"/>
          <w:sz w:val="28"/>
          <w:szCs w:val="28"/>
        </w:rPr>
        <w:t xml:space="preserve"> pago del importe pretendido (50% restante), pues de los medios de convicción aportados por la parte actora resultan </w:t>
      </w:r>
      <w:r>
        <w:rPr>
          <w:rFonts w:ascii="Arial" w:hAnsi="Arial" w:cs="Arial"/>
          <w:sz w:val="28"/>
          <w:szCs w:val="28"/>
        </w:rPr>
        <w:t>insuficientes para acreditar debidam</w:t>
      </w:r>
      <w:r w:rsidR="00D16620">
        <w:rPr>
          <w:rFonts w:ascii="Arial" w:hAnsi="Arial" w:cs="Arial"/>
          <w:sz w:val="28"/>
          <w:szCs w:val="28"/>
        </w:rPr>
        <w:t>ente el cumplimiento de las obligaciones pactadas para</w:t>
      </w:r>
      <w:r w:rsidR="00113FFE">
        <w:rPr>
          <w:rFonts w:ascii="Arial" w:hAnsi="Arial" w:cs="Arial"/>
          <w:sz w:val="28"/>
          <w:szCs w:val="28"/>
        </w:rPr>
        <w:t xml:space="preserve"> ser sujeto del derecho al pago que reclama.</w:t>
      </w:r>
    </w:p>
    <w:p w:rsidR="00E534B7" w:rsidRPr="00173B3D" w:rsidRDefault="00E534B7" w:rsidP="00E534B7">
      <w:pPr>
        <w:autoSpaceDE w:val="0"/>
        <w:autoSpaceDN w:val="0"/>
        <w:adjustRightInd w:val="0"/>
        <w:spacing w:line="360" w:lineRule="auto"/>
        <w:ind w:firstLine="708"/>
        <w:contextualSpacing/>
        <w:jc w:val="both"/>
        <w:rPr>
          <w:rFonts w:ascii="Arial" w:hAnsi="Arial" w:cs="Arial"/>
          <w:sz w:val="28"/>
          <w:szCs w:val="28"/>
        </w:rPr>
      </w:pPr>
      <w:r w:rsidRPr="005110F2">
        <w:rPr>
          <w:rFonts w:ascii="Arial" w:hAnsi="Arial" w:cs="Arial"/>
          <w:sz w:val="28"/>
          <w:szCs w:val="28"/>
        </w:rPr>
        <w:t xml:space="preserve">En este sentido, se enfatiza que el numeral 252, del Código Procesal Administrativo para el Estado de San Luis Potosí, establece el imperativo legal consistente en que, en el caso de sentencias en que se condene a la autoridad a la restitución de un derecho subjetivo violado o a la devolución de una cantidad, el tribunal deberá, previamente, constatar el derecho que tiene el particular, además de la ilegalidad de la resolución impugnada; sin </w:t>
      </w:r>
      <w:r w:rsidRPr="00173B3D">
        <w:rPr>
          <w:rFonts w:ascii="Arial" w:hAnsi="Arial" w:cs="Arial"/>
          <w:sz w:val="28"/>
          <w:szCs w:val="28"/>
        </w:rPr>
        <w:t>que en el caso que nos ocupa se acredite de manera debida y fehaciente,</w:t>
      </w:r>
      <w:r w:rsidRPr="005110F2">
        <w:rPr>
          <w:rFonts w:ascii="Arial" w:hAnsi="Arial" w:cs="Arial"/>
          <w:sz w:val="28"/>
          <w:szCs w:val="28"/>
        </w:rPr>
        <w:t xml:space="preserve"> </w:t>
      </w:r>
      <w:r>
        <w:rPr>
          <w:rFonts w:ascii="Arial" w:hAnsi="Arial" w:cs="Arial"/>
          <w:sz w:val="28"/>
          <w:szCs w:val="28"/>
        </w:rPr>
        <w:t xml:space="preserve">el cumplimiento puntual de las obligaciones  contraídas por la empresa contratada, en el suministro de la Red de </w:t>
      </w:r>
      <w:proofErr w:type="spellStart"/>
      <w:r>
        <w:rPr>
          <w:rFonts w:ascii="Arial" w:hAnsi="Arial" w:cs="Arial"/>
          <w:sz w:val="28"/>
          <w:szCs w:val="28"/>
        </w:rPr>
        <w:t>Videovigilancia</w:t>
      </w:r>
      <w:proofErr w:type="spellEnd"/>
      <w:r>
        <w:rPr>
          <w:rFonts w:ascii="Arial" w:hAnsi="Arial" w:cs="Arial"/>
          <w:sz w:val="28"/>
          <w:szCs w:val="28"/>
        </w:rPr>
        <w:t xml:space="preserve"> objeto del contrato, dentro de los plazos pactados, y conforme a las especificaciones técnicas requeridas y haber entregado la documentación precisada en el clausulado del contrato</w:t>
      </w:r>
      <w:r w:rsidRPr="005110F2">
        <w:rPr>
          <w:rFonts w:ascii="Arial" w:hAnsi="Arial" w:cs="Arial"/>
          <w:sz w:val="28"/>
          <w:szCs w:val="28"/>
        </w:rPr>
        <w:t xml:space="preserve">, y por ende no existe obligación al pago, </w:t>
      </w:r>
      <w:r w:rsidRPr="005110F2">
        <w:rPr>
          <w:rFonts w:ascii="Arial" w:eastAsia="Times New Roman" w:hAnsi="Arial" w:cs="Arial"/>
          <w:bCs/>
          <w:color w:val="000000"/>
          <w:sz w:val="28"/>
          <w:szCs w:val="28"/>
          <w:lang w:eastAsia="es-ES"/>
        </w:rPr>
        <w:t xml:space="preserve">conclusión que esta </w:t>
      </w:r>
      <w:r>
        <w:rPr>
          <w:rFonts w:ascii="Arial" w:eastAsia="Times New Roman" w:hAnsi="Arial" w:cs="Arial"/>
          <w:bCs/>
          <w:color w:val="000000"/>
          <w:sz w:val="28"/>
          <w:szCs w:val="28"/>
          <w:lang w:eastAsia="es-ES"/>
        </w:rPr>
        <w:t xml:space="preserve">Primera </w:t>
      </w:r>
      <w:r w:rsidRPr="005110F2">
        <w:rPr>
          <w:rFonts w:ascii="Arial" w:eastAsia="Times New Roman" w:hAnsi="Arial" w:cs="Arial"/>
          <w:bCs/>
          <w:color w:val="000000"/>
          <w:sz w:val="28"/>
          <w:szCs w:val="28"/>
          <w:lang w:eastAsia="es-ES"/>
        </w:rPr>
        <w:t xml:space="preserve">Sala Unitaria </w:t>
      </w:r>
      <w:r>
        <w:rPr>
          <w:rFonts w:ascii="Arial" w:eastAsia="Times New Roman" w:hAnsi="Arial" w:cs="Arial"/>
          <w:bCs/>
          <w:color w:val="000000"/>
          <w:sz w:val="28"/>
          <w:szCs w:val="28"/>
          <w:lang w:eastAsia="es-ES"/>
        </w:rPr>
        <w:t>determina</w:t>
      </w:r>
      <w:r w:rsidRPr="005110F2">
        <w:rPr>
          <w:rFonts w:ascii="Arial" w:eastAsia="Times New Roman" w:hAnsi="Arial" w:cs="Arial"/>
          <w:bCs/>
          <w:color w:val="000000"/>
          <w:sz w:val="28"/>
          <w:szCs w:val="28"/>
          <w:lang w:eastAsia="es-ES"/>
        </w:rPr>
        <w:t xml:space="preserve"> con base a que debe constatar el derecho subjetivo que la parte ac</w:t>
      </w:r>
      <w:r>
        <w:rPr>
          <w:rFonts w:ascii="Arial" w:eastAsia="Times New Roman" w:hAnsi="Arial" w:cs="Arial"/>
          <w:bCs/>
          <w:color w:val="000000"/>
          <w:sz w:val="28"/>
          <w:szCs w:val="28"/>
          <w:lang w:eastAsia="es-ES"/>
        </w:rPr>
        <w:t>tora pretende le sea reconocido,</w:t>
      </w:r>
      <w:r w:rsidRPr="005110F2">
        <w:rPr>
          <w:rFonts w:ascii="Arial" w:eastAsia="Times New Roman" w:hAnsi="Arial" w:cs="Arial"/>
          <w:bCs/>
          <w:color w:val="000000"/>
          <w:sz w:val="28"/>
          <w:szCs w:val="28"/>
          <w:lang w:eastAsia="es-ES"/>
        </w:rPr>
        <w:t xml:space="preserve"> incluso de oficio de conformidad con lo establecido en el numeral 252, del Código Procesal Administrativo para el Estado de San Luis Potosí.</w:t>
      </w:r>
    </w:p>
    <w:p w:rsidR="00E534B7" w:rsidRPr="00916586" w:rsidRDefault="00E534B7" w:rsidP="00E534B7">
      <w:pPr>
        <w:autoSpaceDE w:val="0"/>
        <w:autoSpaceDN w:val="0"/>
        <w:adjustRightInd w:val="0"/>
        <w:spacing w:before="240" w:after="240" w:line="360" w:lineRule="auto"/>
        <w:ind w:firstLine="708"/>
        <w:contextualSpacing/>
        <w:jc w:val="both"/>
        <w:rPr>
          <w:rFonts w:ascii="Arial" w:hAnsi="Arial" w:cs="Arial"/>
          <w:sz w:val="28"/>
          <w:szCs w:val="28"/>
        </w:rPr>
      </w:pPr>
      <w:r w:rsidRPr="005110F2">
        <w:rPr>
          <w:rFonts w:ascii="Arial" w:hAnsi="Arial" w:cs="Arial"/>
          <w:sz w:val="28"/>
          <w:szCs w:val="28"/>
        </w:rPr>
        <w:t xml:space="preserve">En consecuencia, con fundamento en el artículo 251, del Código Procesal Administrativo para el Estado de San Luis Potosí, se reconoce la </w:t>
      </w:r>
      <w:r w:rsidRPr="005110F2">
        <w:rPr>
          <w:rFonts w:ascii="Arial" w:hAnsi="Arial" w:cs="Arial"/>
          <w:b/>
          <w:sz w:val="28"/>
          <w:szCs w:val="28"/>
        </w:rPr>
        <w:t>LEGALIDAD y VALIDEZ</w:t>
      </w:r>
      <w:r w:rsidRPr="005110F2">
        <w:rPr>
          <w:rFonts w:ascii="Arial" w:hAnsi="Arial" w:cs="Arial"/>
          <w:sz w:val="28"/>
          <w:szCs w:val="28"/>
        </w:rPr>
        <w:t xml:space="preserve"> de la resolución negativa ficta impugnada, que fue sustentada por la</w:t>
      </w:r>
      <w:r>
        <w:rPr>
          <w:rFonts w:ascii="Arial" w:hAnsi="Arial" w:cs="Arial"/>
          <w:sz w:val="28"/>
          <w:szCs w:val="28"/>
        </w:rPr>
        <w:t>s</w:t>
      </w:r>
      <w:r w:rsidRPr="005110F2">
        <w:rPr>
          <w:rFonts w:ascii="Arial" w:hAnsi="Arial" w:cs="Arial"/>
          <w:sz w:val="28"/>
          <w:szCs w:val="28"/>
        </w:rPr>
        <w:t xml:space="preserve"> autoridad</w:t>
      </w:r>
      <w:r>
        <w:rPr>
          <w:rFonts w:ascii="Arial" w:hAnsi="Arial" w:cs="Arial"/>
          <w:sz w:val="28"/>
          <w:szCs w:val="28"/>
        </w:rPr>
        <w:t>es</w:t>
      </w:r>
      <w:r w:rsidRPr="005110F2">
        <w:rPr>
          <w:rFonts w:ascii="Arial" w:hAnsi="Arial" w:cs="Arial"/>
          <w:sz w:val="28"/>
          <w:szCs w:val="28"/>
        </w:rPr>
        <w:t xml:space="preserve"> demandada</w:t>
      </w:r>
      <w:r>
        <w:rPr>
          <w:rFonts w:ascii="Arial" w:hAnsi="Arial" w:cs="Arial"/>
          <w:sz w:val="28"/>
          <w:szCs w:val="28"/>
        </w:rPr>
        <w:t>s</w:t>
      </w:r>
      <w:r w:rsidRPr="005110F2">
        <w:rPr>
          <w:rFonts w:ascii="Arial" w:hAnsi="Arial" w:cs="Arial"/>
          <w:sz w:val="28"/>
          <w:szCs w:val="28"/>
        </w:rPr>
        <w:t xml:space="preserve">. </w:t>
      </w:r>
    </w:p>
    <w:p w:rsidR="00E534B7" w:rsidRPr="005110F2" w:rsidRDefault="00E534B7" w:rsidP="00E534B7">
      <w:pPr>
        <w:pStyle w:val="Default"/>
        <w:spacing w:line="360" w:lineRule="auto"/>
        <w:ind w:firstLine="708"/>
        <w:jc w:val="both"/>
        <w:rPr>
          <w:color w:val="auto"/>
          <w:sz w:val="28"/>
          <w:szCs w:val="28"/>
        </w:rPr>
      </w:pPr>
      <w:r w:rsidRPr="005110F2">
        <w:rPr>
          <w:color w:val="auto"/>
          <w:sz w:val="28"/>
          <w:szCs w:val="28"/>
        </w:rPr>
        <w:t xml:space="preserve">Por lo expuesto, fundado y con apoyo además en los artículos 1° párrafo segundo y 7° fracciones XIII y XVIII, de la Ley Orgánica </w:t>
      </w:r>
      <w:r w:rsidRPr="005110F2">
        <w:rPr>
          <w:color w:val="auto"/>
          <w:sz w:val="28"/>
          <w:szCs w:val="28"/>
        </w:rPr>
        <w:lastRenderedPageBreak/>
        <w:t xml:space="preserve">del Tribunal Estatal de Justicia Administrativa de San Luis Potosí, en relación con los diversos 248, 249, y 251, del Código Procesal Administrativo para el Estado de San Luis Potosí, se resuelve: </w:t>
      </w:r>
    </w:p>
    <w:p w:rsidR="00E534B7" w:rsidRPr="005110F2" w:rsidRDefault="00E534B7" w:rsidP="00E534B7">
      <w:pPr>
        <w:pStyle w:val="Default"/>
        <w:ind w:firstLine="708"/>
        <w:jc w:val="both"/>
        <w:rPr>
          <w:color w:val="auto"/>
          <w:sz w:val="28"/>
          <w:szCs w:val="28"/>
        </w:rPr>
      </w:pPr>
    </w:p>
    <w:p w:rsidR="00E534B7" w:rsidRPr="005110F2" w:rsidRDefault="00E534B7" w:rsidP="00E534B7">
      <w:pPr>
        <w:spacing w:line="360" w:lineRule="auto"/>
        <w:ind w:firstLine="708"/>
        <w:jc w:val="both"/>
        <w:rPr>
          <w:rFonts w:ascii="Arial" w:hAnsi="Arial" w:cs="Arial"/>
          <w:sz w:val="28"/>
          <w:szCs w:val="28"/>
        </w:rPr>
      </w:pPr>
      <w:r w:rsidRPr="005110F2">
        <w:rPr>
          <w:rFonts w:ascii="Arial" w:hAnsi="Arial" w:cs="Arial"/>
          <w:b/>
          <w:sz w:val="28"/>
          <w:szCs w:val="28"/>
        </w:rPr>
        <w:t>PRIMERO.-</w:t>
      </w:r>
      <w:r w:rsidRPr="005110F2">
        <w:rPr>
          <w:rFonts w:ascii="Arial" w:hAnsi="Arial" w:cs="Arial"/>
          <w:sz w:val="28"/>
          <w:szCs w:val="28"/>
        </w:rPr>
        <w:t xml:space="preserve"> Esta Primera Sala Unitaria del Tribunal Estatal de Justicia Administrativa resulto competente para resolver la presente controversia.</w:t>
      </w:r>
    </w:p>
    <w:p w:rsidR="00E534B7" w:rsidRDefault="00E534B7" w:rsidP="00E534B7">
      <w:pPr>
        <w:spacing w:line="360" w:lineRule="auto"/>
        <w:ind w:firstLine="708"/>
        <w:jc w:val="both"/>
        <w:rPr>
          <w:rFonts w:ascii="Arial" w:hAnsi="Arial" w:cs="Arial"/>
          <w:bCs/>
          <w:sz w:val="28"/>
          <w:szCs w:val="28"/>
        </w:rPr>
      </w:pPr>
      <w:r w:rsidRPr="005110F2">
        <w:rPr>
          <w:rFonts w:ascii="Arial" w:hAnsi="Arial" w:cs="Arial"/>
          <w:b/>
          <w:sz w:val="28"/>
          <w:szCs w:val="28"/>
        </w:rPr>
        <w:t>SEGUNDO.-</w:t>
      </w:r>
      <w:r w:rsidRPr="005110F2">
        <w:rPr>
          <w:rFonts w:ascii="Arial" w:hAnsi="Arial" w:cs="Arial"/>
          <w:sz w:val="28"/>
          <w:szCs w:val="28"/>
        </w:rPr>
        <w:t xml:space="preserve"> </w:t>
      </w:r>
      <w:r w:rsidRPr="005110F2">
        <w:rPr>
          <w:rFonts w:ascii="Arial" w:hAnsi="Arial" w:cs="Arial"/>
          <w:bCs/>
          <w:sz w:val="28"/>
          <w:szCs w:val="28"/>
        </w:rPr>
        <w:t>Se configura la negativa ficta impugnada en el presente juicio, atento a lo vertido en el considerando séptimo de la presente sentencia.</w:t>
      </w:r>
    </w:p>
    <w:p w:rsidR="00E534B7" w:rsidRPr="00D007C0" w:rsidRDefault="00D007C0" w:rsidP="00D007C0">
      <w:pPr>
        <w:spacing w:line="360" w:lineRule="auto"/>
        <w:ind w:firstLine="708"/>
        <w:jc w:val="both"/>
        <w:rPr>
          <w:rFonts w:ascii="Arial" w:hAnsi="Arial" w:cs="Arial"/>
          <w:bCs/>
          <w:sz w:val="28"/>
          <w:szCs w:val="28"/>
        </w:rPr>
      </w:pPr>
      <w:r w:rsidRPr="004F2996">
        <w:rPr>
          <w:rFonts w:ascii="Arial" w:hAnsi="Arial" w:cs="Arial"/>
          <w:b/>
          <w:sz w:val="28"/>
          <w:szCs w:val="28"/>
        </w:rPr>
        <w:t>TERCERO.-</w:t>
      </w:r>
      <w:r>
        <w:rPr>
          <w:rFonts w:ascii="Arial" w:hAnsi="Arial" w:cs="Arial"/>
          <w:bCs/>
          <w:sz w:val="28"/>
          <w:szCs w:val="28"/>
        </w:rPr>
        <w:t xml:space="preserve"> </w:t>
      </w:r>
      <w:r w:rsidR="00E534B7" w:rsidRPr="005110F2">
        <w:rPr>
          <w:rFonts w:ascii="Arial" w:hAnsi="Arial" w:cs="Arial"/>
          <w:bCs/>
          <w:sz w:val="28"/>
          <w:szCs w:val="28"/>
        </w:rPr>
        <w:t xml:space="preserve">La parte actora no acredito su acción, por lo que se decreta </w:t>
      </w:r>
      <w:r w:rsidR="00E534B7" w:rsidRPr="005110F2">
        <w:rPr>
          <w:rFonts w:ascii="Arial" w:hAnsi="Arial" w:cs="Arial"/>
          <w:sz w:val="28"/>
          <w:szCs w:val="28"/>
        </w:rPr>
        <w:t xml:space="preserve">la </w:t>
      </w:r>
      <w:r w:rsidR="00E534B7" w:rsidRPr="005110F2">
        <w:rPr>
          <w:rFonts w:ascii="Arial" w:hAnsi="Arial" w:cs="Arial"/>
          <w:b/>
          <w:sz w:val="28"/>
          <w:szCs w:val="28"/>
        </w:rPr>
        <w:t>LEGALIDAD y VALIDEZ</w:t>
      </w:r>
      <w:r w:rsidR="00E534B7" w:rsidRPr="005110F2">
        <w:rPr>
          <w:rFonts w:ascii="Arial" w:hAnsi="Arial" w:cs="Arial"/>
          <w:sz w:val="28"/>
          <w:szCs w:val="28"/>
        </w:rPr>
        <w:t xml:space="preserve"> de la resolución negativa ficta impugnada, conforme a las consideraciones legales expuestas en el considerando Séptimo de esta resolución.</w:t>
      </w:r>
    </w:p>
    <w:p w:rsidR="00E534B7" w:rsidRPr="005110F2" w:rsidRDefault="00D007C0" w:rsidP="00E534B7">
      <w:pPr>
        <w:spacing w:line="360" w:lineRule="auto"/>
        <w:ind w:firstLine="708"/>
        <w:jc w:val="both"/>
        <w:rPr>
          <w:rFonts w:ascii="Arial" w:hAnsi="Arial" w:cs="Arial"/>
          <w:sz w:val="28"/>
          <w:szCs w:val="28"/>
        </w:rPr>
      </w:pPr>
      <w:r w:rsidRPr="005110F2">
        <w:rPr>
          <w:rFonts w:ascii="Arial" w:hAnsi="Arial" w:cs="Arial"/>
          <w:b/>
          <w:bCs/>
          <w:sz w:val="28"/>
          <w:szCs w:val="28"/>
        </w:rPr>
        <w:t>C</w:t>
      </w:r>
      <w:r>
        <w:rPr>
          <w:rFonts w:ascii="Arial" w:hAnsi="Arial" w:cs="Arial"/>
          <w:b/>
          <w:bCs/>
          <w:sz w:val="28"/>
          <w:szCs w:val="28"/>
        </w:rPr>
        <w:t>UART</w:t>
      </w:r>
      <w:r w:rsidRPr="005110F2">
        <w:rPr>
          <w:rFonts w:ascii="Arial" w:hAnsi="Arial" w:cs="Arial"/>
          <w:b/>
          <w:bCs/>
          <w:sz w:val="28"/>
          <w:szCs w:val="28"/>
        </w:rPr>
        <w:t>O.</w:t>
      </w:r>
      <w:r w:rsidRPr="005110F2">
        <w:rPr>
          <w:rFonts w:ascii="Arial" w:hAnsi="Arial" w:cs="Arial"/>
          <w:bCs/>
          <w:sz w:val="28"/>
          <w:szCs w:val="28"/>
        </w:rPr>
        <w:t xml:space="preserve">- </w:t>
      </w:r>
      <w:r w:rsidR="00E534B7" w:rsidRPr="005110F2">
        <w:rPr>
          <w:rFonts w:ascii="Arial" w:hAnsi="Arial" w:cs="Arial"/>
          <w:sz w:val="28"/>
          <w:szCs w:val="28"/>
        </w:rPr>
        <w:t>Con copia debidamente certificada de la presente resolución, notifíquese personalmente al actor y por oficio a las demandadas.</w:t>
      </w:r>
    </w:p>
    <w:p w:rsidR="00140597" w:rsidRDefault="00E534B7" w:rsidP="00140597">
      <w:pPr>
        <w:spacing w:line="360" w:lineRule="auto"/>
        <w:ind w:firstLine="708"/>
        <w:jc w:val="both"/>
        <w:rPr>
          <w:rFonts w:ascii="Arial Narrow" w:hAnsi="Arial Narrow" w:cs="Arial"/>
          <w:sz w:val="28"/>
          <w:szCs w:val="28"/>
        </w:rPr>
      </w:pPr>
      <w:r w:rsidRPr="005110F2">
        <w:rPr>
          <w:rFonts w:ascii="Arial" w:hAnsi="Arial" w:cs="Arial"/>
          <w:sz w:val="28"/>
          <w:szCs w:val="28"/>
        </w:rPr>
        <w:t xml:space="preserve">Así lo resolvió y firma, la Magistrada Titular de la Primera Sala Unitaria del Tribunal Estatal de Justicia Administrativa, </w:t>
      </w:r>
      <w:r w:rsidRPr="005110F2">
        <w:rPr>
          <w:rFonts w:ascii="Arial" w:hAnsi="Arial" w:cs="Arial"/>
          <w:b/>
          <w:sz w:val="28"/>
          <w:szCs w:val="28"/>
        </w:rPr>
        <w:t xml:space="preserve">Licenciada Ma. Eugenia Reyna </w:t>
      </w:r>
      <w:proofErr w:type="spellStart"/>
      <w:r w:rsidRPr="005110F2">
        <w:rPr>
          <w:rFonts w:ascii="Arial" w:hAnsi="Arial" w:cs="Arial"/>
          <w:b/>
          <w:sz w:val="28"/>
          <w:szCs w:val="28"/>
        </w:rPr>
        <w:t>Mascorro</w:t>
      </w:r>
      <w:proofErr w:type="spellEnd"/>
      <w:r w:rsidRPr="005110F2">
        <w:rPr>
          <w:rFonts w:ascii="Arial" w:hAnsi="Arial" w:cs="Arial"/>
          <w:b/>
          <w:sz w:val="28"/>
          <w:szCs w:val="28"/>
        </w:rPr>
        <w:t>,</w:t>
      </w:r>
      <w:r w:rsidRPr="005110F2">
        <w:rPr>
          <w:rFonts w:ascii="Arial" w:hAnsi="Arial" w:cs="Arial"/>
          <w:sz w:val="28"/>
          <w:szCs w:val="28"/>
        </w:rPr>
        <w:t xml:space="preserve"> quien actúa con Secretario de Acuerdos,  </w:t>
      </w:r>
      <w:r w:rsidRPr="005110F2">
        <w:rPr>
          <w:rFonts w:ascii="Arial" w:hAnsi="Arial" w:cs="Arial"/>
          <w:b/>
          <w:sz w:val="28"/>
          <w:szCs w:val="28"/>
        </w:rPr>
        <w:t xml:space="preserve">Licenciado </w:t>
      </w:r>
      <w:r>
        <w:rPr>
          <w:rFonts w:ascii="Arial" w:hAnsi="Arial" w:cs="Arial"/>
          <w:b/>
          <w:sz w:val="28"/>
          <w:szCs w:val="28"/>
        </w:rPr>
        <w:t>Eduardo Peredo Gómez</w:t>
      </w:r>
      <w:r w:rsidRPr="005110F2">
        <w:rPr>
          <w:rFonts w:ascii="Arial" w:hAnsi="Arial" w:cs="Arial"/>
          <w:b/>
          <w:sz w:val="28"/>
          <w:szCs w:val="28"/>
        </w:rPr>
        <w:t>,</w:t>
      </w:r>
      <w:r w:rsidRPr="005110F2">
        <w:rPr>
          <w:rFonts w:ascii="Arial" w:hAnsi="Arial" w:cs="Arial"/>
          <w:sz w:val="28"/>
          <w:szCs w:val="28"/>
        </w:rPr>
        <w:t xml:space="preserve"> que autoriza y da fe.- </w:t>
      </w:r>
      <w:r w:rsidR="00140597">
        <w:rPr>
          <w:rFonts w:ascii="Arial Narrow" w:hAnsi="Arial Narrow" w:cs="Arial"/>
          <w:sz w:val="28"/>
          <w:szCs w:val="28"/>
        </w:rPr>
        <w:t>(rúbricas)</w:t>
      </w:r>
    </w:p>
    <w:p w:rsidR="00140597" w:rsidRDefault="00140597" w:rsidP="00140597">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40597" w:rsidRPr="007502A7" w:rsidRDefault="00140597" w:rsidP="00140597">
      <w:pPr>
        <w:spacing w:line="360" w:lineRule="auto"/>
        <w:ind w:firstLine="708"/>
        <w:jc w:val="both"/>
        <w:rPr>
          <w:rFonts w:ascii="Arial Narrow" w:hAnsi="Arial Narrow" w:cs="Arial"/>
          <w:b/>
          <w:sz w:val="28"/>
          <w:szCs w:val="28"/>
        </w:rPr>
      </w:pPr>
    </w:p>
    <w:p w:rsidR="00E534B7" w:rsidRPr="005110F2" w:rsidRDefault="00E534B7" w:rsidP="00E534B7">
      <w:pPr>
        <w:spacing w:line="360" w:lineRule="auto"/>
        <w:ind w:firstLine="709"/>
        <w:jc w:val="both"/>
        <w:rPr>
          <w:rFonts w:ascii="Arial" w:hAnsi="Arial" w:cs="Arial"/>
          <w:b/>
          <w:sz w:val="20"/>
          <w:szCs w:val="20"/>
        </w:rPr>
      </w:pPr>
      <w:bookmarkStart w:id="0" w:name="_GoBack"/>
      <w:bookmarkEnd w:id="0"/>
    </w:p>
    <w:p w:rsidR="00173B3D" w:rsidRDefault="00173B3D" w:rsidP="00B1150D">
      <w:pPr>
        <w:spacing w:line="360" w:lineRule="auto"/>
        <w:ind w:firstLine="708"/>
        <w:jc w:val="both"/>
        <w:rPr>
          <w:rFonts w:ascii="Arial" w:hAnsi="Arial" w:cs="Arial"/>
          <w:sz w:val="28"/>
          <w:szCs w:val="28"/>
        </w:rPr>
      </w:pPr>
    </w:p>
    <w:sectPr w:rsidR="00173B3D"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0306" w:rsidRDefault="00930306">
      <w:r>
        <w:separator/>
      </w:r>
    </w:p>
  </w:endnote>
  <w:endnote w:type="continuationSeparator" w:id="0">
    <w:p w:rsidR="00930306" w:rsidRDefault="00930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0306" w:rsidRDefault="00930306">
      <w:r>
        <w:separator/>
      </w:r>
    </w:p>
  </w:footnote>
  <w:footnote w:type="continuationSeparator" w:id="0">
    <w:p w:rsidR="00930306" w:rsidRDefault="009303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0306" w:rsidRDefault="00930306"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930306" w:rsidRPr="006C0427" w:rsidRDefault="00930306"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35F76">
      <w:rPr>
        <w:rStyle w:val="Nmerodepgina"/>
        <w:noProof/>
        <w:color w:val="FFFFFF"/>
      </w:rPr>
      <w:t>29</w:t>
    </w:r>
    <w:r w:rsidRPr="006C0427">
      <w:rPr>
        <w:rStyle w:val="Nmerodepgina"/>
        <w:color w:val="FFFFFF"/>
      </w:rPr>
      <w:fldChar w:fldCharType="end"/>
    </w:r>
    <w:r w:rsidRPr="006C0427">
      <w:rPr>
        <w:rStyle w:val="Nmerodepgina"/>
        <w:color w:val="FFFFFF"/>
      </w:rPr>
      <w:t xml:space="preserve"> </w:t>
    </w:r>
  </w:p>
  <w:bookmarkEnd w:id="1"/>
  <w:p w:rsidR="00930306" w:rsidRPr="00364AFE" w:rsidRDefault="00930306"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35F76">
      <w:rPr>
        <w:rFonts w:ascii="Arial Narrow" w:hAnsi="Arial Narrow"/>
        <w:noProof/>
      </w:rPr>
      <w:t>15</w:t>
    </w:r>
    <w:r w:rsidRPr="00364AFE">
      <w:rPr>
        <w:rFonts w:ascii="Arial Narrow" w:hAnsi="Arial Narrow"/>
      </w:rPr>
      <w:fldChar w:fldCharType="end"/>
    </w:r>
  </w:p>
  <w:p w:rsidR="00930306" w:rsidRPr="00364AFE" w:rsidRDefault="00930306"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3B4A3162" wp14:editId="28555C70">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306" w:rsidRDefault="0093030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5906397" wp14:editId="5F4947BC">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30306" w:rsidRPr="00B23B9D" w:rsidRDefault="00930306" w:rsidP="00873808">
                          <w:pPr>
                            <w:pStyle w:val="Sinespaciado"/>
                            <w:jc w:val="center"/>
                            <w:rPr>
                              <w:rFonts w:ascii="Microsoft Sans Serif" w:eastAsia="SimHei" w:hAnsi="Microsoft Sans Serif" w:cs="Microsoft Sans Serif"/>
                              <w:b/>
                              <w:sz w:val="14"/>
                              <w:szCs w:val="14"/>
                            </w:rPr>
                          </w:pPr>
                        </w:p>
                        <w:p w:rsidR="00930306" w:rsidRPr="00B23B9D" w:rsidRDefault="0093030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4A3162"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930306" w:rsidRDefault="0093030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5906397" wp14:editId="5F4947BC">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30306" w:rsidRPr="00B23B9D" w:rsidRDefault="00930306" w:rsidP="00873808">
                    <w:pPr>
                      <w:pStyle w:val="Sinespaciado"/>
                      <w:jc w:val="center"/>
                      <w:rPr>
                        <w:rFonts w:ascii="Microsoft Sans Serif" w:eastAsia="SimHei" w:hAnsi="Microsoft Sans Serif" w:cs="Microsoft Sans Serif"/>
                        <w:b/>
                        <w:sz w:val="14"/>
                        <w:szCs w:val="14"/>
                      </w:rPr>
                    </w:pPr>
                  </w:p>
                  <w:p w:rsidR="00930306" w:rsidRPr="00B23B9D" w:rsidRDefault="0093030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247/2025/1</w:t>
    </w:r>
  </w:p>
  <w:p w:rsidR="00930306" w:rsidRPr="00E47A61" w:rsidRDefault="00930306"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0306" w:rsidRPr="004A456E" w:rsidRDefault="00930306"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DC7F460" wp14:editId="2AF6EFDA">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306" w:rsidRDefault="0093030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CD4C697" wp14:editId="29D33E70">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30306" w:rsidRPr="00B23B9D" w:rsidRDefault="00930306" w:rsidP="00873808">
                          <w:pPr>
                            <w:pStyle w:val="Sinespaciado"/>
                            <w:jc w:val="center"/>
                            <w:rPr>
                              <w:rFonts w:ascii="Microsoft Sans Serif" w:eastAsia="SimHei" w:hAnsi="Microsoft Sans Serif" w:cs="Microsoft Sans Serif"/>
                              <w:b/>
                              <w:sz w:val="14"/>
                              <w:szCs w:val="14"/>
                            </w:rPr>
                          </w:pPr>
                        </w:p>
                        <w:p w:rsidR="00930306" w:rsidRPr="00B23B9D" w:rsidRDefault="0093030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DC7F460"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30306" w:rsidRDefault="0093030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CD4C697" wp14:editId="29D33E70">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30306" w:rsidRPr="00B23B9D" w:rsidRDefault="0093030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30306" w:rsidRPr="00B23B9D" w:rsidRDefault="00930306" w:rsidP="00873808">
                    <w:pPr>
                      <w:pStyle w:val="Sinespaciado"/>
                      <w:jc w:val="center"/>
                      <w:rPr>
                        <w:rFonts w:ascii="Microsoft Sans Serif" w:eastAsia="SimHei" w:hAnsi="Microsoft Sans Serif" w:cs="Microsoft Sans Serif"/>
                        <w:b/>
                        <w:sz w:val="14"/>
                        <w:szCs w:val="14"/>
                      </w:rPr>
                    </w:pPr>
                  </w:p>
                  <w:p w:rsidR="00930306" w:rsidRPr="00B23B9D" w:rsidRDefault="0093030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2EF3C03"/>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C464F17"/>
    <w:multiLevelType w:val="hybridMultilevel"/>
    <w:tmpl w:val="966085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5">
    <w:nsid w:val="26D750C5"/>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7">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29D0482E"/>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2A9C602E"/>
    <w:multiLevelType w:val="hybridMultilevel"/>
    <w:tmpl w:val="0D04CAE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E7B2CE8"/>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490F7EDF"/>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nsid w:val="4941158A"/>
    <w:multiLevelType w:val="hybridMultilevel"/>
    <w:tmpl w:val="2306FB2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8">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21">
    <w:nsid w:val="7FFE0613"/>
    <w:multiLevelType w:val="hybridMultilevel"/>
    <w:tmpl w:val="6BCCD23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9"/>
  </w:num>
  <w:num w:numId="2">
    <w:abstractNumId w:val="17"/>
  </w:num>
  <w:num w:numId="3">
    <w:abstractNumId w:val="0"/>
  </w:num>
  <w:num w:numId="4">
    <w:abstractNumId w:val="20"/>
  </w:num>
  <w:num w:numId="5">
    <w:abstractNumId w:val="18"/>
  </w:num>
  <w:num w:numId="6">
    <w:abstractNumId w:val="16"/>
  </w:num>
  <w:num w:numId="7">
    <w:abstractNumId w:val="11"/>
  </w:num>
  <w:num w:numId="8">
    <w:abstractNumId w:val="2"/>
  </w:num>
  <w:num w:numId="9">
    <w:abstractNumId w:val="3"/>
  </w:num>
  <w:num w:numId="10">
    <w:abstractNumId w:val="4"/>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0"/>
  </w:num>
  <w:num w:numId="14">
    <w:abstractNumId w:val="12"/>
  </w:num>
  <w:num w:numId="15">
    <w:abstractNumId w:val="9"/>
  </w:num>
  <w:num w:numId="16">
    <w:abstractNumId w:val="21"/>
  </w:num>
  <w:num w:numId="17">
    <w:abstractNumId w:val="14"/>
  </w:num>
  <w:num w:numId="18">
    <w:abstractNumId w:val="5"/>
  </w:num>
  <w:num w:numId="19">
    <w:abstractNumId w:val="13"/>
  </w:num>
  <w:num w:numId="20">
    <w:abstractNumId w:val="8"/>
  </w:num>
  <w:num w:numId="21">
    <w:abstractNumId w:val="1"/>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254"/>
    <w:rsid w:val="00000407"/>
    <w:rsid w:val="00000C1B"/>
    <w:rsid w:val="000010A7"/>
    <w:rsid w:val="00001740"/>
    <w:rsid w:val="00001AD6"/>
    <w:rsid w:val="00001BD7"/>
    <w:rsid w:val="0000219C"/>
    <w:rsid w:val="00002BEF"/>
    <w:rsid w:val="00002CB4"/>
    <w:rsid w:val="00003409"/>
    <w:rsid w:val="0000357C"/>
    <w:rsid w:val="00003AA8"/>
    <w:rsid w:val="00003CE5"/>
    <w:rsid w:val="00003EC5"/>
    <w:rsid w:val="00004263"/>
    <w:rsid w:val="00005995"/>
    <w:rsid w:val="00005998"/>
    <w:rsid w:val="00006081"/>
    <w:rsid w:val="00006143"/>
    <w:rsid w:val="00007067"/>
    <w:rsid w:val="00007148"/>
    <w:rsid w:val="00007599"/>
    <w:rsid w:val="0000789B"/>
    <w:rsid w:val="00007A53"/>
    <w:rsid w:val="00007CBB"/>
    <w:rsid w:val="000101F1"/>
    <w:rsid w:val="000105D4"/>
    <w:rsid w:val="00011063"/>
    <w:rsid w:val="000120A3"/>
    <w:rsid w:val="0001215E"/>
    <w:rsid w:val="0001251D"/>
    <w:rsid w:val="000132BE"/>
    <w:rsid w:val="00013642"/>
    <w:rsid w:val="0001425C"/>
    <w:rsid w:val="000146AC"/>
    <w:rsid w:val="00014AEB"/>
    <w:rsid w:val="00015848"/>
    <w:rsid w:val="0001596E"/>
    <w:rsid w:val="000159F3"/>
    <w:rsid w:val="000169D8"/>
    <w:rsid w:val="000170AB"/>
    <w:rsid w:val="00017334"/>
    <w:rsid w:val="000177E9"/>
    <w:rsid w:val="000178C8"/>
    <w:rsid w:val="00017B45"/>
    <w:rsid w:val="0002011B"/>
    <w:rsid w:val="00020607"/>
    <w:rsid w:val="000208C1"/>
    <w:rsid w:val="00021355"/>
    <w:rsid w:val="000216D5"/>
    <w:rsid w:val="000217BD"/>
    <w:rsid w:val="00021A8B"/>
    <w:rsid w:val="00021EAA"/>
    <w:rsid w:val="00022D8A"/>
    <w:rsid w:val="000234F2"/>
    <w:rsid w:val="00023F31"/>
    <w:rsid w:val="00024377"/>
    <w:rsid w:val="0002438F"/>
    <w:rsid w:val="000244DB"/>
    <w:rsid w:val="000246BC"/>
    <w:rsid w:val="00024BF7"/>
    <w:rsid w:val="00024C36"/>
    <w:rsid w:val="000250D1"/>
    <w:rsid w:val="000253E9"/>
    <w:rsid w:val="00025E2D"/>
    <w:rsid w:val="00026274"/>
    <w:rsid w:val="000265FB"/>
    <w:rsid w:val="00026603"/>
    <w:rsid w:val="00026976"/>
    <w:rsid w:val="00026D20"/>
    <w:rsid w:val="00026F83"/>
    <w:rsid w:val="000274A1"/>
    <w:rsid w:val="00027AB4"/>
    <w:rsid w:val="00027DA4"/>
    <w:rsid w:val="00027DEF"/>
    <w:rsid w:val="00027F7C"/>
    <w:rsid w:val="00030BFD"/>
    <w:rsid w:val="00030EDF"/>
    <w:rsid w:val="00030F44"/>
    <w:rsid w:val="0003168E"/>
    <w:rsid w:val="0003199D"/>
    <w:rsid w:val="00031FD2"/>
    <w:rsid w:val="00032000"/>
    <w:rsid w:val="00032403"/>
    <w:rsid w:val="000326F4"/>
    <w:rsid w:val="00032A1D"/>
    <w:rsid w:val="00032F65"/>
    <w:rsid w:val="000332AB"/>
    <w:rsid w:val="0003339D"/>
    <w:rsid w:val="00033D2B"/>
    <w:rsid w:val="00033F42"/>
    <w:rsid w:val="000341E1"/>
    <w:rsid w:val="00034B84"/>
    <w:rsid w:val="000354A9"/>
    <w:rsid w:val="000361ED"/>
    <w:rsid w:val="00036B7C"/>
    <w:rsid w:val="00037065"/>
    <w:rsid w:val="000371DE"/>
    <w:rsid w:val="00037890"/>
    <w:rsid w:val="00037971"/>
    <w:rsid w:val="00037B36"/>
    <w:rsid w:val="00037D75"/>
    <w:rsid w:val="00037E42"/>
    <w:rsid w:val="00040338"/>
    <w:rsid w:val="00040619"/>
    <w:rsid w:val="00041144"/>
    <w:rsid w:val="000417B0"/>
    <w:rsid w:val="00042088"/>
    <w:rsid w:val="000421D8"/>
    <w:rsid w:val="000423B6"/>
    <w:rsid w:val="000426AE"/>
    <w:rsid w:val="00042FA6"/>
    <w:rsid w:val="0004300E"/>
    <w:rsid w:val="00043699"/>
    <w:rsid w:val="00043AC7"/>
    <w:rsid w:val="00043D36"/>
    <w:rsid w:val="00044203"/>
    <w:rsid w:val="00044265"/>
    <w:rsid w:val="00044CE4"/>
    <w:rsid w:val="00044E99"/>
    <w:rsid w:val="00045086"/>
    <w:rsid w:val="0004540E"/>
    <w:rsid w:val="0004596C"/>
    <w:rsid w:val="00045EC8"/>
    <w:rsid w:val="000462FD"/>
    <w:rsid w:val="00046322"/>
    <w:rsid w:val="00046563"/>
    <w:rsid w:val="00047045"/>
    <w:rsid w:val="000476AC"/>
    <w:rsid w:val="00047AAB"/>
    <w:rsid w:val="00050461"/>
    <w:rsid w:val="000509A2"/>
    <w:rsid w:val="00050A23"/>
    <w:rsid w:val="00050C14"/>
    <w:rsid w:val="00050CFE"/>
    <w:rsid w:val="00050F3C"/>
    <w:rsid w:val="00050FE7"/>
    <w:rsid w:val="00052124"/>
    <w:rsid w:val="000522EF"/>
    <w:rsid w:val="000527C6"/>
    <w:rsid w:val="00052825"/>
    <w:rsid w:val="00052922"/>
    <w:rsid w:val="000529BF"/>
    <w:rsid w:val="00053041"/>
    <w:rsid w:val="0005381F"/>
    <w:rsid w:val="00053E4D"/>
    <w:rsid w:val="00053F6B"/>
    <w:rsid w:val="000544A2"/>
    <w:rsid w:val="0005474C"/>
    <w:rsid w:val="0005486C"/>
    <w:rsid w:val="0005487F"/>
    <w:rsid w:val="00054D75"/>
    <w:rsid w:val="00055C7F"/>
    <w:rsid w:val="00055CC0"/>
    <w:rsid w:val="00055D96"/>
    <w:rsid w:val="0005669A"/>
    <w:rsid w:val="00057622"/>
    <w:rsid w:val="00060489"/>
    <w:rsid w:val="00061B78"/>
    <w:rsid w:val="00061BFC"/>
    <w:rsid w:val="000627B6"/>
    <w:rsid w:val="00062D06"/>
    <w:rsid w:val="00062FC4"/>
    <w:rsid w:val="0006322F"/>
    <w:rsid w:val="0006323A"/>
    <w:rsid w:val="000639C0"/>
    <w:rsid w:val="00063CAD"/>
    <w:rsid w:val="00064707"/>
    <w:rsid w:val="000647ED"/>
    <w:rsid w:val="000651D6"/>
    <w:rsid w:val="000660AF"/>
    <w:rsid w:val="0006626B"/>
    <w:rsid w:val="000668D2"/>
    <w:rsid w:val="00066A06"/>
    <w:rsid w:val="00066B5F"/>
    <w:rsid w:val="00066C7A"/>
    <w:rsid w:val="00067636"/>
    <w:rsid w:val="00067641"/>
    <w:rsid w:val="000677AC"/>
    <w:rsid w:val="00067CAE"/>
    <w:rsid w:val="00067EDC"/>
    <w:rsid w:val="00070768"/>
    <w:rsid w:val="000708C6"/>
    <w:rsid w:val="00070984"/>
    <w:rsid w:val="00070A5E"/>
    <w:rsid w:val="00070CFB"/>
    <w:rsid w:val="00070E99"/>
    <w:rsid w:val="00070F88"/>
    <w:rsid w:val="00071118"/>
    <w:rsid w:val="00071485"/>
    <w:rsid w:val="000718E4"/>
    <w:rsid w:val="00072103"/>
    <w:rsid w:val="0007226A"/>
    <w:rsid w:val="000722B7"/>
    <w:rsid w:val="000724F1"/>
    <w:rsid w:val="0007260E"/>
    <w:rsid w:val="00072972"/>
    <w:rsid w:val="00072A59"/>
    <w:rsid w:val="00072F9B"/>
    <w:rsid w:val="00072FDD"/>
    <w:rsid w:val="00073170"/>
    <w:rsid w:val="000733B3"/>
    <w:rsid w:val="000738E1"/>
    <w:rsid w:val="000741C2"/>
    <w:rsid w:val="00074467"/>
    <w:rsid w:val="0007449B"/>
    <w:rsid w:val="000746C8"/>
    <w:rsid w:val="00074B83"/>
    <w:rsid w:val="00075ABA"/>
    <w:rsid w:val="00076006"/>
    <w:rsid w:val="00076147"/>
    <w:rsid w:val="00076160"/>
    <w:rsid w:val="000762DC"/>
    <w:rsid w:val="00076AD4"/>
    <w:rsid w:val="000772D2"/>
    <w:rsid w:val="00077484"/>
    <w:rsid w:val="0007776F"/>
    <w:rsid w:val="00077E23"/>
    <w:rsid w:val="00080974"/>
    <w:rsid w:val="00080F68"/>
    <w:rsid w:val="00081077"/>
    <w:rsid w:val="00081A82"/>
    <w:rsid w:val="00081AA2"/>
    <w:rsid w:val="00081DBC"/>
    <w:rsid w:val="00082042"/>
    <w:rsid w:val="00082076"/>
    <w:rsid w:val="00082221"/>
    <w:rsid w:val="0008260E"/>
    <w:rsid w:val="0008273C"/>
    <w:rsid w:val="0008289C"/>
    <w:rsid w:val="000829D9"/>
    <w:rsid w:val="0008380F"/>
    <w:rsid w:val="00083909"/>
    <w:rsid w:val="00083936"/>
    <w:rsid w:val="000839FB"/>
    <w:rsid w:val="000844C6"/>
    <w:rsid w:val="0008503E"/>
    <w:rsid w:val="000851E8"/>
    <w:rsid w:val="00085217"/>
    <w:rsid w:val="00085396"/>
    <w:rsid w:val="00085603"/>
    <w:rsid w:val="00085B9E"/>
    <w:rsid w:val="00085BF4"/>
    <w:rsid w:val="00085E2A"/>
    <w:rsid w:val="00086087"/>
    <w:rsid w:val="0008655A"/>
    <w:rsid w:val="000865AB"/>
    <w:rsid w:val="0008660B"/>
    <w:rsid w:val="00086E3B"/>
    <w:rsid w:val="00087B61"/>
    <w:rsid w:val="000904F5"/>
    <w:rsid w:val="00090650"/>
    <w:rsid w:val="00090F2C"/>
    <w:rsid w:val="00091292"/>
    <w:rsid w:val="000915C6"/>
    <w:rsid w:val="00091D35"/>
    <w:rsid w:val="00092B3A"/>
    <w:rsid w:val="000942D0"/>
    <w:rsid w:val="0009498C"/>
    <w:rsid w:val="0009519D"/>
    <w:rsid w:val="00095243"/>
    <w:rsid w:val="00095355"/>
    <w:rsid w:val="0009541A"/>
    <w:rsid w:val="000955B6"/>
    <w:rsid w:val="000957D4"/>
    <w:rsid w:val="00096206"/>
    <w:rsid w:val="0009671F"/>
    <w:rsid w:val="00097042"/>
    <w:rsid w:val="000977B0"/>
    <w:rsid w:val="000A03F3"/>
    <w:rsid w:val="000A0A73"/>
    <w:rsid w:val="000A0FE2"/>
    <w:rsid w:val="000A10B5"/>
    <w:rsid w:val="000A1E34"/>
    <w:rsid w:val="000A249B"/>
    <w:rsid w:val="000A26B9"/>
    <w:rsid w:val="000A367D"/>
    <w:rsid w:val="000A3D45"/>
    <w:rsid w:val="000A41F5"/>
    <w:rsid w:val="000A4759"/>
    <w:rsid w:val="000A5143"/>
    <w:rsid w:val="000A5813"/>
    <w:rsid w:val="000A5954"/>
    <w:rsid w:val="000A5CB4"/>
    <w:rsid w:val="000A5FBC"/>
    <w:rsid w:val="000A6A69"/>
    <w:rsid w:val="000A6B11"/>
    <w:rsid w:val="000A6D7E"/>
    <w:rsid w:val="000A6E35"/>
    <w:rsid w:val="000A7115"/>
    <w:rsid w:val="000A78EE"/>
    <w:rsid w:val="000A7E42"/>
    <w:rsid w:val="000B013F"/>
    <w:rsid w:val="000B0400"/>
    <w:rsid w:val="000B0BBA"/>
    <w:rsid w:val="000B118C"/>
    <w:rsid w:val="000B13B7"/>
    <w:rsid w:val="000B175C"/>
    <w:rsid w:val="000B1C7C"/>
    <w:rsid w:val="000B24C7"/>
    <w:rsid w:val="000B261A"/>
    <w:rsid w:val="000B2D45"/>
    <w:rsid w:val="000B3322"/>
    <w:rsid w:val="000B3A41"/>
    <w:rsid w:val="000B3E5A"/>
    <w:rsid w:val="000B45CC"/>
    <w:rsid w:val="000B46B0"/>
    <w:rsid w:val="000B4814"/>
    <w:rsid w:val="000B4A94"/>
    <w:rsid w:val="000B4AFC"/>
    <w:rsid w:val="000B4C98"/>
    <w:rsid w:val="000B574C"/>
    <w:rsid w:val="000B5EDA"/>
    <w:rsid w:val="000B641E"/>
    <w:rsid w:val="000B7652"/>
    <w:rsid w:val="000C071B"/>
    <w:rsid w:val="000C0BE9"/>
    <w:rsid w:val="000C0D1B"/>
    <w:rsid w:val="000C0EB2"/>
    <w:rsid w:val="000C29F7"/>
    <w:rsid w:val="000C2C4E"/>
    <w:rsid w:val="000C374F"/>
    <w:rsid w:val="000C38A1"/>
    <w:rsid w:val="000C48F7"/>
    <w:rsid w:val="000C5715"/>
    <w:rsid w:val="000C5CB8"/>
    <w:rsid w:val="000C5E9C"/>
    <w:rsid w:val="000C637B"/>
    <w:rsid w:val="000C6E07"/>
    <w:rsid w:val="000C730D"/>
    <w:rsid w:val="000C7D7E"/>
    <w:rsid w:val="000D001A"/>
    <w:rsid w:val="000D042C"/>
    <w:rsid w:val="000D1024"/>
    <w:rsid w:val="000D1041"/>
    <w:rsid w:val="000D1213"/>
    <w:rsid w:val="000D1D02"/>
    <w:rsid w:val="000D1E0B"/>
    <w:rsid w:val="000D2155"/>
    <w:rsid w:val="000D22DE"/>
    <w:rsid w:val="000D3206"/>
    <w:rsid w:val="000D5253"/>
    <w:rsid w:val="000D52A0"/>
    <w:rsid w:val="000D56DD"/>
    <w:rsid w:val="000D5A58"/>
    <w:rsid w:val="000D5DAB"/>
    <w:rsid w:val="000D6265"/>
    <w:rsid w:val="000D6401"/>
    <w:rsid w:val="000D7F5B"/>
    <w:rsid w:val="000E0155"/>
    <w:rsid w:val="000E03EE"/>
    <w:rsid w:val="000E05AD"/>
    <w:rsid w:val="000E061B"/>
    <w:rsid w:val="000E0B13"/>
    <w:rsid w:val="000E1D29"/>
    <w:rsid w:val="000E2177"/>
    <w:rsid w:val="000E2989"/>
    <w:rsid w:val="000E29DD"/>
    <w:rsid w:val="000E312A"/>
    <w:rsid w:val="000E3AA3"/>
    <w:rsid w:val="000E3B5B"/>
    <w:rsid w:val="000E3BBE"/>
    <w:rsid w:val="000E4821"/>
    <w:rsid w:val="000E4AA9"/>
    <w:rsid w:val="000E4E24"/>
    <w:rsid w:val="000E4E67"/>
    <w:rsid w:val="000E5026"/>
    <w:rsid w:val="000E5659"/>
    <w:rsid w:val="000E61B1"/>
    <w:rsid w:val="000E61EB"/>
    <w:rsid w:val="000E6351"/>
    <w:rsid w:val="000E678D"/>
    <w:rsid w:val="000E67D8"/>
    <w:rsid w:val="000E68D8"/>
    <w:rsid w:val="000E6D56"/>
    <w:rsid w:val="000E6F19"/>
    <w:rsid w:val="000E735D"/>
    <w:rsid w:val="000E76EF"/>
    <w:rsid w:val="000E77DF"/>
    <w:rsid w:val="000E7A89"/>
    <w:rsid w:val="000E7BD1"/>
    <w:rsid w:val="000E7D5F"/>
    <w:rsid w:val="000E7D72"/>
    <w:rsid w:val="000F0403"/>
    <w:rsid w:val="000F0687"/>
    <w:rsid w:val="000F06DD"/>
    <w:rsid w:val="000F07C6"/>
    <w:rsid w:val="000F0F23"/>
    <w:rsid w:val="000F3591"/>
    <w:rsid w:val="000F3967"/>
    <w:rsid w:val="000F3B17"/>
    <w:rsid w:val="000F5307"/>
    <w:rsid w:val="000F5385"/>
    <w:rsid w:val="000F5C03"/>
    <w:rsid w:val="000F601A"/>
    <w:rsid w:val="000F6A6E"/>
    <w:rsid w:val="000F7F8D"/>
    <w:rsid w:val="001007BE"/>
    <w:rsid w:val="0010089A"/>
    <w:rsid w:val="00100921"/>
    <w:rsid w:val="00100BB4"/>
    <w:rsid w:val="0010189E"/>
    <w:rsid w:val="00101C22"/>
    <w:rsid w:val="00102850"/>
    <w:rsid w:val="00102B64"/>
    <w:rsid w:val="00102F74"/>
    <w:rsid w:val="0010308D"/>
    <w:rsid w:val="0010347D"/>
    <w:rsid w:val="001051CD"/>
    <w:rsid w:val="001063A7"/>
    <w:rsid w:val="00106837"/>
    <w:rsid w:val="00106E81"/>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2CD6"/>
    <w:rsid w:val="00112F55"/>
    <w:rsid w:val="00113039"/>
    <w:rsid w:val="00113FFE"/>
    <w:rsid w:val="001144DD"/>
    <w:rsid w:val="0011603E"/>
    <w:rsid w:val="00116725"/>
    <w:rsid w:val="0011687E"/>
    <w:rsid w:val="00116A02"/>
    <w:rsid w:val="00116D19"/>
    <w:rsid w:val="001172EE"/>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00E"/>
    <w:rsid w:val="00127119"/>
    <w:rsid w:val="0012716F"/>
    <w:rsid w:val="001279D2"/>
    <w:rsid w:val="00127D2F"/>
    <w:rsid w:val="00127FC4"/>
    <w:rsid w:val="00130981"/>
    <w:rsid w:val="00130FD4"/>
    <w:rsid w:val="0013119E"/>
    <w:rsid w:val="001319ED"/>
    <w:rsid w:val="0013216D"/>
    <w:rsid w:val="001324EF"/>
    <w:rsid w:val="00132E34"/>
    <w:rsid w:val="001333F4"/>
    <w:rsid w:val="001334B4"/>
    <w:rsid w:val="0013397A"/>
    <w:rsid w:val="00133B7A"/>
    <w:rsid w:val="00134222"/>
    <w:rsid w:val="00134830"/>
    <w:rsid w:val="001348A9"/>
    <w:rsid w:val="00134B3B"/>
    <w:rsid w:val="00134D41"/>
    <w:rsid w:val="001353BF"/>
    <w:rsid w:val="001360F8"/>
    <w:rsid w:val="00136FAD"/>
    <w:rsid w:val="001377CF"/>
    <w:rsid w:val="00137DE8"/>
    <w:rsid w:val="00137E1D"/>
    <w:rsid w:val="00137E22"/>
    <w:rsid w:val="00137F2C"/>
    <w:rsid w:val="00137F3A"/>
    <w:rsid w:val="00140050"/>
    <w:rsid w:val="001403E3"/>
    <w:rsid w:val="00140488"/>
    <w:rsid w:val="00140597"/>
    <w:rsid w:val="00140FB7"/>
    <w:rsid w:val="001410E8"/>
    <w:rsid w:val="0014125C"/>
    <w:rsid w:val="00141301"/>
    <w:rsid w:val="001416FA"/>
    <w:rsid w:val="00141754"/>
    <w:rsid w:val="00141AD2"/>
    <w:rsid w:val="00141BBC"/>
    <w:rsid w:val="00141BC9"/>
    <w:rsid w:val="001424CD"/>
    <w:rsid w:val="0014251D"/>
    <w:rsid w:val="0014259A"/>
    <w:rsid w:val="00142A82"/>
    <w:rsid w:val="00143142"/>
    <w:rsid w:val="00143233"/>
    <w:rsid w:val="00143620"/>
    <w:rsid w:val="001436E5"/>
    <w:rsid w:val="00144D68"/>
    <w:rsid w:val="00145014"/>
    <w:rsid w:val="0014557F"/>
    <w:rsid w:val="001456BA"/>
    <w:rsid w:val="00145958"/>
    <w:rsid w:val="00145AA2"/>
    <w:rsid w:val="00145AF2"/>
    <w:rsid w:val="00145E1D"/>
    <w:rsid w:val="0014697A"/>
    <w:rsid w:val="00146D88"/>
    <w:rsid w:val="0014734E"/>
    <w:rsid w:val="00147369"/>
    <w:rsid w:val="00147E5B"/>
    <w:rsid w:val="001504F3"/>
    <w:rsid w:val="00150BE5"/>
    <w:rsid w:val="001512A9"/>
    <w:rsid w:val="0015159A"/>
    <w:rsid w:val="00151EAE"/>
    <w:rsid w:val="00151FD9"/>
    <w:rsid w:val="00152186"/>
    <w:rsid w:val="00152216"/>
    <w:rsid w:val="00152377"/>
    <w:rsid w:val="001523B4"/>
    <w:rsid w:val="00152BF3"/>
    <w:rsid w:val="00153F72"/>
    <w:rsid w:val="0015432A"/>
    <w:rsid w:val="00154334"/>
    <w:rsid w:val="0015447A"/>
    <w:rsid w:val="00154A9B"/>
    <w:rsid w:val="00155546"/>
    <w:rsid w:val="00155A67"/>
    <w:rsid w:val="00155DD3"/>
    <w:rsid w:val="0015627C"/>
    <w:rsid w:val="0015715B"/>
    <w:rsid w:val="001573B7"/>
    <w:rsid w:val="001579DB"/>
    <w:rsid w:val="00157D19"/>
    <w:rsid w:val="001606AF"/>
    <w:rsid w:val="001609E0"/>
    <w:rsid w:val="00160B77"/>
    <w:rsid w:val="00160D70"/>
    <w:rsid w:val="001612B4"/>
    <w:rsid w:val="00161579"/>
    <w:rsid w:val="00161BC8"/>
    <w:rsid w:val="00161C56"/>
    <w:rsid w:val="001623B7"/>
    <w:rsid w:val="0016264F"/>
    <w:rsid w:val="00162A06"/>
    <w:rsid w:val="00162CC8"/>
    <w:rsid w:val="00162CF9"/>
    <w:rsid w:val="00162E2B"/>
    <w:rsid w:val="00163113"/>
    <w:rsid w:val="001631A1"/>
    <w:rsid w:val="0016354A"/>
    <w:rsid w:val="001638EE"/>
    <w:rsid w:val="00163F78"/>
    <w:rsid w:val="001641B9"/>
    <w:rsid w:val="00164DF4"/>
    <w:rsid w:val="00164E4A"/>
    <w:rsid w:val="001652EC"/>
    <w:rsid w:val="00165A1A"/>
    <w:rsid w:val="00165C04"/>
    <w:rsid w:val="00165C77"/>
    <w:rsid w:val="001661DD"/>
    <w:rsid w:val="001662E7"/>
    <w:rsid w:val="0016643A"/>
    <w:rsid w:val="00166485"/>
    <w:rsid w:val="0016658A"/>
    <w:rsid w:val="001667D2"/>
    <w:rsid w:val="001668C3"/>
    <w:rsid w:val="001668EA"/>
    <w:rsid w:val="0016695B"/>
    <w:rsid w:val="00166BFF"/>
    <w:rsid w:val="00166E45"/>
    <w:rsid w:val="0016717B"/>
    <w:rsid w:val="00167322"/>
    <w:rsid w:val="0016732B"/>
    <w:rsid w:val="00167843"/>
    <w:rsid w:val="00167D4A"/>
    <w:rsid w:val="001700C7"/>
    <w:rsid w:val="00170CBC"/>
    <w:rsid w:val="0017130A"/>
    <w:rsid w:val="001713F4"/>
    <w:rsid w:val="00171466"/>
    <w:rsid w:val="00171D2C"/>
    <w:rsid w:val="00171EEC"/>
    <w:rsid w:val="001724D4"/>
    <w:rsid w:val="0017255C"/>
    <w:rsid w:val="001727B8"/>
    <w:rsid w:val="001728DA"/>
    <w:rsid w:val="00172CE8"/>
    <w:rsid w:val="001731C9"/>
    <w:rsid w:val="001731CE"/>
    <w:rsid w:val="001732FB"/>
    <w:rsid w:val="00173B3D"/>
    <w:rsid w:val="0017429B"/>
    <w:rsid w:val="0017474C"/>
    <w:rsid w:val="00174E96"/>
    <w:rsid w:val="00174F02"/>
    <w:rsid w:val="00175D3D"/>
    <w:rsid w:val="00175F80"/>
    <w:rsid w:val="001761B8"/>
    <w:rsid w:val="0017653F"/>
    <w:rsid w:val="00176A2C"/>
    <w:rsid w:val="00176A9D"/>
    <w:rsid w:val="00176CA9"/>
    <w:rsid w:val="00176D5F"/>
    <w:rsid w:val="00176DF1"/>
    <w:rsid w:val="00176F09"/>
    <w:rsid w:val="00177688"/>
    <w:rsid w:val="0017783E"/>
    <w:rsid w:val="00177B2C"/>
    <w:rsid w:val="00180420"/>
    <w:rsid w:val="00180669"/>
    <w:rsid w:val="0018070F"/>
    <w:rsid w:val="00180997"/>
    <w:rsid w:val="00181836"/>
    <w:rsid w:val="00181A31"/>
    <w:rsid w:val="00181C2B"/>
    <w:rsid w:val="00181D06"/>
    <w:rsid w:val="00181E74"/>
    <w:rsid w:val="001824DF"/>
    <w:rsid w:val="0018283F"/>
    <w:rsid w:val="0018295E"/>
    <w:rsid w:val="00182AA2"/>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87AE0"/>
    <w:rsid w:val="00190199"/>
    <w:rsid w:val="00191D05"/>
    <w:rsid w:val="0019237A"/>
    <w:rsid w:val="00192982"/>
    <w:rsid w:val="00192A83"/>
    <w:rsid w:val="00192ACD"/>
    <w:rsid w:val="001931D9"/>
    <w:rsid w:val="0019326D"/>
    <w:rsid w:val="001933CD"/>
    <w:rsid w:val="00193EE3"/>
    <w:rsid w:val="00193F5A"/>
    <w:rsid w:val="001943BF"/>
    <w:rsid w:val="00194431"/>
    <w:rsid w:val="00194B9D"/>
    <w:rsid w:val="00194DAB"/>
    <w:rsid w:val="00194E21"/>
    <w:rsid w:val="00195314"/>
    <w:rsid w:val="0019579D"/>
    <w:rsid w:val="00195933"/>
    <w:rsid w:val="00196337"/>
    <w:rsid w:val="0019654A"/>
    <w:rsid w:val="001966BC"/>
    <w:rsid w:val="00196B23"/>
    <w:rsid w:val="00197105"/>
    <w:rsid w:val="00197428"/>
    <w:rsid w:val="0019765F"/>
    <w:rsid w:val="001A003A"/>
    <w:rsid w:val="001A015A"/>
    <w:rsid w:val="001A0362"/>
    <w:rsid w:val="001A0927"/>
    <w:rsid w:val="001A15B8"/>
    <w:rsid w:val="001A17C2"/>
    <w:rsid w:val="001A34E8"/>
    <w:rsid w:val="001A3E63"/>
    <w:rsid w:val="001A44FD"/>
    <w:rsid w:val="001A5679"/>
    <w:rsid w:val="001A59A3"/>
    <w:rsid w:val="001A5AEE"/>
    <w:rsid w:val="001A6184"/>
    <w:rsid w:val="001A623C"/>
    <w:rsid w:val="001A6586"/>
    <w:rsid w:val="001A6B56"/>
    <w:rsid w:val="001A70F1"/>
    <w:rsid w:val="001A71B8"/>
    <w:rsid w:val="001A7817"/>
    <w:rsid w:val="001A7B91"/>
    <w:rsid w:val="001A7CA4"/>
    <w:rsid w:val="001A7DD9"/>
    <w:rsid w:val="001B05EE"/>
    <w:rsid w:val="001B0A32"/>
    <w:rsid w:val="001B0F9F"/>
    <w:rsid w:val="001B11B5"/>
    <w:rsid w:val="001B1664"/>
    <w:rsid w:val="001B23DF"/>
    <w:rsid w:val="001B28ED"/>
    <w:rsid w:val="001B2B55"/>
    <w:rsid w:val="001B2BED"/>
    <w:rsid w:val="001B2E3B"/>
    <w:rsid w:val="001B3954"/>
    <w:rsid w:val="001B39A7"/>
    <w:rsid w:val="001B4227"/>
    <w:rsid w:val="001B44FB"/>
    <w:rsid w:val="001B4703"/>
    <w:rsid w:val="001B4E0E"/>
    <w:rsid w:val="001B5894"/>
    <w:rsid w:val="001B5911"/>
    <w:rsid w:val="001B6787"/>
    <w:rsid w:val="001B6A78"/>
    <w:rsid w:val="001B7875"/>
    <w:rsid w:val="001B7F4C"/>
    <w:rsid w:val="001C00AD"/>
    <w:rsid w:val="001C043A"/>
    <w:rsid w:val="001C0B1D"/>
    <w:rsid w:val="001C0F3C"/>
    <w:rsid w:val="001C11A1"/>
    <w:rsid w:val="001C1E44"/>
    <w:rsid w:val="001C2B8C"/>
    <w:rsid w:val="001C2C26"/>
    <w:rsid w:val="001C2C49"/>
    <w:rsid w:val="001C2E3D"/>
    <w:rsid w:val="001C310A"/>
    <w:rsid w:val="001C3273"/>
    <w:rsid w:val="001C349A"/>
    <w:rsid w:val="001C3596"/>
    <w:rsid w:val="001C3B32"/>
    <w:rsid w:val="001C4BB0"/>
    <w:rsid w:val="001C4F81"/>
    <w:rsid w:val="001C54F9"/>
    <w:rsid w:val="001C5692"/>
    <w:rsid w:val="001C61C1"/>
    <w:rsid w:val="001C696F"/>
    <w:rsid w:val="001C6D56"/>
    <w:rsid w:val="001C6E02"/>
    <w:rsid w:val="001C73EE"/>
    <w:rsid w:val="001C7524"/>
    <w:rsid w:val="001C7B57"/>
    <w:rsid w:val="001C7BAE"/>
    <w:rsid w:val="001D001A"/>
    <w:rsid w:val="001D057E"/>
    <w:rsid w:val="001D0954"/>
    <w:rsid w:val="001D0FD7"/>
    <w:rsid w:val="001D13A8"/>
    <w:rsid w:val="001D13F3"/>
    <w:rsid w:val="001D15A0"/>
    <w:rsid w:val="001D162A"/>
    <w:rsid w:val="001D1B7A"/>
    <w:rsid w:val="001D1D1C"/>
    <w:rsid w:val="001D1DAA"/>
    <w:rsid w:val="001D24AE"/>
    <w:rsid w:val="001D24E2"/>
    <w:rsid w:val="001D2C77"/>
    <w:rsid w:val="001D3DF7"/>
    <w:rsid w:val="001D4DC7"/>
    <w:rsid w:val="001D54B8"/>
    <w:rsid w:val="001D555D"/>
    <w:rsid w:val="001D55A5"/>
    <w:rsid w:val="001D5BEA"/>
    <w:rsid w:val="001D65D0"/>
    <w:rsid w:val="001D6B8C"/>
    <w:rsid w:val="001D7339"/>
    <w:rsid w:val="001D751A"/>
    <w:rsid w:val="001D7691"/>
    <w:rsid w:val="001D78F1"/>
    <w:rsid w:val="001D79EC"/>
    <w:rsid w:val="001E0034"/>
    <w:rsid w:val="001E0429"/>
    <w:rsid w:val="001E05D4"/>
    <w:rsid w:val="001E10AF"/>
    <w:rsid w:val="001E1601"/>
    <w:rsid w:val="001E1853"/>
    <w:rsid w:val="001E18D4"/>
    <w:rsid w:val="001E2438"/>
    <w:rsid w:val="001E2660"/>
    <w:rsid w:val="001E271C"/>
    <w:rsid w:val="001E2C1B"/>
    <w:rsid w:val="001E2FF6"/>
    <w:rsid w:val="001E3120"/>
    <w:rsid w:val="001E31AB"/>
    <w:rsid w:val="001E3A3E"/>
    <w:rsid w:val="001E3F97"/>
    <w:rsid w:val="001E4064"/>
    <w:rsid w:val="001E4320"/>
    <w:rsid w:val="001E44B7"/>
    <w:rsid w:val="001E4726"/>
    <w:rsid w:val="001E4B82"/>
    <w:rsid w:val="001E4CFD"/>
    <w:rsid w:val="001E4D6E"/>
    <w:rsid w:val="001E4E56"/>
    <w:rsid w:val="001E4F10"/>
    <w:rsid w:val="001E51DB"/>
    <w:rsid w:val="001E56B3"/>
    <w:rsid w:val="001E5854"/>
    <w:rsid w:val="001E61E9"/>
    <w:rsid w:val="001E68ED"/>
    <w:rsid w:val="001E6ABB"/>
    <w:rsid w:val="001E6B46"/>
    <w:rsid w:val="001E6C0A"/>
    <w:rsid w:val="001E6E8D"/>
    <w:rsid w:val="001E716B"/>
    <w:rsid w:val="001E724E"/>
    <w:rsid w:val="001E73C1"/>
    <w:rsid w:val="001E7D76"/>
    <w:rsid w:val="001E7F31"/>
    <w:rsid w:val="001F0C8F"/>
    <w:rsid w:val="001F0D30"/>
    <w:rsid w:val="001F22D3"/>
    <w:rsid w:val="001F2590"/>
    <w:rsid w:val="001F268C"/>
    <w:rsid w:val="001F27A6"/>
    <w:rsid w:val="001F2879"/>
    <w:rsid w:val="001F2E04"/>
    <w:rsid w:val="001F2FDA"/>
    <w:rsid w:val="001F336E"/>
    <w:rsid w:val="001F345A"/>
    <w:rsid w:val="001F3EF0"/>
    <w:rsid w:val="001F3FDE"/>
    <w:rsid w:val="001F45FF"/>
    <w:rsid w:val="001F48CA"/>
    <w:rsid w:val="001F4B04"/>
    <w:rsid w:val="001F4C00"/>
    <w:rsid w:val="001F4D3B"/>
    <w:rsid w:val="001F597A"/>
    <w:rsid w:val="001F5C6B"/>
    <w:rsid w:val="001F6B6B"/>
    <w:rsid w:val="001F6F7A"/>
    <w:rsid w:val="001F796E"/>
    <w:rsid w:val="001F7D7F"/>
    <w:rsid w:val="00200016"/>
    <w:rsid w:val="002007E5"/>
    <w:rsid w:val="00200AAC"/>
    <w:rsid w:val="00200D52"/>
    <w:rsid w:val="0020160F"/>
    <w:rsid w:val="0020164A"/>
    <w:rsid w:val="00201A84"/>
    <w:rsid w:val="00201C9C"/>
    <w:rsid w:val="002024ED"/>
    <w:rsid w:val="00202E74"/>
    <w:rsid w:val="00203D58"/>
    <w:rsid w:val="002041EF"/>
    <w:rsid w:val="0020481D"/>
    <w:rsid w:val="00204A7F"/>
    <w:rsid w:val="00204AD7"/>
    <w:rsid w:val="00204C52"/>
    <w:rsid w:val="00204F45"/>
    <w:rsid w:val="002063CE"/>
    <w:rsid w:val="002067C2"/>
    <w:rsid w:val="002075DF"/>
    <w:rsid w:val="002077A9"/>
    <w:rsid w:val="00207B4F"/>
    <w:rsid w:val="00207D26"/>
    <w:rsid w:val="0021001E"/>
    <w:rsid w:val="00210308"/>
    <w:rsid w:val="00210456"/>
    <w:rsid w:val="002104AB"/>
    <w:rsid w:val="002107BC"/>
    <w:rsid w:val="002108A9"/>
    <w:rsid w:val="00210B24"/>
    <w:rsid w:val="00210ED9"/>
    <w:rsid w:val="00211FCE"/>
    <w:rsid w:val="00212598"/>
    <w:rsid w:val="0021292C"/>
    <w:rsid w:val="00213028"/>
    <w:rsid w:val="00213070"/>
    <w:rsid w:val="002131F0"/>
    <w:rsid w:val="0021372C"/>
    <w:rsid w:val="002139E0"/>
    <w:rsid w:val="002142DE"/>
    <w:rsid w:val="0021446D"/>
    <w:rsid w:val="002147AD"/>
    <w:rsid w:val="002149EF"/>
    <w:rsid w:val="00214AE2"/>
    <w:rsid w:val="00215532"/>
    <w:rsid w:val="002159D6"/>
    <w:rsid w:val="002162F9"/>
    <w:rsid w:val="00216F6C"/>
    <w:rsid w:val="002171A0"/>
    <w:rsid w:val="002177F0"/>
    <w:rsid w:val="00217C3E"/>
    <w:rsid w:val="00220248"/>
    <w:rsid w:val="00220E5D"/>
    <w:rsid w:val="00220E66"/>
    <w:rsid w:val="00220FDF"/>
    <w:rsid w:val="0022104E"/>
    <w:rsid w:val="00221449"/>
    <w:rsid w:val="00221575"/>
    <w:rsid w:val="00221612"/>
    <w:rsid w:val="00221EBE"/>
    <w:rsid w:val="00221F8E"/>
    <w:rsid w:val="00222056"/>
    <w:rsid w:val="002231FB"/>
    <w:rsid w:val="00223463"/>
    <w:rsid w:val="0022421D"/>
    <w:rsid w:val="002247A5"/>
    <w:rsid w:val="00224C1D"/>
    <w:rsid w:val="00224C8B"/>
    <w:rsid w:val="00224E30"/>
    <w:rsid w:val="00224FA0"/>
    <w:rsid w:val="002250C4"/>
    <w:rsid w:val="0022748F"/>
    <w:rsid w:val="00227844"/>
    <w:rsid w:val="00227995"/>
    <w:rsid w:val="00227CD2"/>
    <w:rsid w:val="00227D92"/>
    <w:rsid w:val="00230EB3"/>
    <w:rsid w:val="002312E0"/>
    <w:rsid w:val="00231757"/>
    <w:rsid w:val="002321A1"/>
    <w:rsid w:val="00232249"/>
    <w:rsid w:val="00232295"/>
    <w:rsid w:val="00232A30"/>
    <w:rsid w:val="00233108"/>
    <w:rsid w:val="0023365C"/>
    <w:rsid w:val="00233BED"/>
    <w:rsid w:val="0023437B"/>
    <w:rsid w:val="00234C1D"/>
    <w:rsid w:val="002353EB"/>
    <w:rsid w:val="002353FE"/>
    <w:rsid w:val="00235DC4"/>
    <w:rsid w:val="00236A11"/>
    <w:rsid w:val="00236AEA"/>
    <w:rsid w:val="00237682"/>
    <w:rsid w:val="002400AB"/>
    <w:rsid w:val="002400D6"/>
    <w:rsid w:val="00240222"/>
    <w:rsid w:val="00240275"/>
    <w:rsid w:val="0024037D"/>
    <w:rsid w:val="002403EE"/>
    <w:rsid w:val="00240702"/>
    <w:rsid w:val="002408A9"/>
    <w:rsid w:val="002409E5"/>
    <w:rsid w:val="00240F92"/>
    <w:rsid w:val="002413A1"/>
    <w:rsid w:val="00242479"/>
    <w:rsid w:val="00242639"/>
    <w:rsid w:val="00242680"/>
    <w:rsid w:val="002427B1"/>
    <w:rsid w:val="0024293D"/>
    <w:rsid w:val="00243198"/>
    <w:rsid w:val="00243375"/>
    <w:rsid w:val="002433AC"/>
    <w:rsid w:val="002437D5"/>
    <w:rsid w:val="00243C07"/>
    <w:rsid w:val="00243CE8"/>
    <w:rsid w:val="0024436C"/>
    <w:rsid w:val="00244797"/>
    <w:rsid w:val="002448B6"/>
    <w:rsid w:val="00244BB5"/>
    <w:rsid w:val="00244BC5"/>
    <w:rsid w:val="00244EEC"/>
    <w:rsid w:val="00245253"/>
    <w:rsid w:val="00245375"/>
    <w:rsid w:val="00245984"/>
    <w:rsid w:val="00245E29"/>
    <w:rsid w:val="00245EAC"/>
    <w:rsid w:val="002461B3"/>
    <w:rsid w:val="0024620D"/>
    <w:rsid w:val="0024638E"/>
    <w:rsid w:val="00247A5B"/>
    <w:rsid w:val="002507DF"/>
    <w:rsid w:val="00250981"/>
    <w:rsid w:val="00250A5D"/>
    <w:rsid w:val="00250C92"/>
    <w:rsid w:val="00250F7B"/>
    <w:rsid w:val="00251977"/>
    <w:rsid w:val="00251982"/>
    <w:rsid w:val="00251C5E"/>
    <w:rsid w:val="00251EEF"/>
    <w:rsid w:val="0025271B"/>
    <w:rsid w:val="0025283E"/>
    <w:rsid w:val="00252D4C"/>
    <w:rsid w:val="002537EB"/>
    <w:rsid w:val="0025470A"/>
    <w:rsid w:val="00254A32"/>
    <w:rsid w:val="00254C6E"/>
    <w:rsid w:val="00254F14"/>
    <w:rsid w:val="0025528C"/>
    <w:rsid w:val="00255765"/>
    <w:rsid w:val="00255D57"/>
    <w:rsid w:val="00256111"/>
    <w:rsid w:val="002562BB"/>
    <w:rsid w:val="002565E1"/>
    <w:rsid w:val="002567DD"/>
    <w:rsid w:val="0025688F"/>
    <w:rsid w:val="00256B93"/>
    <w:rsid w:val="00256D9E"/>
    <w:rsid w:val="00257091"/>
    <w:rsid w:val="002576CF"/>
    <w:rsid w:val="002579C4"/>
    <w:rsid w:val="002579E8"/>
    <w:rsid w:val="00257B88"/>
    <w:rsid w:val="00260440"/>
    <w:rsid w:val="002605CC"/>
    <w:rsid w:val="002610C0"/>
    <w:rsid w:val="0026164D"/>
    <w:rsid w:val="00262485"/>
    <w:rsid w:val="00262947"/>
    <w:rsid w:val="00262CEF"/>
    <w:rsid w:val="00263450"/>
    <w:rsid w:val="00263536"/>
    <w:rsid w:val="00263E79"/>
    <w:rsid w:val="00263FCF"/>
    <w:rsid w:val="002645D6"/>
    <w:rsid w:val="00264A92"/>
    <w:rsid w:val="00264D49"/>
    <w:rsid w:val="002652D5"/>
    <w:rsid w:val="002659C3"/>
    <w:rsid w:val="0026631F"/>
    <w:rsid w:val="00266B25"/>
    <w:rsid w:val="00266D50"/>
    <w:rsid w:val="00266D89"/>
    <w:rsid w:val="002671A5"/>
    <w:rsid w:val="0026734F"/>
    <w:rsid w:val="002673DF"/>
    <w:rsid w:val="00267BE3"/>
    <w:rsid w:val="00267F03"/>
    <w:rsid w:val="00267FA1"/>
    <w:rsid w:val="0027006F"/>
    <w:rsid w:val="00270863"/>
    <w:rsid w:val="00270938"/>
    <w:rsid w:val="00270AEE"/>
    <w:rsid w:val="0027195F"/>
    <w:rsid w:val="00271C95"/>
    <w:rsid w:val="002727DD"/>
    <w:rsid w:val="0027289B"/>
    <w:rsid w:val="0027293C"/>
    <w:rsid w:val="00272977"/>
    <w:rsid w:val="00272B7F"/>
    <w:rsid w:val="00273295"/>
    <w:rsid w:val="002733AF"/>
    <w:rsid w:val="00273696"/>
    <w:rsid w:val="0027398D"/>
    <w:rsid w:val="00273B2D"/>
    <w:rsid w:val="0027457B"/>
    <w:rsid w:val="00274E74"/>
    <w:rsid w:val="002753BB"/>
    <w:rsid w:val="0027540B"/>
    <w:rsid w:val="002755E8"/>
    <w:rsid w:val="00275DB0"/>
    <w:rsid w:val="00280404"/>
    <w:rsid w:val="00280CCD"/>
    <w:rsid w:val="00280D34"/>
    <w:rsid w:val="00281C62"/>
    <w:rsid w:val="002820B8"/>
    <w:rsid w:val="002824EA"/>
    <w:rsid w:val="00282CFF"/>
    <w:rsid w:val="00283480"/>
    <w:rsid w:val="00283817"/>
    <w:rsid w:val="00283D83"/>
    <w:rsid w:val="00284110"/>
    <w:rsid w:val="00284329"/>
    <w:rsid w:val="0028462E"/>
    <w:rsid w:val="00284DB5"/>
    <w:rsid w:val="002854D1"/>
    <w:rsid w:val="00285579"/>
    <w:rsid w:val="00285C2D"/>
    <w:rsid w:val="002864E3"/>
    <w:rsid w:val="00286968"/>
    <w:rsid w:val="00286D99"/>
    <w:rsid w:val="00286FA6"/>
    <w:rsid w:val="00287036"/>
    <w:rsid w:val="002871BC"/>
    <w:rsid w:val="002876EC"/>
    <w:rsid w:val="00287760"/>
    <w:rsid w:val="00287A0A"/>
    <w:rsid w:val="00290029"/>
    <w:rsid w:val="002903B3"/>
    <w:rsid w:val="0029041B"/>
    <w:rsid w:val="002908F9"/>
    <w:rsid w:val="00290B67"/>
    <w:rsid w:val="00291200"/>
    <w:rsid w:val="002914F8"/>
    <w:rsid w:val="002920E1"/>
    <w:rsid w:val="002921A1"/>
    <w:rsid w:val="00292D43"/>
    <w:rsid w:val="00293190"/>
    <w:rsid w:val="00293211"/>
    <w:rsid w:val="0029368A"/>
    <w:rsid w:val="00293D9A"/>
    <w:rsid w:val="0029422F"/>
    <w:rsid w:val="002943D5"/>
    <w:rsid w:val="002945BE"/>
    <w:rsid w:val="002947B0"/>
    <w:rsid w:val="00294E7E"/>
    <w:rsid w:val="00295103"/>
    <w:rsid w:val="00295405"/>
    <w:rsid w:val="00295C77"/>
    <w:rsid w:val="00296303"/>
    <w:rsid w:val="00296A4E"/>
    <w:rsid w:val="00297879"/>
    <w:rsid w:val="0029794A"/>
    <w:rsid w:val="00297999"/>
    <w:rsid w:val="002A008E"/>
    <w:rsid w:val="002A01CF"/>
    <w:rsid w:val="002A07A1"/>
    <w:rsid w:val="002A08D3"/>
    <w:rsid w:val="002A1EFA"/>
    <w:rsid w:val="002A23DD"/>
    <w:rsid w:val="002A3575"/>
    <w:rsid w:val="002A3725"/>
    <w:rsid w:val="002A3A15"/>
    <w:rsid w:val="002A4BDA"/>
    <w:rsid w:val="002A530F"/>
    <w:rsid w:val="002A56AC"/>
    <w:rsid w:val="002A61F8"/>
    <w:rsid w:val="002A6737"/>
    <w:rsid w:val="002A6A28"/>
    <w:rsid w:val="002A7473"/>
    <w:rsid w:val="002A7C7C"/>
    <w:rsid w:val="002B02AC"/>
    <w:rsid w:val="002B043D"/>
    <w:rsid w:val="002B0AB4"/>
    <w:rsid w:val="002B0B28"/>
    <w:rsid w:val="002B0E12"/>
    <w:rsid w:val="002B15EE"/>
    <w:rsid w:val="002B1C6D"/>
    <w:rsid w:val="002B1D4A"/>
    <w:rsid w:val="002B2009"/>
    <w:rsid w:val="002B235E"/>
    <w:rsid w:val="002B294F"/>
    <w:rsid w:val="002B3AC2"/>
    <w:rsid w:val="002B4539"/>
    <w:rsid w:val="002B4A1D"/>
    <w:rsid w:val="002B4A42"/>
    <w:rsid w:val="002B4CFE"/>
    <w:rsid w:val="002B5363"/>
    <w:rsid w:val="002B54CB"/>
    <w:rsid w:val="002B6283"/>
    <w:rsid w:val="002B6E2E"/>
    <w:rsid w:val="002B717B"/>
    <w:rsid w:val="002B717C"/>
    <w:rsid w:val="002B757D"/>
    <w:rsid w:val="002B79A7"/>
    <w:rsid w:val="002C04E4"/>
    <w:rsid w:val="002C0BE8"/>
    <w:rsid w:val="002C0BF8"/>
    <w:rsid w:val="002C10B9"/>
    <w:rsid w:val="002C154F"/>
    <w:rsid w:val="002C162F"/>
    <w:rsid w:val="002C19EA"/>
    <w:rsid w:val="002C1A44"/>
    <w:rsid w:val="002C292E"/>
    <w:rsid w:val="002C310F"/>
    <w:rsid w:val="002C402C"/>
    <w:rsid w:val="002C5E8C"/>
    <w:rsid w:val="002C5F1C"/>
    <w:rsid w:val="002C68CD"/>
    <w:rsid w:val="002C6938"/>
    <w:rsid w:val="002C6B84"/>
    <w:rsid w:val="002C73D9"/>
    <w:rsid w:val="002C771D"/>
    <w:rsid w:val="002C7A5B"/>
    <w:rsid w:val="002C7F84"/>
    <w:rsid w:val="002D0567"/>
    <w:rsid w:val="002D0AB4"/>
    <w:rsid w:val="002D13B9"/>
    <w:rsid w:val="002D146A"/>
    <w:rsid w:val="002D1EBB"/>
    <w:rsid w:val="002D26C3"/>
    <w:rsid w:val="002D2888"/>
    <w:rsid w:val="002D2BFB"/>
    <w:rsid w:val="002D3C9B"/>
    <w:rsid w:val="002D3D24"/>
    <w:rsid w:val="002D4399"/>
    <w:rsid w:val="002D464A"/>
    <w:rsid w:val="002D4A3F"/>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658"/>
    <w:rsid w:val="002E0E4C"/>
    <w:rsid w:val="002E1191"/>
    <w:rsid w:val="002E160D"/>
    <w:rsid w:val="002E1DCB"/>
    <w:rsid w:val="002E1E74"/>
    <w:rsid w:val="002E22BA"/>
    <w:rsid w:val="002E2643"/>
    <w:rsid w:val="002E2A3F"/>
    <w:rsid w:val="002E309C"/>
    <w:rsid w:val="002E30E8"/>
    <w:rsid w:val="002E3546"/>
    <w:rsid w:val="002E398E"/>
    <w:rsid w:val="002E39A7"/>
    <w:rsid w:val="002E3A71"/>
    <w:rsid w:val="002E3C49"/>
    <w:rsid w:val="002E3CEF"/>
    <w:rsid w:val="002E3E69"/>
    <w:rsid w:val="002E44BC"/>
    <w:rsid w:val="002E4D6F"/>
    <w:rsid w:val="002E4FAB"/>
    <w:rsid w:val="002E50A4"/>
    <w:rsid w:val="002E51C7"/>
    <w:rsid w:val="002E5527"/>
    <w:rsid w:val="002E5D21"/>
    <w:rsid w:val="002E5E87"/>
    <w:rsid w:val="002E6760"/>
    <w:rsid w:val="002E69F7"/>
    <w:rsid w:val="002E6DBC"/>
    <w:rsid w:val="002E7138"/>
    <w:rsid w:val="002E74AA"/>
    <w:rsid w:val="002E75ED"/>
    <w:rsid w:val="002E7FE3"/>
    <w:rsid w:val="002F05E2"/>
    <w:rsid w:val="002F06E9"/>
    <w:rsid w:val="002F0D9A"/>
    <w:rsid w:val="002F0DB2"/>
    <w:rsid w:val="002F12AC"/>
    <w:rsid w:val="002F140E"/>
    <w:rsid w:val="002F16AC"/>
    <w:rsid w:val="002F1D09"/>
    <w:rsid w:val="002F30FA"/>
    <w:rsid w:val="002F3277"/>
    <w:rsid w:val="002F42B2"/>
    <w:rsid w:val="002F4A6E"/>
    <w:rsid w:val="002F53C3"/>
    <w:rsid w:val="002F55D2"/>
    <w:rsid w:val="002F55FB"/>
    <w:rsid w:val="002F5DCA"/>
    <w:rsid w:val="002F5E67"/>
    <w:rsid w:val="002F68B9"/>
    <w:rsid w:val="002F6C6C"/>
    <w:rsid w:val="002F6C8D"/>
    <w:rsid w:val="002F6F87"/>
    <w:rsid w:val="002F6FA3"/>
    <w:rsid w:val="002F7701"/>
    <w:rsid w:val="002F78DE"/>
    <w:rsid w:val="002F7B25"/>
    <w:rsid w:val="002F7CB5"/>
    <w:rsid w:val="002F7CE1"/>
    <w:rsid w:val="002F7E15"/>
    <w:rsid w:val="002F7E8E"/>
    <w:rsid w:val="00300160"/>
    <w:rsid w:val="00300367"/>
    <w:rsid w:val="00300589"/>
    <w:rsid w:val="0030084D"/>
    <w:rsid w:val="00300B27"/>
    <w:rsid w:val="003015AC"/>
    <w:rsid w:val="0030182A"/>
    <w:rsid w:val="003018A0"/>
    <w:rsid w:val="003019E2"/>
    <w:rsid w:val="00301EA6"/>
    <w:rsid w:val="00302972"/>
    <w:rsid w:val="00303659"/>
    <w:rsid w:val="00303961"/>
    <w:rsid w:val="00303962"/>
    <w:rsid w:val="00303F5C"/>
    <w:rsid w:val="003042DD"/>
    <w:rsid w:val="0030459B"/>
    <w:rsid w:val="00304D33"/>
    <w:rsid w:val="00305021"/>
    <w:rsid w:val="003052C6"/>
    <w:rsid w:val="00306970"/>
    <w:rsid w:val="00306C3B"/>
    <w:rsid w:val="00306D4F"/>
    <w:rsid w:val="00306F45"/>
    <w:rsid w:val="00307295"/>
    <w:rsid w:val="00307966"/>
    <w:rsid w:val="00307981"/>
    <w:rsid w:val="00307DB2"/>
    <w:rsid w:val="00307FB0"/>
    <w:rsid w:val="00310037"/>
    <w:rsid w:val="0031015B"/>
    <w:rsid w:val="003102DC"/>
    <w:rsid w:val="003106DB"/>
    <w:rsid w:val="0031099B"/>
    <w:rsid w:val="003113BD"/>
    <w:rsid w:val="0031179C"/>
    <w:rsid w:val="0031182D"/>
    <w:rsid w:val="00311D9D"/>
    <w:rsid w:val="00311DA2"/>
    <w:rsid w:val="003121AC"/>
    <w:rsid w:val="003125A5"/>
    <w:rsid w:val="00312C40"/>
    <w:rsid w:val="003133C5"/>
    <w:rsid w:val="0031346D"/>
    <w:rsid w:val="00313534"/>
    <w:rsid w:val="00313561"/>
    <w:rsid w:val="0031357D"/>
    <w:rsid w:val="00313FF2"/>
    <w:rsid w:val="003149FF"/>
    <w:rsid w:val="00314B47"/>
    <w:rsid w:val="00314C90"/>
    <w:rsid w:val="00315063"/>
    <w:rsid w:val="003155DA"/>
    <w:rsid w:val="003156DB"/>
    <w:rsid w:val="003166DD"/>
    <w:rsid w:val="00316772"/>
    <w:rsid w:val="00316A1D"/>
    <w:rsid w:val="00316B63"/>
    <w:rsid w:val="00316E4B"/>
    <w:rsid w:val="0032019A"/>
    <w:rsid w:val="00320AB4"/>
    <w:rsid w:val="00320E31"/>
    <w:rsid w:val="00320E62"/>
    <w:rsid w:val="00320F4F"/>
    <w:rsid w:val="0032176F"/>
    <w:rsid w:val="003220E4"/>
    <w:rsid w:val="003222FF"/>
    <w:rsid w:val="00322B9D"/>
    <w:rsid w:val="00322F20"/>
    <w:rsid w:val="00323B8A"/>
    <w:rsid w:val="00323DB4"/>
    <w:rsid w:val="00324532"/>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0AFC"/>
    <w:rsid w:val="0033175C"/>
    <w:rsid w:val="00331A2C"/>
    <w:rsid w:val="00331B9E"/>
    <w:rsid w:val="00331BC0"/>
    <w:rsid w:val="003335D8"/>
    <w:rsid w:val="0033366E"/>
    <w:rsid w:val="00333885"/>
    <w:rsid w:val="00333CFC"/>
    <w:rsid w:val="00333E15"/>
    <w:rsid w:val="00333E47"/>
    <w:rsid w:val="0033421D"/>
    <w:rsid w:val="00334F56"/>
    <w:rsid w:val="00335672"/>
    <w:rsid w:val="00335A92"/>
    <w:rsid w:val="00336407"/>
    <w:rsid w:val="00336741"/>
    <w:rsid w:val="0033674B"/>
    <w:rsid w:val="0033676E"/>
    <w:rsid w:val="00337250"/>
    <w:rsid w:val="00337294"/>
    <w:rsid w:val="00337410"/>
    <w:rsid w:val="00337615"/>
    <w:rsid w:val="00337B0D"/>
    <w:rsid w:val="00340402"/>
    <w:rsid w:val="00340622"/>
    <w:rsid w:val="00340DAF"/>
    <w:rsid w:val="00341573"/>
    <w:rsid w:val="00342281"/>
    <w:rsid w:val="00342290"/>
    <w:rsid w:val="0034285F"/>
    <w:rsid w:val="00342911"/>
    <w:rsid w:val="00343089"/>
    <w:rsid w:val="003438FA"/>
    <w:rsid w:val="00343E10"/>
    <w:rsid w:val="00344C23"/>
    <w:rsid w:val="003455EC"/>
    <w:rsid w:val="00345687"/>
    <w:rsid w:val="003457B4"/>
    <w:rsid w:val="003457CC"/>
    <w:rsid w:val="003459DA"/>
    <w:rsid w:val="003465A9"/>
    <w:rsid w:val="00347C87"/>
    <w:rsid w:val="0035006C"/>
    <w:rsid w:val="003505C8"/>
    <w:rsid w:val="00350609"/>
    <w:rsid w:val="00350633"/>
    <w:rsid w:val="00350802"/>
    <w:rsid w:val="00350A42"/>
    <w:rsid w:val="00350BD7"/>
    <w:rsid w:val="00350F06"/>
    <w:rsid w:val="003515DD"/>
    <w:rsid w:val="00351A9A"/>
    <w:rsid w:val="003520D1"/>
    <w:rsid w:val="00352177"/>
    <w:rsid w:val="00352438"/>
    <w:rsid w:val="0035267E"/>
    <w:rsid w:val="00352AFF"/>
    <w:rsid w:val="00352E1A"/>
    <w:rsid w:val="00352E59"/>
    <w:rsid w:val="003535BF"/>
    <w:rsid w:val="00353A07"/>
    <w:rsid w:val="00353FD0"/>
    <w:rsid w:val="003541F8"/>
    <w:rsid w:val="00354561"/>
    <w:rsid w:val="003545B5"/>
    <w:rsid w:val="00354FC0"/>
    <w:rsid w:val="003550D9"/>
    <w:rsid w:val="00355147"/>
    <w:rsid w:val="00355ABD"/>
    <w:rsid w:val="00355C2B"/>
    <w:rsid w:val="00355EC3"/>
    <w:rsid w:val="003566CF"/>
    <w:rsid w:val="00356CCA"/>
    <w:rsid w:val="003571D7"/>
    <w:rsid w:val="003571DB"/>
    <w:rsid w:val="00357293"/>
    <w:rsid w:val="00357E49"/>
    <w:rsid w:val="00360A22"/>
    <w:rsid w:val="003610B6"/>
    <w:rsid w:val="0036130E"/>
    <w:rsid w:val="00361B1F"/>
    <w:rsid w:val="00362021"/>
    <w:rsid w:val="00362024"/>
    <w:rsid w:val="0036275A"/>
    <w:rsid w:val="00362A9A"/>
    <w:rsid w:val="00362B76"/>
    <w:rsid w:val="00362BC0"/>
    <w:rsid w:val="00363499"/>
    <w:rsid w:val="00363BA5"/>
    <w:rsid w:val="00363DFE"/>
    <w:rsid w:val="00364693"/>
    <w:rsid w:val="00364AFE"/>
    <w:rsid w:val="00364C2F"/>
    <w:rsid w:val="00365499"/>
    <w:rsid w:val="00365DB8"/>
    <w:rsid w:val="003660F9"/>
    <w:rsid w:val="00366804"/>
    <w:rsid w:val="00366A78"/>
    <w:rsid w:val="003671A1"/>
    <w:rsid w:val="0036727D"/>
    <w:rsid w:val="00367406"/>
    <w:rsid w:val="00367705"/>
    <w:rsid w:val="00367C51"/>
    <w:rsid w:val="0037073C"/>
    <w:rsid w:val="00370DE5"/>
    <w:rsid w:val="00370E15"/>
    <w:rsid w:val="003716CA"/>
    <w:rsid w:val="00371700"/>
    <w:rsid w:val="00372766"/>
    <w:rsid w:val="003731AD"/>
    <w:rsid w:val="00373F3F"/>
    <w:rsid w:val="00374256"/>
    <w:rsid w:val="00374F0D"/>
    <w:rsid w:val="003752B3"/>
    <w:rsid w:val="003755A4"/>
    <w:rsid w:val="00375A05"/>
    <w:rsid w:val="00375A0C"/>
    <w:rsid w:val="00375B88"/>
    <w:rsid w:val="003764F1"/>
    <w:rsid w:val="00376C9F"/>
    <w:rsid w:val="00376EF0"/>
    <w:rsid w:val="0037721C"/>
    <w:rsid w:val="003774CA"/>
    <w:rsid w:val="00377693"/>
    <w:rsid w:val="00377805"/>
    <w:rsid w:val="00380D3C"/>
    <w:rsid w:val="00381448"/>
    <w:rsid w:val="00381472"/>
    <w:rsid w:val="00381B02"/>
    <w:rsid w:val="00381B04"/>
    <w:rsid w:val="00382E7F"/>
    <w:rsid w:val="00382EA1"/>
    <w:rsid w:val="0038313C"/>
    <w:rsid w:val="003831EB"/>
    <w:rsid w:val="003835E9"/>
    <w:rsid w:val="00383771"/>
    <w:rsid w:val="00383F1C"/>
    <w:rsid w:val="00383F89"/>
    <w:rsid w:val="0038419D"/>
    <w:rsid w:val="003842E6"/>
    <w:rsid w:val="00384799"/>
    <w:rsid w:val="00384D09"/>
    <w:rsid w:val="00385483"/>
    <w:rsid w:val="00385E60"/>
    <w:rsid w:val="003860C8"/>
    <w:rsid w:val="0038650E"/>
    <w:rsid w:val="00386A88"/>
    <w:rsid w:val="00386C1E"/>
    <w:rsid w:val="00386CF3"/>
    <w:rsid w:val="00386D78"/>
    <w:rsid w:val="00387176"/>
    <w:rsid w:val="00387288"/>
    <w:rsid w:val="00387E2C"/>
    <w:rsid w:val="003902E5"/>
    <w:rsid w:val="0039056F"/>
    <w:rsid w:val="00390683"/>
    <w:rsid w:val="003907B0"/>
    <w:rsid w:val="0039090A"/>
    <w:rsid w:val="00390B10"/>
    <w:rsid w:val="00390B50"/>
    <w:rsid w:val="00391463"/>
    <w:rsid w:val="003915CF"/>
    <w:rsid w:val="0039163B"/>
    <w:rsid w:val="00391D57"/>
    <w:rsid w:val="00391F6F"/>
    <w:rsid w:val="00391F70"/>
    <w:rsid w:val="00392AAA"/>
    <w:rsid w:val="00392BB2"/>
    <w:rsid w:val="00393136"/>
    <w:rsid w:val="00393547"/>
    <w:rsid w:val="003937B1"/>
    <w:rsid w:val="003938B1"/>
    <w:rsid w:val="00393D34"/>
    <w:rsid w:val="00393E38"/>
    <w:rsid w:val="0039441C"/>
    <w:rsid w:val="00394636"/>
    <w:rsid w:val="00394F04"/>
    <w:rsid w:val="00395558"/>
    <w:rsid w:val="00395DCA"/>
    <w:rsid w:val="003960AC"/>
    <w:rsid w:val="00396211"/>
    <w:rsid w:val="003962FB"/>
    <w:rsid w:val="00396E39"/>
    <w:rsid w:val="0039737D"/>
    <w:rsid w:val="00397BE0"/>
    <w:rsid w:val="003A0457"/>
    <w:rsid w:val="003A06DC"/>
    <w:rsid w:val="003A089C"/>
    <w:rsid w:val="003A0EC6"/>
    <w:rsid w:val="003A19C8"/>
    <w:rsid w:val="003A1A57"/>
    <w:rsid w:val="003A1B28"/>
    <w:rsid w:val="003A2A0B"/>
    <w:rsid w:val="003A2A5C"/>
    <w:rsid w:val="003A2E0E"/>
    <w:rsid w:val="003A349A"/>
    <w:rsid w:val="003A42C1"/>
    <w:rsid w:val="003A56AC"/>
    <w:rsid w:val="003A56AE"/>
    <w:rsid w:val="003A571E"/>
    <w:rsid w:val="003A57F1"/>
    <w:rsid w:val="003A5942"/>
    <w:rsid w:val="003A5C61"/>
    <w:rsid w:val="003A5EF6"/>
    <w:rsid w:val="003A6781"/>
    <w:rsid w:val="003B0571"/>
    <w:rsid w:val="003B0E2B"/>
    <w:rsid w:val="003B15FE"/>
    <w:rsid w:val="003B2787"/>
    <w:rsid w:val="003B2AAA"/>
    <w:rsid w:val="003B43A1"/>
    <w:rsid w:val="003B4B9F"/>
    <w:rsid w:val="003B4E8C"/>
    <w:rsid w:val="003B5290"/>
    <w:rsid w:val="003B53FF"/>
    <w:rsid w:val="003B567C"/>
    <w:rsid w:val="003B65A2"/>
    <w:rsid w:val="003B67EE"/>
    <w:rsid w:val="003B6DF3"/>
    <w:rsid w:val="003B7153"/>
    <w:rsid w:val="003B7472"/>
    <w:rsid w:val="003B7D98"/>
    <w:rsid w:val="003B7E2C"/>
    <w:rsid w:val="003C00E0"/>
    <w:rsid w:val="003C0228"/>
    <w:rsid w:val="003C0633"/>
    <w:rsid w:val="003C0A43"/>
    <w:rsid w:val="003C0CC0"/>
    <w:rsid w:val="003C1D0B"/>
    <w:rsid w:val="003C25A7"/>
    <w:rsid w:val="003C2BA3"/>
    <w:rsid w:val="003C2BBD"/>
    <w:rsid w:val="003C33B7"/>
    <w:rsid w:val="003C3ACB"/>
    <w:rsid w:val="003C3B38"/>
    <w:rsid w:val="003C3D55"/>
    <w:rsid w:val="003C3F4D"/>
    <w:rsid w:val="003C4181"/>
    <w:rsid w:val="003C4C34"/>
    <w:rsid w:val="003C528C"/>
    <w:rsid w:val="003C562A"/>
    <w:rsid w:val="003C58BE"/>
    <w:rsid w:val="003C58BF"/>
    <w:rsid w:val="003C5CA7"/>
    <w:rsid w:val="003C5CF9"/>
    <w:rsid w:val="003C64E7"/>
    <w:rsid w:val="003C6E7C"/>
    <w:rsid w:val="003C77FE"/>
    <w:rsid w:val="003C7DF5"/>
    <w:rsid w:val="003D0204"/>
    <w:rsid w:val="003D06E8"/>
    <w:rsid w:val="003D07E6"/>
    <w:rsid w:val="003D0A90"/>
    <w:rsid w:val="003D12DE"/>
    <w:rsid w:val="003D209A"/>
    <w:rsid w:val="003D24D0"/>
    <w:rsid w:val="003D282F"/>
    <w:rsid w:val="003D2EF2"/>
    <w:rsid w:val="003D3092"/>
    <w:rsid w:val="003D3482"/>
    <w:rsid w:val="003D3885"/>
    <w:rsid w:val="003D38E4"/>
    <w:rsid w:val="003D4585"/>
    <w:rsid w:val="003D5402"/>
    <w:rsid w:val="003D68E1"/>
    <w:rsid w:val="003D6D0F"/>
    <w:rsid w:val="003D755D"/>
    <w:rsid w:val="003D761F"/>
    <w:rsid w:val="003D7A02"/>
    <w:rsid w:val="003E0216"/>
    <w:rsid w:val="003E11D9"/>
    <w:rsid w:val="003E149E"/>
    <w:rsid w:val="003E1809"/>
    <w:rsid w:val="003E1985"/>
    <w:rsid w:val="003E28D3"/>
    <w:rsid w:val="003E3D8A"/>
    <w:rsid w:val="003E3E08"/>
    <w:rsid w:val="003E3F37"/>
    <w:rsid w:val="003E4323"/>
    <w:rsid w:val="003E4508"/>
    <w:rsid w:val="003E45B1"/>
    <w:rsid w:val="003E45B5"/>
    <w:rsid w:val="003E53BF"/>
    <w:rsid w:val="003E5404"/>
    <w:rsid w:val="003E54B3"/>
    <w:rsid w:val="003E5817"/>
    <w:rsid w:val="003E5A5B"/>
    <w:rsid w:val="003E5B57"/>
    <w:rsid w:val="003E5E9B"/>
    <w:rsid w:val="003E6529"/>
    <w:rsid w:val="003E6CDD"/>
    <w:rsid w:val="003E6E64"/>
    <w:rsid w:val="003E7769"/>
    <w:rsid w:val="003E777A"/>
    <w:rsid w:val="003E778E"/>
    <w:rsid w:val="003E78A0"/>
    <w:rsid w:val="003F01F2"/>
    <w:rsid w:val="003F02A2"/>
    <w:rsid w:val="003F0822"/>
    <w:rsid w:val="003F083E"/>
    <w:rsid w:val="003F0FBD"/>
    <w:rsid w:val="003F139B"/>
    <w:rsid w:val="003F1B00"/>
    <w:rsid w:val="003F29B8"/>
    <w:rsid w:val="003F392C"/>
    <w:rsid w:val="003F3D7C"/>
    <w:rsid w:val="003F42D6"/>
    <w:rsid w:val="003F45E7"/>
    <w:rsid w:val="003F4F23"/>
    <w:rsid w:val="003F5601"/>
    <w:rsid w:val="003F621A"/>
    <w:rsid w:val="003F622D"/>
    <w:rsid w:val="003F70AA"/>
    <w:rsid w:val="003F72FE"/>
    <w:rsid w:val="003F7354"/>
    <w:rsid w:val="003F7449"/>
    <w:rsid w:val="003F7A6C"/>
    <w:rsid w:val="00400DF0"/>
    <w:rsid w:val="0040115D"/>
    <w:rsid w:val="004019A8"/>
    <w:rsid w:val="00401B45"/>
    <w:rsid w:val="004020DB"/>
    <w:rsid w:val="0040301B"/>
    <w:rsid w:val="00403640"/>
    <w:rsid w:val="00403641"/>
    <w:rsid w:val="00403E2A"/>
    <w:rsid w:val="00404827"/>
    <w:rsid w:val="00404D37"/>
    <w:rsid w:val="00404EF5"/>
    <w:rsid w:val="00405887"/>
    <w:rsid w:val="00405AF3"/>
    <w:rsid w:val="00405C5C"/>
    <w:rsid w:val="00405DB2"/>
    <w:rsid w:val="00406A55"/>
    <w:rsid w:val="00406AA7"/>
    <w:rsid w:val="004071EF"/>
    <w:rsid w:val="00407471"/>
    <w:rsid w:val="004075CD"/>
    <w:rsid w:val="00407721"/>
    <w:rsid w:val="0040785B"/>
    <w:rsid w:val="00407CB8"/>
    <w:rsid w:val="00411F9D"/>
    <w:rsid w:val="00412B3B"/>
    <w:rsid w:val="00412CAB"/>
    <w:rsid w:val="004130B7"/>
    <w:rsid w:val="00413476"/>
    <w:rsid w:val="0041360D"/>
    <w:rsid w:val="00413BB4"/>
    <w:rsid w:val="00413D12"/>
    <w:rsid w:val="004140CE"/>
    <w:rsid w:val="00414705"/>
    <w:rsid w:val="00414950"/>
    <w:rsid w:val="004149E0"/>
    <w:rsid w:val="00414EA0"/>
    <w:rsid w:val="00414ED5"/>
    <w:rsid w:val="0041509E"/>
    <w:rsid w:val="0041520C"/>
    <w:rsid w:val="004154E5"/>
    <w:rsid w:val="00415610"/>
    <w:rsid w:val="00415C8B"/>
    <w:rsid w:val="00415FF5"/>
    <w:rsid w:val="004166B1"/>
    <w:rsid w:val="004167B4"/>
    <w:rsid w:val="00416D52"/>
    <w:rsid w:val="004172D3"/>
    <w:rsid w:val="004174EB"/>
    <w:rsid w:val="00417841"/>
    <w:rsid w:val="004178E4"/>
    <w:rsid w:val="00417A69"/>
    <w:rsid w:val="00417BC8"/>
    <w:rsid w:val="00417E92"/>
    <w:rsid w:val="00417F0D"/>
    <w:rsid w:val="0042051E"/>
    <w:rsid w:val="00420E45"/>
    <w:rsid w:val="00420E90"/>
    <w:rsid w:val="00420F9C"/>
    <w:rsid w:val="004211F0"/>
    <w:rsid w:val="00421402"/>
    <w:rsid w:val="00421628"/>
    <w:rsid w:val="004219D7"/>
    <w:rsid w:val="00422028"/>
    <w:rsid w:val="00422140"/>
    <w:rsid w:val="00422267"/>
    <w:rsid w:val="0042278E"/>
    <w:rsid w:val="00422997"/>
    <w:rsid w:val="0042383B"/>
    <w:rsid w:val="004239E7"/>
    <w:rsid w:val="00423A8A"/>
    <w:rsid w:val="0042440E"/>
    <w:rsid w:val="00424587"/>
    <w:rsid w:val="004245CA"/>
    <w:rsid w:val="00424D02"/>
    <w:rsid w:val="00425049"/>
    <w:rsid w:val="00425367"/>
    <w:rsid w:val="00426863"/>
    <w:rsid w:val="004268DA"/>
    <w:rsid w:val="004269D5"/>
    <w:rsid w:val="00426FA8"/>
    <w:rsid w:val="00427D45"/>
    <w:rsid w:val="004305F8"/>
    <w:rsid w:val="00430B59"/>
    <w:rsid w:val="00431918"/>
    <w:rsid w:val="0043208B"/>
    <w:rsid w:val="00432BD6"/>
    <w:rsid w:val="004330EC"/>
    <w:rsid w:val="00433498"/>
    <w:rsid w:val="00433689"/>
    <w:rsid w:val="0043442F"/>
    <w:rsid w:val="004346E0"/>
    <w:rsid w:val="004347A1"/>
    <w:rsid w:val="00434EA2"/>
    <w:rsid w:val="00434EB7"/>
    <w:rsid w:val="004350D7"/>
    <w:rsid w:val="00435145"/>
    <w:rsid w:val="00435325"/>
    <w:rsid w:val="004359B4"/>
    <w:rsid w:val="00436179"/>
    <w:rsid w:val="00436624"/>
    <w:rsid w:val="00436F43"/>
    <w:rsid w:val="004378BC"/>
    <w:rsid w:val="00437977"/>
    <w:rsid w:val="004379CC"/>
    <w:rsid w:val="0044007D"/>
    <w:rsid w:val="0044068F"/>
    <w:rsid w:val="00441461"/>
    <w:rsid w:val="00441AA9"/>
    <w:rsid w:val="00441BEB"/>
    <w:rsid w:val="00442B69"/>
    <w:rsid w:val="0044321C"/>
    <w:rsid w:val="004434D8"/>
    <w:rsid w:val="00443ACC"/>
    <w:rsid w:val="00443E89"/>
    <w:rsid w:val="004442C7"/>
    <w:rsid w:val="00444BDE"/>
    <w:rsid w:val="00444FDF"/>
    <w:rsid w:val="00445953"/>
    <w:rsid w:val="00446F93"/>
    <w:rsid w:val="0044739E"/>
    <w:rsid w:val="0044770D"/>
    <w:rsid w:val="00447CDF"/>
    <w:rsid w:val="00447EE2"/>
    <w:rsid w:val="0045074A"/>
    <w:rsid w:val="004515FF"/>
    <w:rsid w:val="00451D68"/>
    <w:rsid w:val="0045227E"/>
    <w:rsid w:val="00453764"/>
    <w:rsid w:val="0045478A"/>
    <w:rsid w:val="004547EA"/>
    <w:rsid w:val="00455236"/>
    <w:rsid w:val="0045600D"/>
    <w:rsid w:val="004574C4"/>
    <w:rsid w:val="00457868"/>
    <w:rsid w:val="00457B78"/>
    <w:rsid w:val="004601BD"/>
    <w:rsid w:val="00460BEF"/>
    <w:rsid w:val="00460C24"/>
    <w:rsid w:val="00461273"/>
    <w:rsid w:val="004614A4"/>
    <w:rsid w:val="00461753"/>
    <w:rsid w:val="00461822"/>
    <w:rsid w:val="00461990"/>
    <w:rsid w:val="00461D5F"/>
    <w:rsid w:val="00461F4F"/>
    <w:rsid w:val="004620AE"/>
    <w:rsid w:val="00462570"/>
    <w:rsid w:val="0046288B"/>
    <w:rsid w:val="00463002"/>
    <w:rsid w:val="00463657"/>
    <w:rsid w:val="004637C1"/>
    <w:rsid w:val="00463946"/>
    <w:rsid w:val="00463DC0"/>
    <w:rsid w:val="00463EB9"/>
    <w:rsid w:val="0046426B"/>
    <w:rsid w:val="00464794"/>
    <w:rsid w:val="00464DA3"/>
    <w:rsid w:val="00464E47"/>
    <w:rsid w:val="004651DC"/>
    <w:rsid w:val="00465F72"/>
    <w:rsid w:val="00466063"/>
    <w:rsid w:val="004660F4"/>
    <w:rsid w:val="00466663"/>
    <w:rsid w:val="0046687F"/>
    <w:rsid w:val="00466972"/>
    <w:rsid w:val="00466FD1"/>
    <w:rsid w:val="004673A3"/>
    <w:rsid w:val="004673CA"/>
    <w:rsid w:val="00470669"/>
    <w:rsid w:val="004706C1"/>
    <w:rsid w:val="00471064"/>
    <w:rsid w:val="004710F5"/>
    <w:rsid w:val="0047118B"/>
    <w:rsid w:val="00471225"/>
    <w:rsid w:val="004712C0"/>
    <w:rsid w:val="00471BE0"/>
    <w:rsid w:val="00471E7D"/>
    <w:rsid w:val="00472C3C"/>
    <w:rsid w:val="00473BB8"/>
    <w:rsid w:val="00474C51"/>
    <w:rsid w:val="0047503D"/>
    <w:rsid w:val="00475BA0"/>
    <w:rsid w:val="00476181"/>
    <w:rsid w:val="0047658A"/>
    <w:rsid w:val="004773EA"/>
    <w:rsid w:val="0047741F"/>
    <w:rsid w:val="00477498"/>
    <w:rsid w:val="00477A3D"/>
    <w:rsid w:val="00480182"/>
    <w:rsid w:val="00480427"/>
    <w:rsid w:val="004808A8"/>
    <w:rsid w:val="004811FD"/>
    <w:rsid w:val="004813F4"/>
    <w:rsid w:val="00481ADC"/>
    <w:rsid w:val="00481CD3"/>
    <w:rsid w:val="00481DDB"/>
    <w:rsid w:val="00482907"/>
    <w:rsid w:val="00482F6F"/>
    <w:rsid w:val="00482F8C"/>
    <w:rsid w:val="004834FE"/>
    <w:rsid w:val="00483947"/>
    <w:rsid w:val="00483BBD"/>
    <w:rsid w:val="00483E68"/>
    <w:rsid w:val="004854BA"/>
    <w:rsid w:val="00485ACB"/>
    <w:rsid w:val="004863CE"/>
    <w:rsid w:val="0048688E"/>
    <w:rsid w:val="00486BCA"/>
    <w:rsid w:val="004904F4"/>
    <w:rsid w:val="00490D47"/>
    <w:rsid w:val="00490DDB"/>
    <w:rsid w:val="00490E33"/>
    <w:rsid w:val="004916B8"/>
    <w:rsid w:val="0049267F"/>
    <w:rsid w:val="00492956"/>
    <w:rsid w:val="0049303D"/>
    <w:rsid w:val="00494F3B"/>
    <w:rsid w:val="00495111"/>
    <w:rsid w:val="00495605"/>
    <w:rsid w:val="004958F7"/>
    <w:rsid w:val="00495C12"/>
    <w:rsid w:val="004960DC"/>
    <w:rsid w:val="0049675D"/>
    <w:rsid w:val="00496C32"/>
    <w:rsid w:val="00496F9A"/>
    <w:rsid w:val="004979CE"/>
    <w:rsid w:val="00497D4D"/>
    <w:rsid w:val="00497F88"/>
    <w:rsid w:val="004A0128"/>
    <w:rsid w:val="004A076D"/>
    <w:rsid w:val="004A109C"/>
    <w:rsid w:val="004A15E3"/>
    <w:rsid w:val="004A1C0C"/>
    <w:rsid w:val="004A1EE8"/>
    <w:rsid w:val="004A24CF"/>
    <w:rsid w:val="004A2B9D"/>
    <w:rsid w:val="004A2C56"/>
    <w:rsid w:val="004A3926"/>
    <w:rsid w:val="004A3B69"/>
    <w:rsid w:val="004A3C2B"/>
    <w:rsid w:val="004A456E"/>
    <w:rsid w:val="004A4D1A"/>
    <w:rsid w:val="004A510B"/>
    <w:rsid w:val="004A520A"/>
    <w:rsid w:val="004A52E5"/>
    <w:rsid w:val="004A5814"/>
    <w:rsid w:val="004A58BC"/>
    <w:rsid w:val="004A5BB5"/>
    <w:rsid w:val="004A5F2C"/>
    <w:rsid w:val="004A64BF"/>
    <w:rsid w:val="004A6695"/>
    <w:rsid w:val="004A6850"/>
    <w:rsid w:val="004A6964"/>
    <w:rsid w:val="004A702F"/>
    <w:rsid w:val="004A7043"/>
    <w:rsid w:val="004A7607"/>
    <w:rsid w:val="004A7670"/>
    <w:rsid w:val="004A78BA"/>
    <w:rsid w:val="004A795B"/>
    <w:rsid w:val="004B088A"/>
    <w:rsid w:val="004B0F40"/>
    <w:rsid w:val="004B24DF"/>
    <w:rsid w:val="004B2F02"/>
    <w:rsid w:val="004B39A3"/>
    <w:rsid w:val="004B4570"/>
    <w:rsid w:val="004B46D4"/>
    <w:rsid w:val="004B48D6"/>
    <w:rsid w:val="004B49E1"/>
    <w:rsid w:val="004B4F69"/>
    <w:rsid w:val="004B601B"/>
    <w:rsid w:val="004B65FC"/>
    <w:rsid w:val="004B6738"/>
    <w:rsid w:val="004B6808"/>
    <w:rsid w:val="004B6F92"/>
    <w:rsid w:val="004B7166"/>
    <w:rsid w:val="004B735B"/>
    <w:rsid w:val="004B79F8"/>
    <w:rsid w:val="004C0042"/>
    <w:rsid w:val="004C05E9"/>
    <w:rsid w:val="004C082D"/>
    <w:rsid w:val="004C0BC3"/>
    <w:rsid w:val="004C0BDC"/>
    <w:rsid w:val="004C0CB4"/>
    <w:rsid w:val="004C191F"/>
    <w:rsid w:val="004C1E1F"/>
    <w:rsid w:val="004C2810"/>
    <w:rsid w:val="004C28A0"/>
    <w:rsid w:val="004C2CD7"/>
    <w:rsid w:val="004C330C"/>
    <w:rsid w:val="004C3B40"/>
    <w:rsid w:val="004C3BC1"/>
    <w:rsid w:val="004C3F9D"/>
    <w:rsid w:val="004C4319"/>
    <w:rsid w:val="004C4EA2"/>
    <w:rsid w:val="004C5270"/>
    <w:rsid w:val="004C54BD"/>
    <w:rsid w:val="004C5E36"/>
    <w:rsid w:val="004C632A"/>
    <w:rsid w:val="004C6896"/>
    <w:rsid w:val="004C6B71"/>
    <w:rsid w:val="004C6B99"/>
    <w:rsid w:val="004C6C01"/>
    <w:rsid w:val="004C6CCA"/>
    <w:rsid w:val="004C6D68"/>
    <w:rsid w:val="004C7972"/>
    <w:rsid w:val="004C7A75"/>
    <w:rsid w:val="004C7C90"/>
    <w:rsid w:val="004D00D2"/>
    <w:rsid w:val="004D02B1"/>
    <w:rsid w:val="004D083A"/>
    <w:rsid w:val="004D11EA"/>
    <w:rsid w:val="004D12A1"/>
    <w:rsid w:val="004D17B6"/>
    <w:rsid w:val="004D1BCB"/>
    <w:rsid w:val="004D1CFC"/>
    <w:rsid w:val="004D2BB6"/>
    <w:rsid w:val="004D2EA4"/>
    <w:rsid w:val="004D30C9"/>
    <w:rsid w:val="004D3280"/>
    <w:rsid w:val="004D35B3"/>
    <w:rsid w:val="004D3D4B"/>
    <w:rsid w:val="004D4E40"/>
    <w:rsid w:val="004D5907"/>
    <w:rsid w:val="004D5FE0"/>
    <w:rsid w:val="004D64EE"/>
    <w:rsid w:val="004D7008"/>
    <w:rsid w:val="004D7106"/>
    <w:rsid w:val="004D71B2"/>
    <w:rsid w:val="004D71E2"/>
    <w:rsid w:val="004D71FB"/>
    <w:rsid w:val="004D7723"/>
    <w:rsid w:val="004D7A92"/>
    <w:rsid w:val="004D7B60"/>
    <w:rsid w:val="004E01A5"/>
    <w:rsid w:val="004E0215"/>
    <w:rsid w:val="004E0E0C"/>
    <w:rsid w:val="004E0E4E"/>
    <w:rsid w:val="004E11D1"/>
    <w:rsid w:val="004E1E6B"/>
    <w:rsid w:val="004E2148"/>
    <w:rsid w:val="004E3127"/>
    <w:rsid w:val="004E31E2"/>
    <w:rsid w:val="004E338A"/>
    <w:rsid w:val="004E34FF"/>
    <w:rsid w:val="004E394C"/>
    <w:rsid w:val="004E3A3D"/>
    <w:rsid w:val="004E3C40"/>
    <w:rsid w:val="004E407A"/>
    <w:rsid w:val="004E4453"/>
    <w:rsid w:val="004E468E"/>
    <w:rsid w:val="004E4B5D"/>
    <w:rsid w:val="004E4C9A"/>
    <w:rsid w:val="004E5896"/>
    <w:rsid w:val="004E6298"/>
    <w:rsid w:val="004E64C8"/>
    <w:rsid w:val="004E6625"/>
    <w:rsid w:val="004E66E7"/>
    <w:rsid w:val="004E6D57"/>
    <w:rsid w:val="004E6E14"/>
    <w:rsid w:val="004E70F0"/>
    <w:rsid w:val="004F033E"/>
    <w:rsid w:val="004F0668"/>
    <w:rsid w:val="004F0B13"/>
    <w:rsid w:val="004F0F3A"/>
    <w:rsid w:val="004F0F66"/>
    <w:rsid w:val="004F1207"/>
    <w:rsid w:val="004F13B6"/>
    <w:rsid w:val="004F18E4"/>
    <w:rsid w:val="004F1E45"/>
    <w:rsid w:val="004F1FC0"/>
    <w:rsid w:val="004F1FC7"/>
    <w:rsid w:val="004F23FB"/>
    <w:rsid w:val="004F2713"/>
    <w:rsid w:val="004F297D"/>
    <w:rsid w:val="004F2996"/>
    <w:rsid w:val="004F2E92"/>
    <w:rsid w:val="004F30DB"/>
    <w:rsid w:val="004F34AB"/>
    <w:rsid w:val="004F3560"/>
    <w:rsid w:val="004F3743"/>
    <w:rsid w:val="004F3FC2"/>
    <w:rsid w:val="004F4122"/>
    <w:rsid w:val="004F47F0"/>
    <w:rsid w:val="004F489E"/>
    <w:rsid w:val="004F4A3A"/>
    <w:rsid w:val="004F4D80"/>
    <w:rsid w:val="004F50D2"/>
    <w:rsid w:val="004F694A"/>
    <w:rsid w:val="004F6C0B"/>
    <w:rsid w:val="004F77A5"/>
    <w:rsid w:val="004F793E"/>
    <w:rsid w:val="004F7A12"/>
    <w:rsid w:val="004F7BC3"/>
    <w:rsid w:val="0050031E"/>
    <w:rsid w:val="00500844"/>
    <w:rsid w:val="0050089B"/>
    <w:rsid w:val="00500A03"/>
    <w:rsid w:val="00500ED2"/>
    <w:rsid w:val="00501425"/>
    <w:rsid w:val="005018A9"/>
    <w:rsid w:val="00502A8C"/>
    <w:rsid w:val="00503221"/>
    <w:rsid w:val="00503A8B"/>
    <w:rsid w:val="00503F6A"/>
    <w:rsid w:val="00505983"/>
    <w:rsid w:val="00506633"/>
    <w:rsid w:val="0050664C"/>
    <w:rsid w:val="00507599"/>
    <w:rsid w:val="005077DF"/>
    <w:rsid w:val="00507D49"/>
    <w:rsid w:val="005100BD"/>
    <w:rsid w:val="005101D7"/>
    <w:rsid w:val="00510316"/>
    <w:rsid w:val="00510EE5"/>
    <w:rsid w:val="005110F2"/>
    <w:rsid w:val="00511F40"/>
    <w:rsid w:val="00512A58"/>
    <w:rsid w:val="00513201"/>
    <w:rsid w:val="005136A6"/>
    <w:rsid w:val="005136B9"/>
    <w:rsid w:val="00513811"/>
    <w:rsid w:val="00513E89"/>
    <w:rsid w:val="005140A6"/>
    <w:rsid w:val="00514121"/>
    <w:rsid w:val="0051416A"/>
    <w:rsid w:val="00514227"/>
    <w:rsid w:val="00514425"/>
    <w:rsid w:val="005148D4"/>
    <w:rsid w:val="00514907"/>
    <w:rsid w:val="00514E44"/>
    <w:rsid w:val="005160EC"/>
    <w:rsid w:val="005162AA"/>
    <w:rsid w:val="00516AB4"/>
    <w:rsid w:val="00516D14"/>
    <w:rsid w:val="00517920"/>
    <w:rsid w:val="00517BB0"/>
    <w:rsid w:val="00517C5B"/>
    <w:rsid w:val="0052047A"/>
    <w:rsid w:val="0052071C"/>
    <w:rsid w:val="00520BD7"/>
    <w:rsid w:val="00520EE4"/>
    <w:rsid w:val="00521299"/>
    <w:rsid w:val="005212BC"/>
    <w:rsid w:val="00521AEE"/>
    <w:rsid w:val="00521B29"/>
    <w:rsid w:val="00521CFB"/>
    <w:rsid w:val="00522564"/>
    <w:rsid w:val="00522D15"/>
    <w:rsid w:val="005231FA"/>
    <w:rsid w:val="00523493"/>
    <w:rsid w:val="005235E7"/>
    <w:rsid w:val="005239E9"/>
    <w:rsid w:val="00524099"/>
    <w:rsid w:val="005242E3"/>
    <w:rsid w:val="005245BC"/>
    <w:rsid w:val="005248CE"/>
    <w:rsid w:val="00524C2E"/>
    <w:rsid w:val="00525252"/>
    <w:rsid w:val="005253E9"/>
    <w:rsid w:val="0052545C"/>
    <w:rsid w:val="00525C04"/>
    <w:rsid w:val="00525FAF"/>
    <w:rsid w:val="0052614A"/>
    <w:rsid w:val="0052620E"/>
    <w:rsid w:val="00526C76"/>
    <w:rsid w:val="00526F9A"/>
    <w:rsid w:val="0052712B"/>
    <w:rsid w:val="00527647"/>
    <w:rsid w:val="00530287"/>
    <w:rsid w:val="0053088F"/>
    <w:rsid w:val="00531024"/>
    <w:rsid w:val="0053109D"/>
    <w:rsid w:val="00531856"/>
    <w:rsid w:val="005318FE"/>
    <w:rsid w:val="00531A95"/>
    <w:rsid w:val="005327B3"/>
    <w:rsid w:val="0053280B"/>
    <w:rsid w:val="00532AAE"/>
    <w:rsid w:val="00533527"/>
    <w:rsid w:val="005345FD"/>
    <w:rsid w:val="005346D5"/>
    <w:rsid w:val="00535B47"/>
    <w:rsid w:val="00535CC0"/>
    <w:rsid w:val="00535E1F"/>
    <w:rsid w:val="005362C0"/>
    <w:rsid w:val="0053687E"/>
    <w:rsid w:val="005369A5"/>
    <w:rsid w:val="00536CF3"/>
    <w:rsid w:val="005375CC"/>
    <w:rsid w:val="00537B44"/>
    <w:rsid w:val="00537B8B"/>
    <w:rsid w:val="00537BAF"/>
    <w:rsid w:val="00537E6D"/>
    <w:rsid w:val="00540008"/>
    <w:rsid w:val="00540853"/>
    <w:rsid w:val="00540EA8"/>
    <w:rsid w:val="00541148"/>
    <w:rsid w:val="005412B5"/>
    <w:rsid w:val="00541330"/>
    <w:rsid w:val="00541394"/>
    <w:rsid w:val="0054162A"/>
    <w:rsid w:val="00542272"/>
    <w:rsid w:val="005423B4"/>
    <w:rsid w:val="00542703"/>
    <w:rsid w:val="00542F5A"/>
    <w:rsid w:val="005431AD"/>
    <w:rsid w:val="005432D6"/>
    <w:rsid w:val="005439BA"/>
    <w:rsid w:val="00543F2F"/>
    <w:rsid w:val="00544D1C"/>
    <w:rsid w:val="00544EAC"/>
    <w:rsid w:val="0054599B"/>
    <w:rsid w:val="00545EBF"/>
    <w:rsid w:val="00546DE1"/>
    <w:rsid w:val="00546E95"/>
    <w:rsid w:val="00547DF3"/>
    <w:rsid w:val="0055036C"/>
    <w:rsid w:val="00550B03"/>
    <w:rsid w:val="00550B12"/>
    <w:rsid w:val="00550D53"/>
    <w:rsid w:val="005510C6"/>
    <w:rsid w:val="00551117"/>
    <w:rsid w:val="00551211"/>
    <w:rsid w:val="005513F3"/>
    <w:rsid w:val="005516BD"/>
    <w:rsid w:val="00551726"/>
    <w:rsid w:val="00551B9D"/>
    <w:rsid w:val="00551C69"/>
    <w:rsid w:val="00552C20"/>
    <w:rsid w:val="005532E6"/>
    <w:rsid w:val="005534F6"/>
    <w:rsid w:val="00554240"/>
    <w:rsid w:val="00555B85"/>
    <w:rsid w:val="005566EE"/>
    <w:rsid w:val="0055690C"/>
    <w:rsid w:val="00556D0D"/>
    <w:rsid w:val="0055715F"/>
    <w:rsid w:val="0055729E"/>
    <w:rsid w:val="005572B1"/>
    <w:rsid w:val="00557A3F"/>
    <w:rsid w:val="00557BCE"/>
    <w:rsid w:val="00560042"/>
    <w:rsid w:val="00560C1E"/>
    <w:rsid w:val="00561A76"/>
    <w:rsid w:val="00561D6D"/>
    <w:rsid w:val="005622F4"/>
    <w:rsid w:val="00562842"/>
    <w:rsid w:val="00562880"/>
    <w:rsid w:val="00562BD7"/>
    <w:rsid w:val="00562FFC"/>
    <w:rsid w:val="00564071"/>
    <w:rsid w:val="005643AF"/>
    <w:rsid w:val="00564AF6"/>
    <w:rsid w:val="00565444"/>
    <w:rsid w:val="00565567"/>
    <w:rsid w:val="005655CB"/>
    <w:rsid w:val="005656B2"/>
    <w:rsid w:val="00565746"/>
    <w:rsid w:val="0056579D"/>
    <w:rsid w:val="00565BC1"/>
    <w:rsid w:val="00566A82"/>
    <w:rsid w:val="00566E98"/>
    <w:rsid w:val="00566F8C"/>
    <w:rsid w:val="005674F7"/>
    <w:rsid w:val="00567595"/>
    <w:rsid w:val="00567693"/>
    <w:rsid w:val="00567AA7"/>
    <w:rsid w:val="00567DA2"/>
    <w:rsid w:val="005704AF"/>
    <w:rsid w:val="00570898"/>
    <w:rsid w:val="00570C57"/>
    <w:rsid w:val="00571164"/>
    <w:rsid w:val="005715BD"/>
    <w:rsid w:val="00571C8A"/>
    <w:rsid w:val="005721A3"/>
    <w:rsid w:val="00572DD3"/>
    <w:rsid w:val="0057341B"/>
    <w:rsid w:val="00573456"/>
    <w:rsid w:val="0057364B"/>
    <w:rsid w:val="005737F2"/>
    <w:rsid w:val="00573C5F"/>
    <w:rsid w:val="00574383"/>
    <w:rsid w:val="005748E3"/>
    <w:rsid w:val="005748EB"/>
    <w:rsid w:val="00575711"/>
    <w:rsid w:val="005758C2"/>
    <w:rsid w:val="005758C5"/>
    <w:rsid w:val="00575992"/>
    <w:rsid w:val="00575A95"/>
    <w:rsid w:val="00575DD0"/>
    <w:rsid w:val="00576342"/>
    <w:rsid w:val="00576CBF"/>
    <w:rsid w:val="00577081"/>
    <w:rsid w:val="00577615"/>
    <w:rsid w:val="00577C09"/>
    <w:rsid w:val="005800DD"/>
    <w:rsid w:val="00580568"/>
    <w:rsid w:val="005805F2"/>
    <w:rsid w:val="00580C0B"/>
    <w:rsid w:val="0058154E"/>
    <w:rsid w:val="00581BFD"/>
    <w:rsid w:val="0058239D"/>
    <w:rsid w:val="00582433"/>
    <w:rsid w:val="00582509"/>
    <w:rsid w:val="00582DA2"/>
    <w:rsid w:val="00583773"/>
    <w:rsid w:val="00583A92"/>
    <w:rsid w:val="00583E9A"/>
    <w:rsid w:val="00584C47"/>
    <w:rsid w:val="00584D3E"/>
    <w:rsid w:val="00584D6A"/>
    <w:rsid w:val="005861AE"/>
    <w:rsid w:val="0058622E"/>
    <w:rsid w:val="005865D7"/>
    <w:rsid w:val="005869E2"/>
    <w:rsid w:val="00586F86"/>
    <w:rsid w:val="005874E3"/>
    <w:rsid w:val="00587A86"/>
    <w:rsid w:val="00587DBD"/>
    <w:rsid w:val="00587FAE"/>
    <w:rsid w:val="00590057"/>
    <w:rsid w:val="0059040C"/>
    <w:rsid w:val="00590470"/>
    <w:rsid w:val="00590802"/>
    <w:rsid w:val="005908F7"/>
    <w:rsid w:val="00590B27"/>
    <w:rsid w:val="00590D8D"/>
    <w:rsid w:val="0059144D"/>
    <w:rsid w:val="0059150D"/>
    <w:rsid w:val="005920E6"/>
    <w:rsid w:val="005921A6"/>
    <w:rsid w:val="005922DC"/>
    <w:rsid w:val="00592F19"/>
    <w:rsid w:val="005931EE"/>
    <w:rsid w:val="00593901"/>
    <w:rsid w:val="00593CEF"/>
    <w:rsid w:val="00593F3C"/>
    <w:rsid w:val="0059432B"/>
    <w:rsid w:val="00595527"/>
    <w:rsid w:val="00595874"/>
    <w:rsid w:val="00595A45"/>
    <w:rsid w:val="00595D75"/>
    <w:rsid w:val="00595FC0"/>
    <w:rsid w:val="005960E8"/>
    <w:rsid w:val="0059691C"/>
    <w:rsid w:val="00596E57"/>
    <w:rsid w:val="005974C2"/>
    <w:rsid w:val="00597C71"/>
    <w:rsid w:val="00597CE3"/>
    <w:rsid w:val="00597E6D"/>
    <w:rsid w:val="005A0A1D"/>
    <w:rsid w:val="005A0F7E"/>
    <w:rsid w:val="005A11E2"/>
    <w:rsid w:val="005A16C4"/>
    <w:rsid w:val="005A1D48"/>
    <w:rsid w:val="005A1DE1"/>
    <w:rsid w:val="005A25F4"/>
    <w:rsid w:val="005A2788"/>
    <w:rsid w:val="005A3DAB"/>
    <w:rsid w:val="005A3DAE"/>
    <w:rsid w:val="005A3F95"/>
    <w:rsid w:val="005A40AE"/>
    <w:rsid w:val="005A49EF"/>
    <w:rsid w:val="005A4F1C"/>
    <w:rsid w:val="005A4F49"/>
    <w:rsid w:val="005A55E9"/>
    <w:rsid w:val="005A6C75"/>
    <w:rsid w:val="005A7332"/>
    <w:rsid w:val="005A7425"/>
    <w:rsid w:val="005A753A"/>
    <w:rsid w:val="005A7B28"/>
    <w:rsid w:val="005B0397"/>
    <w:rsid w:val="005B09D5"/>
    <w:rsid w:val="005B2022"/>
    <w:rsid w:val="005B2223"/>
    <w:rsid w:val="005B2DA5"/>
    <w:rsid w:val="005B2DD4"/>
    <w:rsid w:val="005B2EF8"/>
    <w:rsid w:val="005B2F35"/>
    <w:rsid w:val="005B3AF0"/>
    <w:rsid w:val="005B3E0A"/>
    <w:rsid w:val="005B3F24"/>
    <w:rsid w:val="005B57FB"/>
    <w:rsid w:val="005B5F3C"/>
    <w:rsid w:val="005B607C"/>
    <w:rsid w:val="005B6148"/>
    <w:rsid w:val="005B6F24"/>
    <w:rsid w:val="005B6F6D"/>
    <w:rsid w:val="005B74A8"/>
    <w:rsid w:val="005B7B21"/>
    <w:rsid w:val="005B7C11"/>
    <w:rsid w:val="005B7EAE"/>
    <w:rsid w:val="005B7EC1"/>
    <w:rsid w:val="005B7EC7"/>
    <w:rsid w:val="005C0345"/>
    <w:rsid w:val="005C05B7"/>
    <w:rsid w:val="005C09F1"/>
    <w:rsid w:val="005C0B09"/>
    <w:rsid w:val="005C0FF4"/>
    <w:rsid w:val="005C1632"/>
    <w:rsid w:val="005C1A00"/>
    <w:rsid w:val="005C2142"/>
    <w:rsid w:val="005C2226"/>
    <w:rsid w:val="005C2BAB"/>
    <w:rsid w:val="005C2CC8"/>
    <w:rsid w:val="005C30A2"/>
    <w:rsid w:val="005C3735"/>
    <w:rsid w:val="005C375F"/>
    <w:rsid w:val="005C393B"/>
    <w:rsid w:val="005C39C7"/>
    <w:rsid w:val="005C3B97"/>
    <w:rsid w:val="005C3D28"/>
    <w:rsid w:val="005C4177"/>
    <w:rsid w:val="005C4385"/>
    <w:rsid w:val="005C43A5"/>
    <w:rsid w:val="005C45ED"/>
    <w:rsid w:val="005C475A"/>
    <w:rsid w:val="005C47F4"/>
    <w:rsid w:val="005C4EC5"/>
    <w:rsid w:val="005C4ECE"/>
    <w:rsid w:val="005C5043"/>
    <w:rsid w:val="005C531C"/>
    <w:rsid w:val="005C544B"/>
    <w:rsid w:val="005C597F"/>
    <w:rsid w:val="005C5B2D"/>
    <w:rsid w:val="005C67CC"/>
    <w:rsid w:val="005C6EF6"/>
    <w:rsid w:val="005C707B"/>
    <w:rsid w:val="005C75D4"/>
    <w:rsid w:val="005C7F32"/>
    <w:rsid w:val="005D048F"/>
    <w:rsid w:val="005D1930"/>
    <w:rsid w:val="005D2707"/>
    <w:rsid w:val="005D29E0"/>
    <w:rsid w:val="005D2B59"/>
    <w:rsid w:val="005D3048"/>
    <w:rsid w:val="005D36F1"/>
    <w:rsid w:val="005D43B2"/>
    <w:rsid w:val="005D4406"/>
    <w:rsid w:val="005D46CD"/>
    <w:rsid w:val="005D51FB"/>
    <w:rsid w:val="005D5253"/>
    <w:rsid w:val="005D5444"/>
    <w:rsid w:val="005D565A"/>
    <w:rsid w:val="005D5FF7"/>
    <w:rsid w:val="005D6CB6"/>
    <w:rsid w:val="005D6F94"/>
    <w:rsid w:val="005D7278"/>
    <w:rsid w:val="005D7F95"/>
    <w:rsid w:val="005E0475"/>
    <w:rsid w:val="005E0B9E"/>
    <w:rsid w:val="005E0F3E"/>
    <w:rsid w:val="005E1338"/>
    <w:rsid w:val="005E1F74"/>
    <w:rsid w:val="005E2A51"/>
    <w:rsid w:val="005E2CEB"/>
    <w:rsid w:val="005E30B6"/>
    <w:rsid w:val="005E30EC"/>
    <w:rsid w:val="005E3BEE"/>
    <w:rsid w:val="005E3F7B"/>
    <w:rsid w:val="005E47D8"/>
    <w:rsid w:val="005E4885"/>
    <w:rsid w:val="005E4A9C"/>
    <w:rsid w:val="005E4E0D"/>
    <w:rsid w:val="005E61A3"/>
    <w:rsid w:val="005E6547"/>
    <w:rsid w:val="005E6B78"/>
    <w:rsid w:val="005E6DBE"/>
    <w:rsid w:val="005E7875"/>
    <w:rsid w:val="005E7BCE"/>
    <w:rsid w:val="005E7BE3"/>
    <w:rsid w:val="005E7CD3"/>
    <w:rsid w:val="005E7CD9"/>
    <w:rsid w:val="005F0195"/>
    <w:rsid w:val="005F0582"/>
    <w:rsid w:val="005F0D65"/>
    <w:rsid w:val="005F0D71"/>
    <w:rsid w:val="005F1834"/>
    <w:rsid w:val="005F18C1"/>
    <w:rsid w:val="005F2586"/>
    <w:rsid w:val="005F28EC"/>
    <w:rsid w:val="005F2CDB"/>
    <w:rsid w:val="005F340F"/>
    <w:rsid w:val="005F3606"/>
    <w:rsid w:val="005F4121"/>
    <w:rsid w:val="005F463F"/>
    <w:rsid w:val="005F5221"/>
    <w:rsid w:val="005F52AD"/>
    <w:rsid w:val="005F55B3"/>
    <w:rsid w:val="005F57D2"/>
    <w:rsid w:val="005F5B0B"/>
    <w:rsid w:val="005F5F30"/>
    <w:rsid w:val="005F61B8"/>
    <w:rsid w:val="005F745B"/>
    <w:rsid w:val="005F7CDA"/>
    <w:rsid w:val="005F7E29"/>
    <w:rsid w:val="00600142"/>
    <w:rsid w:val="006003A4"/>
    <w:rsid w:val="00600401"/>
    <w:rsid w:val="00600A59"/>
    <w:rsid w:val="00600CAA"/>
    <w:rsid w:val="0060106E"/>
    <w:rsid w:val="006012FA"/>
    <w:rsid w:val="00601641"/>
    <w:rsid w:val="006017B3"/>
    <w:rsid w:val="00601C0B"/>
    <w:rsid w:val="006030BD"/>
    <w:rsid w:val="006032F7"/>
    <w:rsid w:val="006037C2"/>
    <w:rsid w:val="00603A29"/>
    <w:rsid w:val="00603E14"/>
    <w:rsid w:val="006040CA"/>
    <w:rsid w:val="00604162"/>
    <w:rsid w:val="00604901"/>
    <w:rsid w:val="00604A1D"/>
    <w:rsid w:val="00604FDC"/>
    <w:rsid w:val="006056F8"/>
    <w:rsid w:val="0060627E"/>
    <w:rsid w:val="00606B6C"/>
    <w:rsid w:val="00606D24"/>
    <w:rsid w:val="00606FF7"/>
    <w:rsid w:val="0060704E"/>
    <w:rsid w:val="0061031A"/>
    <w:rsid w:val="006109E7"/>
    <w:rsid w:val="00611335"/>
    <w:rsid w:val="00611610"/>
    <w:rsid w:val="00611A10"/>
    <w:rsid w:val="00612004"/>
    <w:rsid w:val="00612127"/>
    <w:rsid w:val="0061262D"/>
    <w:rsid w:val="00612687"/>
    <w:rsid w:val="00612CC6"/>
    <w:rsid w:val="00612D07"/>
    <w:rsid w:val="006131EC"/>
    <w:rsid w:val="00613410"/>
    <w:rsid w:val="00613482"/>
    <w:rsid w:val="00613682"/>
    <w:rsid w:val="006137A2"/>
    <w:rsid w:val="006137CE"/>
    <w:rsid w:val="00614486"/>
    <w:rsid w:val="006144D2"/>
    <w:rsid w:val="00614CB9"/>
    <w:rsid w:val="00614FCB"/>
    <w:rsid w:val="006155F8"/>
    <w:rsid w:val="00615C58"/>
    <w:rsid w:val="00616322"/>
    <w:rsid w:val="0061636E"/>
    <w:rsid w:val="00616558"/>
    <w:rsid w:val="0061750E"/>
    <w:rsid w:val="0061798B"/>
    <w:rsid w:val="006207E2"/>
    <w:rsid w:val="00620C72"/>
    <w:rsid w:val="00621CFB"/>
    <w:rsid w:val="00621EA9"/>
    <w:rsid w:val="0062212D"/>
    <w:rsid w:val="00622803"/>
    <w:rsid w:val="00622DC1"/>
    <w:rsid w:val="00623319"/>
    <w:rsid w:val="006233BE"/>
    <w:rsid w:val="0062346C"/>
    <w:rsid w:val="006235E7"/>
    <w:rsid w:val="00623684"/>
    <w:rsid w:val="00623ADD"/>
    <w:rsid w:val="006243A5"/>
    <w:rsid w:val="006245AD"/>
    <w:rsid w:val="00624F12"/>
    <w:rsid w:val="006257C3"/>
    <w:rsid w:val="00625848"/>
    <w:rsid w:val="00625CF0"/>
    <w:rsid w:val="00625DFC"/>
    <w:rsid w:val="006262C0"/>
    <w:rsid w:val="006262E2"/>
    <w:rsid w:val="006264E0"/>
    <w:rsid w:val="006267E6"/>
    <w:rsid w:val="00627727"/>
    <w:rsid w:val="00627CF8"/>
    <w:rsid w:val="00630136"/>
    <w:rsid w:val="00630F82"/>
    <w:rsid w:val="00631305"/>
    <w:rsid w:val="00631EFC"/>
    <w:rsid w:val="006327E3"/>
    <w:rsid w:val="00632847"/>
    <w:rsid w:val="00632C0E"/>
    <w:rsid w:val="00632D98"/>
    <w:rsid w:val="00632EB5"/>
    <w:rsid w:val="00633297"/>
    <w:rsid w:val="00633791"/>
    <w:rsid w:val="006338EE"/>
    <w:rsid w:val="006339E5"/>
    <w:rsid w:val="00634054"/>
    <w:rsid w:val="0063415E"/>
    <w:rsid w:val="00634166"/>
    <w:rsid w:val="006342F9"/>
    <w:rsid w:val="00634457"/>
    <w:rsid w:val="00634C4A"/>
    <w:rsid w:val="0063606A"/>
    <w:rsid w:val="00636431"/>
    <w:rsid w:val="0063681A"/>
    <w:rsid w:val="00636CAC"/>
    <w:rsid w:val="00636F45"/>
    <w:rsid w:val="006375C3"/>
    <w:rsid w:val="006376D2"/>
    <w:rsid w:val="006378D3"/>
    <w:rsid w:val="0063797B"/>
    <w:rsid w:val="00637E6F"/>
    <w:rsid w:val="006404D2"/>
    <w:rsid w:val="00640D0D"/>
    <w:rsid w:val="0064113A"/>
    <w:rsid w:val="00641B84"/>
    <w:rsid w:val="00642601"/>
    <w:rsid w:val="00642D30"/>
    <w:rsid w:val="0064331C"/>
    <w:rsid w:val="006448B1"/>
    <w:rsid w:val="00644E3F"/>
    <w:rsid w:val="00645497"/>
    <w:rsid w:val="00645604"/>
    <w:rsid w:val="00645AC7"/>
    <w:rsid w:val="00645CC3"/>
    <w:rsid w:val="00646185"/>
    <w:rsid w:val="00646AF1"/>
    <w:rsid w:val="00647273"/>
    <w:rsid w:val="00647852"/>
    <w:rsid w:val="00647A67"/>
    <w:rsid w:val="00647C5A"/>
    <w:rsid w:val="00647D9A"/>
    <w:rsid w:val="00650484"/>
    <w:rsid w:val="00650DBF"/>
    <w:rsid w:val="00650E42"/>
    <w:rsid w:val="00651257"/>
    <w:rsid w:val="00651E7C"/>
    <w:rsid w:val="00652184"/>
    <w:rsid w:val="00652302"/>
    <w:rsid w:val="006523C7"/>
    <w:rsid w:val="006534F0"/>
    <w:rsid w:val="00653D97"/>
    <w:rsid w:val="006546E1"/>
    <w:rsid w:val="006547CD"/>
    <w:rsid w:val="00654957"/>
    <w:rsid w:val="00654BB3"/>
    <w:rsid w:val="006553D8"/>
    <w:rsid w:val="00655A0D"/>
    <w:rsid w:val="00657185"/>
    <w:rsid w:val="00657A18"/>
    <w:rsid w:val="00657C82"/>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4EEF"/>
    <w:rsid w:val="00665424"/>
    <w:rsid w:val="00665C8E"/>
    <w:rsid w:val="00665E76"/>
    <w:rsid w:val="00666799"/>
    <w:rsid w:val="00666953"/>
    <w:rsid w:val="00666E5E"/>
    <w:rsid w:val="00667449"/>
    <w:rsid w:val="0066764B"/>
    <w:rsid w:val="006679EC"/>
    <w:rsid w:val="00670986"/>
    <w:rsid w:val="00670CBD"/>
    <w:rsid w:val="0067129D"/>
    <w:rsid w:val="00671A62"/>
    <w:rsid w:val="00672539"/>
    <w:rsid w:val="00673497"/>
    <w:rsid w:val="00673662"/>
    <w:rsid w:val="00673DFE"/>
    <w:rsid w:val="00674AC9"/>
    <w:rsid w:val="00674D0B"/>
    <w:rsid w:val="00675707"/>
    <w:rsid w:val="00675ED2"/>
    <w:rsid w:val="006760AE"/>
    <w:rsid w:val="00676BCC"/>
    <w:rsid w:val="00677174"/>
    <w:rsid w:val="0067786D"/>
    <w:rsid w:val="00680E08"/>
    <w:rsid w:val="006815F9"/>
    <w:rsid w:val="00682187"/>
    <w:rsid w:val="006824F3"/>
    <w:rsid w:val="00682AED"/>
    <w:rsid w:val="006837C1"/>
    <w:rsid w:val="0068380C"/>
    <w:rsid w:val="00683F7C"/>
    <w:rsid w:val="00684287"/>
    <w:rsid w:val="006846AC"/>
    <w:rsid w:val="0068511B"/>
    <w:rsid w:val="006852D5"/>
    <w:rsid w:val="00685328"/>
    <w:rsid w:val="00685C07"/>
    <w:rsid w:val="00686393"/>
    <w:rsid w:val="006865A8"/>
    <w:rsid w:val="006865C8"/>
    <w:rsid w:val="006869B2"/>
    <w:rsid w:val="00687614"/>
    <w:rsid w:val="0068792D"/>
    <w:rsid w:val="006903BD"/>
    <w:rsid w:val="00690570"/>
    <w:rsid w:val="00691EB7"/>
    <w:rsid w:val="0069256D"/>
    <w:rsid w:val="006926D1"/>
    <w:rsid w:val="00692977"/>
    <w:rsid w:val="0069305B"/>
    <w:rsid w:val="00693073"/>
    <w:rsid w:val="0069391F"/>
    <w:rsid w:val="00693FC8"/>
    <w:rsid w:val="00694243"/>
    <w:rsid w:val="00694BCD"/>
    <w:rsid w:val="0069540F"/>
    <w:rsid w:val="00695CAF"/>
    <w:rsid w:val="00696199"/>
    <w:rsid w:val="0069643E"/>
    <w:rsid w:val="0069683A"/>
    <w:rsid w:val="0069708D"/>
    <w:rsid w:val="00697606"/>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88B"/>
    <w:rsid w:val="006A49A6"/>
    <w:rsid w:val="006A4CB9"/>
    <w:rsid w:val="006A53C1"/>
    <w:rsid w:val="006A577E"/>
    <w:rsid w:val="006A5EAF"/>
    <w:rsid w:val="006A6424"/>
    <w:rsid w:val="006A7184"/>
    <w:rsid w:val="006A747D"/>
    <w:rsid w:val="006A75C2"/>
    <w:rsid w:val="006A7723"/>
    <w:rsid w:val="006A7A82"/>
    <w:rsid w:val="006A7DE0"/>
    <w:rsid w:val="006B0047"/>
    <w:rsid w:val="006B01C3"/>
    <w:rsid w:val="006B093B"/>
    <w:rsid w:val="006B0D84"/>
    <w:rsid w:val="006B0DAA"/>
    <w:rsid w:val="006B0EAC"/>
    <w:rsid w:val="006B1011"/>
    <w:rsid w:val="006B141A"/>
    <w:rsid w:val="006B1421"/>
    <w:rsid w:val="006B27A7"/>
    <w:rsid w:val="006B29BF"/>
    <w:rsid w:val="006B2FB2"/>
    <w:rsid w:val="006B36FD"/>
    <w:rsid w:val="006B3719"/>
    <w:rsid w:val="006B3BB3"/>
    <w:rsid w:val="006B3C27"/>
    <w:rsid w:val="006B419F"/>
    <w:rsid w:val="006B440D"/>
    <w:rsid w:val="006B445B"/>
    <w:rsid w:val="006B468A"/>
    <w:rsid w:val="006B481C"/>
    <w:rsid w:val="006B48AB"/>
    <w:rsid w:val="006B5492"/>
    <w:rsid w:val="006B58C6"/>
    <w:rsid w:val="006B5C36"/>
    <w:rsid w:val="006B5D9C"/>
    <w:rsid w:val="006B6702"/>
    <w:rsid w:val="006B6867"/>
    <w:rsid w:val="006C0427"/>
    <w:rsid w:val="006C053C"/>
    <w:rsid w:val="006C09D1"/>
    <w:rsid w:val="006C0CAA"/>
    <w:rsid w:val="006C106D"/>
    <w:rsid w:val="006C13D8"/>
    <w:rsid w:val="006C14D4"/>
    <w:rsid w:val="006C15B3"/>
    <w:rsid w:val="006C220F"/>
    <w:rsid w:val="006C225C"/>
    <w:rsid w:val="006C243F"/>
    <w:rsid w:val="006C2782"/>
    <w:rsid w:val="006C2802"/>
    <w:rsid w:val="006C2AB6"/>
    <w:rsid w:val="006C2F60"/>
    <w:rsid w:val="006C348B"/>
    <w:rsid w:val="006C362F"/>
    <w:rsid w:val="006C3802"/>
    <w:rsid w:val="006C3A7B"/>
    <w:rsid w:val="006C41B3"/>
    <w:rsid w:val="006C44B2"/>
    <w:rsid w:val="006C4713"/>
    <w:rsid w:val="006C5473"/>
    <w:rsid w:val="006C547B"/>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4278"/>
    <w:rsid w:val="006D4D88"/>
    <w:rsid w:val="006D57B4"/>
    <w:rsid w:val="006D6431"/>
    <w:rsid w:val="006D6ABA"/>
    <w:rsid w:val="006D6C2E"/>
    <w:rsid w:val="006D6D32"/>
    <w:rsid w:val="006D6D6A"/>
    <w:rsid w:val="006D710A"/>
    <w:rsid w:val="006D7904"/>
    <w:rsid w:val="006D790B"/>
    <w:rsid w:val="006E0163"/>
    <w:rsid w:val="006E025D"/>
    <w:rsid w:val="006E06AB"/>
    <w:rsid w:val="006E08EA"/>
    <w:rsid w:val="006E0C9F"/>
    <w:rsid w:val="006E0CE7"/>
    <w:rsid w:val="006E1348"/>
    <w:rsid w:val="006E174F"/>
    <w:rsid w:val="006E1F0E"/>
    <w:rsid w:val="006E1F3D"/>
    <w:rsid w:val="006E22BE"/>
    <w:rsid w:val="006E2314"/>
    <w:rsid w:val="006E2447"/>
    <w:rsid w:val="006E257B"/>
    <w:rsid w:val="006E2960"/>
    <w:rsid w:val="006E2D6A"/>
    <w:rsid w:val="006E32C0"/>
    <w:rsid w:val="006E3595"/>
    <w:rsid w:val="006E3696"/>
    <w:rsid w:val="006E3E86"/>
    <w:rsid w:val="006E446F"/>
    <w:rsid w:val="006E44A8"/>
    <w:rsid w:val="006E44DB"/>
    <w:rsid w:val="006E4596"/>
    <w:rsid w:val="006E4795"/>
    <w:rsid w:val="006E4CA3"/>
    <w:rsid w:val="006E4EA8"/>
    <w:rsid w:val="006E5D3D"/>
    <w:rsid w:val="006E6099"/>
    <w:rsid w:val="006E614E"/>
    <w:rsid w:val="006E6C52"/>
    <w:rsid w:val="006E7BDD"/>
    <w:rsid w:val="006F01BC"/>
    <w:rsid w:val="006F1617"/>
    <w:rsid w:val="006F27D9"/>
    <w:rsid w:val="006F2D0C"/>
    <w:rsid w:val="006F4474"/>
    <w:rsid w:val="006F4614"/>
    <w:rsid w:val="006F48D9"/>
    <w:rsid w:val="006F4D3E"/>
    <w:rsid w:val="006F5847"/>
    <w:rsid w:val="006F6193"/>
    <w:rsid w:val="006F61D2"/>
    <w:rsid w:val="006F63A2"/>
    <w:rsid w:val="006F66C1"/>
    <w:rsid w:val="006F6BD6"/>
    <w:rsid w:val="006F7168"/>
    <w:rsid w:val="006F7282"/>
    <w:rsid w:val="007002C7"/>
    <w:rsid w:val="00700838"/>
    <w:rsid w:val="00700AFE"/>
    <w:rsid w:val="007017D8"/>
    <w:rsid w:val="007025C9"/>
    <w:rsid w:val="00702BA1"/>
    <w:rsid w:val="0070335E"/>
    <w:rsid w:val="00703A21"/>
    <w:rsid w:val="00703D70"/>
    <w:rsid w:val="00703DEB"/>
    <w:rsid w:val="007043FB"/>
    <w:rsid w:val="007046A9"/>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E61"/>
    <w:rsid w:val="00711F2A"/>
    <w:rsid w:val="00712342"/>
    <w:rsid w:val="00712464"/>
    <w:rsid w:val="00712637"/>
    <w:rsid w:val="00714A71"/>
    <w:rsid w:val="00714CF3"/>
    <w:rsid w:val="00714F2A"/>
    <w:rsid w:val="00715F1E"/>
    <w:rsid w:val="00716308"/>
    <w:rsid w:val="00716541"/>
    <w:rsid w:val="00716789"/>
    <w:rsid w:val="00716A25"/>
    <w:rsid w:val="00716B5E"/>
    <w:rsid w:val="00716B9C"/>
    <w:rsid w:val="00717238"/>
    <w:rsid w:val="00717755"/>
    <w:rsid w:val="00717B54"/>
    <w:rsid w:val="00717FFB"/>
    <w:rsid w:val="00720076"/>
    <w:rsid w:val="00720166"/>
    <w:rsid w:val="00720DB8"/>
    <w:rsid w:val="00722185"/>
    <w:rsid w:val="00722B03"/>
    <w:rsid w:val="0072303E"/>
    <w:rsid w:val="00723700"/>
    <w:rsid w:val="007239A5"/>
    <w:rsid w:val="00724442"/>
    <w:rsid w:val="007246D5"/>
    <w:rsid w:val="00725059"/>
    <w:rsid w:val="007264E1"/>
    <w:rsid w:val="00727632"/>
    <w:rsid w:val="007303E5"/>
    <w:rsid w:val="0073098C"/>
    <w:rsid w:val="007309B5"/>
    <w:rsid w:val="00732354"/>
    <w:rsid w:val="007325BF"/>
    <w:rsid w:val="007326B6"/>
    <w:rsid w:val="0073276D"/>
    <w:rsid w:val="00732B6E"/>
    <w:rsid w:val="00732D21"/>
    <w:rsid w:val="007331EB"/>
    <w:rsid w:val="007332A2"/>
    <w:rsid w:val="00733970"/>
    <w:rsid w:val="00733E57"/>
    <w:rsid w:val="00733E87"/>
    <w:rsid w:val="00733F68"/>
    <w:rsid w:val="00733F96"/>
    <w:rsid w:val="007344EB"/>
    <w:rsid w:val="00734677"/>
    <w:rsid w:val="007352CA"/>
    <w:rsid w:val="0073572C"/>
    <w:rsid w:val="007358B1"/>
    <w:rsid w:val="00735A1D"/>
    <w:rsid w:val="00735A4D"/>
    <w:rsid w:val="00735F76"/>
    <w:rsid w:val="00736064"/>
    <w:rsid w:val="007363BF"/>
    <w:rsid w:val="007364B8"/>
    <w:rsid w:val="00736A98"/>
    <w:rsid w:val="00737905"/>
    <w:rsid w:val="007379FB"/>
    <w:rsid w:val="00740038"/>
    <w:rsid w:val="00740396"/>
    <w:rsid w:val="00740423"/>
    <w:rsid w:val="007406BB"/>
    <w:rsid w:val="00740D56"/>
    <w:rsid w:val="0074114F"/>
    <w:rsid w:val="007416B5"/>
    <w:rsid w:val="00741D91"/>
    <w:rsid w:val="00741F4C"/>
    <w:rsid w:val="00742208"/>
    <w:rsid w:val="007422B7"/>
    <w:rsid w:val="00742687"/>
    <w:rsid w:val="00742A51"/>
    <w:rsid w:val="007430E0"/>
    <w:rsid w:val="007432ED"/>
    <w:rsid w:val="007435A5"/>
    <w:rsid w:val="0074375A"/>
    <w:rsid w:val="00743D9B"/>
    <w:rsid w:val="00743FAB"/>
    <w:rsid w:val="0074466E"/>
    <w:rsid w:val="00744D10"/>
    <w:rsid w:val="0074522E"/>
    <w:rsid w:val="00745466"/>
    <w:rsid w:val="00745937"/>
    <w:rsid w:val="00745D3F"/>
    <w:rsid w:val="00745E4E"/>
    <w:rsid w:val="0074600D"/>
    <w:rsid w:val="0074609D"/>
    <w:rsid w:val="00746779"/>
    <w:rsid w:val="00746F5A"/>
    <w:rsid w:val="00747CD8"/>
    <w:rsid w:val="00747D31"/>
    <w:rsid w:val="00750247"/>
    <w:rsid w:val="00750C82"/>
    <w:rsid w:val="00751452"/>
    <w:rsid w:val="00751CD0"/>
    <w:rsid w:val="00751ED4"/>
    <w:rsid w:val="0075232F"/>
    <w:rsid w:val="007529CF"/>
    <w:rsid w:val="00752B3A"/>
    <w:rsid w:val="00752D31"/>
    <w:rsid w:val="00752DBC"/>
    <w:rsid w:val="007536A8"/>
    <w:rsid w:val="0075392A"/>
    <w:rsid w:val="00753DB0"/>
    <w:rsid w:val="00753E06"/>
    <w:rsid w:val="00753E9A"/>
    <w:rsid w:val="0075442B"/>
    <w:rsid w:val="007549DA"/>
    <w:rsid w:val="00755306"/>
    <w:rsid w:val="0075575C"/>
    <w:rsid w:val="007557A3"/>
    <w:rsid w:val="00755AFA"/>
    <w:rsid w:val="00755C94"/>
    <w:rsid w:val="00755E93"/>
    <w:rsid w:val="00756579"/>
    <w:rsid w:val="007569D1"/>
    <w:rsid w:val="007569FE"/>
    <w:rsid w:val="00756DF0"/>
    <w:rsid w:val="00756E17"/>
    <w:rsid w:val="00757CAA"/>
    <w:rsid w:val="00757D4A"/>
    <w:rsid w:val="00760DCB"/>
    <w:rsid w:val="0076115B"/>
    <w:rsid w:val="007613EC"/>
    <w:rsid w:val="007615B5"/>
    <w:rsid w:val="00761A28"/>
    <w:rsid w:val="00761C0F"/>
    <w:rsid w:val="00762223"/>
    <w:rsid w:val="0076295E"/>
    <w:rsid w:val="00762D56"/>
    <w:rsid w:val="00762FA0"/>
    <w:rsid w:val="00763920"/>
    <w:rsid w:val="00763AF3"/>
    <w:rsid w:val="00763E72"/>
    <w:rsid w:val="007642EA"/>
    <w:rsid w:val="00764F5C"/>
    <w:rsid w:val="00764F6C"/>
    <w:rsid w:val="0076521F"/>
    <w:rsid w:val="00766100"/>
    <w:rsid w:val="007661FD"/>
    <w:rsid w:val="00766412"/>
    <w:rsid w:val="00766973"/>
    <w:rsid w:val="00766BC1"/>
    <w:rsid w:val="0076714A"/>
    <w:rsid w:val="00767D1E"/>
    <w:rsid w:val="0077027E"/>
    <w:rsid w:val="00770520"/>
    <w:rsid w:val="0077093A"/>
    <w:rsid w:val="00770979"/>
    <w:rsid w:val="00771040"/>
    <w:rsid w:val="0077154D"/>
    <w:rsid w:val="00772A46"/>
    <w:rsid w:val="007731FF"/>
    <w:rsid w:val="00773555"/>
    <w:rsid w:val="007736F8"/>
    <w:rsid w:val="00773FE0"/>
    <w:rsid w:val="007740BD"/>
    <w:rsid w:val="00774924"/>
    <w:rsid w:val="00774D35"/>
    <w:rsid w:val="00774DAB"/>
    <w:rsid w:val="00774EC7"/>
    <w:rsid w:val="00775207"/>
    <w:rsid w:val="007753F7"/>
    <w:rsid w:val="007758BB"/>
    <w:rsid w:val="00775999"/>
    <w:rsid w:val="00775D5A"/>
    <w:rsid w:val="00775EC4"/>
    <w:rsid w:val="00775F22"/>
    <w:rsid w:val="00776361"/>
    <w:rsid w:val="00776C78"/>
    <w:rsid w:val="007773F0"/>
    <w:rsid w:val="0077779D"/>
    <w:rsid w:val="0077787C"/>
    <w:rsid w:val="00780417"/>
    <w:rsid w:val="0078081D"/>
    <w:rsid w:val="00780E2B"/>
    <w:rsid w:val="00781E1E"/>
    <w:rsid w:val="00781E92"/>
    <w:rsid w:val="00781F17"/>
    <w:rsid w:val="0078275D"/>
    <w:rsid w:val="00783186"/>
    <w:rsid w:val="00783444"/>
    <w:rsid w:val="00783758"/>
    <w:rsid w:val="007839E5"/>
    <w:rsid w:val="00783A0B"/>
    <w:rsid w:val="00783BCF"/>
    <w:rsid w:val="00783F99"/>
    <w:rsid w:val="007841C5"/>
    <w:rsid w:val="00784AC1"/>
    <w:rsid w:val="00784AD6"/>
    <w:rsid w:val="00784AF6"/>
    <w:rsid w:val="00784CF1"/>
    <w:rsid w:val="00785731"/>
    <w:rsid w:val="00785DFB"/>
    <w:rsid w:val="007862D2"/>
    <w:rsid w:val="007873AB"/>
    <w:rsid w:val="007874EC"/>
    <w:rsid w:val="0078758C"/>
    <w:rsid w:val="0078784D"/>
    <w:rsid w:val="00787901"/>
    <w:rsid w:val="00787AA3"/>
    <w:rsid w:val="00787BB8"/>
    <w:rsid w:val="00787E0E"/>
    <w:rsid w:val="00787EB4"/>
    <w:rsid w:val="00790756"/>
    <w:rsid w:val="00790F18"/>
    <w:rsid w:val="0079133E"/>
    <w:rsid w:val="00791A06"/>
    <w:rsid w:val="00791B08"/>
    <w:rsid w:val="00791C04"/>
    <w:rsid w:val="00791E09"/>
    <w:rsid w:val="0079243A"/>
    <w:rsid w:val="007924E1"/>
    <w:rsid w:val="00792701"/>
    <w:rsid w:val="007928C9"/>
    <w:rsid w:val="0079299D"/>
    <w:rsid w:val="00793B7F"/>
    <w:rsid w:val="00794193"/>
    <w:rsid w:val="00794296"/>
    <w:rsid w:val="007955A1"/>
    <w:rsid w:val="007955A8"/>
    <w:rsid w:val="0079622D"/>
    <w:rsid w:val="007962E5"/>
    <w:rsid w:val="0079687A"/>
    <w:rsid w:val="00796A99"/>
    <w:rsid w:val="0079705F"/>
    <w:rsid w:val="0079787B"/>
    <w:rsid w:val="00797CA4"/>
    <w:rsid w:val="007A0577"/>
    <w:rsid w:val="007A05F8"/>
    <w:rsid w:val="007A08D3"/>
    <w:rsid w:val="007A0CB8"/>
    <w:rsid w:val="007A1442"/>
    <w:rsid w:val="007A154D"/>
    <w:rsid w:val="007A1806"/>
    <w:rsid w:val="007A1A71"/>
    <w:rsid w:val="007A26B3"/>
    <w:rsid w:val="007A2AFD"/>
    <w:rsid w:val="007A38B4"/>
    <w:rsid w:val="007A3E0F"/>
    <w:rsid w:val="007A48CC"/>
    <w:rsid w:val="007A4D82"/>
    <w:rsid w:val="007A5242"/>
    <w:rsid w:val="007A53D4"/>
    <w:rsid w:val="007A5B94"/>
    <w:rsid w:val="007A5BBE"/>
    <w:rsid w:val="007A63FE"/>
    <w:rsid w:val="007A776D"/>
    <w:rsid w:val="007A7B10"/>
    <w:rsid w:val="007A7E81"/>
    <w:rsid w:val="007A7E9D"/>
    <w:rsid w:val="007B00A5"/>
    <w:rsid w:val="007B0102"/>
    <w:rsid w:val="007B04AD"/>
    <w:rsid w:val="007B073C"/>
    <w:rsid w:val="007B1311"/>
    <w:rsid w:val="007B2764"/>
    <w:rsid w:val="007B2E76"/>
    <w:rsid w:val="007B2EE4"/>
    <w:rsid w:val="007B30DB"/>
    <w:rsid w:val="007B3782"/>
    <w:rsid w:val="007B37AA"/>
    <w:rsid w:val="007B3B0C"/>
    <w:rsid w:val="007B3E75"/>
    <w:rsid w:val="007B4609"/>
    <w:rsid w:val="007B4877"/>
    <w:rsid w:val="007B4BA4"/>
    <w:rsid w:val="007B51FA"/>
    <w:rsid w:val="007B5442"/>
    <w:rsid w:val="007B5B55"/>
    <w:rsid w:val="007B5F96"/>
    <w:rsid w:val="007B6FA1"/>
    <w:rsid w:val="007B7684"/>
    <w:rsid w:val="007B76C3"/>
    <w:rsid w:val="007B7940"/>
    <w:rsid w:val="007B7A17"/>
    <w:rsid w:val="007B7B1F"/>
    <w:rsid w:val="007B7C26"/>
    <w:rsid w:val="007B7D93"/>
    <w:rsid w:val="007C04B5"/>
    <w:rsid w:val="007C0A4F"/>
    <w:rsid w:val="007C15B0"/>
    <w:rsid w:val="007C1B18"/>
    <w:rsid w:val="007C23E6"/>
    <w:rsid w:val="007C26FD"/>
    <w:rsid w:val="007C2B1E"/>
    <w:rsid w:val="007C2EB2"/>
    <w:rsid w:val="007C3350"/>
    <w:rsid w:val="007C361A"/>
    <w:rsid w:val="007C3E4B"/>
    <w:rsid w:val="007C421C"/>
    <w:rsid w:val="007C425F"/>
    <w:rsid w:val="007C4797"/>
    <w:rsid w:val="007C4D57"/>
    <w:rsid w:val="007C5920"/>
    <w:rsid w:val="007C5C83"/>
    <w:rsid w:val="007C5D42"/>
    <w:rsid w:val="007C5D96"/>
    <w:rsid w:val="007C657B"/>
    <w:rsid w:val="007C6586"/>
    <w:rsid w:val="007C6739"/>
    <w:rsid w:val="007C7EF3"/>
    <w:rsid w:val="007D02E4"/>
    <w:rsid w:val="007D0733"/>
    <w:rsid w:val="007D07D5"/>
    <w:rsid w:val="007D0953"/>
    <w:rsid w:val="007D121D"/>
    <w:rsid w:val="007D149C"/>
    <w:rsid w:val="007D1E9C"/>
    <w:rsid w:val="007D3140"/>
    <w:rsid w:val="007D3386"/>
    <w:rsid w:val="007D363B"/>
    <w:rsid w:val="007D3B53"/>
    <w:rsid w:val="007D3B77"/>
    <w:rsid w:val="007D3E08"/>
    <w:rsid w:val="007D3E80"/>
    <w:rsid w:val="007D44CF"/>
    <w:rsid w:val="007D4DEF"/>
    <w:rsid w:val="007D4EBD"/>
    <w:rsid w:val="007D4F90"/>
    <w:rsid w:val="007D586A"/>
    <w:rsid w:val="007D5A3A"/>
    <w:rsid w:val="007D623F"/>
    <w:rsid w:val="007D6A8B"/>
    <w:rsid w:val="007D70E6"/>
    <w:rsid w:val="007D71F0"/>
    <w:rsid w:val="007D79A7"/>
    <w:rsid w:val="007D7AE1"/>
    <w:rsid w:val="007E01AB"/>
    <w:rsid w:val="007E0299"/>
    <w:rsid w:val="007E03C0"/>
    <w:rsid w:val="007E05F4"/>
    <w:rsid w:val="007E09BE"/>
    <w:rsid w:val="007E09E0"/>
    <w:rsid w:val="007E0A0E"/>
    <w:rsid w:val="007E0BB4"/>
    <w:rsid w:val="007E1AEA"/>
    <w:rsid w:val="007E1BD2"/>
    <w:rsid w:val="007E1E0F"/>
    <w:rsid w:val="007E29F7"/>
    <w:rsid w:val="007E2A84"/>
    <w:rsid w:val="007E2EAD"/>
    <w:rsid w:val="007E378B"/>
    <w:rsid w:val="007E43A0"/>
    <w:rsid w:val="007E4683"/>
    <w:rsid w:val="007E525E"/>
    <w:rsid w:val="007E5441"/>
    <w:rsid w:val="007E551B"/>
    <w:rsid w:val="007E5AF8"/>
    <w:rsid w:val="007E5CFC"/>
    <w:rsid w:val="007E5E9F"/>
    <w:rsid w:val="007E61E4"/>
    <w:rsid w:val="007E6295"/>
    <w:rsid w:val="007E630A"/>
    <w:rsid w:val="007E6832"/>
    <w:rsid w:val="007E6B60"/>
    <w:rsid w:val="007E7721"/>
    <w:rsid w:val="007F02E2"/>
    <w:rsid w:val="007F12C4"/>
    <w:rsid w:val="007F1403"/>
    <w:rsid w:val="007F15CC"/>
    <w:rsid w:val="007F1629"/>
    <w:rsid w:val="007F16F8"/>
    <w:rsid w:val="007F175E"/>
    <w:rsid w:val="007F180E"/>
    <w:rsid w:val="007F1ABE"/>
    <w:rsid w:val="007F1F15"/>
    <w:rsid w:val="007F2DC1"/>
    <w:rsid w:val="007F2E9C"/>
    <w:rsid w:val="007F3227"/>
    <w:rsid w:val="007F34E6"/>
    <w:rsid w:val="007F3B5B"/>
    <w:rsid w:val="007F41D3"/>
    <w:rsid w:val="007F5647"/>
    <w:rsid w:val="007F5AB6"/>
    <w:rsid w:val="007F5C3A"/>
    <w:rsid w:val="007F5E33"/>
    <w:rsid w:val="007F68BE"/>
    <w:rsid w:val="007F6C88"/>
    <w:rsid w:val="007F71C6"/>
    <w:rsid w:val="007F7505"/>
    <w:rsid w:val="007F77EB"/>
    <w:rsid w:val="008002E8"/>
    <w:rsid w:val="00800368"/>
    <w:rsid w:val="00801178"/>
    <w:rsid w:val="00801655"/>
    <w:rsid w:val="00801932"/>
    <w:rsid w:val="00802C68"/>
    <w:rsid w:val="00802CC5"/>
    <w:rsid w:val="00803F73"/>
    <w:rsid w:val="00804169"/>
    <w:rsid w:val="008041AE"/>
    <w:rsid w:val="0080454A"/>
    <w:rsid w:val="0080477E"/>
    <w:rsid w:val="008047AD"/>
    <w:rsid w:val="008048C6"/>
    <w:rsid w:val="008050A7"/>
    <w:rsid w:val="0080537A"/>
    <w:rsid w:val="0080539C"/>
    <w:rsid w:val="00805BFA"/>
    <w:rsid w:val="00806440"/>
    <w:rsid w:val="0080654F"/>
    <w:rsid w:val="00807B50"/>
    <w:rsid w:val="00807F16"/>
    <w:rsid w:val="00810276"/>
    <w:rsid w:val="00810715"/>
    <w:rsid w:val="00811649"/>
    <w:rsid w:val="00812518"/>
    <w:rsid w:val="00812FC0"/>
    <w:rsid w:val="00813492"/>
    <w:rsid w:val="008141FE"/>
    <w:rsid w:val="00814351"/>
    <w:rsid w:val="00814584"/>
    <w:rsid w:val="0081487F"/>
    <w:rsid w:val="00814926"/>
    <w:rsid w:val="00814B80"/>
    <w:rsid w:val="008150F7"/>
    <w:rsid w:val="008154A9"/>
    <w:rsid w:val="0081579F"/>
    <w:rsid w:val="00816589"/>
    <w:rsid w:val="0081668F"/>
    <w:rsid w:val="0081685F"/>
    <w:rsid w:val="00816863"/>
    <w:rsid w:val="00816BA0"/>
    <w:rsid w:val="00817114"/>
    <w:rsid w:val="008178A1"/>
    <w:rsid w:val="008178A6"/>
    <w:rsid w:val="0082042B"/>
    <w:rsid w:val="008204DB"/>
    <w:rsid w:val="008209E0"/>
    <w:rsid w:val="00821100"/>
    <w:rsid w:val="0082164E"/>
    <w:rsid w:val="008219C3"/>
    <w:rsid w:val="00821A35"/>
    <w:rsid w:val="00821C13"/>
    <w:rsid w:val="00821CD8"/>
    <w:rsid w:val="0082221E"/>
    <w:rsid w:val="0082256D"/>
    <w:rsid w:val="008228AC"/>
    <w:rsid w:val="00824172"/>
    <w:rsid w:val="00824D5A"/>
    <w:rsid w:val="00824FB6"/>
    <w:rsid w:val="00825051"/>
    <w:rsid w:val="008250B0"/>
    <w:rsid w:val="00825DA1"/>
    <w:rsid w:val="008263D8"/>
    <w:rsid w:val="008265F4"/>
    <w:rsid w:val="00830197"/>
    <w:rsid w:val="008303B5"/>
    <w:rsid w:val="008305F0"/>
    <w:rsid w:val="00831762"/>
    <w:rsid w:val="00831E02"/>
    <w:rsid w:val="0083228F"/>
    <w:rsid w:val="00832374"/>
    <w:rsid w:val="00832428"/>
    <w:rsid w:val="00832779"/>
    <w:rsid w:val="00832A75"/>
    <w:rsid w:val="00832B8D"/>
    <w:rsid w:val="00833706"/>
    <w:rsid w:val="00833718"/>
    <w:rsid w:val="00833E83"/>
    <w:rsid w:val="00834230"/>
    <w:rsid w:val="00834FEB"/>
    <w:rsid w:val="00835628"/>
    <w:rsid w:val="00835630"/>
    <w:rsid w:val="00835923"/>
    <w:rsid w:val="00835BD1"/>
    <w:rsid w:val="00835CDE"/>
    <w:rsid w:val="00835E0C"/>
    <w:rsid w:val="00835E5A"/>
    <w:rsid w:val="008366DF"/>
    <w:rsid w:val="00836D93"/>
    <w:rsid w:val="0083721F"/>
    <w:rsid w:val="008373AA"/>
    <w:rsid w:val="008375B6"/>
    <w:rsid w:val="0083763A"/>
    <w:rsid w:val="00837B55"/>
    <w:rsid w:val="008401EF"/>
    <w:rsid w:val="00840C51"/>
    <w:rsid w:val="00840CA7"/>
    <w:rsid w:val="008416D6"/>
    <w:rsid w:val="00841971"/>
    <w:rsid w:val="00841FD2"/>
    <w:rsid w:val="00842140"/>
    <w:rsid w:val="00842413"/>
    <w:rsid w:val="00842638"/>
    <w:rsid w:val="008426D9"/>
    <w:rsid w:val="00842A29"/>
    <w:rsid w:val="00842AFA"/>
    <w:rsid w:val="00842C8D"/>
    <w:rsid w:val="00843F6C"/>
    <w:rsid w:val="008440AB"/>
    <w:rsid w:val="00844344"/>
    <w:rsid w:val="00844890"/>
    <w:rsid w:val="00845809"/>
    <w:rsid w:val="00845832"/>
    <w:rsid w:val="0084623C"/>
    <w:rsid w:val="00846313"/>
    <w:rsid w:val="0084734A"/>
    <w:rsid w:val="008475B8"/>
    <w:rsid w:val="0084798C"/>
    <w:rsid w:val="00847B6B"/>
    <w:rsid w:val="008513D5"/>
    <w:rsid w:val="00852559"/>
    <w:rsid w:val="008532BE"/>
    <w:rsid w:val="00854B6F"/>
    <w:rsid w:val="00854F76"/>
    <w:rsid w:val="0085514B"/>
    <w:rsid w:val="00855824"/>
    <w:rsid w:val="00855B0E"/>
    <w:rsid w:val="00855C64"/>
    <w:rsid w:val="00855DBC"/>
    <w:rsid w:val="0085638E"/>
    <w:rsid w:val="00856412"/>
    <w:rsid w:val="00856582"/>
    <w:rsid w:val="00856679"/>
    <w:rsid w:val="0085708F"/>
    <w:rsid w:val="00857BC2"/>
    <w:rsid w:val="00857C53"/>
    <w:rsid w:val="00857FE0"/>
    <w:rsid w:val="008600F6"/>
    <w:rsid w:val="008603D4"/>
    <w:rsid w:val="008608CA"/>
    <w:rsid w:val="00860E14"/>
    <w:rsid w:val="00860E9C"/>
    <w:rsid w:val="00861366"/>
    <w:rsid w:val="0086158F"/>
    <w:rsid w:val="00861B8F"/>
    <w:rsid w:val="00861DAD"/>
    <w:rsid w:val="00861DF2"/>
    <w:rsid w:val="0086261A"/>
    <w:rsid w:val="0086296A"/>
    <w:rsid w:val="008629EA"/>
    <w:rsid w:val="008631EA"/>
    <w:rsid w:val="00863DF0"/>
    <w:rsid w:val="0086443E"/>
    <w:rsid w:val="00864EC8"/>
    <w:rsid w:val="00865B91"/>
    <w:rsid w:val="0086628D"/>
    <w:rsid w:val="00866AFA"/>
    <w:rsid w:val="00866F1B"/>
    <w:rsid w:val="0086706D"/>
    <w:rsid w:val="0086776C"/>
    <w:rsid w:val="0086799C"/>
    <w:rsid w:val="00867B7D"/>
    <w:rsid w:val="00867F74"/>
    <w:rsid w:val="00870DBE"/>
    <w:rsid w:val="00871817"/>
    <w:rsid w:val="00871961"/>
    <w:rsid w:val="00871F96"/>
    <w:rsid w:val="008725C7"/>
    <w:rsid w:val="008725EA"/>
    <w:rsid w:val="008731C7"/>
    <w:rsid w:val="0087321E"/>
    <w:rsid w:val="00873540"/>
    <w:rsid w:val="00873808"/>
    <w:rsid w:val="00874913"/>
    <w:rsid w:val="00874C95"/>
    <w:rsid w:val="00875B62"/>
    <w:rsid w:val="00875CB7"/>
    <w:rsid w:val="00875F9E"/>
    <w:rsid w:val="0087604A"/>
    <w:rsid w:val="0087621E"/>
    <w:rsid w:val="00876415"/>
    <w:rsid w:val="0087676A"/>
    <w:rsid w:val="008767A0"/>
    <w:rsid w:val="008767A9"/>
    <w:rsid w:val="00876B9E"/>
    <w:rsid w:val="00876EC1"/>
    <w:rsid w:val="00877D51"/>
    <w:rsid w:val="00880334"/>
    <w:rsid w:val="00880382"/>
    <w:rsid w:val="0088061E"/>
    <w:rsid w:val="008810D2"/>
    <w:rsid w:val="00881184"/>
    <w:rsid w:val="0088180F"/>
    <w:rsid w:val="00881D62"/>
    <w:rsid w:val="00881F87"/>
    <w:rsid w:val="00882004"/>
    <w:rsid w:val="008828A1"/>
    <w:rsid w:val="008838BC"/>
    <w:rsid w:val="00883BB5"/>
    <w:rsid w:val="00883C7D"/>
    <w:rsid w:val="00885A98"/>
    <w:rsid w:val="00886164"/>
    <w:rsid w:val="008863FF"/>
    <w:rsid w:val="008869AF"/>
    <w:rsid w:val="00890395"/>
    <w:rsid w:val="008905B7"/>
    <w:rsid w:val="00891458"/>
    <w:rsid w:val="00891C3F"/>
    <w:rsid w:val="00892205"/>
    <w:rsid w:val="00892973"/>
    <w:rsid w:val="00892FF8"/>
    <w:rsid w:val="0089358E"/>
    <w:rsid w:val="00894435"/>
    <w:rsid w:val="008945A3"/>
    <w:rsid w:val="00894B32"/>
    <w:rsid w:val="00894CE3"/>
    <w:rsid w:val="0089577F"/>
    <w:rsid w:val="00895A8B"/>
    <w:rsid w:val="00896248"/>
    <w:rsid w:val="00897008"/>
    <w:rsid w:val="0089718B"/>
    <w:rsid w:val="0089736A"/>
    <w:rsid w:val="00897797"/>
    <w:rsid w:val="00897960"/>
    <w:rsid w:val="00897AC8"/>
    <w:rsid w:val="008A0C40"/>
    <w:rsid w:val="008A1668"/>
    <w:rsid w:val="008A1740"/>
    <w:rsid w:val="008A1C72"/>
    <w:rsid w:val="008A1F41"/>
    <w:rsid w:val="008A1F9E"/>
    <w:rsid w:val="008A2042"/>
    <w:rsid w:val="008A28B6"/>
    <w:rsid w:val="008A3134"/>
    <w:rsid w:val="008A343B"/>
    <w:rsid w:val="008A43F1"/>
    <w:rsid w:val="008A486C"/>
    <w:rsid w:val="008A4962"/>
    <w:rsid w:val="008A4D8D"/>
    <w:rsid w:val="008A4FFD"/>
    <w:rsid w:val="008A5027"/>
    <w:rsid w:val="008A62A1"/>
    <w:rsid w:val="008A6475"/>
    <w:rsid w:val="008A656A"/>
    <w:rsid w:val="008A68EE"/>
    <w:rsid w:val="008A6BC0"/>
    <w:rsid w:val="008A7029"/>
    <w:rsid w:val="008A7108"/>
    <w:rsid w:val="008A7B57"/>
    <w:rsid w:val="008A7D15"/>
    <w:rsid w:val="008B027C"/>
    <w:rsid w:val="008B0E57"/>
    <w:rsid w:val="008B0F2E"/>
    <w:rsid w:val="008B1522"/>
    <w:rsid w:val="008B1589"/>
    <w:rsid w:val="008B2643"/>
    <w:rsid w:val="008B2CC6"/>
    <w:rsid w:val="008B2E39"/>
    <w:rsid w:val="008B2ED0"/>
    <w:rsid w:val="008B360C"/>
    <w:rsid w:val="008B39E4"/>
    <w:rsid w:val="008B3F76"/>
    <w:rsid w:val="008B40E3"/>
    <w:rsid w:val="008B43F8"/>
    <w:rsid w:val="008B462D"/>
    <w:rsid w:val="008B51DF"/>
    <w:rsid w:val="008B5D50"/>
    <w:rsid w:val="008B64CA"/>
    <w:rsid w:val="008B6F3B"/>
    <w:rsid w:val="008B74A0"/>
    <w:rsid w:val="008C0529"/>
    <w:rsid w:val="008C13AB"/>
    <w:rsid w:val="008C14AC"/>
    <w:rsid w:val="008C1631"/>
    <w:rsid w:val="008C1716"/>
    <w:rsid w:val="008C1791"/>
    <w:rsid w:val="008C19CD"/>
    <w:rsid w:val="008C1CCB"/>
    <w:rsid w:val="008C34C9"/>
    <w:rsid w:val="008C4325"/>
    <w:rsid w:val="008C482E"/>
    <w:rsid w:val="008C4F68"/>
    <w:rsid w:val="008C514E"/>
    <w:rsid w:val="008C5D0C"/>
    <w:rsid w:val="008C5D20"/>
    <w:rsid w:val="008C6506"/>
    <w:rsid w:val="008C6722"/>
    <w:rsid w:val="008C691A"/>
    <w:rsid w:val="008C692B"/>
    <w:rsid w:val="008C7164"/>
    <w:rsid w:val="008C731D"/>
    <w:rsid w:val="008C7730"/>
    <w:rsid w:val="008C7A1D"/>
    <w:rsid w:val="008C7A71"/>
    <w:rsid w:val="008C7F3E"/>
    <w:rsid w:val="008D020D"/>
    <w:rsid w:val="008D0C6C"/>
    <w:rsid w:val="008D150D"/>
    <w:rsid w:val="008D1788"/>
    <w:rsid w:val="008D17AF"/>
    <w:rsid w:val="008D18D8"/>
    <w:rsid w:val="008D1DED"/>
    <w:rsid w:val="008D2995"/>
    <w:rsid w:val="008D3025"/>
    <w:rsid w:val="008D34E1"/>
    <w:rsid w:val="008D3901"/>
    <w:rsid w:val="008D3A6D"/>
    <w:rsid w:val="008D3DEF"/>
    <w:rsid w:val="008D3F8D"/>
    <w:rsid w:val="008D4044"/>
    <w:rsid w:val="008D4179"/>
    <w:rsid w:val="008D41EE"/>
    <w:rsid w:val="008D4351"/>
    <w:rsid w:val="008D44B4"/>
    <w:rsid w:val="008D44FE"/>
    <w:rsid w:val="008D48E1"/>
    <w:rsid w:val="008D4E6E"/>
    <w:rsid w:val="008D5755"/>
    <w:rsid w:val="008D5BE2"/>
    <w:rsid w:val="008D5EDD"/>
    <w:rsid w:val="008D6103"/>
    <w:rsid w:val="008D6129"/>
    <w:rsid w:val="008D61EE"/>
    <w:rsid w:val="008D648F"/>
    <w:rsid w:val="008D689B"/>
    <w:rsid w:val="008D7134"/>
    <w:rsid w:val="008D7330"/>
    <w:rsid w:val="008E0BCF"/>
    <w:rsid w:val="008E0CD8"/>
    <w:rsid w:val="008E1580"/>
    <w:rsid w:val="008E2126"/>
    <w:rsid w:val="008E24BA"/>
    <w:rsid w:val="008E28B7"/>
    <w:rsid w:val="008E2D9A"/>
    <w:rsid w:val="008E2E26"/>
    <w:rsid w:val="008E2F36"/>
    <w:rsid w:val="008E2F6A"/>
    <w:rsid w:val="008E35A8"/>
    <w:rsid w:val="008E35B8"/>
    <w:rsid w:val="008E48F3"/>
    <w:rsid w:val="008E49E4"/>
    <w:rsid w:val="008E4D47"/>
    <w:rsid w:val="008E4F69"/>
    <w:rsid w:val="008E500E"/>
    <w:rsid w:val="008E58BB"/>
    <w:rsid w:val="008E5A90"/>
    <w:rsid w:val="008E5E14"/>
    <w:rsid w:val="008E6114"/>
    <w:rsid w:val="008E6574"/>
    <w:rsid w:val="008E6655"/>
    <w:rsid w:val="008E6944"/>
    <w:rsid w:val="008E6CCA"/>
    <w:rsid w:val="008E6D5F"/>
    <w:rsid w:val="008E79FE"/>
    <w:rsid w:val="008F01C6"/>
    <w:rsid w:val="008F0506"/>
    <w:rsid w:val="008F05F3"/>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6F32"/>
    <w:rsid w:val="008F70E2"/>
    <w:rsid w:val="008F73ED"/>
    <w:rsid w:val="008F73F8"/>
    <w:rsid w:val="008F7DA1"/>
    <w:rsid w:val="00900429"/>
    <w:rsid w:val="009004DA"/>
    <w:rsid w:val="00900663"/>
    <w:rsid w:val="009008E4"/>
    <w:rsid w:val="00901441"/>
    <w:rsid w:val="00901693"/>
    <w:rsid w:val="00902080"/>
    <w:rsid w:val="0090262C"/>
    <w:rsid w:val="009026E9"/>
    <w:rsid w:val="00903088"/>
    <w:rsid w:val="00903E56"/>
    <w:rsid w:val="00904D83"/>
    <w:rsid w:val="00904F11"/>
    <w:rsid w:val="0090509A"/>
    <w:rsid w:val="009051EF"/>
    <w:rsid w:val="009052C1"/>
    <w:rsid w:val="0090647C"/>
    <w:rsid w:val="009068BC"/>
    <w:rsid w:val="00906D49"/>
    <w:rsid w:val="00907439"/>
    <w:rsid w:val="00907482"/>
    <w:rsid w:val="0090771F"/>
    <w:rsid w:val="00907CD2"/>
    <w:rsid w:val="009107EE"/>
    <w:rsid w:val="00910A08"/>
    <w:rsid w:val="00911633"/>
    <w:rsid w:val="00911D27"/>
    <w:rsid w:val="009120BF"/>
    <w:rsid w:val="009136CB"/>
    <w:rsid w:val="009139E9"/>
    <w:rsid w:val="00913E94"/>
    <w:rsid w:val="0091400C"/>
    <w:rsid w:val="0091522A"/>
    <w:rsid w:val="0091593F"/>
    <w:rsid w:val="00916586"/>
    <w:rsid w:val="00917D98"/>
    <w:rsid w:val="00920E49"/>
    <w:rsid w:val="009217B3"/>
    <w:rsid w:val="00921AF6"/>
    <w:rsid w:val="00922031"/>
    <w:rsid w:val="009220A9"/>
    <w:rsid w:val="00922588"/>
    <w:rsid w:val="00922C36"/>
    <w:rsid w:val="009235F0"/>
    <w:rsid w:val="009240D4"/>
    <w:rsid w:val="00924189"/>
    <w:rsid w:val="009246DA"/>
    <w:rsid w:val="00925699"/>
    <w:rsid w:val="00925746"/>
    <w:rsid w:val="00926456"/>
    <w:rsid w:val="00926AEE"/>
    <w:rsid w:val="00926FF1"/>
    <w:rsid w:val="009275F5"/>
    <w:rsid w:val="00927DFC"/>
    <w:rsid w:val="00930306"/>
    <w:rsid w:val="00930C49"/>
    <w:rsid w:val="00930FFB"/>
    <w:rsid w:val="009314DF"/>
    <w:rsid w:val="00931874"/>
    <w:rsid w:val="00932B4F"/>
    <w:rsid w:val="00932DF5"/>
    <w:rsid w:val="00933538"/>
    <w:rsid w:val="00933705"/>
    <w:rsid w:val="00933720"/>
    <w:rsid w:val="009339A3"/>
    <w:rsid w:val="00934106"/>
    <w:rsid w:val="0093419B"/>
    <w:rsid w:val="009348A5"/>
    <w:rsid w:val="00935019"/>
    <w:rsid w:val="00935610"/>
    <w:rsid w:val="0093584C"/>
    <w:rsid w:val="00935F46"/>
    <w:rsid w:val="00936804"/>
    <w:rsid w:val="00937663"/>
    <w:rsid w:val="00940378"/>
    <w:rsid w:val="00940A9B"/>
    <w:rsid w:val="00940E15"/>
    <w:rsid w:val="00940E6E"/>
    <w:rsid w:val="00941393"/>
    <w:rsid w:val="00941B82"/>
    <w:rsid w:val="00941B98"/>
    <w:rsid w:val="00941C53"/>
    <w:rsid w:val="00942CC2"/>
    <w:rsid w:val="0094321B"/>
    <w:rsid w:val="009435F9"/>
    <w:rsid w:val="00943ED1"/>
    <w:rsid w:val="0094400E"/>
    <w:rsid w:val="009444F7"/>
    <w:rsid w:val="00944557"/>
    <w:rsid w:val="00944825"/>
    <w:rsid w:val="0094487C"/>
    <w:rsid w:val="0094551E"/>
    <w:rsid w:val="0094583C"/>
    <w:rsid w:val="00945FEC"/>
    <w:rsid w:val="0094666A"/>
    <w:rsid w:val="009466C7"/>
    <w:rsid w:val="00946AA3"/>
    <w:rsid w:val="00946C91"/>
    <w:rsid w:val="0094758D"/>
    <w:rsid w:val="00947DC4"/>
    <w:rsid w:val="0095019C"/>
    <w:rsid w:val="00950488"/>
    <w:rsid w:val="009504F8"/>
    <w:rsid w:val="009508A5"/>
    <w:rsid w:val="00951473"/>
    <w:rsid w:val="009518C4"/>
    <w:rsid w:val="00951BD1"/>
    <w:rsid w:val="00951DBA"/>
    <w:rsid w:val="009520A0"/>
    <w:rsid w:val="0095239E"/>
    <w:rsid w:val="00952659"/>
    <w:rsid w:val="00952DE0"/>
    <w:rsid w:val="00952E36"/>
    <w:rsid w:val="00954261"/>
    <w:rsid w:val="00954435"/>
    <w:rsid w:val="00954C1F"/>
    <w:rsid w:val="00954EB6"/>
    <w:rsid w:val="0095506E"/>
    <w:rsid w:val="00955129"/>
    <w:rsid w:val="00955478"/>
    <w:rsid w:val="009554A7"/>
    <w:rsid w:val="00955BC8"/>
    <w:rsid w:val="00955D49"/>
    <w:rsid w:val="00955FB0"/>
    <w:rsid w:val="00956403"/>
    <w:rsid w:val="009565B8"/>
    <w:rsid w:val="009572C1"/>
    <w:rsid w:val="009575F2"/>
    <w:rsid w:val="009607FE"/>
    <w:rsid w:val="00961EDE"/>
    <w:rsid w:val="00962073"/>
    <w:rsid w:val="00962697"/>
    <w:rsid w:val="00962707"/>
    <w:rsid w:val="00963068"/>
    <w:rsid w:val="00963867"/>
    <w:rsid w:val="00963E67"/>
    <w:rsid w:val="00964FA5"/>
    <w:rsid w:val="00965326"/>
    <w:rsid w:val="00965466"/>
    <w:rsid w:val="009654CE"/>
    <w:rsid w:val="0096556D"/>
    <w:rsid w:val="0096583F"/>
    <w:rsid w:val="00965B5B"/>
    <w:rsid w:val="00966715"/>
    <w:rsid w:val="00966AEB"/>
    <w:rsid w:val="00967019"/>
    <w:rsid w:val="00967BBC"/>
    <w:rsid w:val="00970226"/>
    <w:rsid w:val="00971044"/>
    <w:rsid w:val="009715CA"/>
    <w:rsid w:val="00971727"/>
    <w:rsid w:val="00971D18"/>
    <w:rsid w:val="00972807"/>
    <w:rsid w:val="00972F92"/>
    <w:rsid w:val="00973464"/>
    <w:rsid w:val="009734FD"/>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A1A"/>
    <w:rsid w:val="00983B3B"/>
    <w:rsid w:val="00983D96"/>
    <w:rsid w:val="009849EB"/>
    <w:rsid w:val="00984F72"/>
    <w:rsid w:val="0098513C"/>
    <w:rsid w:val="009854EC"/>
    <w:rsid w:val="009859B4"/>
    <w:rsid w:val="00986217"/>
    <w:rsid w:val="0098647A"/>
    <w:rsid w:val="00986617"/>
    <w:rsid w:val="0098669A"/>
    <w:rsid w:val="00986785"/>
    <w:rsid w:val="00986CF0"/>
    <w:rsid w:val="00986D03"/>
    <w:rsid w:val="00986D04"/>
    <w:rsid w:val="00986F83"/>
    <w:rsid w:val="00987260"/>
    <w:rsid w:val="00987BEA"/>
    <w:rsid w:val="009900A1"/>
    <w:rsid w:val="00990DB1"/>
    <w:rsid w:val="00990E5A"/>
    <w:rsid w:val="00990E8A"/>
    <w:rsid w:val="009918A1"/>
    <w:rsid w:val="009918B1"/>
    <w:rsid w:val="00991F49"/>
    <w:rsid w:val="009927DF"/>
    <w:rsid w:val="0099288F"/>
    <w:rsid w:val="009928BC"/>
    <w:rsid w:val="00993092"/>
    <w:rsid w:val="0099339F"/>
    <w:rsid w:val="00993AD5"/>
    <w:rsid w:val="00993F50"/>
    <w:rsid w:val="009946E3"/>
    <w:rsid w:val="00994710"/>
    <w:rsid w:val="009948CF"/>
    <w:rsid w:val="0099557A"/>
    <w:rsid w:val="00996102"/>
    <w:rsid w:val="00996A13"/>
    <w:rsid w:val="00997DFE"/>
    <w:rsid w:val="009A046A"/>
    <w:rsid w:val="009A0C3C"/>
    <w:rsid w:val="009A0FF1"/>
    <w:rsid w:val="009A1F91"/>
    <w:rsid w:val="009A2311"/>
    <w:rsid w:val="009A24FF"/>
    <w:rsid w:val="009A265B"/>
    <w:rsid w:val="009A2F29"/>
    <w:rsid w:val="009A349B"/>
    <w:rsid w:val="009A37AC"/>
    <w:rsid w:val="009A3E22"/>
    <w:rsid w:val="009A4572"/>
    <w:rsid w:val="009A458A"/>
    <w:rsid w:val="009A45E4"/>
    <w:rsid w:val="009A47BD"/>
    <w:rsid w:val="009A4868"/>
    <w:rsid w:val="009A4E7B"/>
    <w:rsid w:val="009A4E9A"/>
    <w:rsid w:val="009A4F46"/>
    <w:rsid w:val="009A5F34"/>
    <w:rsid w:val="009A607B"/>
    <w:rsid w:val="009A6357"/>
    <w:rsid w:val="009A6B80"/>
    <w:rsid w:val="009A6C54"/>
    <w:rsid w:val="009A6E58"/>
    <w:rsid w:val="009A7098"/>
    <w:rsid w:val="009B040F"/>
    <w:rsid w:val="009B0716"/>
    <w:rsid w:val="009B1104"/>
    <w:rsid w:val="009B14DB"/>
    <w:rsid w:val="009B169F"/>
    <w:rsid w:val="009B19A0"/>
    <w:rsid w:val="009B20B1"/>
    <w:rsid w:val="009B2238"/>
    <w:rsid w:val="009B3065"/>
    <w:rsid w:val="009B3169"/>
    <w:rsid w:val="009B3720"/>
    <w:rsid w:val="009B42EF"/>
    <w:rsid w:val="009B4889"/>
    <w:rsid w:val="009B4BBF"/>
    <w:rsid w:val="009B60C6"/>
    <w:rsid w:val="009B7086"/>
    <w:rsid w:val="009B7305"/>
    <w:rsid w:val="009B73B2"/>
    <w:rsid w:val="009B7782"/>
    <w:rsid w:val="009C0365"/>
    <w:rsid w:val="009C08D1"/>
    <w:rsid w:val="009C0A3D"/>
    <w:rsid w:val="009C0FA9"/>
    <w:rsid w:val="009C11D8"/>
    <w:rsid w:val="009C14C6"/>
    <w:rsid w:val="009C18E0"/>
    <w:rsid w:val="009C25F5"/>
    <w:rsid w:val="009C345A"/>
    <w:rsid w:val="009C3EFE"/>
    <w:rsid w:val="009C40C0"/>
    <w:rsid w:val="009C4178"/>
    <w:rsid w:val="009C4312"/>
    <w:rsid w:val="009C496B"/>
    <w:rsid w:val="009C4A54"/>
    <w:rsid w:val="009C4D5F"/>
    <w:rsid w:val="009C5625"/>
    <w:rsid w:val="009C5652"/>
    <w:rsid w:val="009C56F5"/>
    <w:rsid w:val="009C5F19"/>
    <w:rsid w:val="009C6328"/>
    <w:rsid w:val="009C66A3"/>
    <w:rsid w:val="009C6ED6"/>
    <w:rsid w:val="009C711A"/>
    <w:rsid w:val="009C7347"/>
    <w:rsid w:val="009C74BF"/>
    <w:rsid w:val="009C75AE"/>
    <w:rsid w:val="009C7629"/>
    <w:rsid w:val="009C7899"/>
    <w:rsid w:val="009D0416"/>
    <w:rsid w:val="009D0980"/>
    <w:rsid w:val="009D11A3"/>
    <w:rsid w:val="009D1323"/>
    <w:rsid w:val="009D15CA"/>
    <w:rsid w:val="009D16F9"/>
    <w:rsid w:val="009D1745"/>
    <w:rsid w:val="009D1838"/>
    <w:rsid w:val="009D198F"/>
    <w:rsid w:val="009D1A18"/>
    <w:rsid w:val="009D2904"/>
    <w:rsid w:val="009D2CCE"/>
    <w:rsid w:val="009D32D6"/>
    <w:rsid w:val="009D3C35"/>
    <w:rsid w:val="009D3CD2"/>
    <w:rsid w:val="009D49A4"/>
    <w:rsid w:val="009D4B8E"/>
    <w:rsid w:val="009D4DD8"/>
    <w:rsid w:val="009D51AC"/>
    <w:rsid w:val="009D522D"/>
    <w:rsid w:val="009D5620"/>
    <w:rsid w:val="009D5C76"/>
    <w:rsid w:val="009D60BE"/>
    <w:rsid w:val="009D6455"/>
    <w:rsid w:val="009D6C89"/>
    <w:rsid w:val="009D775C"/>
    <w:rsid w:val="009D7E71"/>
    <w:rsid w:val="009E08CA"/>
    <w:rsid w:val="009E091B"/>
    <w:rsid w:val="009E0AE2"/>
    <w:rsid w:val="009E0FDD"/>
    <w:rsid w:val="009E10DE"/>
    <w:rsid w:val="009E1ADD"/>
    <w:rsid w:val="009E1C1E"/>
    <w:rsid w:val="009E1C93"/>
    <w:rsid w:val="009E1FD1"/>
    <w:rsid w:val="009E2070"/>
    <w:rsid w:val="009E2A24"/>
    <w:rsid w:val="009E2F86"/>
    <w:rsid w:val="009E3C66"/>
    <w:rsid w:val="009E3E0D"/>
    <w:rsid w:val="009E424A"/>
    <w:rsid w:val="009E4722"/>
    <w:rsid w:val="009E4810"/>
    <w:rsid w:val="009E48B2"/>
    <w:rsid w:val="009E4C03"/>
    <w:rsid w:val="009E4D46"/>
    <w:rsid w:val="009E4DC1"/>
    <w:rsid w:val="009E53E8"/>
    <w:rsid w:val="009E57C5"/>
    <w:rsid w:val="009E5889"/>
    <w:rsid w:val="009E5BBF"/>
    <w:rsid w:val="009E624D"/>
    <w:rsid w:val="009E658A"/>
    <w:rsid w:val="009E661C"/>
    <w:rsid w:val="009E714F"/>
    <w:rsid w:val="009E7C2D"/>
    <w:rsid w:val="009E7E1D"/>
    <w:rsid w:val="009F0102"/>
    <w:rsid w:val="009F148B"/>
    <w:rsid w:val="009F2DE8"/>
    <w:rsid w:val="009F3E59"/>
    <w:rsid w:val="009F3ECD"/>
    <w:rsid w:val="009F405F"/>
    <w:rsid w:val="009F48A2"/>
    <w:rsid w:val="009F4E84"/>
    <w:rsid w:val="009F51FB"/>
    <w:rsid w:val="009F5642"/>
    <w:rsid w:val="009F596B"/>
    <w:rsid w:val="009F5A11"/>
    <w:rsid w:val="009F5B95"/>
    <w:rsid w:val="009F6103"/>
    <w:rsid w:val="009F6CCF"/>
    <w:rsid w:val="009F779E"/>
    <w:rsid w:val="00A0021E"/>
    <w:rsid w:val="00A00616"/>
    <w:rsid w:val="00A009C3"/>
    <w:rsid w:val="00A0160A"/>
    <w:rsid w:val="00A027ED"/>
    <w:rsid w:val="00A02DB7"/>
    <w:rsid w:val="00A02DC9"/>
    <w:rsid w:val="00A03329"/>
    <w:rsid w:val="00A03DCB"/>
    <w:rsid w:val="00A04D7B"/>
    <w:rsid w:val="00A052AD"/>
    <w:rsid w:val="00A056F4"/>
    <w:rsid w:val="00A05BD5"/>
    <w:rsid w:val="00A06E69"/>
    <w:rsid w:val="00A0753D"/>
    <w:rsid w:val="00A07556"/>
    <w:rsid w:val="00A07990"/>
    <w:rsid w:val="00A10687"/>
    <w:rsid w:val="00A10EAC"/>
    <w:rsid w:val="00A10F0C"/>
    <w:rsid w:val="00A11736"/>
    <w:rsid w:val="00A118AF"/>
    <w:rsid w:val="00A126FA"/>
    <w:rsid w:val="00A127CE"/>
    <w:rsid w:val="00A129A9"/>
    <w:rsid w:val="00A12C05"/>
    <w:rsid w:val="00A12ECF"/>
    <w:rsid w:val="00A149AF"/>
    <w:rsid w:val="00A15392"/>
    <w:rsid w:val="00A153B0"/>
    <w:rsid w:val="00A15E24"/>
    <w:rsid w:val="00A16898"/>
    <w:rsid w:val="00A16BE9"/>
    <w:rsid w:val="00A17522"/>
    <w:rsid w:val="00A1764E"/>
    <w:rsid w:val="00A1775E"/>
    <w:rsid w:val="00A178C3"/>
    <w:rsid w:val="00A17B5E"/>
    <w:rsid w:val="00A17C8D"/>
    <w:rsid w:val="00A17EE9"/>
    <w:rsid w:val="00A2053E"/>
    <w:rsid w:val="00A2063F"/>
    <w:rsid w:val="00A213C6"/>
    <w:rsid w:val="00A21511"/>
    <w:rsid w:val="00A217B6"/>
    <w:rsid w:val="00A21D73"/>
    <w:rsid w:val="00A22141"/>
    <w:rsid w:val="00A22C09"/>
    <w:rsid w:val="00A232A5"/>
    <w:rsid w:val="00A24A58"/>
    <w:rsid w:val="00A24F90"/>
    <w:rsid w:val="00A25378"/>
    <w:rsid w:val="00A25C68"/>
    <w:rsid w:val="00A27398"/>
    <w:rsid w:val="00A2772B"/>
    <w:rsid w:val="00A2775A"/>
    <w:rsid w:val="00A27807"/>
    <w:rsid w:val="00A27850"/>
    <w:rsid w:val="00A27C1B"/>
    <w:rsid w:val="00A300A3"/>
    <w:rsid w:val="00A308FB"/>
    <w:rsid w:val="00A30CBA"/>
    <w:rsid w:val="00A30F7F"/>
    <w:rsid w:val="00A31356"/>
    <w:rsid w:val="00A318C8"/>
    <w:rsid w:val="00A32142"/>
    <w:rsid w:val="00A321D3"/>
    <w:rsid w:val="00A3299F"/>
    <w:rsid w:val="00A32C06"/>
    <w:rsid w:val="00A32E85"/>
    <w:rsid w:val="00A3306C"/>
    <w:rsid w:val="00A33DD4"/>
    <w:rsid w:val="00A3504C"/>
    <w:rsid w:val="00A35256"/>
    <w:rsid w:val="00A36DB2"/>
    <w:rsid w:val="00A36EBA"/>
    <w:rsid w:val="00A3733E"/>
    <w:rsid w:val="00A378B3"/>
    <w:rsid w:val="00A37E1C"/>
    <w:rsid w:val="00A403F1"/>
    <w:rsid w:val="00A408D3"/>
    <w:rsid w:val="00A409C4"/>
    <w:rsid w:val="00A41A30"/>
    <w:rsid w:val="00A423AD"/>
    <w:rsid w:val="00A42999"/>
    <w:rsid w:val="00A42BF7"/>
    <w:rsid w:val="00A42C73"/>
    <w:rsid w:val="00A42F88"/>
    <w:rsid w:val="00A43683"/>
    <w:rsid w:val="00A4382A"/>
    <w:rsid w:val="00A454DD"/>
    <w:rsid w:val="00A45BF4"/>
    <w:rsid w:val="00A4718A"/>
    <w:rsid w:val="00A4735B"/>
    <w:rsid w:val="00A47B7F"/>
    <w:rsid w:val="00A5146C"/>
    <w:rsid w:val="00A51CD1"/>
    <w:rsid w:val="00A544D6"/>
    <w:rsid w:val="00A549FC"/>
    <w:rsid w:val="00A550B6"/>
    <w:rsid w:val="00A555E4"/>
    <w:rsid w:val="00A57546"/>
    <w:rsid w:val="00A60225"/>
    <w:rsid w:val="00A602A4"/>
    <w:rsid w:val="00A605E6"/>
    <w:rsid w:val="00A60A18"/>
    <w:rsid w:val="00A60BE6"/>
    <w:rsid w:val="00A61AEB"/>
    <w:rsid w:val="00A61B0C"/>
    <w:rsid w:val="00A61DAA"/>
    <w:rsid w:val="00A62094"/>
    <w:rsid w:val="00A62392"/>
    <w:rsid w:val="00A62551"/>
    <w:rsid w:val="00A62744"/>
    <w:rsid w:val="00A62792"/>
    <w:rsid w:val="00A62DE1"/>
    <w:rsid w:val="00A62FA1"/>
    <w:rsid w:val="00A63286"/>
    <w:rsid w:val="00A63B84"/>
    <w:rsid w:val="00A63D8B"/>
    <w:rsid w:val="00A63E87"/>
    <w:rsid w:val="00A64460"/>
    <w:rsid w:val="00A6448D"/>
    <w:rsid w:val="00A64640"/>
    <w:rsid w:val="00A64A9E"/>
    <w:rsid w:val="00A6514F"/>
    <w:rsid w:val="00A6534E"/>
    <w:rsid w:val="00A658A1"/>
    <w:rsid w:val="00A66106"/>
    <w:rsid w:val="00A662B0"/>
    <w:rsid w:val="00A66532"/>
    <w:rsid w:val="00A66F6E"/>
    <w:rsid w:val="00A66FAE"/>
    <w:rsid w:val="00A67938"/>
    <w:rsid w:val="00A67B4B"/>
    <w:rsid w:val="00A700FA"/>
    <w:rsid w:val="00A70636"/>
    <w:rsid w:val="00A709B8"/>
    <w:rsid w:val="00A70D38"/>
    <w:rsid w:val="00A71131"/>
    <w:rsid w:val="00A7121B"/>
    <w:rsid w:val="00A71848"/>
    <w:rsid w:val="00A71CEB"/>
    <w:rsid w:val="00A71E7D"/>
    <w:rsid w:val="00A72004"/>
    <w:rsid w:val="00A72140"/>
    <w:rsid w:val="00A728D6"/>
    <w:rsid w:val="00A72A10"/>
    <w:rsid w:val="00A72AC2"/>
    <w:rsid w:val="00A72F8D"/>
    <w:rsid w:val="00A7364B"/>
    <w:rsid w:val="00A73A15"/>
    <w:rsid w:val="00A73C41"/>
    <w:rsid w:val="00A73F14"/>
    <w:rsid w:val="00A744A6"/>
    <w:rsid w:val="00A7474B"/>
    <w:rsid w:val="00A74975"/>
    <w:rsid w:val="00A74B5E"/>
    <w:rsid w:val="00A74D2D"/>
    <w:rsid w:val="00A74F2F"/>
    <w:rsid w:val="00A751C5"/>
    <w:rsid w:val="00A75238"/>
    <w:rsid w:val="00A752D4"/>
    <w:rsid w:val="00A7559F"/>
    <w:rsid w:val="00A760DA"/>
    <w:rsid w:val="00A77745"/>
    <w:rsid w:val="00A77B5A"/>
    <w:rsid w:val="00A800D7"/>
    <w:rsid w:val="00A8072C"/>
    <w:rsid w:val="00A81BDB"/>
    <w:rsid w:val="00A82318"/>
    <w:rsid w:val="00A82CBF"/>
    <w:rsid w:val="00A834B2"/>
    <w:rsid w:val="00A83C06"/>
    <w:rsid w:val="00A83F34"/>
    <w:rsid w:val="00A849E2"/>
    <w:rsid w:val="00A84A49"/>
    <w:rsid w:val="00A84D9D"/>
    <w:rsid w:val="00A84F6D"/>
    <w:rsid w:val="00A84F7B"/>
    <w:rsid w:val="00A85271"/>
    <w:rsid w:val="00A8530D"/>
    <w:rsid w:val="00A85FD8"/>
    <w:rsid w:val="00A861FB"/>
    <w:rsid w:val="00A86756"/>
    <w:rsid w:val="00A867DE"/>
    <w:rsid w:val="00A86957"/>
    <w:rsid w:val="00A874D1"/>
    <w:rsid w:val="00A8779D"/>
    <w:rsid w:val="00A90002"/>
    <w:rsid w:val="00A90119"/>
    <w:rsid w:val="00A902DB"/>
    <w:rsid w:val="00A90805"/>
    <w:rsid w:val="00A9098E"/>
    <w:rsid w:val="00A91B0A"/>
    <w:rsid w:val="00A91E83"/>
    <w:rsid w:val="00A925B1"/>
    <w:rsid w:val="00A92F64"/>
    <w:rsid w:val="00A93482"/>
    <w:rsid w:val="00A936AE"/>
    <w:rsid w:val="00A94764"/>
    <w:rsid w:val="00A947FE"/>
    <w:rsid w:val="00A95775"/>
    <w:rsid w:val="00A9581E"/>
    <w:rsid w:val="00A95B23"/>
    <w:rsid w:val="00A95B5B"/>
    <w:rsid w:val="00A95F25"/>
    <w:rsid w:val="00A9600C"/>
    <w:rsid w:val="00A96316"/>
    <w:rsid w:val="00A964C4"/>
    <w:rsid w:val="00A96551"/>
    <w:rsid w:val="00A96931"/>
    <w:rsid w:val="00A96D01"/>
    <w:rsid w:val="00A97A91"/>
    <w:rsid w:val="00A97E47"/>
    <w:rsid w:val="00AA005A"/>
    <w:rsid w:val="00AA03B7"/>
    <w:rsid w:val="00AA03F5"/>
    <w:rsid w:val="00AA04A2"/>
    <w:rsid w:val="00AA086E"/>
    <w:rsid w:val="00AA1071"/>
    <w:rsid w:val="00AA2283"/>
    <w:rsid w:val="00AA2C9F"/>
    <w:rsid w:val="00AA3021"/>
    <w:rsid w:val="00AA31A2"/>
    <w:rsid w:val="00AA3924"/>
    <w:rsid w:val="00AA3944"/>
    <w:rsid w:val="00AA3ABF"/>
    <w:rsid w:val="00AA3B81"/>
    <w:rsid w:val="00AA5BC7"/>
    <w:rsid w:val="00AA5ED9"/>
    <w:rsid w:val="00AA61CC"/>
    <w:rsid w:val="00AA6B06"/>
    <w:rsid w:val="00AA70DD"/>
    <w:rsid w:val="00AA7476"/>
    <w:rsid w:val="00AB0035"/>
    <w:rsid w:val="00AB099C"/>
    <w:rsid w:val="00AB09F1"/>
    <w:rsid w:val="00AB14B8"/>
    <w:rsid w:val="00AB1927"/>
    <w:rsid w:val="00AB1A2D"/>
    <w:rsid w:val="00AB1AC9"/>
    <w:rsid w:val="00AB26CE"/>
    <w:rsid w:val="00AB2943"/>
    <w:rsid w:val="00AB29F3"/>
    <w:rsid w:val="00AB2B41"/>
    <w:rsid w:val="00AB2DC5"/>
    <w:rsid w:val="00AB2FC4"/>
    <w:rsid w:val="00AB32E5"/>
    <w:rsid w:val="00AB34A9"/>
    <w:rsid w:val="00AB3974"/>
    <w:rsid w:val="00AB3F8B"/>
    <w:rsid w:val="00AB41CD"/>
    <w:rsid w:val="00AB42EE"/>
    <w:rsid w:val="00AB4B42"/>
    <w:rsid w:val="00AB553D"/>
    <w:rsid w:val="00AB55ED"/>
    <w:rsid w:val="00AB5707"/>
    <w:rsid w:val="00AB57E8"/>
    <w:rsid w:val="00AB61DB"/>
    <w:rsid w:val="00AB6657"/>
    <w:rsid w:val="00AB6905"/>
    <w:rsid w:val="00AB7414"/>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68"/>
    <w:rsid w:val="00AC42DE"/>
    <w:rsid w:val="00AC50D7"/>
    <w:rsid w:val="00AC5228"/>
    <w:rsid w:val="00AC56DA"/>
    <w:rsid w:val="00AC5CDC"/>
    <w:rsid w:val="00AC6C6C"/>
    <w:rsid w:val="00AC72B2"/>
    <w:rsid w:val="00AC77A8"/>
    <w:rsid w:val="00AD01A1"/>
    <w:rsid w:val="00AD02CF"/>
    <w:rsid w:val="00AD04DC"/>
    <w:rsid w:val="00AD11E2"/>
    <w:rsid w:val="00AD1A2B"/>
    <w:rsid w:val="00AD1CD7"/>
    <w:rsid w:val="00AD20D9"/>
    <w:rsid w:val="00AD2281"/>
    <w:rsid w:val="00AD2579"/>
    <w:rsid w:val="00AD2C03"/>
    <w:rsid w:val="00AD3198"/>
    <w:rsid w:val="00AD324B"/>
    <w:rsid w:val="00AD3437"/>
    <w:rsid w:val="00AD39AD"/>
    <w:rsid w:val="00AD3DA5"/>
    <w:rsid w:val="00AD421A"/>
    <w:rsid w:val="00AD4528"/>
    <w:rsid w:val="00AD4AB8"/>
    <w:rsid w:val="00AD62AF"/>
    <w:rsid w:val="00AD744A"/>
    <w:rsid w:val="00AD7F82"/>
    <w:rsid w:val="00AE01EB"/>
    <w:rsid w:val="00AE03B6"/>
    <w:rsid w:val="00AE0909"/>
    <w:rsid w:val="00AE10F9"/>
    <w:rsid w:val="00AE1EF0"/>
    <w:rsid w:val="00AE2151"/>
    <w:rsid w:val="00AE22F1"/>
    <w:rsid w:val="00AE2738"/>
    <w:rsid w:val="00AE2873"/>
    <w:rsid w:val="00AE2A7B"/>
    <w:rsid w:val="00AE337B"/>
    <w:rsid w:val="00AE3535"/>
    <w:rsid w:val="00AE39B5"/>
    <w:rsid w:val="00AE3A4E"/>
    <w:rsid w:val="00AE3ADD"/>
    <w:rsid w:val="00AE3E4D"/>
    <w:rsid w:val="00AE555D"/>
    <w:rsid w:val="00AE5C7A"/>
    <w:rsid w:val="00AE6419"/>
    <w:rsid w:val="00AE65BA"/>
    <w:rsid w:val="00AE6A94"/>
    <w:rsid w:val="00AE7246"/>
    <w:rsid w:val="00AE774E"/>
    <w:rsid w:val="00AE7AFE"/>
    <w:rsid w:val="00AF00E0"/>
    <w:rsid w:val="00AF04EB"/>
    <w:rsid w:val="00AF0682"/>
    <w:rsid w:val="00AF0778"/>
    <w:rsid w:val="00AF0A95"/>
    <w:rsid w:val="00AF0FD7"/>
    <w:rsid w:val="00AF108E"/>
    <w:rsid w:val="00AF159D"/>
    <w:rsid w:val="00AF1763"/>
    <w:rsid w:val="00AF1859"/>
    <w:rsid w:val="00AF1F1A"/>
    <w:rsid w:val="00AF216E"/>
    <w:rsid w:val="00AF27FD"/>
    <w:rsid w:val="00AF2EA2"/>
    <w:rsid w:val="00AF32F5"/>
    <w:rsid w:val="00AF3400"/>
    <w:rsid w:val="00AF367E"/>
    <w:rsid w:val="00AF3A0C"/>
    <w:rsid w:val="00AF3EAB"/>
    <w:rsid w:val="00AF4021"/>
    <w:rsid w:val="00AF4125"/>
    <w:rsid w:val="00AF45AD"/>
    <w:rsid w:val="00AF46E7"/>
    <w:rsid w:val="00AF4AB6"/>
    <w:rsid w:val="00AF5526"/>
    <w:rsid w:val="00AF5687"/>
    <w:rsid w:val="00AF58DE"/>
    <w:rsid w:val="00AF6596"/>
    <w:rsid w:val="00AF6E50"/>
    <w:rsid w:val="00AF704F"/>
    <w:rsid w:val="00AF714A"/>
    <w:rsid w:val="00AF752E"/>
    <w:rsid w:val="00AF77B1"/>
    <w:rsid w:val="00AF7867"/>
    <w:rsid w:val="00AF78F3"/>
    <w:rsid w:val="00AF7CA6"/>
    <w:rsid w:val="00AF7F19"/>
    <w:rsid w:val="00B0023E"/>
    <w:rsid w:val="00B00483"/>
    <w:rsid w:val="00B0048B"/>
    <w:rsid w:val="00B0103C"/>
    <w:rsid w:val="00B0153B"/>
    <w:rsid w:val="00B0170F"/>
    <w:rsid w:val="00B01A4D"/>
    <w:rsid w:val="00B02F6D"/>
    <w:rsid w:val="00B03102"/>
    <w:rsid w:val="00B03B1E"/>
    <w:rsid w:val="00B03CD4"/>
    <w:rsid w:val="00B03CE9"/>
    <w:rsid w:val="00B03CEA"/>
    <w:rsid w:val="00B041AB"/>
    <w:rsid w:val="00B043D3"/>
    <w:rsid w:val="00B04580"/>
    <w:rsid w:val="00B05044"/>
    <w:rsid w:val="00B05787"/>
    <w:rsid w:val="00B0596B"/>
    <w:rsid w:val="00B05AD6"/>
    <w:rsid w:val="00B05C1F"/>
    <w:rsid w:val="00B05DD9"/>
    <w:rsid w:val="00B05E0C"/>
    <w:rsid w:val="00B06067"/>
    <w:rsid w:val="00B0688C"/>
    <w:rsid w:val="00B068BE"/>
    <w:rsid w:val="00B06D35"/>
    <w:rsid w:val="00B06D92"/>
    <w:rsid w:val="00B0703A"/>
    <w:rsid w:val="00B07074"/>
    <w:rsid w:val="00B075B1"/>
    <w:rsid w:val="00B07886"/>
    <w:rsid w:val="00B07DAC"/>
    <w:rsid w:val="00B07EB6"/>
    <w:rsid w:val="00B103A9"/>
    <w:rsid w:val="00B10513"/>
    <w:rsid w:val="00B10A48"/>
    <w:rsid w:val="00B110C1"/>
    <w:rsid w:val="00B1150D"/>
    <w:rsid w:val="00B11A14"/>
    <w:rsid w:val="00B11BD9"/>
    <w:rsid w:val="00B11CA5"/>
    <w:rsid w:val="00B11D82"/>
    <w:rsid w:val="00B11E07"/>
    <w:rsid w:val="00B11ED0"/>
    <w:rsid w:val="00B11FB9"/>
    <w:rsid w:val="00B129AD"/>
    <w:rsid w:val="00B12CF3"/>
    <w:rsid w:val="00B13039"/>
    <w:rsid w:val="00B13469"/>
    <w:rsid w:val="00B13719"/>
    <w:rsid w:val="00B13850"/>
    <w:rsid w:val="00B1391B"/>
    <w:rsid w:val="00B13B62"/>
    <w:rsid w:val="00B13EB5"/>
    <w:rsid w:val="00B14367"/>
    <w:rsid w:val="00B14B54"/>
    <w:rsid w:val="00B15389"/>
    <w:rsid w:val="00B155B8"/>
    <w:rsid w:val="00B15807"/>
    <w:rsid w:val="00B15ACD"/>
    <w:rsid w:val="00B15C7C"/>
    <w:rsid w:val="00B16476"/>
    <w:rsid w:val="00B16B40"/>
    <w:rsid w:val="00B16F3F"/>
    <w:rsid w:val="00B1722B"/>
    <w:rsid w:val="00B172F1"/>
    <w:rsid w:val="00B17959"/>
    <w:rsid w:val="00B17E01"/>
    <w:rsid w:val="00B20C64"/>
    <w:rsid w:val="00B211E4"/>
    <w:rsid w:val="00B21848"/>
    <w:rsid w:val="00B21935"/>
    <w:rsid w:val="00B21DF0"/>
    <w:rsid w:val="00B223CF"/>
    <w:rsid w:val="00B2342B"/>
    <w:rsid w:val="00B236AC"/>
    <w:rsid w:val="00B2376D"/>
    <w:rsid w:val="00B238F6"/>
    <w:rsid w:val="00B23A6D"/>
    <w:rsid w:val="00B24415"/>
    <w:rsid w:val="00B252A4"/>
    <w:rsid w:val="00B2579B"/>
    <w:rsid w:val="00B25861"/>
    <w:rsid w:val="00B263A9"/>
    <w:rsid w:val="00B27FAA"/>
    <w:rsid w:val="00B30048"/>
    <w:rsid w:val="00B3025A"/>
    <w:rsid w:val="00B3037A"/>
    <w:rsid w:val="00B32140"/>
    <w:rsid w:val="00B32B63"/>
    <w:rsid w:val="00B32CAB"/>
    <w:rsid w:val="00B3389D"/>
    <w:rsid w:val="00B34072"/>
    <w:rsid w:val="00B34B31"/>
    <w:rsid w:val="00B34F2D"/>
    <w:rsid w:val="00B35017"/>
    <w:rsid w:val="00B3512B"/>
    <w:rsid w:val="00B357C0"/>
    <w:rsid w:val="00B358FF"/>
    <w:rsid w:val="00B35936"/>
    <w:rsid w:val="00B35D28"/>
    <w:rsid w:val="00B36026"/>
    <w:rsid w:val="00B363E5"/>
    <w:rsid w:val="00B3666B"/>
    <w:rsid w:val="00B36A57"/>
    <w:rsid w:val="00B376D9"/>
    <w:rsid w:val="00B37BE5"/>
    <w:rsid w:val="00B37C32"/>
    <w:rsid w:val="00B37DD2"/>
    <w:rsid w:val="00B37F92"/>
    <w:rsid w:val="00B40246"/>
    <w:rsid w:val="00B404E5"/>
    <w:rsid w:val="00B40A70"/>
    <w:rsid w:val="00B41480"/>
    <w:rsid w:val="00B418FA"/>
    <w:rsid w:val="00B41CC4"/>
    <w:rsid w:val="00B4240E"/>
    <w:rsid w:val="00B4272A"/>
    <w:rsid w:val="00B42999"/>
    <w:rsid w:val="00B42ADF"/>
    <w:rsid w:val="00B43718"/>
    <w:rsid w:val="00B438BE"/>
    <w:rsid w:val="00B4426D"/>
    <w:rsid w:val="00B44428"/>
    <w:rsid w:val="00B453F3"/>
    <w:rsid w:val="00B46480"/>
    <w:rsid w:val="00B4717D"/>
    <w:rsid w:val="00B4767E"/>
    <w:rsid w:val="00B47CC4"/>
    <w:rsid w:val="00B505D2"/>
    <w:rsid w:val="00B50D51"/>
    <w:rsid w:val="00B50D61"/>
    <w:rsid w:val="00B519AC"/>
    <w:rsid w:val="00B51A54"/>
    <w:rsid w:val="00B51E6A"/>
    <w:rsid w:val="00B51F69"/>
    <w:rsid w:val="00B51F9B"/>
    <w:rsid w:val="00B52824"/>
    <w:rsid w:val="00B529C0"/>
    <w:rsid w:val="00B53834"/>
    <w:rsid w:val="00B5475F"/>
    <w:rsid w:val="00B552D4"/>
    <w:rsid w:val="00B55A48"/>
    <w:rsid w:val="00B55E49"/>
    <w:rsid w:val="00B56C70"/>
    <w:rsid w:val="00B56EE5"/>
    <w:rsid w:val="00B57802"/>
    <w:rsid w:val="00B57E0C"/>
    <w:rsid w:val="00B57F71"/>
    <w:rsid w:val="00B60814"/>
    <w:rsid w:val="00B60D9D"/>
    <w:rsid w:val="00B60E00"/>
    <w:rsid w:val="00B61129"/>
    <w:rsid w:val="00B6141D"/>
    <w:rsid w:val="00B614A8"/>
    <w:rsid w:val="00B62756"/>
    <w:rsid w:val="00B62FE2"/>
    <w:rsid w:val="00B635D0"/>
    <w:rsid w:val="00B6387D"/>
    <w:rsid w:val="00B63C96"/>
    <w:rsid w:val="00B6405D"/>
    <w:rsid w:val="00B64582"/>
    <w:rsid w:val="00B64CED"/>
    <w:rsid w:val="00B64D95"/>
    <w:rsid w:val="00B6532B"/>
    <w:rsid w:val="00B65D5B"/>
    <w:rsid w:val="00B65EB9"/>
    <w:rsid w:val="00B66650"/>
    <w:rsid w:val="00B66A5D"/>
    <w:rsid w:val="00B67051"/>
    <w:rsid w:val="00B670A7"/>
    <w:rsid w:val="00B6760D"/>
    <w:rsid w:val="00B67D6A"/>
    <w:rsid w:val="00B703C5"/>
    <w:rsid w:val="00B71464"/>
    <w:rsid w:val="00B715F0"/>
    <w:rsid w:val="00B720CF"/>
    <w:rsid w:val="00B726D2"/>
    <w:rsid w:val="00B72823"/>
    <w:rsid w:val="00B73375"/>
    <w:rsid w:val="00B7381C"/>
    <w:rsid w:val="00B7454D"/>
    <w:rsid w:val="00B74CD8"/>
    <w:rsid w:val="00B75666"/>
    <w:rsid w:val="00B7589D"/>
    <w:rsid w:val="00B75906"/>
    <w:rsid w:val="00B75D01"/>
    <w:rsid w:val="00B760C6"/>
    <w:rsid w:val="00B7619A"/>
    <w:rsid w:val="00B7738E"/>
    <w:rsid w:val="00B80342"/>
    <w:rsid w:val="00B8057F"/>
    <w:rsid w:val="00B817E5"/>
    <w:rsid w:val="00B82BB3"/>
    <w:rsid w:val="00B830A1"/>
    <w:rsid w:val="00B83779"/>
    <w:rsid w:val="00B8434B"/>
    <w:rsid w:val="00B84401"/>
    <w:rsid w:val="00B84B63"/>
    <w:rsid w:val="00B84B8A"/>
    <w:rsid w:val="00B855C1"/>
    <w:rsid w:val="00B85C66"/>
    <w:rsid w:val="00B87356"/>
    <w:rsid w:val="00B876D9"/>
    <w:rsid w:val="00B87900"/>
    <w:rsid w:val="00B90393"/>
    <w:rsid w:val="00B9156B"/>
    <w:rsid w:val="00B919F1"/>
    <w:rsid w:val="00B92C39"/>
    <w:rsid w:val="00B93405"/>
    <w:rsid w:val="00B93AE0"/>
    <w:rsid w:val="00B93E48"/>
    <w:rsid w:val="00B94543"/>
    <w:rsid w:val="00B9467C"/>
    <w:rsid w:val="00B947FC"/>
    <w:rsid w:val="00B94A1F"/>
    <w:rsid w:val="00B9510A"/>
    <w:rsid w:val="00B954CE"/>
    <w:rsid w:val="00B95F2E"/>
    <w:rsid w:val="00B960B1"/>
    <w:rsid w:val="00B96360"/>
    <w:rsid w:val="00B9663F"/>
    <w:rsid w:val="00B96ADE"/>
    <w:rsid w:val="00B96CDC"/>
    <w:rsid w:val="00B97246"/>
    <w:rsid w:val="00B97621"/>
    <w:rsid w:val="00B97844"/>
    <w:rsid w:val="00B97F0B"/>
    <w:rsid w:val="00BA0281"/>
    <w:rsid w:val="00BA038C"/>
    <w:rsid w:val="00BA0532"/>
    <w:rsid w:val="00BA0702"/>
    <w:rsid w:val="00BA07B1"/>
    <w:rsid w:val="00BA1659"/>
    <w:rsid w:val="00BA1962"/>
    <w:rsid w:val="00BA2B30"/>
    <w:rsid w:val="00BA2CF7"/>
    <w:rsid w:val="00BA4972"/>
    <w:rsid w:val="00BA4C9B"/>
    <w:rsid w:val="00BA54AC"/>
    <w:rsid w:val="00BA5E6F"/>
    <w:rsid w:val="00BA6B6F"/>
    <w:rsid w:val="00BA6D90"/>
    <w:rsid w:val="00BA7F58"/>
    <w:rsid w:val="00BB0242"/>
    <w:rsid w:val="00BB06A2"/>
    <w:rsid w:val="00BB06A7"/>
    <w:rsid w:val="00BB0A5D"/>
    <w:rsid w:val="00BB1007"/>
    <w:rsid w:val="00BB11C8"/>
    <w:rsid w:val="00BB29D4"/>
    <w:rsid w:val="00BB2A52"/>
    <w:rsid w:val="00BB2F6F"/>
    <w:rsid w:val="00BB31FD"/>
    <w:rsid w:val="00BB37F2"/>
    <w:rsid w:val="00BB3971"/>
    <w:rsid w:val="00BB3A52"/>
    <w:rsid w:val="00BB3B83"/>
    <w:rsid w:val="00BB3C7E"/>
    <w:rsid w:val="00BB3CA7"/>
    <w:rsid w:val="00BB4248"/>
    <w:rsid w:val="00BB4DBF"/>
    <w:rsid w:val="00BB52F9"/>
    <w:rsid w:val="00BB5BCA"/>
    <w:rsid w:val="00BB5EE8"/>
    <w:rsid w:val="00BB617A"/>
    <w:rsid w:val="00BB6BA4"/>
    <w:rsid w:val="00BB7562"/>
    <w:rsid w:val="00BB7A0A"/>
    <w:rsid w:val="00BB7D62"/>
    <w:rsid w:val="00BC05F7"/>
    <w:rsid w:val="00BC0C6D"/>
    <w:rsid w:val="00BC0F32"/>
    <w:rsid w:val="00BC0FD8"/>
    <w:rsid w:val="00BC1346"/>
    <w:rsid w:val="00BC2374"/>
    <w:rsid w:val="00BC2654"/>
    <w:rsid w:val="00BC2923"/>
    <w:rsid w:val="00BC34C7"/>
    <w:rsid w:val="00BC38F1"/>
    <w:rsid w:val="00BC3BE8"/>
    <w:rsid w:val="00BC3F5A"/>
    <w:rsid w:val="00BC4BBC"/>
    <w:rsid w:val="00BC4C6A"/>
    <w:rsid w:val="00BC4E8E"/>
    <w:rsid w:val="00BC503A"/>
    <w:rsid w:val="00BC5378"/>
    <w:rsid w:val="00BC55AE"/>
    <w:rsid w:val="00BC57FC"/>
    <w:rsid w:val="00BC5ADB"/>
    <w:rsid w:val="00BC6535"/>
    <w:rsid w:val="00BC6602"/>
    <w:rsid w:val="00BC67BB"/>
    <w:rsid w:val="00BC6C4D"/>
    <w:rsid w:val="00BC6C91"/>
    <w:rsid w:val="00BC6CCD"/>
    <w:rsid w:val="00BC729C"/>
    <w:rsid w:val="00BC7F6B"/>
    <w:rsid w:val="00BD069B"/>
    <w:rsid w:val="00BD09EA"/>
    <w:rsid w:val="00BD0F80"/>
    <w:rsid w:val="00BD1ACB"/>
    <w:rsid w:val="00BD1D9D"/>
    <w:rsid w:val="00BD25B7"/>
    <w:rsid w:val="00BD2661"/>
    <w:rsid w:val="00BD2737"/>
    <w:rsid w:val="00BD27A3"/>
    <w:rsid w:val="00BD30BD"/>
    <w:rsid w:val="00BD3232"/>
    <w:rsid w:val="00BD3C77"/>
    <w:rsid w:val="00BD3EE9"/>
    <w:rsid w:val="00BD3F46"/>
    <w:rsid w:val="00BD4094"/>
    <w:rsid w:val="00BD48E3"/>
    <w:rsid w:val="00BD5827"/>
    <w:rsid w:val="00BD5DB9"/>
    <w:rsid w:val="00BD5E39"/>
    <w:rsid w:val="00BD6350"/>
    <w:rsid w:val="00BD65CF"/>
    <w:rsid w:val="00BD7309"/>
    <w:rsid w:val="00BD755B"/>
    <w:rsid w:val="00BE0235"/>
    <w:rsid w:val="00BE1243"/>
    <w:rsid w:val="00BE1322"/>
    <w:rsid w:val="00BE1608"/>
    <w:rsid w:val="00BE1D2D"/>
    <w:rsid w:val="00BE2669"/>
    <w:rsid w:val="00BE2CBD"/>
    <w:rsid w:val="00BE326D"/>
    <w:rsid w:val="00BE3317"/>
    <w:rsid w:val="00BE3701"/>
    <w:rsid w:val="00BE384D"/>
    <w:rsid w:val="00BE4F8E"/>
    <w:rsid w:val="00BE5909"/>
    <w:rsid w:val="00BE596D"/>
    <w:rsid w:val="00BE5E1E"/>
    <w:rsid w:val="00BE6096"/>
    <w:rsid w:val="00BE676E"/>
    <w:rsid w:val="00BE70DE"/>
    <w:rsid w:val="00BE7597"/>
    <w:rsid w:val="00BE79D7"/>
    <w:rsid w:val="00BE7EED"/>
    <w:rsid w:val="00BF014B"/>
    <w:rsid w:val="00BF0A4F"/>
    <w:rsid w:val="00BF0BF4"/>
    <w:rsid w:val="00BF0CBC"/>
    <w:rsid w:val="00BF0D25"/>
    <w:rsid w:val="00BF0D63"/>
    <w:rsid w:val="00BF1A1C"/>
    <w:rsid w:val="00BF1BB0"/>
    <w:rsid w:val="00BF1D2E"/>
    <w:rsid w:val="00BF2047"/>
    <w:rsid w:val="00BF20FF"/>
    <w:rsid w:val="00BF2779"/>
    <w:rsid w:val="00BF2CF7"/>
    <w:rsid w:val="00BF2E67"/>
    <w:rsid w:val="00BF365F"/>
    <w:rsid w:val="00BF3FC1"/>
    <w:rsid w:val="00BF5487"/>
    <w:rsid w:val="00BF550F"/>
    <w:rsid w:val="00BF5E59"/>
    <w:rsid w:val="00BF60D3"/>
    <w:rsid w:val="00BF6531"/>
    <w:rsid w:val="00BF6C53"/>
    <w:rsid w:val="00BF71CB"/>
    <w:rsid w:val="00BF7E61"/>
    <w:rsid w:val="00BF7F90"/>
    <w:rsid w:val="00C004AA"/>
    <w:rsid w:val="00C007A3"/>
    <w:rsid w:val="00C00A93"/>
    <w:rsid w:val="00C00AF7"/>
    <w:rsid w:val="00C00C8F"/>
    <w:rsid w:val="00C011F6"/>
    <w:rsid w:val="00C012D1"/>
    <w:rsid w:val="00C015F8"/>
    <w:rsid w:val="00C01A17"/>
    <w:rsid w:val="00C01CD2"/>
    <w:rsid w:val="00C022E8"/>
    <w:rsid w:val="00C029B1"/>
    <w:rsid w:val="00C02B23"/>
    <w:rsid w:val="00C02D31"/>
    <w:rsid w:val="00C03172"/>
    <w:rsid w:val="00C033E2"/>
    <w:rsid w:val="00C0358D"/>
    <w:rsid w:val="00C035E7"/>
    <w:rsid w:val="00C03742"/>
    <w:rsid w:val="00C038F0"/>
    <w:rsid w:val="00C03B1B"/>
    <w:rsid w:val="00C03EDB"/>
    <w:rsid w:val="00C04024"/>
    <w:rsid w:val="00C04084"/>
    <w:rsid w:val="00C049E1"/>
    <w:rsid w:val="00C04B7D"/>
    <w:rsid w:val="00C054E0"/>
    <w:rsid w:val="00C05FB2"/>
    <w:rsid w:val="00C06031"/>
    <w:rsid w:val="00C066F2"/>
    <w:rsid w:val="00C070BE"/>
    <w:rsid w:val="00C070DA"/>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328"/>
    <w:rsid w:val="00C1376F"/>
    <w:rsid w:val="00C137EB"/>
    <w:rsid w:val="00C13D4F"/>
    <w:rsid w:val="00C13ED6"/>
    <w:rsid w:val="00C14849"/>
    <w:rsid w:val="00C15940"/>
    <w:rsid w:val="00C15B9A"/>
    <w:rsid w:val="00C1602A"/>
    <w:rsid w:val="00C162B1"/>
    <w:rsid w:val="00C16499"/>
    <w:rsid w:val="00C166B0"/>
    <w:rsid w:val="00C16717"/>
    <w:rsid w:val="00C16AA3"/>
    <w:rsid w:val="00C16E46"/>
    <w:rsid w:val="00C171B9"/>
    <w:rsid w:val="00C174E5"/>
    <w:rsid w:val="00C17DBC"/>
    <w:rsid w:val="00C17ED0"/>
    <w:rsid w:val="00C20B4C"/>
    <w:rsid w:val="00C21036"/>
    <w:rsid w:val="00C21682"/>
    <w:rsid w:val="00C21B0C"/>
    <w:rsid w:val="00C21C78"/>
    <w:rsid w:val="00C225A0"/>
    <w:rsid w:val="00C22EF3"/>
    <w:rsid w:val="00C2307C"/>
    <w:rsid w:val="00C235B4"/>
    <w:rsid w:val="00C237F1"/>
    <w:rsid w:val="00C23CCB"/>
    <w:rsid w:val="00C2415D"/>
    <w:rsid w:val="00C2456A"/>
    <w:rsid w:val="00C24727"/>
    <w:rsid w:val="00C247A0"/>
    <w:rsid w:val="00C24AD6"/>
    <w:rsid w:val="00C25693"/>
    <w:rsid w:val="00C260A0"/>
    <w:rsid w:val="00C268BA"/>
    <w:rsid w:val="00C26A7E"/>
    <w:rsid w:val="00C27329"/>
    <w:rsid w:val="00C3051F"/>
    <w:rsid w:val="00C30E96"/>
    <w:rsid w:val="00C31B25"/>
    <w:rsid w:val="00C31ED5"/>
    <w:rsid w:val="00C32103"/>
    <w:rsid w:val="00C32614"/>
    <w:rsid w:val="00C32B1A"/>
    <w:rsid w:val="00C32E34"/>
    <w:rsid w:val="00C32F24"/>
    <w:rsid w:val="00C34973"/>
    <w:rsid w:val="00C35507"/>
    <w:rsid w:val="00C3568A"/>
    <w:rsid w:val="00C357CA"/>
    <w:rsid w:val="00C35934"/>
    <w:rsid w:val="00C35A08"/>
    <w:rsid w:val="00C35D92"/>
    <w:rsid w:val="00C360E9"/>
    <w:rsid w:val="00C362B0"/>
    <w:rsid w:val="00C364AE"/>
    <w:rsid w:val="00C36507"/>
    <w:rsid w:val="00C365B5"/>
    <w:rsid w:val="00C3698E"/>
    <w:rsid w:val="00C37279"/>
    <w:rsid w:val="00C3727E"/>
    <w:rsid w:val="00C37E8B"/>
    <w:rsid w:val="00C41065"/>
    <w:rsid w:val="00C4182C"/>
    <w:rsid w:val="00C4333C"/>
    <w:rsid w:val="00C435E8"/>
    <w:rsid w:val="00C43826"/>
    <w:rsid w:val="00C4392E"/>
    <w:rsid w:val="00C43981"/>
    <w:rsid w:val="00C43BBE"/>
    <w:rsid w:val="00C44EA6"/>
    <w:rsid w:val="00C45318"/>
    <w:rsid w:val="00C4543E"/>
    <w:rsid w:val="00C45A05"/>
    <w:rsid w:val="00C45A9E"/>
    <w:rsid w:val="00C45BBD"/>
    <w:rsid w:val="00C45DE1"/>
    <w:rsid w:val="00C45DF4"/>
    <w:rsid w:val="00C45E52"/>
    <w:rsid w:val="00C464FA"/>
    <w:rsid w:val="00C46815"/>
    <w:rsid w:val="00C47C13"/>
    <w:rsid w:val="00C504D6"/>
    <w:rsid w:val="00C50AE8"/>
    <w:rsid w:val="00C51660"/>
    <w:rsid w:val="00C516FB"/>
    <w:rsid w:val="00C51775"/>
    <w:rsid w:val="00C51EDD"/>
    <w:rsid w:val="00C52D0D"/>
    <w:rsid w:val="00C5305F"/>
    <w:rsid w:val="00C532A8"/>
    <w:rsid w:val="00C53725"/>
    <w:rsid w:val="00C53E18"/>
    <w:rsid w:val="00C5434E"/>
    <w:rsid w:val="00C54630"/>
    <w:rsid w:val="00C5478A"/>
    <w:rsid w:val="00C54D9D"/>
    <w:rsid w:val="00C554A0"/>
    <w:rsid w:val="00C55977"/>
    <w:rsid w:val="00C55BE3"/>
    <w:rsid w:val="00C55CAF"/>
    <w:rsid w:val="00C55D17"/>
    <w:rsid w:val="00C55F0E"/>
    <w:rsid w:val="00C561F0"/>
    <w:rsid w:val="00C56543"/>
    <w:rsid w:val="00C566A5"/>
    <w:rsid w:val="00C56723"/>
    <w:rsid w:val="00C5728B"/>
    <w:rsid w:val="00C572EF"/>
    <w:rsid w:val="00C57437"/>
    <w:rsid w:val="00C578B5"/>
    <w:rsid w:val="00C57C3C"/>
    <w:rsid w:val="00C60BDC"/>
    <w:rsid w:val="00C60BDF"/>
    <w:rsid w:val="00C61C7D"/>
    <w:rsid w:val="00C61F37"/>
    <w:rsid w:val="00C624BD"/>
    <w:rsid w:val="00C62EB7"/>
    <w:rsid w:val="00C638AF"/>
    <w:rsid w:val="00C63FD3"/>
    <w:rsid w:val="00C64412"/>
    <w:rsid w:val="00C64C4A"/>
    <w:rsid w:val="00C64FCB"/>
    <w:rsid w:val="00C65213"/>
    <w:rsid w:val="00C65B81"/>
    <w:rsid w:val="00C65D8E"/>
    <w:rsid w:val="00C65DFD"/>
    <w:rsid w:val="00C66774"/>
    <w:rsid w:val="00C66B5A"/>
    <w:rsid w:val="00C66E24"/>
    <w:rsid w:val="00C67637"/>
    <w:rsid w:val="00C6794C"/>
    <w:rsid w:val="00C679F0"/>
    <w:rsid w:val="00C67C45"/>
    <w:rsid w:val="00C70143"/>
    <w:rsid w:val="00C7077A"/>
    <w:rsid w:val="00C708A4"/>
    <w:rsid w:val="00C70E9B"/>
    <w:rsid w:val="00C7103E"/>
    <w:rsid w:val="00C71BF7"/>
    <w:rsid w:val="00C72DE4"/>
    <w:rsid w:val="00C74B1B"/>
    <w:rsid w:val="00C74C9E"/>
    <w:rsid w:val="00C74CEC"/>
    <w:rsid w:val="00C75555"/>
    <w:rsid w:val="00C7567E"/>
    <w:rsid w:val="00C757CF"/>
    <w:rsid w:val="00C75AD9"/>
    <w:rsid w:val="00C760A7"/>
    <w:rsid w:val="00C760F0"/>
    <w:rsid w:val="00C76C47"/>
    <w:rsid w:val="00C76CF8"/>
    <w:rsid w:val="00C7714D"/>
    <w:rsid w:val="00C7748C"/>
    <w:rsid w:val="00C77918"/>
    <w:rsid w:val="00C801E3"/>
    <w:rsid w:val="00C80FA0"/>
    <w:rsid w:val="00C81D7A"/>
    <w:rsid w:val="00C825B6"/>
    <w:rsid w:val="00C82C05"/>
    <w:rsid w:val="00C8304B"/>
    <w:rsid w:val="00C83536"/>
    <w:rsid w:val="00C84415"/>
    <w:rsid w:val="00C851FF"/>
    <w:rsid w:val="00C85C8E"/>
    <w:rsid w:val="00C85F1F"/>
    <w:rsid w:val="00C86553"/>
    <w:rsid w:val="00C86861"/>
    <w:rsid w:val="00C86CB6"/>
    <w:rsid w:val="00C872D6"/>
    <w:rsid w:val="00C87919"/>
    <w:rsid w:val="00C87C34"/>
    <w:rsid w:val="00C87E0B"/>
    <w:rsid w:val="00C87E47"/>
    <w:rsid w:val="00C87F79"/>
    <w:rsid w:val="00C901BF"/>
    <w:rsid w:val="00C906A4"/>
    <w:rsid w:val="00C908D7"/>
    <w:rsid w:val="00C9181B"/>
    <w:rsid w:val="00C918FB"/>
    <w:rsid w:val="00C91A24"/>
    <w:rsid w:val="00C9221F"/>
    <w:rsid w:val="00C923B3"/>
    <w:rsid w:val="00C92795"/>
    <w:rsid w:val="00C93175"/>
    <w:rsid w:val="00C933B1"/>
    <w:rsid w:val="00C93C80"/>
    <w:rsid w:val="00C93E2C"/>
    <w:rsid w:val="00C940E1"/>
    <w:rsid w:val="00C94287"/>
    <w:rsid w:val="00C948CE"/>
    <w:rsid w:val="00C94D54"/>
    <w:rsid w:val="00C95023"/>
    <w:rsid w:val="00C9519E"/>
    <w:rsid w:val="00C951A2"/>
    <w:rsid w:val="00C95319"/>
    <w:rsid w:val="00C95A10"/>
    <w:rsid w:val="00C95ACF"/>
    <w:rsid w:val="00C95F4F"/>
    <w:rsid w:val="00C96054"/>
    <w:rsid w:val="00C96314"/>
    <w:rsid w:val="00C963BC"/>
    <w:rsid w:val="00C9656F"/>
    <w:rsid w:val="00C9658A"/>
    <w:rsid w:val="00C96865"/>
    <w:rsid w:val="00C97FA6"/>
    <w:rsid w:val="00CA0310"/>
    <w:rsid w:val="00CA0BE4"/>
    <w:rsid w:val="00CA0D15"/>
    <w:rsid w:val="00CA1322"/>
    <w:rsid w:val="00CA1462"/>
    <w:rsid w:val="00CA17A1"/>
    <w:rsid w:val="00CA1DA4"/>
    <w:rsid w:val="00CA1DE8"/>
    <w:rsid w:val="00CA1F25"/>
    <w:rsid w:val="00CA1F98"/>
    <w:rsid w:val="00CA3087"/>
    <w:rsid w:val="00CA353C"/>
    <w:rsid w:val="00CA3807"/>
    <w:rsid w:val="00CA3FCB"/>
    <w:rsid w:val="00CA48DB"/>
    <w:rsid w:val="00CA4958"/>
    <w:rsid w:val="00CA4E4A"/>
    <w:rsid w:val="00CA5069"/>
    <w:rsid w:val="00CA5639"/>
    <w:rsid w:val="00CA5C0B"/>
    <w:rsid w:val="00CA641D"/>
    <w:rsid w:val="00CA6612"/>
    <w:rsid w:val="00CA6973"/>
    <w:rsid w:val="00CA69E2"/>
    <w:rsid w:val="00CA6F3B"/>
    <w:rsid w:val="00CA766A"/>
    <w:rsid w:val="00CA7762"/>
    <w:rsid w:val="00CA77FB"/>
    <w:rsid w:val="00CA7A91"/>
    <w:rsid w:val="00CA7BD6"/>
    <w:rsid w:val="00CA7BE1"/>
    <w:rsid w:val="00CB0001"/>
    <w:rsid w:val="00CB0995"/>
    <w:rsid w:val="00CB1623"/>
    <w:rsid w:val="00CB1671"/>
    <w:rsid w:val="00CB2034"/>
    <w:rsid w:val="00CB219A"/>
    <w:rsid w:val="00CB2866"/>
    <w:rsid w:val="00CB2C4E"/>
    <w:rsid w:val="00CB3AD6"/>
    <w:rsid w:val="00CB3B1D"/>
    <w:rsid w:val="00CB3F3A"/>
    <w:rsid w:val="00CB4CE1"/>
    <w:rsid w:val="00CB5200"/>
    <w:rsid w:val="00CB5350"/>
    <w:rsid w:val="00CB5D72"/>
    <w:rsid w:val="00CB65B6"/>
    <w:rsid w:val="00CB6D75"/>
    <w:rsid w:val="00CB715E"/>
    <w:rsid w:val="00CB7359"/>
    <w:rsid w:val="00CB76C5"/>
    <w:rsid w:val="00CB7B73"/>
    <w:rsid w:val="00CB7BEC"/>
    <w:rsid w:val="00CB7EDF"/>
    <w:rsid w:val="00CC0AAD"/>
    <w:rsid w:val="00CC0C17"/>
    <w:rsid w:val="00CC1D4F"/>
    <w:rsid w:val="00CC1E77"/>
    <w:rsid w:val="00CC2215"/>
    <w:rsid w:val="00CC236C"/>
    <w:rsid w:val="00CC24DE"/>
    <w:rsid w:val="00CC25E2"/>
    <w:rsid w:val="00CC3F14"/>
    <w:rsid w:val="00CC4003"/>
    <w:rsid w:val="00CC40FC"/>
    <w:rsid w:val="00CC43B4"/>
    <w:rsid w:val="00CC4D13"/>
    <w:rsid w:val="00CC5AE8"/>
    <w:rsid w:val="00CC5C15"/>
    <w:rsid w:val="00CC5C3A"/>
    <w:rsid w:val="00CC5FA7"/>
    <w:rsid w:val="00CC602E"/>
    <w:rsid w:val="00CC6058"/>
    <w:rsid w:val="00CC6610"/>
    <w:rsid w:val="00CC6C42"/>
    <w:rsid w:val="00CC6F33"/>
    <w:rsid w:val="00CC7063"/>
    <w:rsid w:val="00CC70CA"/>
    <w:rsid w:val="00CC7839"/>
    <w:rsid w:val="00CC7F8A"/>
    <w:rsid w:val="00CD04C5"/>
    <w:rsid w:val="00CD06CD"/>
    <w:rsid w:val="00CD099D"/>
    <w:rsid w:val="00CD13CA"/>
    <w:rsid w:val="00CD1468"/>
    <w:rsid w:val="00CD162F"/>
    <w:rsid w:val="00CD32A3"/>
    <w:rsid w:val="00CD38CA"/>
    <w:rsid w:val="00CD4109"/>
    <w:rsid w:val="00CD5068"/>
    <w:rsid w:val="00CD51E8"/>
    <w:rsid w:val="00CD5318"/>
    <w:rsid w:val="00CD5BEC"/>
    <w:rsid w:val="00CD5C60"/>
    <w:rsid w:val="00CD5EC3"/>
    <w:rsid w:val="00CD65EC"/>
    <w:rsid w:val="00CD6B4A"/>
    <w:rsid w:val="00CD76C3"/>
    <w:rsid w:val="00CD798C"/>
    <w:rsid w:val="00CD7A3C"/>
    <w:rsid w:val="00CE0C7F"/>
    <w:rsid w:val="00CE0D48"/>
    <w:rsid w:val="00CE1114"/>
    <w:rsid w:val="00CE1245"/>
    <w:rsid w:val="00CE270D"/>
    <w:rsid w:val="00CE2B00"/>
    <w:rsid w:val="00CE3378"/>
    <w:rsid w:val="00CE3541"/>
    <w:rsid w:val="00CE4EB1"/>
    <w:rsid w:val="00CE50AF"/>
    <w:rsid w:val="00CE5190"/>
    <w:rsid w:val="00CE56B1"/>
    <w:rsid w:val="00CE5880"/>
    <w:rsid w:val="00CE5945"/>
    <w:rsid w:val="00CE59A1"/>
    <w:rsid w:val="00CE59BB"/>
    <w:rsid w:val="00CE6252"/>
    <w:rsid w:val="00CE63C3"/>
    <w:rsid w:val="00CE667B"/>
    <w:rsid w:val="00CE6AA9"/>
    <w:rsid w:val="00CE6BD6"/>
    <w:rsid w:val="00CE6D6A"/>
    <w:rsid w:val="00CE6DBB"/>
    <w:rsid w:val="00CE7625"/>
    <w:rsid w:val="00CE7DDB"/>
    <w:rsid w:val="00CF034F"/>
    <w:rsid w:val="00CF059D"/>
    <w:rsid w:val="00CF0B35"/>
    <w:rsid w:val="00CF0E4B"/>
    <w:rsid w:val="00CF14E9"/>
    <w:rsid w:val="00CF14FA"/>
    <w:rsid w:val="00CF1906"/>
    <w:rsid w:val="00CF19DA"/>
    <w:rsid w:val="00CF208E"/>
    <w:rsid w:val="00CF25F2"/>
    <w:rsid w:val="00CF294C"/>
    <w:rsid w:val="00CF2A53"/>
    <w:rsid w:val="00CF2AA8"/>
    <w:rsid w:val="00CF3AA2"/>
    <w:rsid w:val="00CF461D"/>
    <w:rsid w:val="00CF4986"/>
    <w:rsid w:val="00CF57A8"/>
    <w:rsid w:val="00CF5AE4"/>
    <w:rsid w:val="00CF6561"/>
    <w:rsid w:val="00CF6BD2"/>
    <w:rsid w:val="00CF6FC0"/>
    <w:rsid w:val="00CF75E0"/>
    <w:rsid w:val="00CF7DBC"/>
    <w:rsid w:val="00D003C2"/>
    <w:rsid w:val="00D005C9"/>
    <w:rsid w:val="00D007C0"/>
    <w:rsid w:val="00D009F9"/>
    <w:rsid w:val="00D00F6D"/>
    <w:rsid w:val="00D011AB"/>
    <w:rsid w:val="00D01A52"/>
    <w:rsid w:val="00D02561"/>
    <w:rsid w:val="00D02743"/>
    <w:rsid w:val="00D03A1A"/>
    <w:rsid w:val="00D043CC"/>
    <w:rsid w:val="00D0444E"/>
    <w:rsid w:val="00D04533"/>
    <w:rsid w:val="00D04C9E"/>
    <w:rsid w:val="00D057A4"/>
    <w:rsid w:val="00D05C92"/>
    <w:rsid w:val="00D06015"/>
    <w:rsid w:val="00D060E6"/>
    <w:rsid w:val="00D06808"/>
    <w:rsid w:val="00D06F51"/>
    <w:rsid w:val="00D07011"/>
    <w:rsid w:val="00D070D0"/>
    <w:rsid w:val="00D0714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5F7"/>
    <w:rsid w:val="00D13797"/>
    <w:rsid w:val="00D139CB"/>
    <w:rsid w:val="00D14B14"/>
    <w:rsid w:val="00D14D8F"/>
    <w:rsid w:val="00D1517B"/>
    <w:rsid w:val="00D15888"/>
    <w:rsid w:val="00D15C03"/>
    <w:rsid w:val="00D15DE2"/>
    <w:rsid w:val="00D16218"/>
    <w:rsid w:val="00D165A7"/>
    <w:rsid w:val="00D16620"/>
    <w:rsid w:val="00D1675D"/>
    <w:rsid w:val="00D16973"/>
    <w:rsid w:val="00D169D5"/>
    <w:rsid w:val="00D16DFA"/>
    <w:rsid w:val="00D176F9"/>
    <w:rsid w:val="00D20014"/>
    <w:rsid w:val="00D2029C"/>
    <w:rsid w:val="00D20457"/>
    <w:rsid w:val="00D20F7D"/>
    <w:rsid w:val="00D21668"/>
    <w:rsid w:val="00D2180E"/>
    <w:rsid w:val="00D220FF"/>
    <w:rsid w:val="00D222CF"/>
    <w:rsid w:val="00D248E8"/>
    <w:rsid w:val="00D24ACD"/>
    <w:rsid w:val="00D24C3E"/>
    <w:rsid w:val="00D2528F"/>
    <w:rsid w:val="00D25456"/>
    <w:rsid w:val="00D25780"/>
    <w:rsid w:val="00D25831"/>
    <w:rsid w:val="00D25B11"/>
    <w:rsid w:val="00D25DDB"/>
    <w:rsid w:val="00D265E4"/>
    <w:rsid w:val="00D26674"/>
    <w:rsid w:val="00D2669D"/>
    <w:rsid w:val="00D26712"/>
    <w:rsid w:val="00D2700B"/>
    <w:rsid w:val="00D275FB"/>
    <w:rsid w:val="00D27737"/>
    <w:rsid w:val="00D27850"/>
    <w:rsid w:val="00D27B99"/>
    <w:rsid w:val="00D300DA"/>
    <w:rsid w:val="00D30118"/>
    <w:rsid w:val="00D3028A"/>
    <w:rsid w:val="00D30374"/>
    <w:rsid w:val="00D305A1"/>
    <w:rsid w:val="00D309F4"/>
    <w:rsid w:val="00D30D6D"/>
    <w:rsid w:val="00D31032"/>
    <w:rsid w:val="00D3107E"/>
    <w:rsid w:val="00D311FE"/>
    <w:rsid w:val="00D32F62"/>
    <w:rsid w:val="00D33EC2"/>
    <w:rsid w:val="00D33ECE"/>
    <w:rsid w:val="00D3539B"/>
    <w:rsid w:val="00D3548F"/>
    <w:rsid w:val="00D354FD"/>
    <w:rsid w:val="00D35A7F"/>
    <w:rsid w:val="00D35FF7"/>
    <w:rsid w:val="00D364CB"/>
    <w:rsid w:val="00D36D90"/>
    <w:rsid w:val="00D37E0C"/>
    <w:rsid w:val="00D40351"/>
    <w:rsid w:val="00D40530"/>
    <w:rsid w:val="00D40804"/>
    <w:rsid w:val="00D40876"/>
    <w:rsid w:val="00D40A5F"/>
    <w:rsid w:val="00D40F42"/>
    <w:rsid w:val="00D41251"/>
    <w:rsid w:val="00D41BF3"/>
    <w:rsid w:val="00D42166"/>
    <w:rsid w:val="00D4226F"/>
    <w:rsid w:val="00D424E8"/>
    <w:rsid w:val="00D42536"/>
    <w:rsid w:val="00D425FA"/>
    <w:rsid w:val="00D426D6"/>
    <w:rsid w:val="00D42738"/>
    <w:rsid w:val="00D42AC2"/>
    <w:rsid w:val="00D42C1D"/>
    <w:rsid w:val="00D44370"/>
    <w:rsid w:val="00D447AD"/>
    <w:rsid w:val="00D44D17"/>
    <w:rsid w:val="00D4593D"/>
    <w:rsid w:val="00D45EFE"/>
    <w:rsid w:val="00D45F2D"/>
    <w:rsid w:val="00D463E9"/>
    <w:rsid w:val="00D471A2"/>
    <w:rsid w:val="00D4746F"/>
    <w:rsid w:val="00D477D1"/>
    <w:rsid w:val="00D47FBD"/>
    <w:rsid w:val="00D504DA"/>
    <w:rsid w:val="00D50B02"/>
    <w:rsid w:val="00D50F88"/>
    <w:rsid w:val="00D51222"/>
    <w:rsid w:val="00D5211D"/>
    <w:rsid w:val="00D52F6A"/>
    <w:rsid w:val="00D5310E"/>
    <w:rsid w:val="00D53305"/>
    <w:rsid w:val="00D53D63"/>
    <w:rsid w:val="00D5404C"/>
    <w:rsid w:val="00D54417"/>
    <w:rsid w:val="00D548BD"/>
    <w:rsid w:val="00D54FE5"/>
    <w:rsid w:val="00D553CC"/>
    <w:rsid w:val="00D55492"/>
    <w:rsid w:val="00D55568"/>
    <w:rsid w:val="00D55E0B"/>
    <w:rsid w:val="00D5680A"/>
    <w:rsid w:val="00D56B22"/>
    <w:rsid w:val="00D56C60"/>
    <w:rsid w:val="00D56D55"/>
    <w:rsid w:val="00D57226"/>
    <w:rsid w:val="00D579B8"/>
    <w:rsid w:val="00D57A19"/>
    <w:rsid w:val="00D60D89"/>
    <w:rsid w:val="00D60FF4"/>
    <w:rsid w:val="00D61193"/>
    <w:rsid w:val="00D613F5"/>
    <w:rsid w:val="00D6146D"/>
    <w:rsid w:val="00D61713"/>
    <w:rsid w:val="00D6189F"/>
    <w:rsid w:val="00D62045"/>
    <w:rsid w:val="00D62307"/>
    <w:rsid w:val="00D62CBA"/>
    <w:rsid w:val="00D63131"/>
    <w:rsid w:val="00D636DD"/>
    <w:rsid w:val="00D638D5"/>
    <w:rsid w:val="00D63A21"/>
    <w:rsid w:val="00D64099"/>
    <w:rsid w:val="00D640D7"/>
    <w:rsid w:val="00D6522E"/>
    <w:rsid w:val="00D65390"/>
    <w:rsid w:val="00D6590A"/>
    <w:rsid w:val="00D66407"/>
    <w:rsid w:val="00D66426"/>
    <w:rsid w:val="00D66B16"/>
    <w:rsid w:val="00D67493"/>
    <w:rsid w:val="00D6769E"/>
    <w:rsid w:val="00D7031B"/>
    <w:rsid w:val="00D704F5"/>
    <w:rsid w:val="00D7070E"/>
    <w:rsid w:val="00D708E9"/>
    <w:rsid w:val="00D712E5"/>
    <w:rsid w:val="00D71BD2"/>
    <w:rsid w:val="00D71DB5"/>
    <w:rsid w:val="00D71E4D"/>
    <w:rsid w:val="00D72941"/>
    <w:rsid w:val="00D72E9A"/>
    <w:rsid w:val="00D72EDF"/>
    <w:rsid w:val="00D7301F"/>
    <w:rsid w:val="00D736F4"/>
    <w:rsid w:val="00D736FE"/>
    <w:rsid w:val="00D73BFF"/>
    <w:rsid w:val="00D744D8"/>
    <w:rsid w:val="00D74A1C"/>
    <w:rsid w:val="00D74A6C"/>
    <w:rsid w:val="00D757C7"/>
    <w:rsid w:val="00D773DE"/>
    <w:rsid w:val="00D7756A"/>
    <w:rsid w:val="00D7757E"/>
    <w:rsid w:val="00D7764F"/>
    <w:rsid w:val="00D800E5"/>
    <w:rsid w:val="00D80544"/>
    <w:rsid w:val="00D80647"/>
    <w:rsid w:val="00D80ACE"/>
    <w:rsid w:val="00D80CE0"/>
    <w:rsid w:val="00D8173E"/>
    <w:rsid w:val="00D818E8"/>
    <w:rsid w:val="00D81FD2"/>
    <w:rsid w:val="00D825C3"/>
    <w:rsid w:val="00D82874"/>
    <w:rsid w:val="00D82A6A"/>
    <w:rsid w:val="00D82D4D"/>
    <w:rsid w:val="00D82F3D"/>
    <w:rsid w:val="00D832DC"/>
    <w:rsid w:val="00D8475F"/>
    <w:rsid w:val="00D84B0E"/>
    <w:rsid w:val="00D84BBA"/>
    <w:rsid w:val="00D8573A"/>
    <w:rsid w:val="00D86231"/>
    <w:rsid w:val="00D864F8"/>
    <w:rsid w:val="00D8709E"/>
    <w:rsid w:val="00D87F5F"/>
    <w:rsid w:val="00D9007C"/>
    <w:rsid w:val="00D90253"/>
    <w:rsid w:val="00D902CC"/>
    <w:rsid w:val="00D906A8"/>
    <w:rsid w:val="00D91622"/>
    <w:rsid w:val="00D9174B"/>
    <w:rsid w:val="00D92A15"/>
    <w:rsid w:val="00D92DBA"/>
    <w:rsid w:val="00D92EB1"/>
    <w:rsid w:val="00D92F15"/>
    <w:rsid w:val="00D93246"/>
    <w:rsid w:val="00D9330F"/>
    <w:rsid w:val="00D93FC7"/>
    <w:rsid w:val="00D9493D"/>
    <w:rsid w:val="00D95051"/>
    <w:rsid w:val="00D9516C"/>
    <w:rsid w:val="00D95302"/>
    <w:rsid w:val="00D96660"/>
    <w:rsid w:val="00D966FE"/>
    <w:rsid w:val="00D9681E"/>
    <w:rsid w:val="00D96EFF"/>
    <w:rsid w:val="00D97075"/>
    <w:rsid w:val="00D9743A"/>
    <w:rsid w:val="00D97CF7"/>
    <w:rsid w:val="00DA027D"/>
    <w:rsid w:val="00DA0402"/>
    <w:rsid w:val="00DA0A8D"/>
    <w:rsid w:val="00DA16AD"/>
    <w:rsid w:val="00DA175E"/>
    <w:rsid w:val="00DA196C"/>
    <w:rsid w:val="00DA1D24"/>
    <w:rsid w:val="00DA225B"/>
    <w:rsid w:val="00DA24C2"/>
    <w:rsid w:val="00DA34A0"/>
    <w:rsid w:val="00DA373B"/>
    <w:rsid w:val="00DA4023"/>
    <w:rsid w:val="00DA4C78"/>
    <w:rsid w:val="00DA5260"/>
    <w:rsid w:val="00DA54D4"/>
    <w:rsid w:val="00DA565B"/>
    <w:rsid w:val="00DA6047"/>
    <w:rsid w:val="00DA6086"/>
    <w:rsid w:val="00DA638F"/>
    <w:rsid w:val="00DA6AB1"/>
    <w:rsid w:val="00DA6CB3"/>
    <w:rsid w:val="00DA7046"/>
    <w:rsid w:val="00DB0E6B"/>
    <w:rsid w:val="00DB12FC"/>
    <w:rsid w:val="00DB1465"/>
    <w:rsid w:val="00DB1E90"/>
    <w:rsid w:val="00DB2B0F"/>
    <w:rsid w:val="00DB2CDF"/>
    <w:rsid w:val="00DB36C5"/>
    <w:rsid w:val="00DB3C3A"/>
    <w:rsid w:val="00DB4077"/>
    <w:rsid w:val="00DB44E7"/>
    <w:rsid w:val="00DB4710"/>
    <w:rsid w:val="00DB4A77"/>
    <w:rsid w:val="00DB4F85"/>
    <w:rsid w:val="00DB500B"/>
    <w:rsid w:val="00DB5396"/>
    <w:rsid w:val="00DB5786"/>
    <w:rsid w:val="00DB67B1"/>
    <w:rsid w:val="00DB6C5D"/>
    <w:rsid w:val="00DB6E49"/>
    <w:rsid w:val="00DB7127"/>
    <w:rsid w:val="00DB71F5"/>
    <w:rsid w:val="00DB75A0"/>
    <w:rsid w:val="00DB78F6"/>
    <w:rsid w:val="00DB7DAF"/>
    <w:rsid w:val="00DC0A8A"/>
    <w:rsid w:val="00DC1EAE"/>
    <w:rsid w:val="00DC21B9"/>
    <w:rsid w:val="00DC2B22"/>
    <w:rsid w:val="00DC3640"/>
    <w:rsid w:val="00DC37AC"/>
    <w:rsid w:val="00DC37EE"/>
    <w:rsid w:val="00DC3AB3"/>
    <w:rsid w:val="00DC3AD7"/>
    <w:rsid w:val="00DC3D60"/>
    <w:rsid w:val="00DC43F8"/>
    <w:rsid w:val="00DC4DBE"/>
    <w:rsid w:val="00DC561D"/>
    <w:rsid w:val="00DC5651"/>
    <w:rsid w:val="00DC5DD3"/>
    <w:rsid w:val="00DC6A4D"/>
    <w:rsid w:val="00DC6D72"/>
    <w:rsid w:val="00DC6FA9"/>
    <w:rsid w:val="00DC7F10"/>
    <w:rsid w:val="00DD0145"/>
    <w:rsid w:val="00DD041B"/>
    <w:rsid w:val="00DD13C6"/>
    <w:rsid w:val="00DD140C"/>
    <w:rsid w:val="00DD146F"/>
    <w:rsid w:val="00DD1945"/>
    <w:rsid w:val="00DD1E3D"/>
    <w:rsid w:val="00DD216E"/>
    <w:rsid w:val="00DD2AD4"/>
    <w:rsid w:val="00DD2E7F"/>
    <w:rsid w:val="00DD3332"/>
    <w:rsid w:val="00DD3477"/>
    <w:rsid w:val="00DD39E3"/>
    <w:rsid w:val="00DD402B"/>
    <w:rsid w:val="00DD46E9"/>
    <w:rsid w:val="00DD4A3C"/>
    <w:rsid w:val="00DD5165"/>
    <w:rsid w:val="00DD5E2A"/>
    <w:rsid w:val="00DD5E4D"/>
    <w:rsid w:val="00DD63CE"/>
    <w:rsid w:val="00DD727E"/>
    <w:rsid w:val="00DD7581"/>
    <w:rsid w:val="00DD75A8"/>
    <w:rsid w:val="00DD78FA"/>
    <w:rsid w:val="00DD7DB8"/>
    <w:rsid w:val="00DD7DCD"/>
    <w:rsid w:val="00DD7E2D"/>
    <w:rsid w:val="00DE01C0"/>
    <w:rsid w:val="00DE0336"/>
    <w:rsid w:val="00DE0DCC"/>
    <w:rsid w:val="00DE1797"/>
    <w:rsid w:val="00DE19AC"/>
    <w:rsid w:val="00DE2233"/>
    <w:rsid w:val="00DE27CC"/>
    <w:rsid w:val="00DE2A08"/>
    <w:rsid w:val="00DE2A45"/>
    <w:rsid w:val="00DE2B13"/>
    <w:rsid w:val="00DE3B40"/>
    <w:rsid w:val="00DE3FED"/>
    <w:rsid w:val="00DE410D"/>
    <w:rsid w:val="00DE4740"/>
    <w:rsid w:val="00DE4B74"/>
    <w:rsid w:val="00DE500A"/>
    <w:rsid w:val="00DE5A26"/>
    <w:rsid w:val="00DE5BE4"/>
    <w:rsid w:val="00DE7DC9"/>
    <w:rsid w:val="00DE7F4B"/>
    <w:rsid w:val="00DF1A8B"/>
    <w:rsid w:val="00DF1F04"/>
    <w:rsid w:val="00DF27F7"/>
    <w:rsid w:val="00DF2D3F"/>
    <w:rsid w:val="00DF3047"/>
    <w:rsid w:val="00DF4086"/>
    <w:rsid w:val="00DF474F"/>
    <w:rsid w:val="00DF498F"/>
    <w:rsid w:val="00DF538D"/>
    <w:rsid w:val="00DF556C"/>
    <w:rsid w:val="00DF56C8"/>
    <w:rsid w:val="00DF5758"/>
    <w:rsid w:val="00DF5A20"/>
    <w:rsid w:val="00DF5A5D"/>
    <w:rsid w:val="00DF5B49"/>
    <w:rsid w:val="00DF5CBB"/>
    <w:rsid w:val="00DF5EDC"/>
    <w:rsid w:val="00DF6813"/>
    <w:rsid w:val="00DF6C44"/>
    <w:rsid w:val="00DF71E2"/>
    <w:rsid w:val="00E0083A"/>
    <w:rsid w:val="00E0095F"/>
    <w:rsid w:val="00E00D26"/>
    <w:rsid w:val="00E00DA9"/>
    <w:rsid w:val="00E00E84"/>
    <w:rsid w:val="00E010F4"/>
    <w:rsid w:val="00E012D9"/>
    <w:rsid w:val="00E013B1"/>
    <w:rsid w:val="00E0225B"/>
    <w:rsid w:val="00E02524"/>
    <w:rsid w:val="00E0269C"/>
    <w:rsid w:val="00E0284C"/>
    <w:rsid w:val="00E02F30"/>
    <w:rsid w:val="00E03065"/>
    <w:rsid w:val="00E0306A"/>
    <w:rsid w:val="00E035EF"/>
    <w:rsid w:val="00E03C64"/>
    <w:rsid w:val="00E03D6B"/>
    <w:rsid w:val="00E04254"/>
    <w:rsid w:val="00E04600"/>
    <w:rsid w:val="00E049C5"/>
    <w:rsid w:val="00E0571C"/>
    <w:rsid w:val="00E05A55"/>
    <w:rsid w:val="00E05C8F"/>
    <w:rsid w:val="00E0765C"/>
    <w:rsid w:val="00E11313"/>
    <w:rsid w:val="00E116A9"/>
    <w:rsid w:val="00E11B38"/>
    <w:rsid w:val="00E11E72"/>
    <w:rsid w:val="00E12A10"/>
    <w:rsid w:val="00E12D14"/>
    <w:rsid w:val="00E12EF8"/>
    <w:rsid w:val="00E1355C"/>
    <w:rsid w:val="00E13D90"/>
    <w:rsid w:val="00E13F94"/>
    <w:rsid w:val="00E14610"/>
    <w:rsid w:val="00E14C6E"/>
    <w:rsid w:val="00E1556F"/>
    <w:rsid w:val="00E16262"/>
    <w:rsid w:val="00E163F6"/>
    <w:rsid w:val="00E1773D"/>
    <w:rsid w:val="00E1785E"/>
    <w:rsid w:val="00E17E71"/>
    <w:rsid w:val="00E17FEF"/>
    <w:rsid w:val="00E20429"/>
    <w:rsid w:val="00E204B9"/>
    <w:rsid w:val="00E20F36"/>
    <w:rsid w:val="00E2133E"/>
    <w:rsid w:val="00E21F08"/>
    <w:rsid w:val="00E22577"/>
    <w:rsid w:val="00E22C20"/>
    <w:rsid w:val="00E22CB9"/>
    <w:rsid w:val="00E23EB3"/>
    <w:rsid w:val="00E255C3"/>
    <w:rsid w:val="00E25AA7"/>
    <w:rsid w:val="00E269A4"/>
    <w:rsid w:val="00E271BD"/>
    <w:rsid w:val="00E273A6"/>
    <w:rsid w:val="00E276D6"/>
    <w:rsid w:val="00E27B71"/>
    <w:rsid w:val="00E30303"/>
    <w:rsid w:val="00E30314"/>
    <w:rsid w:val="00E309B5"/>
    <w:rsid w:val="00E31191"/>
    <w:rsid w:val="00E3119C"/>
    <w:rsid w:val="00E314C7"/>
    <w:rsid w:val="00E3286D"/>
    <w:rsid w:val="00E328D6"/>
    <w:rsid w:val="00E333CB"/>
    <w:rsid w:val="00E33678"/>
    <w:rsid w:val="00E33ED1"/>
    <w:rsid w:val="00E348DD"/>
    <w:rsid w:val="00E35375"/>
    <w:rsid w:val="00E35B32"/>
    <w:rsid w:val="00E35C72"/>
    <w:rsid w:val="00E36207"/>
    <w:rsid w:val="00E363F0"/>
    <w:rsid w:val="00E365D4"/>
    <w:rsid w:val="00E3685B"/>
    <w:rsid w:val="00E36E6E"/>
    <w:rsid w:val="00E3767A"/>
    <w:rsid w:val="00E40388"/>
    <w:rsid w:val="00E40B24"/>
    <w:rsid w:val="00E40CE5"/>
    <w:rsid w:val="00E40DFF"/>
    <w:rsid w:val="00E4113C"/>
    <w:rsid w:val="00E41880"/>
    <w:rsid w:val="00E4250B"/>
    <w:rsid w:val="00E42702"/>
    <w:rsid w:val="00E427A9"/>
    <w:rsid w:val="00E42DF6"/>
    <w:rsid w:val="00E43313"/>
    <w:rsid w:val="00E43E82"/>
    <w:rsid w:val="00E451CE"/>
    <w:rsid w:val="00E45278"/>
    <w:rsid w:val="00E4577E"/>
    <w:rsid w:val="00E45DCF"/>
    <w:rsid w:val="00E46090"/>
    <w:rsid w:val="00E46117"/>
    <w:rsid w:val="00E46507"/>
    <w:rsid w:val="00E46A48"/>
    <w:rsid w:val="00E46BC8"/>
    <w:rsid w:val="00E47115"/>
    <w:rsid w:val="00E47327"/>
    <w:rsid w:val="00E4739E"/>
    <w:rsid w:val="00E4763B"/>
    <w:rsid w:val="00E476C7"/>
    <w:rsid w:val="00E476F8"/>
    <w:rsid w:val="00E479BB"/>
    <w:rsid w:val="00E47A61"/>
    <w:rsid w:val="00E50380"/>
    <w:rsid w:val="00E50A66"/>
    <w:rsid w:val="00E50A9D"/>
    <w:rsid w:val="00E50BC6"/>
    <w:rsid w:val="00E52130"/>
    <w:rsid w:val="00E52330"/>
    <w:rsid w:val="00E52EFB"/>
    <w:rsid w:val="00E5313E"/>
    <w:rsid w:val="00E532C5"/>
    <w:rsid w:val="00E534B7"/>
    <w:rsid w:val="00E53973"/>
    <w:rsid w:val="00E53C31"/>
    <w:rsid w:val="00E53EA4"/>
    <w:rsid w:val="00E53F78"/>
    <w:rsid w:val="00E544D8"/>
    <w:rsid w:val="00E54D80"/>
    <w:rsid w:val="00E550C4"/>
    <w:rsid w:val="00E55123"/>
    <w:rsid w:val="00E55388"/>
    <w:rsid w:val="00E555DB"/>
    <w:rsid w:val="00E5588B"/>
    <w:rsid w:val="00E55B14"/>
    <w:rsid w:val="00E55D17"/>
    <w:rsid w:val="00E56014"/>
    <w:rsid w:val="00E560E3"/>
    <w:rsid w:val="00E5616A"/>
    <w:rsid w:val="00E56F81"/>
    <w:rsid w:val="00E57161"/>
    <w:rsid w:val="00E60376"/>
    <w:rsid w:val="00E606E6"/>
    <w:rsid w:val="00E60A50"/>
    <w:rsid w:val="00E60DA1"/>
    <w:rsid w:val="00E614D1"/>
    <w:rsid w:val="00E61872"/>
    <w:rsid w:val="00E61C03"/>
    <w:rsid w:val="00E621AB"/>
    <w:rsid w:val="00E62289"/>
    <w:rsid w:val="00E625F3"/>
    <w:rsid w:val="00E62866"/>
    <w:rsid w:val="00E62C84"/>
    <w:rsid w:val="00E62E51"/>
    <w:rsid w:val="00E63F4C"/>
    <w:rsid w:val="00E645B2"/>
    <w:rsid w:val="00E655A8"/>
    <w:rsid w:val="00E657CD"/>
    <w:rsid w:val="00E65A7F"/>
    <w:rsid w:val="00E664EC"/>
    <w:rsid w:val="00E666E2"/>
    <w:rsid w:val="00E669BA"/>
    <w:rsid w:val="00E66DB8"/>
    <w:rsid w:val="00E670E1"/>
    <w:rsid w:val="00E673E2"/>
    <w:rsid w:val="00E67473"/>
    <w:rsid w:val="00E67A94"/>
    <w:rsid w:val="00E67BB9"/>
    <w:rsid w:val="00E67C3B"/>
    <w:rsid w:val="00E70103"/>
    <w:rsid w:val="00E707B4"/>
    <w:rsid w:val="00E7090C"/>
    <w:rsid w:val="00E70AB4"/>
    <w:rsid w:val="00E70AB9"/>
    <w:rsid w:val="00E70AC9"/>
    <w:rsid w:val="00E70C26"/>
    <w:rsid w:val="00E70CB8"/>
    <w:rsid w:val="00E716B2"/>
    <w:rsid w:val="00E71848"/>
    <w:rsid w:val="00E71953"/>
    <w:rsid w:val="00E71BDE"/>
    <w:rsid w:val="00E721A8"/>
    <w:rsid w:val="00E729D8"/>
    <w:rsid w:val="00E72C50"/>
    <w:rsid w:val="00E73116"/>
    <w:rsid w:val="00E73E7E"/>
    <w:rsid w:val="00E73F26"/>
    <w:rsid w:val="00E73F49"/>
    <w:rsid w:val="00E7412F"/>
    <w:rsid w:val="00E74439"/>
    <w:rsid w:val="00E74730"/>
    <w:rsid w:val="00E751E4"/>
    <w:rsid w:val="00E757DD"/>
    <w:rsid w:val="00E75890"/>
    <w:rsid w:val="00E75B3C"/>
    <w:rsid w:val="00E76091"/>
    <w:rsid w:val="00E76A61"/>
    <w:rsid w:val="00E76EC6"/>
    <w:rsid w:val="00E76F32"/>
    <w:rsid w:val="00E76FED"/>
    <w:rsid w:val="00E770BC"/>
    <w:rsid w:val="00E77534"/>
    <w:rsid w:val="00E77550"/>
    <w:rsid w:val="00E77A63"/>
    <w:rsid w:val="00E77B6B"/>
    <w:rsid w:val="00E77F57"/>
    <w:rsid w:val="00E801FE"/>
    <w:rsid w:val="00E8043B"/>
    <w:rsid w:val="00E804CA"/>
    <w:rsid w:val="00E8064F"/>
    <w:rsid w:val="00E81D2E"/>
    <w:rsid w:val="00E81D77"/>
    <w:rsid w:val="00E81DE9"/>
    <w:rsid w:val="00E8201D"/>
    <w:rsid w:val="00E83741"/>
    <w:rsid w:val="00E83959"/>
    <w:rsid w:val="00E839ED"/>
    <w:rsid w:val="00E83ABF"/>
    <w:rsid w:val="00E8430F"/>
    <w:rsid w:val="00E84384"/>
    <w:rsid w:val="00E843D8"/>
    <w:rsid w:val="00E8469F"/>
    <w:rsid w:val="00E84CAB"/>
    <w:rsid w:val="00E84CDB"/>
    <w:rsid w:val="00E8555A"/>
    <w:rsid w:val="00E8556A"/>
    <w:rsid w:val="00E85A50"/>
    <w:rsid w:val="00E85F6E"/>
    <w:rsid w:val="00E8656F"/>
    <w:rsid w:val="00E87854"/>
    <w:rsid w:val="00E87905"/>
    <w:rsid w:val="00E879A0"/>
    <w:rsid w:val="00E87AC8"/>
    <w:rsid w:val="00E87B28"/>
    <w:rsid w:val="00E9064F"/>
    <w:rsid w:val="00E91861"/>
    <w:rsid w:val="00E91BEE"/>
    <w:rsid w:val="00E91C00"/>
    <w:rsid w:val="00E91C52"/>
    <w:rsid w:val="00E91CF3"/>
    <w:rsid w:val="00E92812"/>
    <w:rsid w:val="00E92F7C"/>
    <w:rsid w:val="00E93266"/>
    <w:rsid w:val="00E93794"/>
    <w:rsid w:val="00E93955"/>
    <w:rsid w:val="00E93973"/>
    <w:rsid w:val="00E94400"/>
    <w:rsid w:val="00E94B28"/>
    <w:rsid w:val="00E94EB1"/>
    <w:rsid w:val="00E960BF"/>
    <w:rsid w:val="00E962F1"/>
    <w:rsid w:val="00E97273"/>
    <w:rsid w:val="00E97BB4"/>
    <w:rsid w:val="00E97C0F"/>
    <w:rsid w:val="00EA04D4"/>
    <w:rsid w:val="00EA0A4F"/>
    <w:rsid w:val="00EA0E56"/>
    <w:rsid w:val="00EA2566"/>
    <w:rsid w:val="00EA26EE"/>
    <w:rsid w:val="00EA2A3B"/>
    <w:rsid w:val="00EA3AC0"/>
    <w:rsid w:val="00EA3E11"/>
    <w:rsid w:val="00EA40DC"/>
    <w:rsid w:val="00EA436F"/>
    <w:rsid w:val="00EA43D4"/>
    <w:rsid w:val="00EA4A7E"/>
    <w:rsid w:val="00EA50E5"/>
    <w:rsid w:val="00EA50F1"/>
    <w:rsid w:val="00EA556F"/>
    <w:rsid w:val="00EA6306"/>
    <w:rsid w:val="00EB02FF"/>
    <w:rsid w:val="00EB0378"/>
    <w:rsid w:val="00EB0AE6"/>
    <w:rsid w:val="00EB0E47"/>
    <w:rsid w:val="00EB0F56"/>
    <w:rsid w:val="00EB12CB"/>
    <w:rsid w:val="00EB1346"/>
    <w:rsid w:val="00EB1AF3"/>
    <w:rsid w:val="00EB1B2D"/>
    <w:rsid w:val="00EB1BEC"/>
    <w:rsid w:val="00EB22FE"/>
    <w:rsid w:val="00EB2403"/>
    <w:rsid w:val="00EB26DF"/>
    <w:rsid w:val="00EB27EE"/>
    <w:rsid w:val="00EB2A8C"/>
    <w:rsid w:val="00EB2ECC"/>
    <w:rsid w:val="00EB3229"/>
    <w:rsid w:val="00EB344E"/>
    <w:rsid w:val="00EB355B"/>
    <w:rsid w:val="00EB3B2E"/>
    <w:rsid w:val="00EB3C25"/>
    <w:rsid w:val="00EB434B"/>
    <w:rsid w:val="00EB4E1C"/>
    <w:rsid w:val="00EB4F3D"/>
    <w:rsid w:val="00EB50BB"/>
    <w:rsid w:val="00EB56A4"/>
    <w:rsid w:val="00EB5984"/>
    <w:rsid w:val="00EB6544"/>
    <w:rsid w:val="00EB6629"/>
    <w:rsid w:val="00EB6F02"/>
    <w:rsid w:val="00EB7621"/>
    <w:rsid w:val="00EB7704"/>
    <w:rsid w:val="00EC016C"/>
    <w:rsid w:val="00EC02BC"/>
    <w:rsid w:val="00EC0658"/>
    <w:rsid w:val="00EC0EA0"/>
    <w:rsid w:val="00EC0EC9"/>
    <w:rsid w:val="00EC12E4"/>
    <w:rsid w:val="00EC1956"/>
    <w:rsid w:val="00EC200A"/>
    <w:rsid w:val="00EC20A9"/>
    <w:rsid w:val="00EC271F"/>
    <w:rsid w:val="00EC2802"/>
    <w:rsid w:val="00EC28B4"/>
    <w:rsid w:val="00EC2D53"/>
    <w:rsid w:val="00EC2E9D"/>
    <w:rsid w:val="00EC3827"/>
    <w:rsid w:val="00EC3B8F"/>
    <w:rsid w:val="00EC3BB0"/>
    <w:rsid w:val="00EC3D5D"/>
    <w:rsid w:val="00EC4011"/>
    <w:rsid w:val="00EC45AF"/>
    <w:rsid w:val="00EC46E4"/>
    <w:rsid w:val="00EC4B28"/>
    <w:rsid w:val="00EC54D7"/>
    <w:rsid w:val="00EC554A"/>
    <w:rsid w:val="00EC5C5B"/>
    <w:rsid w:val="00EC6184"/>
    <w:rsid w:val="00EC66C8"/>
    <w:rsid w:val="00EC6AFE"/>
    <w:rsid w:val="00EC6E3C"/>
    <w:rsid w:val="00EC7058"/>
    <w:rsid w:val="00EC7280"/>
    <w:rsid w:val="00EC7877"/>
    <w:rsid w:val="00EC7E68"/>
    <w:rsid w:val="00ED00C7"/>
    <w:rsid w:val="00ED04A8"/>
    <w:rsid w:val="00ED096B"/>
    <w:rsid w:val="00ED0C18"/>
    <w:rsid w:val="00ED10B4"/>
    <w:rsid w:val="00ED1CA0"/>
    <w:rsid w:val="00ED1E12"/>
    <w:rsid w:val="00ED23FB"/>
    <w:rsid w:val="00ED3855"/>
    <w:rsid w:val="00ED3A84"/>
    <w:rsid w:val="00ED3BAC"/>
    <w:rsid w:val="00ED3C8B"/>
    <w:rsid w:val="00ED48DE"/>
    <w:rsid w:val="00ED4F3E"/>
    <w:rsid w:val="00ED52B6"/>
    <w:rsid w:val="00ED6108"/>
    <w:rsid w:val="00ED6338"/>
    <w:rsid w:val="00ED70C4"/>
    <w:rsid w:val="00ED72DB"/>
    <w:rsid w:val="00ED7391"/>
    <w:rsid w:val="00ED76F9"/>
    <w:rsid w:val="00ED7C44"/>
    <w:rsid w:val="00EE05C1"/>
    <w:rsid w:val="00EE07B6"/>
    <w:rsid w:val="00EE0FF4"/>
    <w:rsid w:val="00EE1078"/>
    <w:rsid w:val="00EE11B6"/>
    <w:rsid w:val="00EE1CD1"/>
    <w:rsid w:val="00EE1DC8"/>
    <w:rsid w:val="00EE1F03"/>
    <w:rsid w:val="00EE2345"/>
    <w:rsid w:val="00EE2626"/>
    <w:rsid w:val="00EE2CB2"/>
    <w:rsid w:val="00EE2D90"/>
    <w:rsid w:val="00EE2FEC"/>
    <w:rsid w:val="00EE355E"/>
    <w:rsid w:val="00EE4368"/>
    <w:rsid w:val="00EE46D5"/>
    <w:rsid w:val="00EE49F2"/>
    <w:rsid w:val="00EE4E2D"/>
    <w:rsid w:val="00EE5021"/>
    <w:rsid w:val="00EE53B5"/>
    <w:rsid w:val="00EE57F6"/>
    <w:rsid w:val="00EE61F9"/>
    <w:rsid w:val="00EE6AB5"/>
    <w:rsid w:val="00EE6E24"/>
    <w:rsid w:val="00EF054D"/>
    <w:rsid w:val="00EF0847"/>
    <w:rsid w:val="00EF218F"/>
    <w:rsid w:val="00EF21EE"/>
    <w:rsid w:val="00EF2FD6"/>
    <w:rsid w:val="00EF398A"/>
    <w:rsid w:val="00EF3CE2"/>
    <w:rsid w:val="00EF4616"/>
    <w:rsid w:val="00EF470B"/>
    <w:rsid w:val="00EF4965"/>
    <w:rsid w:val="00EF4CD2"/>
    <w:rsid w:val="00EF4E01"/>
    <w:rsid w:val="00EF5803"/>
    <w:rsid w:val="00EF5B83"/>
    <w:rsid w:val="00EF5D95"/>
    <w:rsid w:val="00EF637C"/>
    <w:rsid w:val="00EF6599"/>
    <w:rsid w:val="00EF6654"/>
    <w:rsid w:val="00EF6884"/>
    <w:rsid w:val="00EF6B76"/>
    <w:rsid w:val="00EF6D71"/>
    <w:rsid w:val="00EF7371"/>
    <w:rsid w:val="00EF7932"/>
    <w:rsid w:val="00F006DF"/>
    <w:rsid w:val="00F01465"/>
    <w:rsid w:val="00F0149B"/>
    <w:rsid w:val="00F01553"/>
    <w:rsid w:val="00F01607"/>
    <w:rsid w:val="00F01ED9"/>
    <w:rsid w:val="00F02AC8"/>
    <w:rsid w:val="00F030D7"/>
    <w:rsid w:val="00F03538"/>
    <w:rsid w:val="00F03F1C"/>
    <w:rsid w:val="00F052A5"/>
    <w:rsid w:val="00F055BA"/>
    <w:rsid w:val="00F05790"/>
    <w:rsid w:val="00F05F61"/>
    <w:rsid w:val="00F05F68"/>
    <w:rsid w:val="00F0635F"/>
    <w:rsid w:val="00F0645F"/>
    <w:rsid w:val="00F07562"/>
    <w:rsid w:val="00F078A6"/>
    <w:rsid w:val="00F10018"/>
    <w:rsid w:val="00F111B3"/>
    <w:rsid w:val="00F1145F"/>
    <w:rsid w:val="00F1179E"/>
    <w:rsid w:val="00F1197B"/>
    <w:rsid w:val="00F1198C"/>
    <w:rsid w:val="00F11A99"/>
    <w:rsid w:val="00F12BEA"/>
    <w:rsid w:val="00F12D89"/>
    <w:rsid w:val="00F13187"/>
    <w:rsid w:val="00F1322D"/>
    <w:rsid w:val="00F13AA0"/>
    <w:rsid w:val="00F14104"/>
    <w:rsid w:val="00F1459D"/>
    <w:rsid w:val="00F14A1C"/>
    <w:rsid w:val="00F15197"/>
    <w:rsid w:val="00F15263"/>
    <w:rsid w:val="00F15329"/>
    <w:rsid w:val="00F15469"/>
    <w:rsid w:val="00F157DC"/>
    <w:rsid w:val="00F15A68"/>
    <w:rsid w:val="00F15ADA"/>
    <w:rsid w:val="00F16184"/>
    <w:rsid w:val="00F16D13"/>
    <w:rsid w:val="00F17123"/>
    <w:rsid w:val="00F174F9"/>
    <w:rsid w:val="00F17854"/>
    <w:rsid w:val="00F17B23"/>
    <w:rsid w:val="00F17E1D"/>
    <w:rsid w:val="00F2000D"/>
    <w:rsid w:val="00F2019B"/>
    <w:rsid w:val="00F205F4"/>
    <w:rsid w:val="00F20D3D"/>
    <w:rsid w:val="00F21710"/>
    <w:rsid w:val="00F218B7"/>
    <w:rsid w:val="00F2199F"/>
    <w:rsid w:val="00F224FE"/>
    <w:rsid w:val="00F227CF"/>
    <w:rsid w:val="00F22C19"/>
    <w:rsid w:val="00F231EA"/>
    <w:rsid w:val="00F24291"/>
    <w:rsid w:val="00F2447B"/>
    <w:rsid w:val="00F24B02"/>
    <w:rsid w:val="00F24D0B"/>
    <w:rsid w:val="00F24DCA"/>
    <w:rsid w:val="00F252A5"/>
    <w:rsid w:val="00F25E46"/>
    <w:rsid w:val="00F25ED2"/>
    <w:rsid w:val="00F25FE7"/>
    <w:rsid w:val="00F268D6"/>
    <w:rsid w:val="00F26EB3"/>
    <w:rsid w:val="00F26F23"/>
    <w:rsid w:val="00F27723"/>
    <w:rsid w:val="00F277D9"/>
    <w:rsid w:val="00F27D56"/>
    <w:rsid w:val="00F304BB"/>
    <w:rsid w:val="00F31705"/>
    <w:rsid w:val="00F31780"/>
    <w:rsid w:val="00F31B7B"/>
    <w:rsid w:val="00F31C73"/>
    <w:rsid w:val="00F31D15"/>
    <w:rsid w:val="00F31ECF"/>
    <w:rsid w:val="00F32147"/>
    <w:rsid w:val="00F32788"/>
    <w:rsid w:val="00F32988"/>
    <w:rsid w:val="00F329D5"/>
    <w:rsid w:val="00F32AB5"/>
    <w:rsid w:val="00F32C80"/>
    <w:rsid w:val="00F3367A"/>
    <w:rsid w:val="00F34355"/>
    <w:rsid w:val="00F34B5B"/>
    <w:rsid w:val="00F34BC8"/>
    <w:rsid w:val="00F34E17"/>
    <w:rsid w:val="00F34F40"/>
    <w:rsid w:val="00F35045"/>
    <w:rsid w:val="00F35C2B"/>
    <w:rsid w:val="00F35FF4"/>
    <w:rsid w:val="00F364F8"/>
    <w:rsid w:val="00F369B3"/>
    <w:rsid w:val="00F36CAF"/>
    <w:rsid w:val="00F36F22"/>
    <w:rsid w:val="00F36F37"/>
    <w:rsid w:val="00F374CA"/>
    <w:rsid w:val="00F37540"/>
    <w:rsid w:val="00F375EE"/>
    <w:rsid w:val="00F37954"/>
    <w:rsid w:val="00F37E8C"/>
    <w:rsid w:val="00F37FCC"/>
    <w:rsid w:val="00F40282"/>
    <w:rsid w:val="00F40BF0"/>
    <w:rsid w:val="00F40EA3"/>
    <w:rsid w:val="00F41343"/>
    <w:rsid w:val="00F4181B"/>
    <w:rsid w:val="00F41BF7"/>
    <w:rsid w:val="00F42537"/>
    <w:rsid w:val="00F42BA7"/>
    <w:rsid w:val="00F4304B"/>
    <w:rsid w:val="00F431F4"/>
    <w:rsid w:val="00F438D2"/>
    <w:rsid w:val="00F43DDD"/>
    <w:rsid w:val="00F44649"/>
    <w:rsid w:val="00F446D6"/>
    <w:rsid w:val="00F454CA"/>
    <w:rsid w:val="00F454D2"/>
    <w:rsid w:val="00F45C88"/>
    <w:rsid w:val="00F4601E"/>
    <w:rsid w:val="00F464A6"/>
    <w:rsid w:val="00F46916"/>
    <w:rsid w:val="00F46A92"/>
    <w:rsid w:val="00F46AC0"/>
    <w:rsid w:val="00F46CC1"/>
    <w:rsid w:val="00F473BE"/>
    <w:rsid w:val="00F475C4"/>
    <w:rsid w:val="00F47DC1"/>
    <w:rsid w:val="00F50B21"/>
    <w:rsid w:val="00F50B2F"/>
    <w:rsid w:val="00F5102B"/>
    <w:rsid w:val="00F517F9"/>
    <w:rsid w:val="00F51BF7"/>
    <w:rsid w:val="00F526A8"/>
    <w:rsid w:val="00F528F9"/>
    <w:rsid w:val="00F52CFD"/>
    <w:rsid w:val="00F53157"/>
    <w:rsid w:val="00F53EBD"/>
    <w:rsid w:val="00F53F28"/>
    <w:rsid w:val="00F541D3"/>
    <w:rsid w:val="00F54434"/>
    <w:rsid w:val="00F54674"/>
    <w:rsid w:val="00F54690"/>
    <w:rsid w:val="00F54ABE"/>
    <w:rsid w:val="00F54F87"/>
    <w:rsid w:val="00F5511B"/>
    <w:rsid w:val="00F552D1"/>
    <w:rsid w:val="00F556C9"/>
    <w:rsid w:val="00F55BFB"/>
    <w:rsid w:val="00F563F5"/>
    <w:rsid w:val="00F56607"/>
    <w:rsid w:val="00F56EBC"/>
    <w:rsid w:val="00F57100"/>
    <w:rsid w:val="00F57874"/>
    <w:rsid w:val="00F57B4B"/>
    <w:rsid w:val="00F57E67"/>
    <w:rsid w:val="00F6079E"/>
    <w:rsid w:val="00F61347"/>
    <w:rsid w:val="00F614A0"/>
    <w:rsid w:val="00F61A6D"/>
    <w:rsid w:val="00F61C21"/>
    <w:rsid w:val="00F61F52"/>
    <w:rsid w:val="00F6225A"/>
    <w:rsid w:val="00F622AF"/>
    <w:rsid w:val="00F6239A"/>
    <w:rsid w:val="00F6269A"/>
    <w:rsid w:val="00F62870"/>
    <w:rsid w:val="00F62AC7"/>
    <w:rsid w:val="00F63EA4"/>
    <w:rsid w:val="00F64493"/>
    <w:rsid w:val="00F647CC"/>
    <w:rsid w:val="00F64F24"/>
    <w:rsid w:val="00F65BFB"/>
    <w:rsid w:val="00F6607B"/>
    <w:rsid w:val="00F660B9"/>
    <w:rsid w:val="00F66B3F"/>
    <w:rsid w:val="00F67634"/>
    <w:rsid w:val="00F67B83"/>
    <w:rsid w:val="00F67D80"/>
    <w:rsid w:val="00F67EAD"/>
    <w:rsid w:val="00F67EBA"/>
    <w:rsid w:val="00F701D8"/>
    <w:rsid w:val="00F72959"/>
    <w:rsid w:val="00F72B89"/>
    <w:rsid w:val="00F73666"/>
    <w:rsid w:val="00F73986"/>
    <w:rsid w:val="00F73D29"/>
    <w:rsid w:val="00F74339"/>
    <w:rsid w:val="00F74620"/>
    <w:rsid w:val="00F75C02"/>
    <w:rsid w:val="00F76145"/>
    <w:rsid w:val="00F765D4"/>
    <w:rsid w:val="00F76A34"/>
    <w:rsid w:val="00F76BAA"/>
    <w:rsid w:val="00F76BB8"/>
    <w:rsid w:val="00F76C16"/>
    <w:rsid w:val="00F76EB2"/>
    <w:rsid w:val="00F779B7"/>
    <w:rsid w:val="00F77ABD"/>
    <w:rsid w:val="00F77BFE"/>
    <w:rsid w:val="00F8023F"/>
    <w:rsid w:val="00F806E1"/>
    <w:rsid w:val="00F80C0F"/>
    <w:rsid w:val="00F80EC7"/>
    <w:rsid w:val="00F813E6"/>
    <w:rsid w:val="00F81E91"/>
    <w:rsid w:val="00F82920"/>
    <w:rsid w:val="00F82F61"/>
    <w:rsid w:val="00F83B4B"/>
    <w:rsid w:val="00F84DAC"/>
    <w:rsid w:val="00F856B5"/>
    <w:rsid w:val="00F85C16"/>
    <w:rsid w:val="00F86113"/>
    <w:rsid w:val="00F86296"/>
    <w:rsid w:val="00F86441"/>
    <w:rsid w:val="00F8671C"/>
    <w:rsid w:val="00F86AB5"/>
    <w:rsid w:val="00F86B0B"/>
    <w:rsid w:val="00F86F51"/>
    <w:rsid w:val="00F87719"/>
    <w:rsid w:val="00F87AD8"/>
    <w:rsid w:val="00F87BED"/>
    <w:rsid w:val="00F90A2A"/>
    <w:rsid w:val="00F919DD"/>
    <w:rsid w:val="00F9268F"/>
    <w:rsid w:val="00F92E7A"/>
    <w:rsid w:val="00F92FAD"/>
    <w:rsid w:val="00F9439F"/>
    <w:rsid w:val="00F94567"/>
    <w:rsid w:val="00F949CF"/>
    <w:rsid w:val="00F96ED0"/>
    <w:rsid w:val="00FA02C2"/>
    <w:rsid w:val="00FA0621"/>
    <w:rsid w:val="00FA09DC"/>
    <w:rsid w:val="00FA124B"/>
    <w:rsid w:val="00FA19CA"/>
    <w:rsid w:val="00FA1AF0"/>
    <w:rsid w:val="00FA1B93"/>
    <w:rsid w:val="00FA21C3"/>
    <w:rsid w:val="00FA23CD"/>
    <w:rsid w:val="00FA2A0D"/>
    <w:rsid w:val="00FA2CE6"/>
    <w:rsid w:val="00FA3442"/>
    <w:rsid w:val="00FA3883"/>
    <w:rsid w:val="00FA3AF8"/>
    <w:rsid w:val="00FA44C2"/>
    <w:rsid w:val="00FA45C5"/>
    <w:rsid w:val="00FA47CD"/>
    <w:rsid w:val="00FA4872"/>
    <w:rsid w:val="00FA4ABA"/>
    <w:rsid w:val="00FA55AB"/>
    <w:rsid w:val="00FA5711"/>
    <w:rsid w:val="00FA5B7D"/>
    <w:rsid w:val="00FA5BA1"/>
    <w:rsid w:val="00FA7647"/>
    <w:rsid w:val="00FB0142"/>
    <w:rsid w:val="00FB029E"/>
    <w:rsid w:val="00FB1058"/>
    <w:rsid w:val="00FB13F0"/>
    <w:rsid w:val="00FB181D"/>
    <w:rsid w:val="00FB1EBE"/>
    <w:rsid w:val="00FB20DC"/>
    <w:rsid w:val="00FB2D9A"/>
    <w:rsid w:val="00FB2FA2"/>
    <w:rsid w:val="00FB34BB"/>
    <w:rsid w:val="00FB3EB7"/>
    <w:rsid w:val="00FB412B"/>
    <w:rsid w:val="00FB4287"/>
    <w:rsid w:val="00FB4431"/>
    <w:rsid w:val="00FB568F"/>
    <w:rsid w:val="00FB5F54"/>
    <w:rsid w:val="00FB5F5A"/>
    <w:rsid w:val="00FB6CF6"/>
    <w:rsid w:val="00FB6F40"/>
    <w:rsid w:val="00FB7379"/>
    <w:rsid w:val="00FB7B2F"/>
    <w:rsid w:val="00FC0529"/>
    <w:rsid w:val="00FC0813"/>
    <w:rsid w:val="00FC0AAB"/>
    <w:rsid w:val="00FC0D2F"/>
    <w:rsid w:val="00FC13AD"/>
    <w:rsid w:val="00FC13C2"/>
    <w:rsid w:val="00FC1417"/>
    <w:rsid w:val="00FC14FF"/>
    <w:rsid w:val="00FC16D8"/>
    <w:rsid w:val="00FC2365"/>
    <w:rsid w:val="00FC239F"/>
    <w:rsid w:val="00FC27DE"/>
    <w:rsid w:val="00FC28D8"/>
    <w:rsid w:val="00FC2A4E"/>
    <w:rsid w:val="00FC2F14"/>
    <w:rsid w:val="00FC32EE"/>
    <w:rsid w:val="00FC33D8"/>
    <w:rsid w:val="00FC354B"/>
    <w:rsid w:val="00FC3557"/>
    <w:rsid w:val="00FC3907"/>
    <w:rsid w:val="00FC3C34"/>
    <w:rsid w:val="00FC46DF"/>
    <w:rsid w:val="00FC5252"/>
    <w:rsid w:val="00FC5EFC"/>
    <w:rsid w:val="00FC610F"/>
    <w:rsid w:val="00FC63FA"/>
    <w:rsid w:val="00FC6835"/>
    <w:rsid w:val="00FC6955"/>
    <w:rsid w:val="00FC6A36"/>
    <w:rsid w:val="00FC771B"/>
    <w:rsid w:val="00FC7B00"/>
    <w:rsid w:val="00FD058B"/>
    <w:rsid w:val="00FD1DBB"/>
    <w:rsid w:val="00FD22F8"/>
    <w:rsid w:val="00FD241B"/>
    <w:rsid w:val="00FD2BC8"/>
    <w:rsid w:val="00FD2E93"/>
    <w:rsid w:val="00FD2F9E"/>
    <w:rsid w:val="00FD325D"/>
    <w:rsid w:val="00FD37DE"/>
    <w:rsid w:val="00FD3A21"/>
    <w:rsid w:val="00FD3BBB"/>
    <w:rsid w:val="00FD3D34"/>
    <w:rsid w:val="00FD4179"/>
    <w:rsid w:val="00FD4287"/>
    <w:rsid w:val="00FD44A6"/>
    <w:rsid w:val="00FD4581"/>
    <w:rsid w:val="00FD45FD"/>
    <w:rsid w:val="00FD4BD3"/>
    <w:rsid w:val="00FD5BB0"/>
    <w:rsid w:val="00FD6266"/>
    <w:rsid w:val="00FD6B73"/>
    <w:rsid w:val="00FD7132"/>
    <w:rsid w:val="00FD730D"/>
    <w:rsid w:val="00FD73F1"/>
    <w:rsid w:val="00FD78DE"/>
    <w:rsid w:val="00FE016F"/>
    <w:rsid w:val="00FE07AA"/>
    <w:rsid w:val="00FE1DED"/>
    <w:rsid w:val="00FE21F1"/>
    <w:rsid w:val="00FE2E53"/>
    <w:rsid w:val="00FE378A"/>
    <w:rsid w:val="00FE3D1F"/>
    <w:rsid w:val="00FE4143"/>
    <w:rsid w:val="00FE457F"/>
    <w:rsid w:val="00FE54A7"/>
    <w:rsid w:val="00FE5BD6"/>
    <w:rsid w:val="00FE5F48"/>
    <w:rsid w:val="00FE635A"/>
    <w:rsid w:val="00FE7695"/>
    <w:rsid w:val="00FE7ED2"/>
    <w:rsid w:val="00FF0452"/>
    <w:rsid w:val="00FF0B4A"/>
    <w:rsid w:val="00FF0DDF"/>
    <w:rsid w:val="00FF1242"/>
    <w:rsid w:val="00FF139B"/>
    <w:rsid w:val="00FF21E3"/>
    <w:rsid w:val="00FF2796"/>
    <w:rsid w:val="00FF30D7"/>
    <w:rsid w:val="00FF3CBA"/>
    <w:rsid w:val="00FF3E00"/>
    <w:rsid w:val="00FF40A6"/>
    <w:rsid w:val="00FF4518"/>
    <w:rsid w:val="00FF49EE"/>
    <w:rsid w:val="00FF4BD0"/>
    <w:rsid w:val="00FF4BF6"/>
    <w:rsid w:val="00FF4D2B"/>
    <w:rsid w:val="00FF5198"/>
    <w:rsid w:val="00FF53E3"/>
    <w:rsid w:val="00FF5421"/>
    <w:rsid w:val="00FF5F1F"/>
    <w:rsid w:val="00FF6203"/>
    <w:rsid w:val="00FF63B2"/>
    <w:rsid w:val="00FF6720"/>
    <w:rsid w:val="00FF71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5:docId w15:val="{7F1605A4-1189-410B-81BD-CCD862B79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031B"/>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7031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7031B"/>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612B4"/>
    <w:pPr>
      <w:spacing w:after="0" w:line="240" w:lineRule="auto"/>
      <w:ind w:firstLine="360"/>
      <w:jc w:val="left"/>
    </w:pPr>
    <w:rPr>
      <w:rFonts w:ascii="Times New Roman" w:hAnsi="Times New Roman"/>
      <w:sz w:val="24"/>
      <w:szCs w:val="24"/>
      <w:lang w:val="es-MX" w:eastAsia="es-MX"/>
    </w:rPr>
  </w:style>
  <w:style w:type="character" w:customStyle="1" w:styleId="TextoindependienteprimerasangraCar">
    <w:name w:val="Texto independiente primera sangría Car"/>
    <w:link w:val="Textoindependienteprimerasangra"/>
    <w:uiPriority w:val="99"/>
    <w:rsid w:val="001612B4"/>
    <w:rPr>
      <w:rFonts w:ascii="Arial" w:hAnsi="Arial"/>
      <w:sz w:val="24"/>
      <w:szCs w:val="24"/>
      <w:lang w:val="es-ES_tradnl" w:eastAsia="es-ES"/>
    </w:rPr>
  </w:style>
  <w:style w:type="character" w:styleId="Hipervnculo">
    <w:name w:val="Hyperlink"/>
    <w:uiPriority w:val="99"/>
    <w:unhideWhenUsed/>
    <w:rsid w:val="004D71E2"/>
    <w:rPr>
      <w:color w:val="0000FF"/>
      <w:u w:val="single"/>
    </w:rPr>
  </w:style>
  <w:style w:type="paragraph" w:styleId="NormalWeb">
    <w:name w:val="Normal (Web)"/>
    <w:basedOn w:val="Normal"/>
    <w:uiPriority w:val="99"/>
    <w:semiHidden/>
    <w:unhideWhenUsed/>
    <w:rsid w:val="002727DD"/>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553470133">
      <w:bodyDiv w:val="1"/>
      <w:marLeft w:val="0"/>
      <w:marRight w:val="0"/>
      <w:marTop w:val="0"/>
      <w:marBottom w:val="0"/>
      <w:divBdr>
        <w:top w:val="none" w:sz="0" w:space="0" w:color="auto"/>
        <w:left w:val="none" w:sz="0" w:space="0" w:color="auto"/>
        <w:bottom w:val="none" w:sz="0" w:space="0" w:color="auto"/>
        <w:right w:val="none" w:sz="0" w:space="0" w:color="auto"/>
      </w:divBdr>
    </w:div>
    <w:div w:id="571165051">
      <w:bodyDiv w:val="1"/>
      <w:marLeft w:val="0"/>
      <w:marRight w:val="0"/>
      <w:marTop w:val="0"/>
      <w:marBottom w:val="0"/>
      <w:divBdr>
        <w:top w:val="none" w:sz="0" w:space="0" w:color="auto"/>
        <w:left w:val="none" w:sz="0" w:space="0" w:color="auto"/>
        <w:bottom w:val="none" w:sz="0" w:space="0" w:color="auto"/>
        <w:right w:val="none" w:sz="0" w:space="0" w:color="auto"/>
      </w:divBdr>
    </w:div>
    <w:div w:id="598022075">
      <w:bodyDiv w:val="1"/>
      <w:marLeft w:val="0"/>
      <w:marRight w:val="0"/>
      <w:marTop w:val="0"/>
      <w:marBottom w:val="0"/>
      <w:divBdr>
        <w:top w:val="none" w:sz="0" w:space="0" w:color="auto"/>
        <w:left w:val="none" w:sz="0" w:space="0" w:color="auto"/>
        <w:bottom w:val="none" w:sz="0" w:space="0" w:color="auto"/>
        <w:right w:val="none" w:sz="0" w:space="0" w:color="auto"/>
      </w:divBdr>
    </w:div>
    <w:div w:id="784156838">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59585921">
      <w:bodyDiv w:val="1"/>
      <w:marLeft w:val="0"/>
      <w:marRight w:val="0"/>
      <w:marTop w:val="0"/>
      <w:marBottom w:val="0"/>
      <w:divBdr>
        <w:top w:val="none" w:sz="0" w:space="0" w:color="auto"/>
        <w:left w:val="none" w:sz="0" w:space="0" w:color="auto"/>
        <w:bottom w:val="none" w:sz="0" w:space="0" w:color="auto"/>
        <w:right w:val="none" w:sz="0" w:space="0" w:color="auto"/>
      </w:divBdr>
    </w:div>
    <w:div w:id="1096176819">
      <w:bodyDiv w:val="1"/>
      <w:marLeft w:val="0"/>
      <w:marRight w:val="0"/>
      <w:marTop w:val="0"/>
      <w:marBottom w:val="0"/>
      <w:divBdr>
        <w:top w:val="none" w:sz="0" w:space="0" w:color="auto"/>
        <w:left w:val="none" w:sz="0" w:space="0" w:color="auto"/>
        <w:bottom w:val="none" w:sz="0" w:space="0" w:color="auto"/>
        <w:right w:val="none" w:sz="0" w:space="0" w:color="auto"/>
      </w:divBdr>
    </w:div>
    <w:div w:id="1177695085">
      <w:bodyDiv w:val="1"/>
      <w:marLeft w:val="0"/>
      <w:marRight w:val="0"/>
      <w:marTop w:val="0"/>
      <w:marBottom w:val="0"/>
      <w:divBdr>
        <w:top w:val="none" w:sz="0" w:space="0" w:color="auto"/>
        <w:left w:val="none" w:sz="0" w:space="0" w:color="auto"/>
        <w:bottom w:val="none" w:sz="0" w:space="0" w:color="auto"/>
        <w:right w:val="none" w:sz="0" w:space="0" w:color="auto"/>
      </w:divBdr>
    </w:div>
    <w:div w:id="1792435131">
      <w:bodyDiv w:val="1"/>
      <w:marLeft w:val="0"/>
      <w:marRight w:val="0"/>
      <w:marTop w:val="0"/>
      <w:marBottom w:val="0"/>
      <w:divBdr>
        <w:top w:val="none" w:sz="0" w:space="0" w:color="auto"/>
        <w:left w:val="none" w:sz="0" w:space="0" w:color="auto"/>
        <w:bottom w:val="none" w:sz="0" w:space="0" w:color="auto"/>
        <w:right w:val="none" w:sz="0" w:space="0" w:color="auto"/>
      </w:divBdr>
    </w:div>
    <w:div w:id="1806849126">
      <w:bodyDiv w:val="1"/>
      <w:marLeft w:val="0"/>
      <w:marRight w:val="0"/>
      <w:marTop w:val="0"/>
      <w:marBottom w:val="0"/>
      <w:divBdr>
        <w:top w:val="none" w:sz="0" w:space="0" w:color="auto"/>
        <w:left w:val="none" w:sz="0" w:space="0" w:color="auto"/>
        <w:bottom w:val="none" w:sz="0" w:space="0" w:color="auto"/>
        <w:right w:val="none" w:sz="0" w:space="0" w:color="auto"/>
      </w:divBdr>
    </w:div>
    <w:div w:id="1950892325">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44553475">
      <w:bodyDiv w:val="1"/>
      <w:marLeft w:val="0"/>
      <w:marRight w:val="0"/>
      <w:marTop w:val="0"/>
      <w:marBottom w:val="0"/>
      <w:divBdr>
        <w:top w:val="none" w:sz="0" w:space="0" w:color="auto"/>
        <w:left w:val="none" w:sz="0" w:space="0" w:color="auto"/>
        <w:bottom w:val="none" w:sz="0" w:space="0" w:color="auto"/>
        <w:right w:val="none" w:sz="0" w:space="0" w:color="auto"/>
      </w:divBdr>
    </w:div>
    <w:div w:id="213301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04F82F-4C86-417B-A37C-B65908866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42</Pages>
  <Words>12741</Words>
  <Characters>66826</Characters>
  <Application>Microsoft Office Word</Application>
  <DocSecurity>0</DocSecurity>
  <Lines>556</Lines>
  <Paragraphs>158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79409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Rosalinda</cp:lastModifiedBy>
  <cp:revision>12</cp:revision>
  <cp:lastPrinted>2026-03-25T19:21:00Z</cp:lastPrinted>
  <dcterms:created xsi:type="dcterms:W3CDTF">2026-04-09T16:44:00Z</dcterms:created>
  <dcterms:modified xsi:type="dcterms:W3CDTF">2026-04-09T19:11:00Z</dcterms:modified>
</cp:coreProperties>
</file>