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873" w:rsidRDefault="00C76F73">
      <w:pPr>
        <w:ind w:left="16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w:drawing>
          <wp:anchor distT="0" distB="0" distL="114300" distR="114300" simplePos="0" relativeHeight="251660288" behindDoc="1" locked="0" layoutInCell="1" allowOverlap="1" wp14:anchorId="3F6D8DD2" wp14:editId="68E67625">
            <wp:simplePos x="0" y="0"/>
            <wp:positionH relativeFrom="column">
              <wp:posOffset>-1080135</wp:posOffset>
            </wp:positionH>
            <wp:positionV relativeFrom="paragraph">
              <wp:posOffset>-899795</wp:posOffset>
            </wp:positionV>
            <wp:extent cx="7719060" cy="10020300"/>
            <wp:effectExtent l="0" t="0" r="0" b="0"/>
            <wp:wrapTight wrapText="bothSides">
              <wp:wrapPolygon edited="0">
                <wp:start x="0" y="0"/>
                <wp:lineTo x="0" y="21559"/>
                <wp:lineTo x="21536" y="21559"/>
                <wp:lineTo x="21536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906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169B"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28A18" wp14:editId="71489B4D">
                <wp:simplePos x="0" y="0"/>
                <wp:positionH relativeFrom="column">
                  <wp:posOffset>4724400</wp:posOffset>
                </wp:positionH>
                <wp:positionV relativeFrom="paragraph">
                  <wp:posOffset>4940300</wp:posOffset>
                </wp:positionV>
                <wp:extent cx="1805940" cy="190500"/>
                <wp:effectExtent l="0" t="0" r="22860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94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0F7A" w:rsidRPr="00C76F73" w:rsidRDefault="00C3169B" w:rsidP="00730F7A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2"/>
                                <w:lang w:val="es-MX"/>
                              </w:rPr>
                            </w:pPr>
                            <w:r w:rsidRPr="00C76F73">
                              <w:rPr>
                                <w:b/>
                                <w:color w:val="000000" w:themeColor="text1"/>
                                <w:sz w:val="12"/>
                                <w:lang w:val="es-MX"/>
                              </w:rPr>
                              <w:t xml:space="preserve">N1- EMILINADO </w:t>
                            </w:r>
                            <w:r w:rsidR="00730F7A" w:rsidRPr="00C76F73">
                              <w:rPr>
                                <w:b/>
                                <w:color w:val="000000" w:themeColor="text1"/>
                                <w:sz w:val="12"/>
                                <w:lang w:val="es-MX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128A18" id="Rectángulo 2" o:spid="_x0000_s1026" style="position:absolute;left:0;text-align:left;margin-left:372pt;margin-top:389pt;width:142.2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" fillcolor="white [3212]" strokecolor="white [3212]" strokeweight="2pt">
                <v:textbox>
                  <w:txbxContent>
                    <w:p w:rsidR="00730F7A" w:rsidRPr="00C76F73" w:rsidRDefault="00C3169B" w:rsidP="00730F7A">
                      <w:pPr>
                        <w:jc w:val="center"/>
                        <w:rPr>
                          <w:b/>
                          <w:color w:val="000000" w:themeColor="text1"/>
                          <w:sz w:val="12"/>
                          <w:lang w:val="es-MX"/>
                        </w:rPr>
                      </w:pPr>
                      <w:r w:rsidRPr="00C76F73">
                        <w:rPr>
                          <w:b/>
                          <w:color w:val="000000" w:themeColor="text1"/>
                          <w:sz w:val="12"/>
                          <w:lang w:val="es-MX"/>
                        </w:rPr>
                        <w:t xml:space="preserve">N1- EMILINADO </w:t>
                      </w:r>
                      <w:r w:rsidR="00730F7A" w:rsidRPr="00C76F73">
                        <w:rPr>
                          <w:b/>
                          <w:color w:val="000000" w:themeColor="text1"/>
                          <w:sz w:val="12"/>
                          <w:lang w:val="es-MX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674AED" w:rsidRDefault="00C76F73" w:rsidP="00674AED">
      <w:pPr>
        <w:ind w:left="16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lastRenderedPageBreak/>
        <w:t>F</w:t>
      </w:r>
      <w:r w:rsidRPr="00C76F73">
        <w:rPr>
          <w:rFonts w:ascii="Times New Roman"/>
          <w:b/>
          <w:sz w:val="32"/>
        </w:rPr>
        <w:t xml:space="preserve">UNDAMENTO LEGAL </w:t>
      </w:r>
    </w:p>
    <w:p w:rsidR="00C76F73" w:rsidRPr="00C76F73" w:rsidRDefault="00C76F73" w:rsidP="00674AED">
      <w:pPr>
        <w:ind w:left="161"/>
        <w:jc w:val="center"/>
        <w:rPr>
          <w:rFonts w:ascii="Times New Roman"/>
          <w:b/>
          <w:sz w:val="32"/>
        </w:rPr>
      </w:pPr>
    </w:p>
    <w:p w:rsidR="00C76F73" w:rsidRDefault="00C76F73" w:rsidP="00674AED">
      <w:pPr>
        <w:ind w:left="161"/>
        <w:jc w:val="center"/>
        <w:rPr>
          <w:rFonts w:ascii="Times New Roman"/>
          <w:b/>
          <w:sz w:val="20"/>
        </w:rPr>
      </w:pPr>
    </w:p>
    <w:p w:rsidR="00C76F73" w:rsidRDefault="00C76F73" w:rsidP="00674AED">
      <w:pPr>
        <w:ind w:left="161"/>
        <w:jc w:val="center"/>
        <w:rPr>
          <w:rFonts w:ascii="Times New Roman"/>
          <w:b/>
          <w:sz w:val="20"/>
        </w:rPr>
      </w:pPr>
    </w:p>
    <w:p w:rsidR="00C76F73" w:rsidRDefault="00C76F73" w:rsidP="00C76F73">
      <w:pPr>
        <w:jc w:val="both"/>
      </w:pPr>
      <w:r>
        <w:t xml:space="preserve">1.- ELIMINADO </w:t>
      </w:r>
      <w:proofErr w:type="spellStart"/>
      <w:r>
        <w:t>por</w:t>
      </w:r>
      <w:proofErr w:type="spellEnd"/>
      <w:r>
        <w:t xml:space="preserve"> </w:t>
      </w:r>
      <w:proofErr w:type="spellStart"/>
      <w:r>
        <w:t>tratarse</w:t>
      </w:r>
      <w:proofErr w:type="spellEnd"/>
      <w:r>
        <w:t xml:space="preserve"> del </w:t>
      </w:r>
      <w:proofErr w:type="spellStart"/>
      <w:r>
        <w:t>correo</w:t>
      </w:r>
      <w:proofErr w:type="spellEnd"/>
      <w:r>
        <w:t xml:space="preserve"> </w:t>
      </w:r>
      <w:proofErr w:type="spellStart"/>
      <w:r>
        <w:t>electrónico</w:t>
      </w:r>
      <w:proofErr w:type="spellEnd"/>
      <w:r>
        <w:t xml:space="preserve"> particular, </w:t>
      </w:r>
      <w:proofErr w:type="spellStart"/>
      <w:r>
        <w:t>correspondiente</w:t>
      </w:r>
      <w:proofErr w:type="spellEnd"/>
      <w:r>
        <w:t xml:space="preserve"> a un </w:t>
      </w:r>
      <w:proofErr w:type="spellStart"/>
      <w:r>
        <w:t>dato</w:t>
      </w:r>
      <w:proofErr w:type="spellEnd"/>
      <w:r>
        <w:t xml:space="preserve"> personal </w:t>
      </w:r>
      <w:proofErr w:type="spellStart"/>
      <w:r>
        <w:t>identificativo</w:t>
      </w:r>
      <w:proofErr w:type="spellEnd"/>
      <w:r>
        <w:t xml:space="preserve"> de </w:t>
      </w:r>
      <w:proofErr w:type="spellStart"/>
      <w:r>
        <w:t>conformidad</w:t>
      </w:r>
      <w:proofErr w:type="spellEnd"/>
      <w:r>
        <w:t xml:space="preserve"> con lo </w:t>
      </w:r>
      <w:proofErr w:type="spellStart"/>
      <w:r>
        <w:t>establecido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artículos</w:t>
      </w:r>
      <w:proofErr w:type="spellEnd"/>
      <w:r>
        <w:t xml:space="preserve"> 3</w:t>
      </w:r>
      <w:proofErr w:type="gramStart"/>
      <w:r>
        <w:t>o,.</w:t>
      </w:r>
      <w:proofErr w:type="gramEnd"/>
      <w:r>
        <w:t xml:space="preserve"> </w:t>
      </w:r>
      <w:proofErr w:type="spellStart"/>
      <w:r>
        <w:t>fracciones</w:t>
      </w:r>
      <w:proofErr w:type="spellEnd"/>
      <w:r>
        <w:t xml:space="preserve"> XI y XVII y 138 de la LTAIPSLP, 3</w:t>
      </w:r>
      <w:proofErr w:type="gramStart"/>
      <w:r>
        <w:t>o,.</w:t>
      </w:r>
      <w:proofErr w:type="gramEnd"/>
      <w:r>
        <w:t xml:space="preserve"> </w:t>
      </w:r>
      <w:proofErr w:type="spellStart"/>
      <w:r>
        <w:t>fracción</w:t>
      </w:r>
      <w:proofErr w:type="spellEnd"/>
      <w:r>
        <w:t xml:space="preserve"> VIII de la LPDPSOSLP Y, el </w:t>
      </w:r>
      <w:proofErr w:type="spellStart"/>
      <w:r>
        <w:t>lineamiento</w:t>
      </w:r>
      <w:proofErr w:type="spellEnd"/>
      <w:r>
        <w:t xml:space="preserve"> </w:t>
      </w:r>
      <w:proofErr w:type="spellStart"/>
      <w:r>
        <w:t>Trigésimo</w:t>
      </w:r>
      <w:proofErr w:type="spellEnd"/>
      <w:r>
        <w:t xml:space="preserve"> Octavo de </w:t>
      </w:r>
      <w:proofErr w:type="spellStart"/>
      <w:r>
        <w:t>los</w:t>
      </w:r>
      <w:proofErr w:type="spellEnd"/>
      <w:r>
        <w:t xml:space="preserve"> LGCDVP.</w:t>
      </w:r>
    </w:p>
    <w:p w:rsidR="00C76F73" w:rsidRDefault="00C76F73" w:rsidP="00C76F73">
      <w:pPr>
        <w:jc w:val="both"/>
      </w:pPr>
    </w:p>
    <w:p w:rsidR="00C76F73" w:rsidRDefault="00C76F73" w:rsidP="00C76F73">
      <w:pPr>
        <w:jc w:val="both"/>
      </w:pPr>
      <w:r>
        <w:t xml:space="preserve">"LTAIPSLP: Ley de </w:t>
      </w:r>
      <w:proofErr w:type="spellStart"/>
      <w:r>
        <w:t>Transparencia</w:t>
      </w:r>
      <w:proofErr w:type="spellEnd"/>
      <w:r>
        <w:t xml:space="preserve"> y </w:t>
      </w:r>
      <w:proofErr w:type="spellStart"/>
      <w:r>
        <w:t>Acceso</w:t>
      </w:r>
      <w:proofErr w:type="spellEnd"/>
      <w:r>
        <w:t xml:space="preserve"> a la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Pública</w:t>
      </w:r>
      <w:proofErr w:type="spellEnd"/>
      <w:r>
        <w:t xml:space="preserve"> del </w:t>
      </w:r>
      <w:proofErr w:type="spellStart"/>
      <w:r>
        <w:t>estado</w:t>
      </w:r>
      <w:proofErr w:type="spellEnd"/>
      <w:r>
        <w:t xml:space="preserve"> de San Luis Potosí.</w:t>
      </w:r>
    </w:p>
    <w:p w:rsidR="00C76F73" w:rsidRDefault="00C76F73" w:rsidP="00C76F73">
      <w:pPr>
        <w:jc w:val="both"/>
      </w:pPr>
      <w:r>
        <w:t xml:space="preserve">LPDPSOSLP: Ley de </w:t>
      </w:r>
      <w:proofErr w:type="spellStart"/>
      <w:r>
        <w:t>Pro</w:t>
      </w:r>
      <w:bookmarkStart w:id="0" w:name="_GoBack"/>
      <w:bookmarkEnd w:id="0"/>
      <w:r>
        <w:t>tección</w:t>
      </w:r>
      <w:proofErr w:type="spellEnd"/>
      <w:r>
        <w:t xml:space="preserve"> de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Personales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posesión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sujetos</w:t>
      </w:r>
      <w:proofErr w:type="spellEnd"/>
      <w:r>
        <w:t xml:space="preserve"> </w:t>
      </w:r>
      <w:proofErr w:type="spellStart"/>
      <w:r>
        <w:t>obligados</w:t>
      </w:r>
      <w:proofErr w:type="spellEnd"/>
      <w:r>
        <w:t xml:space="preserve"> del </w:t>
      </w:r>
      <w:proofErr w:type="spellStart"/>
      <w:r>
        <w:t>estado</w:t>
      </w:r>
      <w:proofErr w:type="spellEnd"/>
      <w:r>
        <w:t xml:space="preserve"> de San Luis Potosí.</w:t>
      </w:r>
    </w:p>
    <w:p w:rsidR="00C76F73" w:rsidRDefault="00C76F73" w:rsidP="00C76F73">
      <w:pPr>
        <w:jc w:val="both"/>
      </w:pPr>
      <w:r>
        <w:t xml:space="preserve">LGCDVP: </w:t>
      </w:r>
      <w:proofErr w:type="spellStart"/>
      <w:r>
        <w:t>Lineamientos</w:t>
      </w:r>
      <w:proofErr w:type="spellEnd"/>
      <w:r>
        <w:t xml:space="preserve"> </w:t>
      </w:r>
      <w:proofErr w:type="spellStart"/>
      <w:r>
        <w:t>Generales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Materia</w:t>
      </w:r>
      <w:proofErr w:type="spellEnd"/>
      <w:r>
        <w:t xml:space="preserve"> de </w:t>
      </w:r>
      <w:proofErr w:type="spellStart"/>
      <w:r>
        <w:t>Clasificación</w:t>
      </w:r>
      <w:proofErr w:type="spellEnd"/>
      <w:r>
        <w:t xml:space="preserve"> y </w:t>
      </w:r>
      <w:proofErr w:type="spellStart"/>
      <w:r>
        <w:t>Desclasificación</w:t>
      </w:r>
      <w:proofErr w:type="spellEnd"/>
      <w:r>
        <w:t xml:space="preserve"> de la </w:t>
      </w:r>
      <w:proofErr w:type="spellStart"/>
      <w:r>
        <w:t>información</w:t>
      </w:r>
      <w:proofErr w:type="spellEnd"/>
      <w:r>
        <w:t xml:space="preserve">, </w:t>
      </w:r>
      <w:proofErr w:type="spellStart"/>
      <w:r>
        <w:t>así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para la </w:t>
      </w:r>
      <w:proofErr w:type="spellStart"/>
      <w:r>
        <w:t>ELaboración</w:t>
      </w:r>
      <w:proofErr w:type="spellEnd"/>
      <w:r>
        <w:t xml:space="preserve"> de </w:t>
      </w:r>
      <w:r w:rsidRPr="00C76F73">
        <w:rPr>
          <w:lang w:val="es-MX"/>
        </w:rPr>
        <w:t>Versiones</w:t>
      </w:r>
      <w:r>
        <w:t xml:space="preserve"> </w:t>
      </w:r>
      <w:proofErr w:type="spellStart"/>
      <w:r>
        <w:t>Públicas</w:t>
      </w:r>
      <w:proofErr w:type="spellEnd"/>
      <w:r>
        <w:t>."</w:t>
      </w:r>
    </w:p>
    <w:p w:rsidR="00C76F73" w:rsidRDefault="00C76F73" w:rsidP="00674AED">
      <w:pPr>
        <w:ind w:left="161"/>
        <w:jc w:val="center"/>
        <w:rPr>
          <w:rFonts w:ascii="Times New Roman"/>
          <w:sz w:val="20"/>
        </w:rPr>
      </w:pPr>
    </w:p>
    <w:sectPr w:rsidR="00C76F73" w:rsidSect="00C76F73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873"/>
    <w:rsid w:val="001C0873"/>
    <w:rsid w:val="00674AED"/>
    <w:rsid w:val="00730F7A"/>
    <w:rsid w:val="00BB3B6D"/>
    <w:rsid w:val="00C3169B"/>
    <w:rsid w:val="00C7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28546"/>
  <w15:docId w15:val="{AD64D9BD-C315-4EA7-9E14-94750FD4D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Jazmin Diaz Torres</cp:lastModifiedBy>
  <cp:revision>2</cp:revision>
  <dcterms:created xsi:type="dcterms:W3CDTF">2026-05-14T17:42:00Z</dcterms:created>
  <dcterms:modified xsi:type="dcterms:W3CDTF">2026-05-14T17:42:00Z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2026-05-14T00:00:00Z</vt:filetime>
  </property>
  <property fmtid="{D5CDD505-2E9C-101B-9397-08002B2CF9AE}" pid="4" name="Creator">
    <vt:lpwstr>SL-M4072FD</vt:lpwstr>
  </property>
  <property fmtid="{D5CDD505-2E9C-101B-9397-08002B2CF9AE}" pid="5" name="Producer">
    <vt:lpwstr>SL-M4072FD</vt:lpwstr>
  </property>
  <property fmtid="{D5CDD505-2E9C-101B-9397-08002B2CF9AE}" pid="6" name="LastSaved">
    <vt:filetime>2026-05-14T00:00:00Z</vt:filetime>
  </property>
</Properties>
</file>