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E3751" w14:textId="01231F86" w:rsidR="00655FA5" w:rsidRDefault="00936BB1">
      <w:pPr>
        <w:pStyle w:val="Textoindependiente"/>
        <w:ind w:left="101"/>
        <w:rPr>
          <w:rFonts w:ascii="Times New Roman"/>
          <w:sz w:val="20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3B7CFFC4" wp14:editId="1B150BC0">
            <wp:simplePos x="0" y="0"/>
            <wp:positionH relativeFrom="column">
              <wp:posOffset>-708660</wp:posOffset>
            </wp:positionH>
            <wp:positionV relativeFrom="paragraph">
              <wp:posOffset>-511175</wp:posOffset>
            </wp:positionV>
            <wp:extent cx="6758911" cy="845820"/>
            <wp:effectExtent l="0" t="0" r="4445" b="0"/>
            <wp:wrapNone/>
            <wp:docPr id="40303222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03222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8911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F0B073" w14:textId="77777777" w:rsidR="00C208F3" w:rsidRPr="00362CBE" w:rsidRDefault="00C208F3" w:rsidP="00C208F3">
      <w:pPr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14:paraId="45F3B15D" w14:textId="77777777" w:rsidR="004410DE" w:rsidRPr="00D33888" w:rsidRDefault="004410DE" w:rsidP="004410DE">
      <w:pPr>
        <w:spacing w:line="36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14:paraId="30E825D6" w14:textId="77777777" w:rsidR="004410DE" w:rsidRPr="008E789D" w:rsidRDefault="004410DE" w:rsidP="00936BB1">
      <w:pPr>
        <w:jc w:val="center"/>
        <w:rPr>
          <w:rFonts w:ascii="Literata 18pt Light" w:hAnsi="Literata 18pt Light" w:cs="Calibri"/>
          <w:sz w:val="24"/>
          <w:szCs w:val="24"/>
        </w:rPr>
      </w:pPr>
      <w:r>
        <w:rPr>
          <w:rFonts w:ascii="Literata 18pt Light" w:hAnsi="Literata 18pt Light" w:cs="Calibri"/>
          <w:sz w:val="24"/>
          <w:szCs w:val="24"/>
        </w:rPr>
        <w:t>Para consultar</w:t>
      </w:r>
      <w:r w:rsidRPr="008E789D">
        <w:rPr>
          <w:rFonts w:ascii="Literata 18pt Light" w:hAnsi="Literata 18pt Light" w:cs="Calibri"/>
          <w:sz w:val="24"/>
          <w:szCs w:val="24"/>
        </w:rPr>
        <w:t xml:space="preserve"> la página de la </w:t>
      </w:r>
      <w:proofErr w:type="gramStart"/>
      <w:r w:rsidRPr="008E789D">
        <w:rPr>
          <w:rFonts w:ascii="Literata 18pt Light" w:hAnsi="Literata 18pt Light" w:cs="Calibri"/>
          <w:sz w:val="24"/>
          <w:szCs w:val="24"/>
        </w:rPr>
        <w:t>Secretaria</w:t>
      </w:r>
      <w:proofErr w:type="gramEnd"/>
      <w:r w:rsidRPr="008E789D">
        <w:rPr>
          <w:rFonts w:ascii="Literata 18pt Light" w:hAnsi="Literata 18pt Light" w:cs="Calibri"/>
          <w:sz w:val="24"/>
          <w:szCs w:val="24"/>
        </w:rPr>
        <w:t xml:space="preserve"> de Finanzas de Gobierno del Estado</w:t>
      </w:r>
      <w:r>
        <w:rPr>
          <w:rFonts w:ascii="Literata 18pt Light" w:hAnsi="Literata 18pt Light" w:cs="Calibri"/>
          <w:sz w:val="24"/>
          <w:szCs w:val="24"/>
        </w:rPr>
        <w:t>, ingrese al siguiente link</w:t>
      </w:r>
      <w:r w:rsidRPr="008E789D">
        <w:rPr>
          <w:rFonts w:ascii="Literata 18pt Light" w:hAnsi="Literata 18pt Light" w:cs="Calibri"/>
          <w:sz w:val="24"/>
          <w:szCs w:val="24"/>
        </w:rPr>
        <w:t>.</w:t>
      </w:r>
    </w:p>
    <w:p w14:paraId="4E4B435A" w14:textId="0DC97B2F" w:rsidR="00936BB1" w:rsidRDefault="00936BB1" w:rsidP="00936BB1">
      <w:pPr>
        <w:jc w:val="center"/>
        <w:rPr>
          <w:rFonts w:ascii="Literata 18pt Light" w:hAnsi="Literata 18pt Light" w:cs="Calibri"/>
          <w:sz w:val="24"/>
          <w:szCs w:val="24"/>
        </w:rPr>
      </w:pPr>
    </w:p>
    <w:p w14:paraId="6BC88347" w14:textId="77777777" w:rsidR="00936BB1" w:rsidRPr="00936BB1" w:rsidRDefault="00936BB1" w:rsidP="00936BB1">
      <w:pPr>
        <w:jc w:val="center"/>
        <w:rPr>
          <w:rFonts w:ascii="Literata 18pt Light" w:hAnsi="Literata 18pt Light" w:cs="Calibri"/>
          <w:sz w:val="24"/>
          <w:szCs w:val="24"/>
        </w:rPr>
      </w:pPr>
    </w:p>
    <w:p w14:paraId="5473EF3A" w14:textId="77777777" w:rsidR="004410DE" w:rsidRPr="008E789D" w:rsidRDefault="004410DE" w:rsidP="00936BB1">
      <w:pPr>
        <w:spacing w:line="360" w:lineRule="auto"/>
        <w:jc w:val="center"/>
        <w:rPr>
          <w:rFonts w:ascii="Literata 18pt Light" w:hAnsi="Literata 18pt Light"/>
          <w:color w:val="000000"/>
          <w:sz w:val="24"/>
          <w:szCs w:val="24"/>
        </w:rPr>
      </w:pPr>
    </w:p>
    <w:p w14:paraId="29487BEB" w14:textId="32E437E1" w:rsidR="00E8435F" w:rsidRPr="007D522C" w:rsidRDefault="00936BB1" w:rsidP="00936BB1">
      <w:pPr>
        <w:jc w:val="center"/>
        <w:rPr>
          <w:rFonts w:asciiTheme="minorHAnsi" w:hAnsiTheme="minorHAnsi"/>
          <w:color w:val="000000"/>
          <w:sz w:val="24"/>
          <w:szCs w:val="24"/>
        </w:rPr>
      </w:pPr>
      <w:hyperlink r:id="rId7" w:history="1">
        <w:r w:rsidRPr="00936BB1">
          <w:rPr>
            <w:rStyle w:val="Hipervnculo"/>
            <w:rFonts w:asciiTheme="minorHAnsi" w:hAnsiTheme="minorHAnsi"/>
            <w:sz w:val="24"/>
            <w:szCs w:val="24"/>
          </w:rPr>
          <w:t>https://finanzas.slp.gob.mx/</w:t>
        </w:r>
      </w:hyperlink>
    </w:p>
    <w:p w14:paraId="5CC6BD96" w14:textId="77777777" w:rsidR="00E8435F" w:rsidRDefault="00E8435F" w:rsidP="00E8435F">
      <w:pPr>
        <w:jc w:val="both"/>
        <w:rPr>
          <w:color w:val="000000"/>
          <w:sz w:val="24"/>
          <w:szCs w:val="24"/>
        </w:rPr>
      </w:pPr>
    </w:p>
    <w:p w14:paraId="6F0EE214" w14:textId="77777777" w:rsidR="00E13CBA" w:rsidRPr="00C54B88" w:rsidRDefault="00E13CBA" w:rsidP="00E13CBA">
      <w:pPr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sectPr w:rsidR="00E13CBA" w:rsidRPr="00C54B88">
      <w:headerReference w:type="default" r:id="rId8"/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DEBD8D" w14:textId="77777777" w:rsidR="00922625" w:rsidRDefault="00922625" w:rsidP="00D0757B">
      <w:r>
        <w:separator/>
      </w:r>
    </w:p>
  </w:endnote>
  <w:endnote w:type="continuationSeparator" w:id="0">
    <w:p w14:paraId="53823214" w14:textId="77777777" w:rsidR="00922625" w:rsidRDefault="00922625" w:rsidP="00D07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134A4E" w14:textId="77777777" w:rsidR="00922625" w:rsidRDefault="00922625" w:rsidP="00D0757B">
      <w:r>
        <w:separator/>
      </w:r>
    </w:p>
  </w:footnote>
  <w:footnote w:type="continuationSeparator" w:id="0">
    <w:p w14:paraId="6D8A04DE" w14:textId="77777777" w:rsidR="00922625" w:rsidRDefault="00922625" w:rsidP="00D07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30ACC" w14:textId="76BB772F" w:rsidR="00D0757B" w:rsidRDefault="00D0757B">
    <w:pPr>
      <w:pStyle w:val="Encabezado"/>
    </w:pPr>
  </w:p>
  <w:p w14:paraId="5A7C614C" w14:textId="5FB7D53F" w:rsidR="00D0757B" w:rsidRDefault="00D0757B">
    <w:pPr>
      <w:pStyle w:val="Encabezado"/>
    </w:pPr>
  </w:p>
  <w:p w14:paraId="2A7CC2A8" w14:textId="77777777" w:rsidR="00D0757B" w:rsidRDefault="00D0757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FA5"/>
    <w:rsid w:val="000314C6"/>
    <w:rsid w:val="003935CA"/>
    <w:rsid w:val="004410DE"/>
    <w:rsid w:val="00483259"/>
    <w:rsid w:val="00487778"/>
    <w:rsid w:val="0057698A"/>
    <w:rsid w:val="00655FA5"/>
    <w:rsid w:val="0088135A"/>
    <w:rsid w:val="008F6E05"/>
    <w:rsid w:val="00922625"/>
    <w:rsid w:val="00936BB1"/>
    <w:rsid w:val="00947D50"/>
    <w:rsid w:val="00981DA7"/>
    <w:rsid w:val="009E4D30"/>
    <w:rsid w:val="00A005DF"/>
    <w:rsid w:val="00AD2333"/>
    <w:rsid w:val="00AD6C36"/>
    <w:rsid w:val="00B65CF3"/>
    <w:rsid w:val="00B66F33"/>
    <w:rsid w:val="00BD06C4"/>
    <w:rsid w:val="00BF7062"/>
    <w:rsid w:val="00C208F3"/>
    <w:rsid w:val="00D0757B"/>
    <w:rsid w:val="00D866B3"/>
    <w:rsid w:val="00D97DA8"/>
    <w:rsid w:val="00DB4C87"/>
    <w:rsid w:val="00DE5DA5"/>
    <w:rsid w:val="00E13CBA"/>
    <w:rsid w:val="00E8435F"/>
    <w:rsid w:val="00E87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4C8F6"/>
  <w15:docId w15:val="{2E4581EF-1BF6-4BDB-87D7-526A49786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0757B"/>
    <w:rPr>
      <w:rFonts w:ascii="Georgia" w:eastAsia="Georgia" w:hAnsi="Georgia" w:cs="Georg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0757B"/>
    <w:rPr>
      <w:rFonts w:ascii="Georgia" w:eastAsia="Georgia" w:hAnsi="Georgia" w:cs="Georgia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314C6"/>
    <w:rPr>
      <w:rFonts w:ascii="Georgia" w:eastAsia="Georgia" w:hAnsi="Georgia" w:cs="Georgia"/>
      <w:sz w:val="24"/>
      <w:szCs w:val="24"/>
      <w:lang w:val="es-ES"/>
    </w:rPr>
  </w:style>
  <w:style w:type="character" w:styleId="Hipervnculo">
    <w:name w:val="Hyperlink"/>
    <w:basedOn w:val="Fuentedeprrafopredeter"/>
    <w:uiPriority w:val="99"/>
    <w:unhideWhenUsed/>
    <w:rsid w:val="00DE5DA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36BB1"/>
    <w:rPr>
      <w:color w:val="800080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36B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578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finanzas.slp.gob.mx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3</cp:revision>
  <dcterms:created xsi:type="dcterms:W3CDTF">2024-06-11T01:50:00Z</dcterms:created>
  <dcterms:modified xsi:type="dcterms:W3CDTF">2026-03-10T17:08:00Z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2024-01-10T00:00:00Z</vt:filetime>
  </property>
</Properties>
</file>