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2F2" w:rsidRPr="006F4674" w:rsidRDefault="006102F2" w:rsidP="005D4E95">
      <w:pPr>
        <w:jc w:val="center"/>
        <w:rPr>
          <w:rFonts w:ascii="Noto Sans" w:hAnsi="Noto Sans" w:cs="Noto Sans"/>
          <w:b/>
          <w:color w:val="FF0000"/>
          <w:sz w:val="20"/>
          <w:szCs w:val="20"/>
        </w:rPr>
      </w:pPr>
      <w:r w:rsidRPr="006F4674">
        <w:rPr>
          <w:rFonts w:ascii="Noto Sans" w:hAnsi="Noto Sans" w:cs="Noto Sans"/>
          <w:b/>
          <w:color w:val="FF0000"/>
          <w:sz w:val="20"/>
          <w:szCs w:val="20"/>
        </w:rPr>
        <w:t>ANEXO 1</w:t>
      </w:r>
    </w:p>
    <w:p w:rsidR="005D4E95" w:rsidRPr="006F4674" w:rsidRDefault="005D4E95" w:rsidP="005D4E95">
      <w:pPr>
        <w:jc w:val="center"/>
        <w:rPr>
          <w:rFonts w:ascii="Noto Sans" w:hAnsi="Noto Sans" w:cs="Noto Sans"/>
          <w:b/>
          <w:sz w:val="20"/>
          <w:szCs w:val="20"/>
        </w:rPr>
      </w:pPr>
      <w:r w:rsidRPr="006F4674">
        <w:rPr>
          <w:rFonts w:ascii="Noto Sans" w:hAnsi="Noto Sans" w:cs="Noto Sans"/>
          <w:b/>
          <w:sz w:val="20"/>
          <w:szCs w:val="20"/>
        </w:rPr>
        <w:t xml:space="preserve">AVISO DE PRIVACIDAD SIMPLIFICADO </w:t>
      </w:r>
    </w:p>
    <w:p w:rsidR="005D4E95" w:rsidRPr="006F4674" w:rsidRDefault="005D4E95" w:rsidP="005D4E95">
      <w:pPr>
        <w:ind w:left="567" w:right="729"/>
        <w:jc w:val="center"/>
        <w:rPr>
          <w:rFonts w:ascii="Noto Sans" w:hAnsi="Noto Sans" w:cs="Noto Sans"/>
          <w:b/>
          <w:sz w:val="20"/>
          <w:szCs w:val="20"/>
        </w:rPr>
      </w:pPr>
      <w:r w:rsidRPr="006F4674">
        <w:rPr>
          <w:rFonts w:ascii="Noto Sans" w:hAnsi="Noto Sans" w:cs="Noto Sans"/>
          <w:b/>
          <w:sz w:val="20"/>
          <w:szCs w:val="20"/>
        </w:rPr>
        <w:t>CARGA DE INFORMACIÓN EN EL SISTEMA INFORMÁTICO DE CONTRALORÍA SOCIAL (SICS)</w:t>
      </w:r>
    </w:p>
    <w:p w:rsidR="005D4E95" w:rsidRPr="006F4674" w:rsidRDefault="005D4E95" w:rsidP="005D4E95">
      <w:pPr>
        <w:jc w:val="both"/>
        <w:rPr>
          <w:rFonts w:ascii="Noto Sans" w:hAnsi="Noto Sans" w:cs="Noto Sans"/>
          <w:sz w:val="20"/>
          <w:szCs w:val="20"/>
        </w:rPr>
      </w:pPr>
    </w:p>
    <w:p w:rsidR="005D4E95" w:rsidRPr="006F4674" w:rsidRDefault="005D4E95" w:rsidP="00D253A5">
      <w:pPr>
        <w:ind w:left="567" w:right="587"/>
        <w:jc w:val="both"/>
        <w:rPr>
          <w:rFonts w:ascii="Noto Sans" w:hAnsi="Noto Sans" w:cs="Noto Sans"/>
          <w:sz w:val="18"/>
          <w:szCs w:val="18"/>
        </w:rPr>
      </w:pPr>
      <w:r w:rsidRPr="006F4674">
        <w:rPr>
          <w:rFonts w:ascii="Noto Sans" w:hAnsi="Noto Sans" w:cs="Noto Sans"/>
          <w:sz w:val="18"/>
          <w:szCs w:val="18"/>
        </w:rPr>
        <w:t>El</w:t>
      </w:r>
      <w:r w:rsidR="00D253A5">
        <w:rPr>
          <w:rFonts w:ascii="Noto Sans" w:hAnsi="Noto Sans" w:cs="Noto Sans"/>
          <w:sz w:val="18"/>
          <w:szCs w:val="18"/>
        </w:rPr>
        <w:t xml:space="preserve"> </w:t>
      </w:r>
      <w:r w:rsidR="00D253A5" w:rsidRPr="002E385C">
        <w:rPr>
          <w:rFonts w:ascii="Noto Sans" w:eastAsia="Montserrat" w:hAnsi="Noto Sans" w:cs="Noto Sans"/>
          <w:color w:val="000000"/>
          <w:sz w:val="18"/>
          <w:szCs w:val="18"/>
        </w:rPr>
        <w:t xml:space="preserve">Instituto Estatal de Educación para </w:t>
      </w:r>
      <w:r w:rsidR="00D253A5" w:rsidRPr="00FD1740">
        <w:rPr>
          <w:rFonts w:ascii="Noto Sans" w:eastAsia="Montserrat" w:hAnsi="Noto Sans" w:cs="Noto Sans"/>
          <w:color w:val="000000"/>
          <w:sz w:val="18"/>
          <w:szCs w:val="18"/>
        </w:rPr>
        <w:t>Adultos</w:t>
      </w:r>
      <w:r w:rsidR="00D253A5" w:rsidRPr="00FD1740">
        <w:rPr>
          <w:rFonts w:ascii="Noto Sans" w:hAnsi="Noto Sans" w:cs="Noto Sans"/>
          <w:sz w:val="18"/>
          <w:szCs w:val="18"/>
        </w:rPr>
        <w:t>,</w:t>
      </w:r>
      <w:r w:rsidR="00D253A5" w:rsidRPr="006F4674">
        <w:rPr>
          <w:rFonts w:ascii="Noto Sans" w:hAnsi="Noto Sans" w:cs="Noto Sans"/>
          <w:sz w:val="18"/>
          <w:szCs w:val="18"/>
        </w:rPr>
        <w:t xml:space="preserve"> con domicilio</w:t>
      </w:r>
      <w:r w:rsidR="00D253A5" w:rsidRPr="005F73F5">
        <w:rPr>
          <w:rFonts w:ascii="Noto Sans" w:eastAsia="Montserrat" w:hAnsi="Noto Sans" w:cs="Noto Sans"/>
          <w:sz w:val="18"/>
          <w:szCs w:val="18"/>
        </w:rPr>
        <w:t xml:space="preserve"> </w:t>
      </w:r>
      <w:r w:rsidR="00D253A5">
        <w:rPr>
          <w:rFonts w:ascii="Noto Sans" w:eastAsia="Montserrat" w:hAnsi="Noto Sans" w:cs="Noto Sans"/>
          <w:sz w:val="18"/>
          <w:szCs w:val="18"/>
        </w:rPr>
        <w:t>Ignacio Comonfort 1406-A, Frac. Jardines del Estadio C.P. 78280 San Luis Potosí, S.L.P.</w:t>
      </w:r>
      <w:r w:rsidR="00D253A5">
        <w:rPr>
          <w:rFonts w:ascii="Noto Sans" w:hAnsi="Noto Sans" w:cs="Noto Sans"/>
          <w:sz w:val="18"/>
          <w:szCs w:val="18"/>
        </w:rPr>
        <w:t xml:space="preserve"> </w:t>
      </w:r>
      <w:r w:rsidRPr="006F4674">
        <w:rPr>
          <w:rFonts w:ascii="Noto Sans" w:hAnsi="Noto Sans" w:cs="Noto Sans"/>
          <w:sz w:val="18"/>
          <w:szCs w:val="18"/>
        </w:rPr>
        <w:t>es el responsable del tratamiento de los datos personales recabados, los cuales serán protegidos conforme a lo dispuesto por la Ley General de Protección de Datos Personales en Posesión de Sujetos Obligados, y demás normatividad que resulte aplicable.</w:t>
      </w:r>
    </w:p>
    <w:p w:rsidR="00C9344D" w:rsidRPr="006F4674" w:rsidRDefault="00C9344D" w:rsidP="005D4E95">
      <w:pPr>
        <w:ind w:left="567" w:right="587"/>
        <w:jc w:val="both"/>
        <w:rPr>
          <w:rFonts w:ascii="Noto Sans" w:hAnsi="Noto Sans" w:cs="Noto Sans"/>
          <w:sz w:val="18"/>
          <w:szCs w:val="18"/>
        </w:rPr>
      </w:pPr>
    </w:p>
    <w:p w:rsidR="00C9344D" w:rsidRPr="006F4674" w:rsidRDefault="00C9344D" w:rsidP="00C9344D">
      <w:pPr>
        <w:ind w:left="567" w:right="587"/>
        <w:jc w:val="both"/>
        <w:rPr>
          <w:rFonts w:ascii="Noto Sans" w:hAnsi="Noto Sans" w:cs="Noto Sans"/>
          <w:b/>
          <w:sz w:val="18"/>
          <w:szCs w:val="18"/>
        </w:rPr>
      </w:pPr>
      <w:r w:rsidRPr="006F4674">
        <w:rPr>
          <w:rFonts w:ascii="Noto Sans" w:hAnsi="Noto Sans" w:cs="Noto Sans"/>
          <w:b/>
          <w:sz w:val="18"/>
          <w:szCs w:val="18"/>
        </w:rPr>
        <w:t>Datos personales que serán sometidos a tratamiento</w:t>
      </w:r>
    </w:p>
    <w:p w:rsidR="00C9344D" w:rsidRPr="006F4674" w:rsidRDefault="00C9344D" w:rsidP="00C9344D">
      <w:pPr>
        <w:ind w:left="567" w:right="587"/>
        <w:jc w:val="both"/>
        <w:rPr>
          <w:rFonts w:ascii="Noto Sans" w:hAnsi="Noto Sans" w:cs="Noto Sans"/>
          <w:b/>
          <w:sz w:val="18"/>
          <w:szCs w:val="18"/>
        </w:rPr>
      </w:pPr>
    </w:p>
    <w:p w:rsidR="00C9344D" w:rsidRPr="006F4674" w:rsidRDefault="00C9344D" w:rsidP="00C9344D">
      <w:pPr>
        <w:ind w:left="567" w:right="587"/>
        <w:jc w:val="both"/>
        <w:rPr>
          <w:rFonts w:ascii="Noto Sans" w:hAnsi="Noto Sans" w:cs="Noto Sans"/>
          <w:sz w:val="18"/>
          <w:szCs w:val="18"/>
        </w:rPr>
      </w:pPr>
      <w:r w:rsidRPr="006F4674">
        <w:rPr>
          <w:rFonts w:ascii="Noto Sans" w:hAnsi="Noto Sans" w:cs="Noto Sans"/>
          <w:sz w:val="18"/>
          <w:szCs w:val="18"/>
        </w:rPr>
        <w:t xml:space="preserve">Los datos personales que nos proporcione, serán ingresados y almacenados en el Sistema Informático de Contraloría Social (SICS), el cual se encuentra en soporte electrónico, y </w:t>
      </w:r>
      <w:r w:rsidR="002E3261">
        <w:rPr>
          <w:rFonts w:ascii="Noto Sans" w:hAnsi="Noto Sans" w:cs="Noto Sans"/>
          <w:sz w:val="18"/>
          <w:szCs w:val="18"/>
        </w:rPr>
        <w:t>la documentación física quedará bajo el resguardo de la Instancia Ejecutora que suscribe</w:t>
      </w:r>
      <w:r w:rsidRPr="006F4674">
        <w:rPr>
          <w:rFonts w:ascii="Noto Sans" w:hAnsi="Noto Sans" w:cs="Noto Sans"/>
          <w:sz w:val="18"/>
          <w:szCs w:val="18"/>
        </w:rPr>
        <w:t>.</w:t>
      </w:r>
    </w:p>
    <w:p w:rsidR="00C9344D" w:rsidRPr="006F4674" w:rsidRDefault="00C9344D" w:rsidP="00C9344D">
      <w:pPr>
        <w:ind w:left="567" w:right="587"/>
        <w:jc w:val="both"/>
        <w:rPr>
          <w:rFonts w:ascii="Noto Sans" w:hAnsi="Noto Sans" w:cs="Noto Sans"/>
          <w:sz w:val="18"/>
          <w:szCs w:val="18"/>
        </w:rPr>
      </w:pPr>
    </w:p>
    <w:p w:rsidR="00C9344D" w:rsidRPr="006F4674" w:rsidRDefault="00C9344D" w:rsidP="00C9344D">
      <w:pPr>
        <w:ind w:left="567" w:right="587"/>
        <w:jc w:val="both"/>
        <w:rPr>
          <w:rFonts w:ascii="Noto Sans" w:hAnsi="Noto Sans" w:cs="Noto Sans"/>
          <w:sz w:val="18"/>
          <w:szCs w:val="18"/>
        </w:rPr>
      </w:pPr>
      <w:r w:rsidRPr="006F4674">
        <w:rPr>
          <w:rFonts w:ascii="Noto Sans" w:hAnsi="Noto Sans" w:cs="Noto Sans"/>
          <w:sz w:val="18"/>
          <w:szCs w:val="18"/>
        </w:rPr>
        <w:t>Los datos personales que se recabarán son los siguientes:</w:t>
      </w:r>
    </w:p>
    <w:p w:rsidR="00C9344D" w:rsidRPr="006F4674" w:rsidRDefault="00C9344D" w:rsidP="005D4E95">
      <w:pPr>
        <w:ind w:left="567" w:right="587"/>
        <w:jc w:val="both"/>
        <w:rPr>
          <w:rFonts w:ascii="Noto Sans" w:hAnsi="Noto Sans" w:cs="Noto Sans"/>
          <w:sz w:val="18"/>
          <w:szCs w:val="18"/>
        </w:rPr>
      </w:pPr>
    </w:p>
    <w:p w:rsidR="00C9344D" w:rsidRPr="006F4674" w:rsidRDefault="00C9344D" w:rsidP="00C9344D">
      <w:pPr>
        <w:pStyle w:val="Prrafodelista"/>
        <w:numPr>
          <w:ilvl w:val="0"/>
          <w:numId w:val="2"/>
        </w:numPr>
        <w:ind w:right="587"/>
        <w:jc w:val="both"/>
        <w:rPr>
          <w:rFonts w:ascii="Noto Sans" w:hAnsi="Noto Sans" w:cs="Noto Sans"/>
          <w:sz w:val="18"/>
          <w:szCs w:val="18"/>
        </w:rPr>
      </w:pPr>
      <w:r w:rsidRPr="006F4674">
        <w:rPr>
          <w:rFonts w:ascii="Noto Sans" w:hAnsi="Noto Sans" w:cs="Noto Sans"/>
          <w:sz w:val="18"/>
          <w:szCs w:val="18"/>
        </w:rPr>
        <w:t>Nombre de la persona beneficiaria del programa</w:t>
      </w:r>
      <w:r w:rsidR="0023719D">
        <w:rPr>
          <w:rFonts w:ascii="Noto Sans" w:hAnsi="Noto Sans" w:cs="Noto Sans"/>
          <w:sz w:val="18"/>
          <w:szCs w:val="18"/>
        </w:rPr>
        <w:t xml:space="preserve"> Servicios de </w:t>
      </w:r>
      <w:r w:rsidRPr="006F4674">
        <w:rPr>
          <w:rFonts w:ascii="Noto Sans" w:hAnsi="Noto Sans" w:cs="Noto Sans"/>
          <w:sz w:val="18"/>
          <w:szCs w:val="18"/>
        </w:rPr>
        <w:t>Educación para Adultos (INEA)</w:t>
      </w:r>
    </w:p>
    <w:p w:rsidR="00C9344D" w:rsidRPr="006F4674" w:rsidRDefault="00C9344D" w:rsidP="00C9344D">
      <w:pPr>
        <w:pStyle w:val="Prrafodelista"/>
        <w:numPr>
          <w:ilvl w:val="0"/>
          <w:numId w:val="2"/>
        </w:numPr>
        <w:ind w:right="587"/>
        <w:jc w:val="both"/>
        <w:rPr>
          <w:rFonts w:ascii="Noto Sans" w:hAnsi="Noto Sans" w:cs="Noto Sans"/>
          <w:sz w:val="18"/>
          <w:szCs w:val="18"/>
        </w:rPr>
      </w:pPr>
      <w:r w:rsidRPr="006F4674">
        <w:rPr>
          <w:rFonts w:ascii="Noto Sans" w:hAnsi="Noto Sans" w:cs="Noto Sans"/>
          <w:sz w:val="18"/>
          <w:szCs w:val="18"/>
        </w:rPr>
        <w:t>Sexo</w:t>
      </w:r>
    </w:p>
    <w:p w:rsidR="00C9344D" w:rsidRPr="006F4674" w:rsidRDefault="00C9344D" w:rsidP="00C9344D">
      <w:pPr>
        <w:pStyle w:val="Prrafodelista"/>
        <w:numPr>
          <w:ilvl w:val="0"/>
          <w:numId w:val="2"/>
        </w:numPr>
        <w:ind w:right="587"/>
        <w:jc w:val="both"/>
        <w:rPr>
          <w:rFonts w:ascii="Noto Sans" w:hAnsi="Noto Sans" w:cs="Noto Sans"/>
          <w:sz w:val="18"/>
          <w:szCs w:val="18"/>
        </w:rPr>
      </w:pPr>
      <w:r w:rsidRPr="006F4674">
        <w:rPr>
          <w:rFonts w:ascii="Noto Sans" w:hAnsi="Noto Sans" w:cs="Noto Sans"/>
          <w:sz w:val="18"/>
          <w:szCs w:val="18"/>
        </w:rPr>
        <w:t>Edad</w:t>
      </w:r>
    </w:p>
    <w:p w:rsidR="00C9344D" w:rsidRPr="006F4674" w:rsidRDefault="00C9344D" w:rsidP="00C9344D">
      <w:pPr>
        <w:pStyle w:val="Prrafodelista"/>
        <w:numPr>
          <w:ilvl w:val="0"/>
          <w:numId w:val="2"/>
        </w:numPr>
        <w:ind w:right="587"/>
        <w:jc w:val="both"/>
        <w:rPr>
          <w:rFonts w:ascii="Noto Sans" w:hAnsi="Noto Sans" w:cs="Noto Sans"/>
          <w:sz w:val="18"/>
          <w:szCs w:val="18"/>
        </w:rPr>
      </w:pPr>
      <w:r w:rsidRPr="006F4674">
        <w:rPr>
          <w:rFonts w:ascii="Noto Sans" w:hAnsi="Noto Sans" w:cs="Noto Sans"/>
          <w:sz w:val="18"/>
          <w:szCs w:val="18"/>
        </w:rPr>
        <w:t xml:space="preserve">Clave Única de Registro de Población (CURP) de la persona beneficiaria del programa </w:t>
      </w:r>
      <w:r w:rsidR="0023719D">
        <w:rPr>
          <w:rFonts w:ascii="Noto Sans" w:hAnsi="Noto Sans" w:cs="Noto Sans"/>
          <w:sz w:val="18"/>
          <w:szCs w:val="18"/>
        </w:rPr>
        <w:t xml:space="preserve">Servicios de </w:t>
      </w:r>
      <w:r w:rsidRPr="006F4674">
        <w:rPr>
          <w:rFonts w:ascii="Noto Sans" w:hAnsi="Noto Sans" w:cs="Noto Sans"/>
          <w:sz w:val="18"/>
          <w:szCs w:val="18"/>
        </w:rPr>
        <w:t>Educación para Adultos (INEA)</w:t>
      </w:r>
    </w:p>
    <w:p w:rsidR="00C9344D" w:rsidRPr="006F4674" w:rsidRDefault="00C9344D" w:rsidP="00C9344D">
      <w:pPr>
        <w:pStyle w:val="Prrafodelista"/>
        <w:numPr>
          <w:ilvl w:val="0"/>
          <w:numId w:val="2"/>
        </w:numPr>
        <w:ind w:right="587"/>
        <w:jc w:val="both"/>
        <w:rPr>
          <w:rFonts w:ascii="Noto Sans" w:hAnsi="Noto Sans" w:cs="Noto Sans"/>
          <w:sz w:val="18"/>
          <w:szCs w:val="18"/>
        </w:rPr>
      </w:pPr>
      <w:r w:rsidRPr="006F4674">
        <w:rPr>
          <w:rFonts w:ascii="Noto Sans" w:hAnsi="Noto Sans" w:cs="Noto Sans"/>
          <w:sz w:val="18"/>
          <w:szCs w:val="18"/>
        </w:rPr>
        <w:t>Correo electrónico</w:t>
      </w:r>
    </w:p>
    <w:p w:rsidR="00C9344D" w:rsidRPr="006F4674" w:rsidRDefault="00C9344D" w:rsidP="00C9344D">
      <w:pPr>
        <w:pStyle w:val="Prrafodelista"/>
        <w:numPr>
          <w:ilvl w:val="0"/>
          <w:numId w:val="2"/>
        </w:numPr>
        <w:ind w:right="587"/>
        <w:jc w:val="both"/>
        <w:rPr>
          <w:rFonts w:ascii="Noto Sans" w:hAnsi="Noto Sans" w:cs="Noto Sans"/>
          <w:sz w:val="18"/>
          <w:szCs w:val="18"/>
        </w:rPr>
      </w:pPr>
      <w:r w:rsidRPr="006F4674">
        <w:rPr>
          <w:rFonts w:ascii="Noto Sans" w:hAnsi="Noto Sans" w:cs="Noto Sans"/>
          <w:sz w:val="18"/>
          <w:szCs w:val="18"/>
        </w:rPr>
        <w:t>Teléfono o celular</w:t>
      </w:r>
    </w:p>
    <w:p w:rsidR="00C9344D" w:rsidRPr="006F4674" w:rsidRDefault="00C9344D" w:rsidP="00C9344D">
      <w:pPr>
        <w:pStyle w:val="Prrafodelista"/>
        <w:numPr>
          <w:ilvl w:val="0"/>
          <w:numId w:val="2"/>
        </w:numPr>
        <w:ind w:right="587"/>
        <w:jc w:val="both"/>
        <w:rPr>
          <w:rFonts w:ascii="Noto Sans" w:hAnsi="Noto Sans" w:cs="Noto Sans"/>
          <w:sz w:val="18"/>
          <w:szCs w:val="18"/>
        </w:rPr>
      </w:pPr>
      <w:r w:rsidRPr="006F4674">
        <w:rPr>
          <w:rFonts w:ascii="Noto Sans" w:hAnsi="Noto Sans" w:cs="Noto Sans"/>
          <w:sz w:val="18"/>
          <w:szCs w:val="18"/>
        </w:rPr>
        <w:t>Domicilio</w:t>
      </w:r>
    </w:p>
    <w:p w:rsidR="00C9344D" w:rsidRPr="006F4674" w:rsidRDefault="00C9344D" w:rsidP="00C9344D">
      <w:pPr>
        <w:pStyle w:val="Prrafodelista"/>
        <w:numPr>
          <w:ilvl w:val="0"/>
          <w:numId w:val="2"/>
        </w:numPr>
        <w:ind w:right="587"/>
        <w:jc w:val="both"/>
        <w:rPr>
          <w:rFonts w:ascii="Noto Sans" w:hAnsi="Noto Sans" w:cs="Noto Sans"/>
          <w:sz w:val="18"/>
          <w:szCs w:val="18"/>
        </w:rPr>
      </w:pPr>
      <w:r w:rsidRPr="006F4674">
        <w:rPr>
          <w:rFonts w:ascii="Noto Sans" w:hAnsi="Noto Sans" w:cs="Noto Sans"/>
          <w:sz w:val="18"/>
          <w:szCs w:val="18"/>
        </w:rPr>
        <w:t>Firma o huella</w:t>
      </w:r>
    </w:p>
    <w:p w:rsidR="00C9344D" w:rsidRPr="006F4674" w:rsidRDefault="00C9344D" w:rsidP="005D4E95">
      <w:pPr>
        <w:ind w:left="567" w:right="587"/>
        <w:jc w:val="both"/>
        <w:rPr>
          <w:rFonts w:ascii="Noto Sans" w:hAnsi="Noto Sans" w:cs="Noto Sans"/>
          <w:sz w:val="18"/>
          <w:szCs w:val="18"/>
        </w:rPr>
      </w:pPr>
    </w:p>
    <w:p w:rsidR="005D4E95" w:rsidRPr="006F4674" w:rsidRDefault="005D4E95" w:rsidP="005D4E95">
      <w:pPr>
        <w:ind w:left="567"/>
        <w:jc w:val="both"/>
        <w:rPr>
          <w:rFonts w:ascii="Noto Sans" w:hAnsi="Noto Sans" w:cs="Noto Sans"/>
          <w:b/>
          <w:sz w:val="18"/>
          <w:szCs w:val="18"/>
        </w:rPr>
      </w:pPr>
      <w:r w:rsidRPr="006F4674">
        <w:rPr>
          <w:rFonts w:ascii="Noto Sans" w:hAnsi="Noto Sans" w:cs="Noto Sans"/>
          <w:b/>
          <w:sz w:val="18"/>
          <w:szCs w:val="18"/>
        </w:rPr>
        <w:t>Finalidad del tratamiento de los datos personales.</w:t>
      </w:r>
    </w:p>
    <w:p w:rsidR="005D4E95" w:rsidRPr="006F4674" w:rsidRDefault="005D4E95" w:rsidP="005D4E95">
      <w:pPr>
        <w:ind w:left="360"/>
        <w:jc w:val="both"/>
        <w:rPr>
          <w:rFonts w:ascii="Noto Sans" w:hAnsi="Noto Sans" w:cs="Noto Sans"/>
          <w:sz w:val="18"/>
          <w:szCs w:val="18"/>
        </w:rPr>
      </w:pPr>
    </w:p>
    <w:p w:rsidR="005D4E95" w:rsidRPr="006F4674" w:rsidRDefault="005D4E95" w:rsidP="005D4E95">
      <w:pPr>
        <w:ind w:left="567"/>
        <w:jc w:val="both"/>
        <w:rPr>
          <w:rFonts w:ascii="Noto Sans" w:hAnsi="Noto Sans" w:cs="Noto Sans"/>
          <w:sz w:val="18"/>
          <w:szCs w:val="18"/>
        </w:rPr>
      </w:pPr>
      <w:r w:rsidRPr="006F4674">
        <w:rPr>
          <w:rFonts w:ascii="Noto Sans" w:hAnsi="Noto Sans" w:cs="Noto Sans"/>
          <w:sz w:val="18"/>
          <w:szCs w:val="18"/>
        </w:rPr>
        <w:t xml:space="preserve">Los datos serán utilizados para: </w:t>
      </w:r>
    </w:p>
    <w:p w:rsidR="005D4E95" w:rsidRPr="006F4674" w:rsidRDefault="005D4E95" w:rsidP="005D4E95">
      <w:pPr>
        <w:pStyle w:val="Prrafodelista"/>
        <w:ind w:left="1080"/>
        <w:jc w:val="both"/>
        <w:rPr>
          <w:rFonts w:ascii="Noto Sans" w:hAnsi="Noto Sans" w:cs="Noto Sans"/>
          <w:sz w:val="18"/>
          <w:szCs w:val="18"/>
        </w:rPr>
      </w:pPr>
    </w:p>
    <w:p w:rsidR="005D4E95" w:rsidRPr="006F4674" w:rsidRDefault="00A270A9" w:rsidP="005D4E95">
      <w:pPr>
        <w:pStyle w:val="Prrafodelista"/>
        <w:numPr>
          <w:ilvl w:val="0"/>
          <w:numId w:val="1"/>
        </w:numPr>
        <w:jc w:val="both"/>
        <w:rPr>
          <w:rFonts w:ascii="Noto Sans" w:hAnsi="Noto Sans" w:cs="Noto Sans"/>
          <w:sz w:val="18"/>
          <w:szCs w:val="18"/>
        </w:rPr>
      </w:pPr>
      <w:r w:rsidRPr="006F4674">
        <w:rPr>
          <w:rFonts w:ascii="Noto Sans" w:hAnsi="Noto Sans" w:cs="Noto Sans"/>
          <w:sz w:val="18"/>
          <w:szCs w:val="18"/>
        </w:rPr>
        <w:t>Capturar los datos personalesdel</w:t>
      </w:r>
      <w:r w:rsidR="005D4E95" w:rsidRPr="006F4674">
        <w:rPr>
          <w:rFonts w:ascii="Noto Sans" w:hAnsi="Noto Sans" w:cs="Noto Sans"/>
          <w:sz w:val="18"/>
          <w:szCs w:val="18"/>
        </w:rPr>
        <w:t xml:space="preserve"> personal beneficiario que integrará los Comités de Contraloría Social en el Sistema Informático de Contraloría Social (SICS).</w:t>
      </w:r>
    </w:p>
    <w:p w:rsidR="005D4E95" w:rsidRPr="006F4674" w:rsidRDefault="005D4E95" w:rsidP="005D4E95">
      <w:pPr>
        <w:pStyle w:val="Prrafodelista"/>
        <w:numPr>
          <w:ilvl w:val="0"/>
          <w:numId w:val="1"/>
        </w:numPr>
        <w:jc w:val="both"/>
        <w:rPr>
          <w:rFonts w:ascii="Noto Sans" w:hAnsi="Noto Sans" w:cs="Noto Sans"/>
          <w:sz w:val="18"/>
          <w:szCs w:val="18"/>
        </w:rPr>
      </w:pPr>
      <w:r w:rsidRPr="006F4674">
        <w:rPr>
          <w:rFonts w:ascii="Noto Sans" w:hAnsi="Noto Sans" w:cs="Noto Sans"/>
          <w:sz w:val="18"/>
          <w:szCs w:val="18"/>
        </w:rPr>
        <w:t>Identificar, notificar y dar seguimiento a las actividades que realizan, así como aquellas de promoción de Contraloría Social.</w:t>
      </w:r>
    </w:p>
    <w:p w:rsidR="005D4E95" w:rsidRPr="006F4674" w:rsidRDefault="005D4E95" w:rsidP="005D4E95">
      <w:pPr>
        <w:pStyle w:val="Prrafodelista"/>
        <w:ind w:left="1080"/>
        <w:jc w:val="both"/>
        <w:rPr>
          <w:rFonts w:ascii="Noto Sans" w:hAnsi="Noto Sans" w:cs="Noto Sans"/>
          <w:sz w:val="18"/>
          <w:szCs w:val="18"/>
        </w:rPr>
      </w:pPr>
    </w:p>
    <w:p w:rsidR="005D4E95" w:rsidRPr="006F4674" w:rsidRDefault="005D4E95" w:rsidP="005D4E95">
      <w:pPr>
        <w:ind w:left="567"/>
        <w:jc w:val="both"/>
        <w:rPr>
          <w:rFonts w:ascii="Noto Sans" w:hAnsi="Noto Sans" w:cs="Noto Sans"/>
          <w:b/>
          <w:sz w:val="18"/>
          <w:szCs w:val="18"/>
        </w:rPr>
      </w:pPr>
      <w:r w:rsidRPr="006F4674">
        <w:rPr>
          <w:rFonts w:ascii="Noto Sans" w:hAnsi="Noto Sans" w:cs="Noto Sans"/>
          <w:b/>
          <w:sz w:val="18"/>
          <w:szCs w:val="18"/>
        </w:rPr>
        <w:t xml:space="preserve">Los mecanismos que el responsable ofrece para que el titular conozca el aviso de privacidad integral. </w:t>
      </w:r>
    </w:p>
    <w:p w:rsidR="005D4E95" w:rsidRPr="006F4674" w:rsidRDefault="005D4E95" w:rsidP="005D4E95">
      <w:pPr>
        <w:pStyle w:val="Prrafodelista"/>
        <w:ind w:left="1080"/>
        <w:jc w:val="both"/>
        <w:rPr>
          <w:rFonts w:ascii="Noto Sans" w:hAnsi="Noto Sans" w:cs="Noto Sans"/>
          <w:sz w:val="18"/>
          <w:szCs w:val="18"/>
        </w:rPr>
      </w:pPr>
    </w:p>
    <w:p w:rsidR="005D4E95" w:rsidRPr="006F4674" w:rsidRDefault="005D4E95" w:rsidP="005D4E95">
      <w:pPr>
        <w:ind w:left="567"/>
        <w:jc w:val="both"/>
        <w:rPr>
          <w:rFonts w:ascii="Noto Sans" w:hAnsi="Noto Sans" w:cs="Noto Sans"/>
          <w:sz w:val="18"/>
          <w:szCs w:val="18"/>
        </w:rPr>
      </w:pPr>
      <w:r w:rsidRPr="006F4674">
        <w:rPr>
          <w:rFonts w:ascii="Noto Sans" w:hAnsi="Noto Sans" w:cs="Noto Sans"/>
          <w:sz w:val="18"/>
          <w:szCs w:val="18"/>
        </w:rPr>
        <w:t>El</w:t>
      </w:r>
      <w:r w:rsidR="00D253A5">
        <w:rPr>
          <w:rFonts w:ascii="Noto Sans" w:hAnsi="Noto Sans" w:cs="Noto Sans"/>
          <w:sz w:val="18"/>
          <w:szCs w:val="18"/>
        </w:rPr>
        <w:t xml:space="preserve"> </w:t>
      </w:r>
      <w:r w:rsidR="00D253A5" w:rsidRPr="002E385C">
        <w:rPr>
          <w:rFonts w:ascii="Noto Sans" w:eastAsia="Montserrat" w:hAnsi="Noto Sans" w:cs="Noto Sans"/>
          <w:color w:val="000000"/>
          <w:sz w:val="18"/>
          <w:szCs w:val="18"/>
        </w:rPr>
        <w:t xml:space="preserve">Instituto Estatal de Educación para </w:t>
      </w:r>
      <w:r w:rsidR="00D253A5" w:rsidRPr="00FD1740">
        <w:rPr>
          <w:rFonts w:ascii="Noto Sans" w:eastAsia="Montserrat" w:hAnsi="Noto Sans" w:cs="Noto Sans"/>
          <w:color w:val="000000"/>
          <w:sz w:val="18"/>
          <w:szCs w:val="18"/>
        </w:rPr>
        <w:t>Adultos</w:t>
      </w:r>
      <w:r w:rsidR="00D253A5" w:rsidRPr="006F4674">
        <w:rPr>
          <w:rFonts w:ascii="Noto Sans" w:hAnsi="Noto Sans" w:cs="Noto Sans"/>
          <w:sz w:val="18"/>
          <w:szCs w:val="18"/>
        </w:rPr>
        <w:t xml:space="preserve"> </w:t>
      </w:r>
      <w:r w:rsidRPr="006F4674">
        <w:rPr>
          <w:rFonts w:ascii="Noto Sans" w:hAnsi="Noto Sans" w:cs="Noto Sans"/>
          <w:sz w:val="18"/>
          <w:szCs w:val="18"/>
        </w:rPr>
        <w:t>cuenta con el Aviso de Privacidad Integral de Carga de información en el Sistema Informático de Contraloría Social (SICS), el cual está alojado en el sitio web del INEA www.gob.mx/inea/, en la siguiente liga:</w:t>
      </w:r>
    </w:p>
    <w:p w:rsidR="005D4E95" w:rsidRPr="006F4674" w:rsidRDefault="005D4E95" w:rsidP="005D4E95">
      <w:pPr>
        <w:pStyle w:val="Prrafodelista"/>
        <w:ind w:left="1080"/>
        <w:jc w:val="both"/>
        <w:rPr>
          <w:rFonts w:ascii="Noto Sans" w:hAnsi="Noto Sans" w:cs="Noto Sans"/>
          <w:sz w:val="18"/>
          <w:szCs w:val="18"/>
        </w:rPr>
      </w:pPr>
    </w:p>
    <w:p w:rsidR="001F04B2" w:rsidRPr="006F4674" w:rsidRDefault="00D253A5" w:rsidP="00A270A9">
      <w:pPr>
        <w:pStyle w:val="Prrafodelista"/>
        <w:ind w:left="1080"/>
        <w:jc w:val="both"/>
        <w:rPr>
          <w:rFonts w:ascii="Noto Sans" w:hAnsi="Noto Sans" w:cs="Noto Sans"/>
          <w:sz w:val="18"/>
          <w:szCs w:val="18"/>
        </w:rPr>
      </w:pPr>
      <w:r>
        <w:rPr>
          <w:rFonts w:ascii="Courier New" w:hAnsi="Courier New" w:cs="Courier New"/>
          <w:color w:val="0563C2"/>
          <w:sz w:val="18"/>
          <w:szCs w:val="18"/>
        </w:rPr>
        <w:t xml:space="preserve">  </w:t>
      </w:r>
      <w:r w:rsidRPr="0093145A">
        <w:rPr>
          <w:rFonts w:ascii="Courier New" w:hAnsi="Courier New" w:cs="Courier New"/>
          <w:sz w:val="18"/>
          <w:szCs w:val="18"/>
        </w:rPr>
        <w:t>http://ieeaslp.inea.gob.mx/</w:t>
      </w:r>
    </w:p>
    <w:p w:rsidR="008E459E" w:rsidRPr="006F4674" w:rsidRDefault="008E459E" w:rsidP="00A270A9">
      <w:pPr>
        <w:pStyle w:val="Prrafodelista"/>
        <w:ind w:left="1080"/>
        <w:jc w:val="both"/>
        <w:rPr>
          <w:rFonts w:ascii="Noto Sans" w:hAnsi="Noto Sans" w:cs="Noto Sans"/>
          <w:sz w:val="18"/>
          <w:szCs w:val="18"/>
        </w:rPr>
      </w:pPr>
    </w:p>
    <w:p w:rsidR="008E459E" w:rsidRPr="006F4674" w:rsidRDefault="008E459E" w:rsidP="00A270A9">
      <w:pPr>
        <w:pStyle w:val="Prrafodelista"/>
        <w:ind w:left="1080"/>
        <w:jc w:val="both"/>
        <w:rPr>
          <w:rFonts w:ascii="Noto Sans" w:hAnsi="Noto Sans" w:cs="Noto Sans"/>
          <w:sz w:val="18"/>
          <w:szCs w:val="18"/>
        </w:rPr>
      </w:pPr>
    </w:p>
    <w:p w:rsidR="008E459E" w:rsidRPr="006F4674" w:rsidRDefault="008E459E" w:rsidP="008E459E">
      <w:pPr>
        <w:pStyle w:val="Prrafodelista"/>
        <w:ind w:left="567"/>
        <w:jc w:val="both"/>
        <w:rPr>
          <w:rFonts w:ascii="Noto Sans" w:hAnsi="Noto Sans" w:cs="Noto Sans"/>
          <w:sz w:val="18"/>
          <w:szCs w:val="18"/>
        </w:rPr>
      </w:pPr>
      <w:r w:rsidRPr="006F4674">
        <w:rPr>
          <w:rFonts w:ascii="Noto Sans" w:hAnsi="Noto Sans" w:cs="Noto Sans"/>
          <w:sz w:val="18"/>
          <w:szCs w:val="18"/>
        </w:rPr>
        <w:t xml:space="preserve">Actualizado: </w:t>
      </w:r>
      <w:r w:rsidR="0023719D">
        <w:rPr>
          <w:rFonts w:ascii="Noto Sans" w:hAnsi="Noto Sans" w:cs="Noto Sans"/>
          <w:sz w:val="18"/>
          <w:szCs w:val="18"/>
        </w:rPr>
        <w:t>Mayo</w:t>
      </w:r>
      <w:bookmarkStart w:id="0" w:name="_GoBack"/>
      <w:bookmarkEnd w:id="0"/>
      <w:r w:rsidR="002E6481">
        <w:rPr>
          <w:rFonts w:ascii="Noto Sans" w:hAnsi="Noto Sans" w:cs="Noto Sans"/>
          <w:sz w:val="18"/>
          <w:szCs w:val="18"/>
        </w:rPr>
        <w:t xml:space="preserve"> 2026</w:t>
      </w:r>
    </w:p>
    <w:sectPr w:rsidR="008E459E" w:rsidRPr="006F4674" w:rsidSect="006F4674">
      <w:pgSz w:w="12240" w:h="15840"/>
      <w:pgMar w:top="70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altName w:val="Segoe UI"/>
    <w:charset w:val="00"/>
    <w:family w:val="swiss"/>
    <w:pitch w:val="variable"/>
    <w:sig w:usb0="E00002FF" w:usb1="4000201F" w:usb2="08000029" w:usb3="00000000" w:csb0="0000019F" w:csb1="00000000"/>
  </w:font>
  <w:font w:name="Montserrat">
    <w:altName w:val="Times New Roman"/>
    <w:charset w:val="00"/>
    <w:family w:val="auto"/>
    <w:pitch w:val="variable"/>
    <w:sig w:usb0="00000001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B2B3A"/>
    <w:multiLevelType w:val="hybridMultilevel"/>
    <w:tmpl w:val="3738F204"/>
    <w:lvl w:ilvl="0" w:tplc="08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500C298B"/>
    <w:multiLevelType w:val="hybridMultilevel"/>
    <w:tmpl w:val="DA2676C2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5D4E95"/>
    <w:rsid w:val="001B6958"/>
    <w:rsid w:val="001F04B2"/>
    <w:rsid w:val="00216004"/>
    <w:rsid w:val="0023719D"/>
    <w:rsid w:val="002B798D"/>
    <w:rsid w:val="002E3261"/>
    <w:rsid w:val="002E6481"/>
    <w:rsid w:val="005C4ABD"/>
    <w:rsid w:val="005D4E95"/>
    <w:rsid w:val="006102F2"/>
    <w:rsid w:val="00686BDC"/>
    <w:rsid w:val="006F4674"/>
    <w:rsid w:val="007A5F27"/>
    <w:rsid w:val="00885E3C"/>
    <w:rsid w:val="008E459E"/>
    <w:rsid w:val="009F7693"/>
    <w:rsid w:val="00A270A9"/>
    <w:rsid w:val="00B10356"/>
    <w:rsid w:val="00C11B63"/>
    <w:rsid w:val="00C9344D"/>
    <w:rsid w:val="00D253A5"/>
    <w:rsid w:val="00D97920"/>
    <w:rsid w:val="00F35D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E95"/>
    <w:pPr>
      <w:spacing w:after="0" w:line="240" w:lineRule="auto"/>
    </w:pPr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D4E95"/>
    <w:pPr>
      <w:spacing w:after="160" w:line="259" w:lineRule="auto"/>
      <w:ind w:left="720"/>
      <w:contextualSpacing/>
    </w:pPr>
    <w:rPr>
      <w:sz w:val="22"/>
      <w:szCs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C4AB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4A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E95"/>
    <w:pPr>
      <w:spacing w:after="0" w:line="240" w:lineRule="auto"/>
    </w:pPr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D4E95"/>
    <w:pPr>
      <w:spacing w:after="160" w:line="259" w:lineRule="auto"/>
      <w:ind w:left="720"/>
      <w:contextualSpacing/>
    </w:pPr>
    <w:rPr>
      <w:sz w:val="22"/>
      <w:szCs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C4AB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4A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304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Brenda Natalia Perez Gutierrez</dc:creator>
  <cp:lastModifiedBy>ieea</cp:lastModifiedBy>
  <cp:revision>12</cp:revision>
  <cp:lastPrinted>2025-02-05T16:35:00Z</cp:lastPrinted>
  <dcterms:created xsi:type="dcterms:W3CDTF">2025-01-30T18:00:00Z</dcterms:created>
  <dcterms:modified xsi:type="dcterms:W3CDTF">2026-05-19T19:15:00Z</dcterms:modified>
</cp:coreProperties>
</file>