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page" w:horzAnchor="margin" w:tblpXSpec="center" w:tblpY="2270"/>
        <w:tblW w:w="10731" w:type="dxa"/>
        <w:tblLayout w:type="fixed"/>
        <w:tblLook w:val="04A0" w:firstRow="1" w:lastRow="0" w:firstColumn="1" w:lastColumn="0" w:noHBand="0" w:noVBand="1"/>
      </w:tblPr>
      <w:tblGrid>
        <w:gridCol w:w="3376"/>
        <w:gridCol w:w="280"/>
        <w:gridCol w:w="3456"/>
        <w:gridCol w:w="240"/>
        <w:gridCol w:w="3379"/>
      </w:tblGrid>
      <w:tr w:rsidR="001D3952" w:rsidRPr="001D3952" w14:paraId="4CF3AF5D" w14:textId="77777777" w:rsidTr="001D3952">
        <w:trPr>
          <w:trHeight w:val="280"/>
        </w:trPr>
        <w:tc>
          <w:tcPr>
            <w:tcW w:w="3656" w:type="dxa"/>
            <w:gridSpan w:val="2"/>
            <w:tcBorders>
              <w:top w:val="nil"/>
              <w:left w:val="nil"/>
              <w:bottom w:val="nil"/>
              <w:right w:val="nil"/>
            </w:tcBorders>
          </w:tcPr>
          <w:p w14:paraId="7223E277" w14:textId="2B33AA49" w:rsidR="001D3952" w:rsidRPr="001D3952" w:rsidRDefault="00487B7E" w:rsidP="001D3952">
            <w:pPr>
              <w:spacing w:after="1"/>
              <w:rPr>
                <w:rFonts w:ascii="Literata 18pt SemiBold" w:eastAsia="Calibri" w:hAnsi="Literata 18pt SemiBold" w:cs="Calibri"/>
                <w:b/>
                <w:color w:val="404040"/>
                <w:sz w:val="28"/>
                <w:szCs w:val="28"/>
              </w:rPr>
            </w:pPr>
            <w:r>
              <w:rPr>
                <w:rFonts w:ascii="Literata 18pt SemiBold" w:eastAsia="Calibri" w:hAnsi="Literata 18pt SemiBold" w:cs="Calibri"/>
                <w:b/>
                <w:color w:val="404040"/>
                <w:sz w:val="28"/>
                <w:szCs w:val="28"/>
              </w:rPr>
              <w:t>Raymundo Cruz López</w:t>
            </w:r>
          </w:p>
          <w:p w14:paraId="65B3EBAF" w14:textId="77777777" w:rsidR="001D3952" w:rsidRPr="001D3952" w:rsidRDefault="001D3952" w:rsidP="001D3952">
            <w:pPr>
              <w:spacing w:after="1"/>
              <w:rPr>
                <w:rFonts w:ascii="Literata 18pt SemiBold" w:eastAsia="Calibri" w:hAnsi="Literata 18pt SemiBold" w:cs="Calibri"/>
                <w:b/>
                <w:color w:val="404040"/>
                <w:sz w:val="28"/>
                <w:szCs w:val="28"/>
              </w:rPr>
            </w:pPr>
          </w:p>
        </w:tc>
        <w:tc>
          <w:tcPr>
            <w:tcW w:w="7075" w:type="dxa"/>
            <w:gridSpan w:val="3"/>
            <w:tcBorders>
              <w:top w:val="nil"/>
              <w:left w:val="nil"/>
              <w:bottom w:val="nil"/>
              <w:right w:val="nil"/>
            </w:tcBorders>
          </w:tcPr>
          <w:p w14:paraId="42658D8A" w14:textId="77777777" w:rsidR="001D3952" w:rsidRPr="001D3952" w:rsidRDefault="001D3952" w:rsidP="001D3952">
            <w:pPr>
              <w:spacing w:after="1"/>
              <w:rPr>
                <w:rFonts w:ascii="Calibri" w:eastAsia="Calibri" w:hAnsi="Calibri" w:cs="Calibri"/>
                <w:color w:val="404040"/>
                <w:sz w:val="20"/>
              </w:rPr>
            </w:pPr>
          </w:p>
        </w:tc>
      </w:tr>
      <w:tr w:rsidR="001D3952" w:rsidRPr="001D3952" w14:paraId="77DFE8CF" w14:textId="77777777" w:rsidTr="001D3952">
        <w:trPr>
          <w:trHeight w:val="817"/>
        </w:trPr>
        <w:tc>
          <w:tcPr>
            <w:tcW w:w="3656" w:type="dxa"/>
            <w:gridSpan w:val="2"/>
            <w:tcBorders>
              <w:top w:val="nil"/>
              <w:left w:val="nil"/>
              <w:bottom w:val="nil"/>
              <w:right w:val="nil"/>
            </w:tcBorders>
            <w:shd w:val="clear" w:color="auto" w:fill="006600"/>
          </w:tcPr>
          <w:p w14:paraId="3B9B6085" w14:textId="24FA3AA3" w:rsidR="001D3952" w:rsidRPr="001D3952" w:rsidRDefault="00964BE6" w:rsidP="005574D9">
            <w:pPr>
              <w:shd w:val="clear" w:color="auto" w:fill="006600"/>
              <w:tabs>
                <w:tab w:val="center" w:pos="5234"/>
              </w:tabs>
              <w:spacing w:after="58" w:line="259" w:lineRule="auto"/>
              <w:rPr>
                <w:rFonts w:ascii="Calibri" w:eastAsia="Calibri" w:hAnsi="Calibri" w:cs="Calibri"/>
                <w:b/>
                <w:color w:val="404040"/>
                <w:szCs w:val="28"/>
              </w:rPr>
            </w:pPr>
            <w:r>
              <w:rPr>
                <w:rFonts w:ascii="Literata 18pt" w:eastAsia="Gill Sans MT" w:hAnsi="Literata 18pt" w:cs="Calibri"/>
                <w:b/>
                <w:color w:val="FFFFFF"/>
                <w:szCs w:val="28"/>
              </w:rPr>
              <w:t xml:space="preserve">Persona </w:t>
            </w:r>
            <w:r w:rsidR="005574D9">
              <w:rPr>
                <w:rFonts w:ascii="Literata 18pt" w:eastAsia="Gill Sans MT" w:hAnsi="Literata 18pt" w:cs="Calibri"/>
                <w:b/>
                <w:color w:val="FFFFFF"/>
                <w:szCs w:val="28"/>
              </w:rPr>
              <w:t xml:space="preserve">Responsable de la Dirección </w:t>
            </w:r>
            <w:r w:rsidR="001D3952" w:rsidRPr="001D3952">
              <w:rPr>
                <w:rFonts w:ascii="Literata 18pt" w:eastAsia="Gill Sans MT" w:hAnsi="Literata 18pt" w:cs="Calibri"/>
                <w:b/>
                <w:color w:val="FFFFFF"/>
                <w:szCs w:val="28"/>
              </w:rPr>
              <w:t xml:space="preserve"> </w:t>
            </w:r>
            <w:r w:rsidR="00487B7E">
              <w:rPr>
                <w:rFonts w:ascii="Literata 18pt" w:eastAsia="Gill Sans MT" w:hAnsi="Literata 18pt" w:cs="Calibri"/>
                <w:b/>
                <w:color w:val="FFFFFF"/>
                <w:szCs w:val="28"/>
              </w:rPr>
              <w:t>de la Defensoría Pública Penal</w:t>
            </w:r>
          </w:p>
        </w:tc>
        <w:tc>
          <w:tcPr>
            <w:tcW w:w="7075" w:type="dxa"/>
            <w:gridSpan w:val="3"/>
            <w:tcBorders>
              <w:top w:val="nil"/>
              <w:left w:val="nil"/>
              <w:bottom w:val="nil"/>
              <w:right w:val="nil"/>
            </w:tcBorders>
          </w:tcPr>
          <w:p w14:paraId="52D2B112" w14:textId="77777777" w:rsidR="001D3952" w:rsidRPr="001D3952" w:rsidRDefault="001D3952" w:rsidP="001D3952">
            <w:pPr>
              <w:spacing w:after="1"/>
              <w:jc w:val="both"/>
              <w:rPr>
                <w:rFonts w:ascii="Calibri" w:eastAsia="Calibri" w:hAnsi="Calibri" w:cs="Calibri"/>
                <w:color w:val="404040"/>
                <w:sz w:val="20"/>
              </w:rPr>
            </w:pPr>
          </w:p>
        </w:tc>
      </w:tr>
      <w:tr w:rsidR="001D3952" w:rsidRPr="001D3952" w14:paraId="79E77257" w14:textId="77777777" w:rsidTr="001D3952">
        <w:trPr>
          <w:trHeight w:val="238"/>
        </w:trPr>
        <w:tc>
          <w:tcPr>
            <w:tcW w:w="3376" w:type="dxa"/>
            <w:tcBorders>
              <w:top w:val="nil"/>
              <w:left w:val="nil"/>
              <w:bottom w:val="nil"/>
              <w:right w:val="nil"/>
            </w:tcBorders>
          </w:tcPr>
          <w:p w14:paraId="63F35544" w14:textId="77777777" w:rsidR="001D3952" w:rsidRPr="001D3952" w:rsidRDefault="001D3952" w:rsidP="001D3952">
            <w:pPr>
              <w:spacing w:line="259" w:lineRule="auto"/>
              <w:rPr>
                <w:rFonts w:ascii="Literata 18pt Light" w:eastAsia="Calibri" w:hAnsi="Literata 18pt Light" w:cs="Calibri"/>
                <w:b/>
                <w:color w:val="404040"/>
              </w:rPr>
            </w:pPr>
          </w:p>
          <w:p w14:paraId="091B0C84" w14:textId="77777777" w:rsidR="001D3952" w:rsidRPr="001D3952" w:rsidRDefault="001D3952" w:rsidP="001D3952">
            <w:pPr>
              <w:spacing w:line="259" w:lineRule="auto"/>
              <w:rPr>
                <w:rFonts w:ascii="Literata 18pt Light" w:eastAsia="Calibri" w:hAnsi="Literata 18pt Light" w:cs="Calibri"/>
                <w:color w:val="404040"/>
                <w:sz w:val="20"/>
              </w:rPr>
            </w:pPr>
            <w:r w:rsidRPr="001D3952">
              <w:rPr>
                <w:rFonts w:ascii="Literata 18pt Light" w:eastAsia="Calibri" w:hAnsi="Literata 18pt Light" w:cs="Calibri"/>
                <w:b/>
                <w:color w:val="404040"/>
              </w:rPr>
              <w:t xml:space="preserve">Formación Académica:  </w:t>
            </w:r>
          </w:p>
        </w:tc>
        <w:tc>
          <w:tcPr>
            <w:tcW w:w="280" w:type="dxa"/>
            <w:tcBorders>
              <w:top w:val="nil"/>
              <w:left w:val="nil"/>
              <w:bottom w:val="nil"/>
              <w:right w:val="nil"/>
            </w:tcBorders>
          </w:tcPr>
          <w:p w14:paraId="6DBBCC43" w14:textId="77777777" w:rsidR="001D3952" w:rsidRPr="001D3952" w:rsidRDefault="001D3952" w:rsidP="001D3952">
            <w:pPr>
              <w:spacing w:after="1"/>
              <w:rPr>
                <w:rFonts w:ascii="Literata 18pt Light" w:eastAsia="Calibri" w:hAnsi="Literata 18pt Light" w:cs="Calibri"/>
                <w:color w:val="404040"/>
                <w:sz w:val="20"/>
              </w:rPr>
            </w:pPr>
          </w:p>
        </w:tc>
        <w:tc>
          <w:tcPr>
            <w:tcW w:w="3456" w:type="dxa"/>
            <w:tcBorders>
              <w:top w:val="nil"/>
              <w:left w:val="nil"/>
              <w:bottom w:val="nil"/>
              <w:right w:val="nil"/>
            </w:tcBorders>
          </w:tcPr>
          <w:p w14:paraId="58981BE7" w14:textId="77777777" w:rsidR="001D3952" w:rsidRPr="001D3952" w:rsidRDefault="001D3952" w:rsidP="001D3952">
            <w:pPr>
              <w:spacing w:after="1"/>
              <w:rPr>
                <w:rFonts w:ascii="Literata 18pt Light" w:eastAsia="Calibri" w:hAnsi="Literata 18pt Light" w:cs="Calibri"/>
                <w:b/>
                <w:color w:val="404040"/>
              </w:rPr>
            </w:pPr>
          </w:p>
          <w:p w14:paraId="5E73469B" w14:textId="77777777" w:rsidR="001D3952" w:rsidRPr="001D3952" w:rsidRDefault="001D3952" w:rsidP="00250E04">
            <w:pPr>
              <w:spacing w:after="1"/>
              <w:rPr>
                <w:rFonts w:ascii="Literata 18pt Light" w:eastAsia="Calibri" w:hAnsi="Literata 18pt Light" w:cs="Calibri"/>
                <w:color w:val="404040"/>
                <w:sz w:val="20"/>
              </w:rPr>
            </w:pPr>
            <w:r w:rsidRPr="001D3952">
              <w:rPr>
                <w:rFonts w:ascii="Literata 18pt Light" w:eastAsia="Calibri" w:hAnsi="Literata 18pt Light" w:cs="Calibri"/>
                <w:b/>
                <w:color w:val="404040"/>
              </w:rPr>
              <w:t xml:space="preserve">Experiencia laboral: </w:t>
            </w:r>
          </w:p>
        </w:tc>
        <w:tc>
          <w:tcPr>
            <w:tcW w:w="240" w:type="dxa"/>
            <w:tcBorders>
              <w:top w:val="nil"/>
              <w:left w:val="nil"/>
              <w:bottom w:val="nil"/>
              <w:right w:val="nil"/>
            </w:tcBorders>
          </w:tcPr>
          <w:p w14:paraId="07689269" w14:textId="77777777" w:rsidR="001D3952" w:rsidRPr="001D3952" w:rsidRDefault="001D3952" w:rsidP="001D3952">
            <w:pPr>
              <w:spacing w:after="1"/>
              <w:rPr>
                <w:rFonts w:ascii="Literata 18pt Light" w:eastAsia="Calibri" w:hAnsi="Literata 18pt Light" w:cs="Calibri"/>
                <w:color w:val="404040"/>
                <w:sz w:val="20"/>
              </w:rPr>
            </w:pPr>
          </w:p>
        </w:tc>
        <w:tc>
          <w:tcPr>
            <w:tcW w:w="3379" w:type="dxa"/>
            <w:tcBorders>
              <w:top w:val="nil"/>
              <w:left w:val="nil"/>
              <w:bottom w:val="nil"/>
              <w:right w:val="nil"/>
            </w:tcBorders>
          </w:tcPr>
          <w:p w14:paraId="51C58169" w14:textId="77777777" w:rsidR="001D3952" w:rsidRPr="001D3952" w:rsidRDefault="001D3952" w:rsidP="001D3952">
            <w:pPr>
              <w:spacing w:line="259" w:lineRule="auto"/>
              <w:jc w:val="both"/>
              <w:rPr>
                <w:rFonts w:ascii="Literata 18pt Light" w:eastAsia="Calibri" w:hAnsi="Literata 18pt Light" w:cs="Calibri"/>
                <w:b/>
                <w:color w:val="404040"/>
              </w:rPr>
            </w:pPr>
          </w:p>
          <w:p w14:paraId="21028CFC" w14:textId="77777777" w:rsidR="001D3952" w:rsidRPr="001D3952" w:rsidRDefault="001D3952" w:rsidP="001D3952">
            <w:pPr>
              <w:spacing w:line="259" w:lineRule="auto"/>
              <w:jc w:val="both"/>
              <w:rPr>
                <w:rFonts w:ascii="Literata 18pt Light" w:eastAsia="Calibri" w:hAnsi="Literata 18pt Light" w:cs="Calibri"/>
                <w:color w:val="404040"/>
                <w:sz w:val="20"/>
              </w:rPr>
            </w:pPr>
            <w:r w:rsidRPr="001D3952">
              <w:rPr>
                <w:rFonts w:ascii="Literata 18pt Light" w:eastAsia="Calibri" w:hAnsi="Literata 18pt Light" w:cs="Calibri"/>
                <w:b/>
                <w:color w:val="404040"/>
              </w:rPr>
              <w:t xml:space="preserve">Cursos recibidos: </w:t>
            </w:r>
          </w:p>
        </w:tc>
      </w:tr>
      <w:tr w:rsidR="001D3952" w:rsidRPr="001D3952" w14:paraId="62D62FB4" w14:textId="77777777" w:rsidTr="001D3952">
        <w:trPr>
          <w:trHeight w:val="817"/>
        </w:trPr>
        <w:tc>
          <w:tcPr>
            <w:tcW w:w="3376" w:type="dxa"/>
            <w:tcBorders>
              <w:top w:val="nil"/>
              <w:left w:val="single" w:sz="4" w:space="0" w:color="auto"/>
              <w:bottom w:val="nil"/>
              <w:right w:val="nil"/>
            </w:tcBorders>
          </w:tcPr>
          <w:p w14:paraId="0397EEF7" w14:textId="77777777" w:rsidR="00487B7E" w:rsidRPr="00487B7E" w:rsidRDefault="00487B7E" w:rsidP="00487B7E">
            <w:pPr>
              <w:spacing w:after="1"/>
              <w:rPr>
                <w:rFonts w:ascii="Literata 18pt Light" w:eastAsia="Calibri" w:hAnsi="Literata 18pt Light" w:cs="Calibri"/>
                <w:color w:val="404040"/>
                <w:sz w:val="20"/>
              </w:rPr>
            </w:pPr>
          </w:p>
          <w:p w14:paraId="7EF628FC" w14:textId="76B72EC7" w:rsidR="007B1393" w:rsidRPr="001D3952" w:rsidRDefault="00487B7E" w:rsidP="00487B7E">
            <w:pPr>
              <w:spacing w:after="1"/>
              <w:rPr>
                <w:rFonts w:ascii="Literata 18pt Light" w:eastAsia="Calibri" w:hAnsi="Literata 18pt Light" w:cs="Calibri"/>
                <w:color w:val="404040"/>
                <w:sz w:val="20"/>
              </w:rPr>
            </w:pPr>
            <w:r w:rsidRPr="00487B7E">
              <w:rPr>
                <w:rFonts w:ascii="Literata 18pt Light" w:eastAsia="Calibri" w:hAnsi="Literata 18pt Light" w:cs="Calibri"/>
                <w:color w:val="404040"/>
                <w:sz w:val="20"/>
              </w:rPr>
              <w:t xml:space="preserve"> UNIVERSIDAD MESOAMERICANA PLANTEL SAN LUIS </w:t>
            </w:r>
          </w:p>
        </w:tc>
        <w:tc>
          <w:tcPr>
            <w:tcW w:w="280" w:type="dxa"/>
            <w:tcBorders>
              <w:top w:val="nil"/>
              <w:left w:val="nil"/>
              <w:bottom w:val="nil"/>
              <w:right w:val="single" w:sz="4" w:space="0" w:color="auto"/>
            </w:tcBorders>
          </w:tcPr>
          <w:p w14:paraId="448F3831" w14:textId="77777777" w:rsidR="001D3952" w:rsidRPr="001D3952" w:rsidRDefault="001D3952" w:rsidP="001D3952">
            <w:pPr>
              <w:spacing w:after="1"/>
              <w:rPr>
                <w:rFonts w:ascii="Literata 18pt Light" w:eastAsia="Calibri" w:hAnsi="Literata 18pt Light" w:cs="Calibri"/>
                <w:color w:val="404040"/>
                <w:sz w:val="20"/>
              </w:rPr>
            </w:pPr>
          </w:p>
        </w:tc>
        <w:tc>
          <w:tcPr>
            <w:tcW w:w="3456" w:type="dxa"/>
            <w:tcBorders>
              <w:top w:val="nil"/>
              <w:left w:val="single" w:sz="4" w:space="0" w:color="auto"/>
              <w:bottom w:val="nil"/>
              <w:right w:val="nil"/>
            </w:tcBorders>
          </w:tcPr>
          <w:p w14:paraId="362B384F" w14:textId="77777777" w:rsidR="00487B7E" w:rsidRPr="00487B7E" w:rsidRDefault="00487B7E" w:rsidP="00487B7E">
            <w:pPr>
              <w:spacing w:after="1"/>
              <w:jc w:val="both"/>
              <w:rPr>
                <w:rFonts w:ascii="Literata 18pt Light" w:eastAsia="Calibri" w:hAnsi="Literata 18pt Light" w:cs="Calibri"/>
                <w:color w:val="3B3838"/>
                <w:sz w:val="20"/>
              </w:rPr>
            </w:pPr>
          </w:p>
          <w:p w14:paraId="331BF582" w14:textId="77777777" w:rsidR="00487B7E" w:rsidRPr="00EA5516" w:rsidRDefault="00487B7E" w:rsidP="00487B7E">
            <w:pPr>
              <w:spacing w:after="1"/>
              <w:jc w:val="both"/>
              <w:rPr>
                <w:rFonts w:ascii="Literata 18pt Light" w:eastAsia="Calibri" w:hAnsi="Literata 18pt Light" w:cs="Calibri"/>
                <w:color w:val="3B3838"/>
                <w:sz w:val="18"/>
                <w:szCs w:val="20"/>
              </w:rPr>
            </w:pPr>
            <w:r w:rsidRPr="00EA5516">
              <w:rPr>
                <w:rFonts w:ascii="Literata 18pt Light" w:eastAsia="Calibri" w:hAnsi="Literata 18pt Light" w:cs="Calibri"/>
                <w:color w:val="3B3838"/>
                <w:sz w:val="18"/>
                <w:szCs w:val="20"/>
              </w:rPr>
              <w:t xml:space="preserve"> COORDINACIÓN GENERAL DE LA DEFENSORIA PUBLICA DEL ESTADO DE SAN LUIS POTOSI </w:t>
            </w:r>
          </w:p>
          <w:p w14:paraId="52A648A7" w14:textId="77777777" w:rsidR="00487B7E" w:rsidRPr="00EA5516" w:rsidRDefault="00487B7E" w:rsidP="00487B7E">
            <w:pPr>
              <w:spacing w:after="1"/>
              <w:jc w:val="both"/>
              <w:rPr>
                <w:rFonts w:ascii="Literata 18pt Light" w:eastAsia="Calibri" w:hAnsi="Literata 18pt Light" w:cs="Calibri"/>
                <w:color w:val="3B3838"/>
                <w:sz w:val="18"/>
                <w:szCs w:val="20"/>
              </w:rPr>
            </w:pPr>
            <w:r w:rsidRPr="00EA5516">
              <w:rPr>
                <w:rFonts w:ascii="Literata 18pt Light" w:eastAsia="Calibri" w:hAnsi="Literata 18pt Light" w:cs="Calibri"/>
                <w:b/>
                <w:bCs/>
                <w:color w:val="3B3838"/>
                <w:sz w:val="18"/>
                <w:szCs w:val="20"/>
              </w:rPr>
              <w:t xml:space="preserve">PUESTO: DEFENSOR PÚBLICO. </w:t>
            </w:r>
          </w:p>
          <w:p w14:paraId="503E12FF" w14:textId="77777777" w:rsidR="00487B7E" w:rsidRPr="00EA5516" w:rsidRDefault="00487B7E" w:rsidP="00487B7E">
            <w:pPr>
              <w:spacing w:after="1"/>
              <w:jc w:val="both"/>
              <w:rPr>
                <w:rFonts w:ascii="Literata 18pt Light" w:eastAsia="Calibri" w:hAnsi="Literata 18pt Light" w:cs="Calibri"/>
                <w:color w:val="3B3838"/>
                <w:sz w:val="18"/>
                <w:szCs w:val="20"/>
              </w:rPr>
            </w:pPr>
            <w:r w:rsidRPr="00EA5516">
              <w:rPr>
                <w:rFonts w:ascii="Literata 18pt Light" w:eastAsia="Calibri" w:hAnsi="Literata 18pt Light" w:cs="Calibri"/>
                <w:b/>
                <w:bCs/>
                <w:color w:val="3B3838"/>
                <w:sz w:val="18"/>
                <w:szCs w:val="20"/>
              </w:rPr>
              <w:t xml:space="preserve">PERIODO: ENERO DE 2005 A LA ACTUALIDAD </w:t>
            </w:r>
          </w:p>
          <w:p w14:paraId="786BA2CA" w14:textId="77777777" w:rsidR="00487B7E" w:rsidRPr="00EA5516" w:rsidRDefault="00487B7E" w:rsidP="00487B7E">
            <w:pPr>
              <w:spacing w:after="1"/>
              <w:jc w:val="both"/>
              <w:rPr>
                <w:rFonts w:ascii="Literata 18pt Light" w:eastAsia="Calibri" w:hAnsi="Literata 18pt Light" w:cs="Calibri"/>
                <w:color w:val="3B3838"/>
                <w:sz w:val="18"/>
                <w:szCs w:val="20"/>
              </w:rPr>
            </w:pPr>
            <w:r w:rsidRPr="00EA5516">
              <w:rPr>
                <w:rFonts w:ascii="Literata 18pt Light" w:eastAsia="Calibri" w:hAnsi="Literata 18pt Light" w:cs="Calibri"/>
                <w:b/>
                <w:bCs/>
                <w:color w:val="3B3838"/>
                <w:sz w:val="18"/>
                <w:szCs w:val="20"/>
              </w:rPr>
              <w:t xml:space="preserve">ACTIVIDADES: ASESORIA GESTIÓN Y REPRESENTACION JURIDICAS A LAS PERSONAS QUE ACUDEN A LA DEFENSORIA DE OFICIO EN BUSCA DE ELLO, ESTO EN MATERIA PENAL CIVIL FAMILIAR Y MERCANTIL CON SU RESPECTIVO SEGUIMIENTO JURIDICO-PROCESAL. </w:t>
            </w:r>
          </w:p>
          <w:p w14:paraId="77868D32" w14:textId="54511DA3" w:rsidR="00F84E1B" w:rsidRPr="00EA5516" w:rsidRDefault="00487B7E" w:rsidP="00487B7E">
            <w:pPr>
              <w:ind w:hanging="10"/>
              <w:jc w:val="both"/>
              <w:rPr>
                <w:rFonts w:ascii="Literata 18pt Light" w:eastAsia="Calibri" w:hAnsi="Literata 18pt Light" w:cs="Calibri"/>
                <w:color w:val="3B3838"/>
                <w:sz w:val="18"/>
                <w:szCs w:val="20"/>
              </w:rPr>
            </w:pPr>
            <w:r w:rsidRPr="00EA5516">
              <w:rPr>
                <w:rFonts w:ascii="Literata 18pt Light" w:eastAsia="Calibri" w:hAnsi="Literata 18pt Light" w:cs="Calibri"/>
                <w:color w:val="3B3838"/>
                <w:sz w:val="18"/>
                <w:szCs w:val="20"/>
              </w:rPr>
              <w:t xml:space="preserve">EN LA ACTUALIDAD Y DESDE EL DIA 29 DE SEPTIEMBRE DEL AÑO 2014 ME ENCUENTRO COMO OPERADOR DEL SISTEMA DE JUSTICIA PENAL EN EL PRIMER DISTRITO JUDICIAL DE SAN LUIS POTOSI EN DONDE SE PROPORCIONA A LAS PERSONAS QUE POR MANDATO CONSTITUCIONAL Y DE ACUERDO AL CODIGO NACIONAL DE PROCEDIMIENTOS PENALES LA ASESORÍA GESTIÓN Y REPRESENTACIÓN JURIDICA QUE ACUDEN A LA DEFENSORIA PUBLICA. </w:t>
            </w:r>
          </w:p>
          <w:p w14:paraId="7FE3ABAD" w14:textId="77777777" w:rsidR="001D3952" w:rsidRPr="001D3952" w:rsidRDefault="001D3952" w:rsidP="001D3952">
            <w:pPr>
              <w:spacing w:after="1"/>
              <w:jc w:val="both"/>
              <w:rPr>
                <w:rFonts w:ascii="Literata 18pt Light" w:eastAsia="Calibri" w:hAnsi="Literata 18pt Light" w:cs="Calibri"/>
                <w:color w:val="3B3838"/>
                <w:sz w:val="20"/>
              </w:rPr>
            </w:pPr>
          </w:p>
          <w:p w14:paraId="5C3DF712" w14:textId="77777777" w:rsidR="001D3952" w:rsidRPr="001D3952" w:rsidRDefault="001D3952" w:rsidP="001D3952">
            <w:pPr>
              <w:ind w:left="5" w:hanging="10"/>
              <w:jc w:val="both"/>
              <w:rPr>
                <w:rFonts w:ascii="Literata 18pt Light" w:eastAsia="Calibri" w:hAnsi="Literata 18pt Light" w:cs="Calibri"/>
                <w:color w:val="404040"/>
                <w:sz w:val="20"/>
              </w:rPr>
            </w:pPr>
          </w:p>
        </w:tc>
        <w:tc>
          <w:tcPr>
            <w:tcW w:w="240" w:type="dxa"/>
            <w:tcBorders>
              <w:top w:val="nil"/>
              <w:left w:val="nil"/>
              <w:bottom w:val="nil"/>
              <w:right w:val="single" w:sz="4" w:space="0" w:color="auto"/>
            </w:tcBorders>
          </w:tcPr>
          <w:p w14:paraId="503C44AE" w14:textId="77777777" w:rsidR="001D3952" w:rsidRPr="001D3952" w:rsidRDefault="001D3952" w:rsidP="001D3952">
            <w:pPr>
              <w:spacing w:after="1"/>
              <w:rPr>
                <w:rFonts w:ascii="Literata 18pt Light" w:eastAsia="Calibri" w:hAnsi="Literata 18pt Light" w:cs="Calibri"/>
                <w:color w:val="404040"/>
                <w:sz w:val="20"/>
              </w:rPr>
            </w:pPr>
          </w:p>
        </w:tc>
        <w:tc>
          <w:tcPr>
            <w:tcW w:w="3379" w:type="dxa"/>
            <w:tcBorders>
              <w:top w:val="nil"/>
              <w:left w:val="single" w:sz="4" w:space="0" w:color="auto"/>
              <w:bottom w:val="nil"/>
              <w:right w:val="nil"/>
            </w:tcBorders>
          </w:tcPr>
          <w:p w14:paraId="4815DC24" w14:textId="77777777" w:rsidR="00487B7E" w:rsidRPr="00487B7E" w:rsidRDefault="00487B7E" w:rsidP="00487B7E">
            <w:pPr>
              <w:spacing w:after="1"/>
              <w:jc w:val="both"/>
              <w:rPr>
                <w:rFonts w:ascii="Literata 18pt Light" w:eastAsia="Calibri" w:hAnsi="Literata 18pt Light" w:cs="Calibri"/>
                <w:color w:val="404040"/>
                <w:sz w:val="20"/>
              </w:rPr>
            </w:pPr>
          </w:p>
          <w:p w14:paraId="09AB2BF8" w14:textId="77777777" w:rsidR="00487B7E" w:rsidRPr="00EA5516" w:rsidRDefault="00487B7E" w:rsidP="00487B7E">
            <w:pPr>
              <w:spacing w:after="1"/>
              <w:jc w:val="both"/>
              <w:rPr>
                <w:rFonts w:ascii="Literata 18pt Light" w:eastAsia="Calibri" w:hAnsi="Literata 18pt Light" w:cs="Calibri"/>
                <w:color w:val="404040"/>
                <w:sz w:val="18"/>
                <w:szCs w:val="20"/>
              </w:rPr>
            </w:pPr>
            <w:r w:rsidRPr="00EA5516">
              <w:rPr>
                <w:rFonts w:ascii="Literata 18pt Light" w:eastAsia="Calibri" w:hAnsi="Literata 18pt Light" w:cs="Calibri"/>
                <w:color w:val="404040"/>
                <w:sz w:val="18"/>
                <w:szCs w:val="20"/>
              </w:rPr>
              <w:t xml:space="preserve"> </w:t>
            </w:r>
          </w:p>
          <w:p w14:paraId="06C2893C" w14:textId="77777777" w:rsidR="00487B7E" w:rsidRPr="00EA5516" w:rsidRDefault="00487B7E" w:rsidP="00487B7E">
            <w:pPr>
              <w:spacing w:after="1"/>
              <w:jc w:val="both"/>
              <w:rPr>
                <w:rFonts w:ascii="Literata 18pt Light" w:eastAsia="Calibri" w:hAnsi="Literata 18pt Light" w:cs="Calibri"/>
                <w:color w:val="404040"/>
                <w:sz w:val="18"/>
                <w:szCs w:val="20"/>
              </w:rPr>
            </w:pPr>
            <w:r w:rsidRPr="00EA5516">
              <w:rPr>
                <w:rFonts w:ascii="Literata 18pt Light" w:eastAsia="Calibri" w:hAnsi="Literata 18pt Light" w:cs="Calibri"/>
                <w:color w:val="404040"/>
                <w:sz w:val="18"/>
                <w:szCs w:val="20"/>
              </w:rPr>
              <w:t xml:space="preserve">DIPLOMADO EL SISTEMA ACUSATORIO ADVERSARIAL Y JUSTICIA ALTERNATIVA 10 MARZO 24 JULIO DE 2016, CON UNA DURACIÓN 109 HORAS IMPARTIDO EN LA UNIVERSIDAD AUTONOMA DE SAN LUIS POTOSI. </w:t>
            </w:r>
          </w:p>
          <w:p w14:paraId="701788DA" w14:textId="77777777" w:rsidR="00487B7E" w:rsidRPr="00EA5516" w:rsidRDefault="00487B7E" w:rsidP="00487B7E">
            <w:pPr>
              <w:spacing w:after="1"/>
              <w:jc w:val="both"/>
              <w:rPr>
                <w:rFonts w:ascii="Literata 18pt Light" w:eastAsia="Calibri" w:hAnsi="Literata 18pt Light" w:cs="Calibri"/>
                <w:color w:val="404040"/>
                <w:sz w:val="18"/>
                <w:szCs w:val="20"/>
              </w:rPr>
            </w:pPr>
            <w:r w:rsidRPr="00EA5516">
              <w:rPr>
                <w:rFonts w:ascii="Segoe UI Symbol" w:eastAsia="Calibri" w:hAnsi="Segoe UI Symbol" w:cs="Segoe UI Symbol"/>
                <w:color w:val="404040"/>
                <w:sz w:val="18"/>
                <w:szCs w:val="20"/>
              </w:rPr>
              <w:t>❖</w:t>
            </w:r>
            <w:r w:rsidRPr="00EA5516">
              <w:rPr>
                <w:rFonts w:ascii="Literata 18pt Light" w:eastAsia="Calibri" w:hAnsi="Literata 18pt Light" w:cs="Calibri"/>
                <w:color w:val="404040"/>
                <w:sz w:val="18"/>
                <w:szCs w:val="20"/>
              </w:rPr>
              <w:t xml:space="preserve"> CURSO TALLER DE CAPACITACION EN PRACTICA PENAL ORAL, DEL 3 AL 25 DE SEPTIEMBRE DE 2010, CON UNA DURACION 30 HORAS, IMPARTIDO POR TRIBUNAL SUPERIOR DE JUSTICIA DEL ESTADO DE ZACATECAS A TRAVES DE SU ESCUELA JUDICIAL. </w:t>
            </w:r>
          </w:p>
          <w:p w14:paraId="1CD47FFC" w14:textId="77777777" w:rsidR="00487B7E" w:rsidRPr="00EA5516" w:rsidRDefault="00487B7E" w:rsidP="00487B7E">
            <w:pPr>
              <w:spacing w:after="1"/>
              <w:jc w:val="both"/>
              <w:rPr>
                <w:rFonts w:ascii="Literata 18pt Light" w:eastAsia="Calibri" w:hAnsi="Literata 18pt Light" w:cs="Calibri"/>
                <w:color w:val="404040"/>
                <w:sz w:val="18"/>
                <w:szCs w:val="20"/>
              </w:rPr>
            </w:pPr>
            <w:r w:rsidRPr="00EA5516">
              <w:rPr>
                <w:rFonts w:ascii="Segoe UI Symbol" w:eastAsia="Calibri" w:hAnsi="Segoe UI Symbol" w:cs="Segoe UI Symbol"/>
                <w:color w:val="404040"/>
                <w:sz w:val="18"/>
                <w:szCs w:val="20"/>
              </w:rPr>
              <w:t>❖</w:t>
            </w:r>
            <w:r w:rsidRPr="00EA5516">
              <w:rPr>
                <w:rFonts w:ascii="Literata 18pt Light" w:eastAsia="Calibri" w:hAnsi="Literata 18pt Light" w:cs="Calibri"/>
                <w:color w:val="404040"/>
                <w:sz w:val="18"/>
                <w:szCs w:val="20"/>
              </w:rPr>
              <w:t xml:space="preserve"> RECONOCIMIENTO POR PARTE DE LA COORDINACION GENERAL DE DEFENSORIA SOCIAL Y DE OFICIO POR IMPARTIR CURSO BASICO SOBRE EL SISTEMA ACUSATORIO ADVERSARIA Y ORAL </w:t>
            </w:r>
          </w:p>
          <w:p w14:paraId="1F3EA5A4" w14:textId="77777777" w:rsidR="00487B7E" w:rsidRPr="00487B7E" w:rsidRDefault="00487B7E" w:rsidP="00487B7E">
            <w:pPr>
              <w:spacing w:after="1"/>
              <w:jc w:val="both"/>
              <w:rPr>
                <w:rFonts w:ascii="Literata 18pt Light" w:eastAsia="Calibri" w:hAnsi="Literata 18pt Light" w:cs="Calibri"/>
                <w:color w:val="404040"/>
                <w:sz w:val="20"/>
              </w:rPr>
            </w:pPr>
            <w:r w:rsidRPr="00EA5516">
              <w:rPr>
                <w:rFonts w:ascii="Literata 18pt Light" w:eastAsia="Calibri" w:hAnsi="Literata 18pt Light" w:cs="Calibri"/>
                <w:color w:val="404040"/>
                <w:sz w:val="18"/>
                <w:szCs w:val="20"/>
              </w:rPr>
              <w:t>PARA DEFENSORES PÚBLICOS DEL ESTADO DE SAN LUIS POTOS CON UNA DURACIÓN DE 30 HORAS. IMPARTIDO EN LAS INSTALACIONES DE LA UNIVERSIDAD DE TAMAZUNCHALE, SLP</w:t>
            </w:r>
            <w:r w:rsidRPr="00487B7E">
              <w:rPr>
                <w:rFonts w:ascii="Literata 18pt Light" w:eastAsia="Calibri" w:hAnsi="Literata 18pt Light" w:cs="Calibri"/>
                <w:color w:val="404040"/>
                <w:sz w:val="20"/>
              </w:rPr>
              <w:t xml:space="preserve">. </w:t>
            </w:r>
          </w:p>
          <w:p w14:paraId="62CE06A3" w14:textId="77777777" w:rsidR="00487B7E" w:rsidRPr="00EA5516" w:rsidRDefault="00487B7E" w:rsidP="00487B7E">
            <w:pPr>
              <w:spacing w:after="1"/>
              <w:jc w:val="both"/>
              <w:rPr>
                <w:rFonts w:ascii="Literata 18pt Light" w:eastAsia="Calibri" w:hAnsi="Literata 18pt Light" w:cs="Calibri"/>
                <w:color w:val="404040"/>
                <w:sz w:val="18"/>
                <w:szCs w:val="20"/>
              </w:rPr>
            </w:pPr>
            <w:r w:rsidRPr="00EA5516">
              <w:rPr>
                <w:rFonts w:ascii="Segoe UI Symbol" w:eastAsia="Calibri" w:hAnsi="Segoe UI Symbol" w:cs="Segoe UI Symbol"/>
                <w:color w:val="404040"/>
                <w:sz w:val="18"/>
                <w:szCs w:val="20"/>
              </w:rPr>
              <w:t>❖</w:t>
            </w:r>
            <w:r w:rsidRPr="00EA5516">
              <w:rPr>
                <w:rFonts w:ascii="Literata 18pt Light" w:eastAsia="Calibri" w:hAnsi="Literata 18pt Light" w:cs="Calibri"/>
                <w:color w:val="404040"/>
                <w:sz w:val="18"/>
                <w:szCs w:val="20"/>
              </w:rPr>
              <w:t xml:space="preserve"> CURSO LA TEORIA DEL DELITO Y LA EJECUCIÓN DE LAS SANCIONES EN EL NUEVO PROCESO PENAL ACUSATORIO DEL 11 AL 25 DE FEBRERO DE 2011, CON UNA DURACIÓN DE 30 HORAS. IMPARTIDO POR LA UNIVERSIDAD AUTONOMA DE SAN LUIS POTOSI </w:t>
            </w:r>
          </w:p>
          <w:p w14:paraId="3434A622" w14:textId="2605B732" w:rsidR="001D3952" w:rsidRPr="001D3952" w:rsidRDefault="00487B7E" w:rsidP="00EA5516">
            <w:pPr>
              <w:spacing w:after="1"/>
              <w:jc w:val="both"/>
              <w:rPr>
                <w:rFonts w:ascii="Literata 18pt Light" w:eastAsia="Calibri" w:hAnsi="Literata 18pt Light" w:cs="Calibri"/>
                <w:color w:val="404040"/>
                <w:sz w:val="20"/>
              </w:rPr>
            </w:pPr>
            <w:r w:rsidRPr="00EA5516">
              <w:rPr>
                <w:rFonts w:ascii="Segoe UI Symbol" w:eastAsia="Calibri" w:hAnsi="Segoe UI Symbol" w:cs="Segoe UI Symbol"/>
                <w:color w:val="404040"/>
                <w:sz w:val="18"/>
                <w:szCs w:val="20"/>
              </w:rPr>
              <w:t>❖</w:t>
            </w:r>
            <w:r w:rsidRPr="00EA5516">
              <w:rPr>
                <w:rFonts w:ascii="Literata 18pt Light" w:eastAsia="Calibri" w:hAnsi="Literata 18pt Light" w:cs="Calibri"/>
                <w:color w:val="404040"/>
                <w:sz w:val="18"/>
                <w:szCs w:val="20"/>
              </w:rPr>
              <w:t xml:space="preserve"> CURSO TALLER CAPACITACIÓN EN COMPETENCIAS Y HABILIDADES DEL MEDIADOR </w:t>
            </w:r>
            <w:r w:rsidRPr="00487B7E">
              <w:rPr>
                <w:rFonts w:ascii="Literata 18pt Light" w:eastAsia="Calibri" w:hAnsi="Literata 18pt Light" w:cs="Calibri"/>
                <w:color w:val="404040"/>
                <w:sz w:val="20"/>
              </w:rPr>
              <w:t>EN LAS HERRAMIENTAS Y RECURSOS COMUNICACIONALES</w:t>
            </w:r>
            <w:r w:rsidR="00EA5516">
              <w:rPr>
                <w:rFonts w:ascii="Literata 18pt Light" w:eastAsia="Calibri" w:hAnsi="Literata 18pt Light" w:cs="Calibri"/>
                <w:color w:val="404040"/>
                <w:sz w:val="20"/>
              </w:rPr>
              <w:t>.</w:t>
            </w:r>
          </w:p>
        </w:tc>
      </w:tr>
    </w:tbl>
    <w:p w14:paraId="4DF105EC" w14:textId="77777777" w:rsidR="0025652D" w:rsidRDefault="0025652D"/>
    <w:sectPr w:rsidR="0025652D" w:rsidSect="001D3952">
      <w:footerReference w:type="default" r:id="rId6"/>
      <w:pgSz w:w="12240" w:h="15840"/>
      <w:pgMar w:top="1985" w:right="822" w:bottom="70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E0A95" w14:textId="77777777" w:rsidR="004B1F3D" w:rsidRDefault="004B1F3D" w:rsidP="001D3952">
      <w:pPr>
        <w:spacing w:after="0" w:line="240" w:lineRule="auto"/>
      </w:pPr>
      <w:r>
        <w:separator/>
      </w:r>
    </w:p>
  </w:endnote>
  <w:endnote w:type="continuationSeparator" w:id="0">
    <w:p w14:paraId="6AF67E99" w14:textId="77777777" w:rsidR="004B1F3D" w:rsidRDefault="004B1F3D" w:rsidP="001D3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terata 18pt SemiBold">
    <w:altName w:val="Times New Roman"/>
    <w:charset w:val="00"/>
    <w:family w:val="auto"/>
    <w:pitch w:val="variable"/>
    <w:sig w:usb0="E00002FF" w:usb1="5000207B" w:usb2="00000000" w:usb3="00000000" w:csb0="0000019F" w:csb1="00000000"/>
  </w:font>
  <w:font w:name="Literata 18pt">
    <w:altName w:val="Calibri"/>
    <w:charset w:val="00"/>
    <w:family w:val="auto"/>
    <w:pitch w:val="variable"/>
    <w:sig w:usb0="00000001" w:usb1="5000207B"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Literata 18pt Light">
    <w:altName w:val="Times New Roman"/>
    <w:charset w:val="00"/>
    <w:family w:val="auto"/>
    <w:pitch w:val="variable"/>
    <w:sig w:usb0="E00002FF" w:usb1="5000207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F4D77" w14:textId="77777777" w:rsidR="001D3952" w:rsidRDefault="001D3952">
    <w:pPr>
      <w:pStyle w:val="Piedepgina"/>
      <w:rPr>
        <w:rFonts w:ascii="Literata 18pt" w:eastAsia="Times New Roman" w:hAnsi="Literata 18pt"/>
        <w:i/>
        <w:color w:val="FFFFFF" w:themeColor="background1"/>
        <w:sz w:val="16"/>
        <w:szCs w:val="16"/>
      </w:rPr>
    </w:pPr>
  </w:p>
  <w:p w14:paraId="37BBA1B4" w14:textId="6A1C2F44" w:rsidR="001D3952" w:rsidRPr="00F279A9" w:rsidRDefault="001D3952" w:rsidP="001D3952">
    <w:pPr>
      <w:pStyle w:val="Piedepgina"/>
      <w:shd w:val="clear" w:color="auto" w:fill="006600"/>
      <w:jc w:val="both"/>
      <w:rPr>
        <w:rFonts w:ascii="Literata 18pt" w:hAnsi="Literata 18pt"/>
        <w:i/>
      </w:rPr>
    </w:pPr>
    <w:r w:rsidRPr="006C1D71">
      <w:rPr>
        <w:rFonts w:ascii="Literata 18pt" w:eastAsia="Times New Roman" w:hAnsi="Literata 18pt"/>
        <w:i/>
        <w:color w:val="FFFFFF" w:themeColor="background1"/>
        <w:sz w:val="16"/>
        <w:szCs w:val="16"/>
      </w:rPr>
      <w:t>Ley de Transparencia y Acceso a la Información Pública del Estado de San Luis Potosí, aprobada el 04 de mayo de 2016. Última reforma public</w:t>
    </w:r>
    <w:r>
      <w:rPr>
        <w:rFonts w:ascii="Literata 18pt" w:eastAsia="Times New Roman" w:hAnsi="Literata 18pt"/>
        <w:i/>
        <w:color w:val="FFFFFF" w:themeColor="background1"/>
        <w:sz w:val="16"/>
        <w:szCs w:val="16"/>
      </w:rPr>
      <w:t>ada en el Periódico Oficial el 0</w:t>
    </w:r>
    <w:r w:rsidR="00670FA8">
      <w:rPr>
        <w:rFonts w:ascii="Literata 18pt" w:eastAsia="Times New Roman" w:hAnsi="Literata 18pt"/>
        <w:i/>
        <w:color w:val="FFFFFF" w:themeColor="background1"/>
        <w:sz w:val="16"/>
        <w:szCs w:val="16"/>
      </w:rPr>
      <w:t xml:space="preserve">2 </w:t>
    </w:r>
    <w:r w:rsidRPr="006C1D71">
      <w:rPr>
        <w:rFonts w:ascii="Literata 18pt" w:eastAsia="Times New Roman" w:hAnsi="Literata 18pt"/>
        <w:i/>
        <w:color w:val="FFFFFF" w:themeColor="background1"/>
        <w:sz w:val="16"/>
        <w:szCs w:val="16"/>
      </w:rPr>
      <w:t xml:space="preserve">de </w:t>
    </w:r>
    <w:r w:rsidR="00670FA8">
      <w:rPr>
        <w:rFonts w:ascii="Literata 18pt" w:eastAsia="Times New Roman" w:hAnsi="Literata 18pt"/>
        <w:i/>
        <w:color w:val="FFFFFF" w:themeColor="background1"/>
        <w:sz w:val="16"/>
        <w:szCs w:val="16"/>
      </w:rPr>
      <w:t>octubre</w:t>
    </w:r>
    <w:r w:rsidRPr="006C1D71">
      <w:rPr>
        <w:rFonts w:ascii="Literata 18pt" w:eastAsia="Times New Roman" w:hAnsi="Literata 18pt"/>
        <w:i/>
        <w:color w:val="FFFFFF" w:themeColor="background1"/>
        <w:sz w:val="16"/>
        <w:szCs w:val="16"/>
      </w:rPr>
      <w:t xml:space="preserve"> de 202</w:t>
    </w:r>
    <w:r w:rsidR="00670FA8">
      <w:rPr>
        <w:rFonts w:ascii="Literata 18pt" w:eastAsia="Times New Roman" w:hAnsi="Literata 18pt"/>
        <w:i/>
        <w:color w:val="FFFFFF" w:themeColor="background1"/>
        <w:sz w:val="16"/>
        <w:szCs w:val="16"/>
      </w:rPr>
      <w:t>5</w:t>
    </w:r>
    <w:r w:rsidRPr="006C1D71">
      <w:rPr>
        <w:rFonts w:ascii="Literata 18pt" w:eastAsia="Times New Roman" w:hAnsi="Literata 18pt"/>
        <w:i/>
        <w:color w:val="FFFFFF" w:themeColor="background1"/>
        <w:sz w:val="16"/>
        <w:szCs w:val="16"/>
      </w:rPr>
      <w:t>. ARTÍCULO 84.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 (…) XXII. La información curricular, desde el nivel de jefe de departamento o equivalente, hasta el titular del sujeto obligado; así como, en su caso, las sanciones administrativas de que haya sido objeto.</w:t>
    </w:r>
  </w:p>
  <w:p w14:paraId="34373734" w14:textId="77777777" w:rsidR="001D3952" w:rsidRDefault="001D395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0CC12" w14:textId="77777777" w:rsidR="004B1F3D" w:rsidRDefault="004B1F3D" w:rsidP="001D3952">
      <w:pPr>
        <w:spacing w:after="0" w:line="240" w:lineRule="auto"/>
      </w:pPr>
      <w:r>
        <w:separator/>
      </w:r>
    </w:p>
  </w:footnote>
  <w:footnote w:type="continuationSeparator" w:id="0">
    <w:p w14:paraId="79AA0EEF" w14:textId="77777777" w:rsidR="004B1F3D" w:rsidRDefault="004B1F3D" w:rsidP="001D39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952"/>
    <w:rsid w:val="00007325"/>
    <w:rsid w:val="00014D87"/>
    <w:rsid w:val="000E74F1"/>
    <w:rsid w:val="000F5A41"/>
    <w:rsid w:val="0013562C"/>
    <w:rsid w:val="001708E8"/>
    <w:rsid w:val="001A5A5E"/>
    <w:rsid w:val="001A6BD7"/>
    <w:rsid w:val="001D3952"/>
    <w:rsid w:val="002429E1"/>
    <w:rsid w:val="00250E04"/>
    <w:rsid w:val="0025652D"/>
    <w:rsid w:val="00314AD7"/>
    <w:rsid w:val="003541F3"/>
    <w:rsid w:val="00357FF5"/>
    <w:rsid w:val="003E6F01"/>
    <w:rsid w:val="00461FA1"/>
    <w:rsid w:val="0046299E"/>
    <w:rsid w:val="00480377"/>
    <w:rsid w:val="00487B7E"/>
    <w:rsid w:val="004B1F3D"/>
    <w:rsid w:val="004E0439"/>
    <w:rsid w:val="004F65DB"/>
    <w:rsid w:val="004F720A"/>
    <w:rsid w:val="00522081"/>
    <w:rsid w:val="005574D9"/>
    <w:rsid w:val="006010A0"/>
    <w:rsid w:val="00601CB4"/>
    <w:rsid w:val="006231ED"/>
    <w:rsid w:val="00635528"/>
    <w:rsid w:val="00664605"/>
    <w:rsid w:val="00670FA8"/>
    <w:rsid w:val="0068174D"/>
    <w:rsid w:val="00684540"/>
    <w:rsid w:val="006C5C4E"/>
    <w:rsid w:val="007030AC"/>
    <w:rsid w:val="00736C7E"/>
    <w:rsid w:val="00736D50"/>
    <w:rsid w:val="00744EB2"/>
    <w:rsid w:val="00750141"/>
    <w:rsid w:val="007757B3"/>
    <w:rsid w:val="0078405C"/>
    <w:rsid w:val="007B1393"/>
    <w:rsid w:val="007D49F7"/>
    <w:rsid w:val="007E7A40"/>
    <w:rsid w:val="00805867"/>
    <w:rsid w:val="00846132"/>
    <w:rsid w:val="00872FA6"/>
    <w:rsid w:val="008B17AF"/>
    <w:rsid w:val="008B304A"/>
    <w:rsid w:val="008E7598"/>
    <w:rsid w:val="009309DC"/>
    <w:rsid w:val="00951384"/>
    <w:rsid w:val="00956145"/>
    <w:rsid w:val="00957489"/>
    <w:rsid w:val="00964BE6"/>
    <w:rsid w:val="009A0814"/>
    <w:rsid w:val="009C358E"/>
    <w:rsid w:val="00A1679A"/>
    <w:rsid w:val="00A44420"/>
    <w:rsid w:val="00A7693D"/>
    <w:rsid w:val="00AA072B"/>
    <w:rsid w:val="00AE7590"/>
    <w:rsid w:val="00B22AB0"/>
    <w:rsid w:val="00B24153"/>
    <w:rsid w:val="00B27523"/>
    <w:rsid w:val="00B834C5"/>
    <w:rsid w:val="00BA7A1A"/>
    <w:rsid w:val="00BB05BE"/>
    <w:rsid w:val="00BD21E2"/>
    <w:rsid w:val="00BF7F0D"/>
    <w:rsid w:val="00C44C23"/>
    <w:rsid w:val="00C76A1B"/>
    <w:rsid w:val="00CE4571"/>
    <w:rsid w:val="00CE6D09"/>
    <w:rsid w:val="00D45960"/>
    <w:rsid w:val="00D5136D"/>
    <w:rsid w:val="00D756CD"/>
    <w:rsid w:val="00D76417"/>
    <w:rsid w:val="00DF6C60"/>
    <w:rsid w:val="00E01F02"/>
    <w:rsid w:val="00E62A1D"/>
    <w:rsid w:val="00E6776C"/>
    <w:rsid w:val="00EA3EAB"/>
    <w:rsid w:val="00EA5516"/>
    <w:rsid w:val="00EC34BB"/>
    <w:rsid w:val="00EF3673"/>
    <w:rsid w:val="00EF48DF"/>
    <w:rsid w:val="00F6147B"/>
    <w:rsid w:val="00F84E1B"/>
    <w:rsid w:val="00F8504F"/>
    <w:rsid w:val="00F8515A"/>
    <w:rsid w:val="00FA1A99"/>
    <w:rsid w:val="00FD5629"/>
    <w:rsid w:val="00FF6B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5310E"/>
  <w15:docId w15:val="{6E369593-A142-41D0-8FE4-BB5207EC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1D3952"/>
    <w:pPr>
      <w:spacing w:after="0" w:line="240" w:lineRule="auto"/>
    </w:pPr>
    <w:rPr>
      <w:rFonts w:eastAsia="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D39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D3952"/>
  </w:style>
  <w:style w:type="paragraph" w:styleId="Piedepgina">
    <w:name w:val="footer"/>
    <w:basedOn w:val="Normal"/>
    <w:link w:val="PiedepginaCar"/>
    <w:uiPriority w:val="99"/>
    <w:unhideWhenUsed/>
    <w:rsid w:val="001D39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D3952"/>
  </w:style>
  <w:style w:type="paragraph" w:styleId="Textodeglobo">
    <w:name w:val="Balloon Text"/>
    <w:basedOn w:val="Normal"/>
    <w:link w:val="TextodegloboCar"/>
    <w:uiPriority w:val="99"/>
    <w:semiHidden/>
    <w:unhideWhenUsed/>
    <w:rsid w:val="001D39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D39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311</Words>
  <Characters>1712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Transparencia</dc:creator>
  <cp:lastModifiedBy>ALMA DURAN</cp:lastModifiedBy>
  <cp:revision>4</cp:revision>
  <dcterms:created xsi:type="dcterms:W3CDTF">2026-09-09T15:11:00Z</dcterms:created>
  <dcterms:modified xsi:type="dcterms:W3CDTF">2026-09-09T15:46:00Z</dcterms:modified>
</cp:coreProperties>
</file>