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E3963" w14:textId="77777777" w:rsidR="0019783D" w:rsidRDefault="0019783D">
      <w:pPr>
        <w:spacing w:after="466" w:line="259" w:lineRule="auto"/>
        <w:ind w:left="0" w:firstLine="0"/>
        <w:jc w:val="center"/>
        <w:rPr>
          <w:rFonts w:ascii="Calibri" w:eastAsia="Calibri" w:hAnsi="Calibri" w:cs="Calibri"/>
          <w:b w:val="0"/>
          <w:sz w:val="3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91CD3D2" wp14:editId="61F7209D">
            <wp:simplePos x="0" y="0"/>
            <wp:positionH relativeFrom="column">
              <wp:posOffset>6677246</wp:posOffset>
            </wp:positionH>
            <wp:positionV relativeFrom="paragraph">
              <wp:posOffset>-467832</wp:posOffset>
            </wp:positionV>
            <wp:extent cx="1537721" cy="818650"/>
            <wp:effectExtent l="0" t="0" r="0" b="0"/>
            <wp:wrapNone/>
            <wp:docPr id="181172863" name="Imagen 1956247951" descr="Logotipo, nombre de la empr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72863" name="Imagen 1956247951" descr="Logotipo, nombre de la empresa&#10;&#10;Descripción generada automáticamente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721" cy="81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0AB14A7" wp14:editId="1E4440E8">
            <wp:simplePos x="0" y="0"/>
            <wp:positionH relativeFrom="margin">
              <wp:align>left</wp:align>
            </wp:positionH>
            <wp:positionV relativeFrom="paragraph">
              <wp:posOffset>-626966</wp:posOffset>
            </wp:positionV>
            <wp:extent cx="1341444" cy="1052195"/>
            <wp:effectExtent l="0" t="0" r="0" b="0"/>
            <wp:wrapNone/>
            <wp:docPr id="326898170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898170" name="Imagen 5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444" cy="105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47C6E3F" w14:textId="77777777" w:rsidR="00514136" w:rsidRDefault="00D46F00">
      <w:pPr>
        <w:spacing w:after="466" w:line="259" w:lineRule="auto"/>
        <w:ind w:left="0" w:firstLine="0"/>
        <w:jc w:val="center"/>
      </w:pPr>
      <w:r>
        <w:rPr>
          <w:rFonts w:ascii="Calibri" w:eastAsia="Calibri" w:hAnsi="Calibri" w:cs="Calibri"/>
          <w:b w:val="0"/>
          <w:sz w:val="32"/>
        </w:rPr>
        <w:t xml:space="preserve"> </w:t>
      </w:r>
    </w:p>
    <w:p w14:paraId="249E3437" w14:textId="77777777" w:rsidR="00514136" w:rsidRPr="0019783D" w:rsidRDefault="00D46F00" w:rsidP="0019783D">
      <w:pPr>
        <w:spacing w:after="279" w:line="259" w:lineRule="auto"/>
        <w:ind w:left="0" w:firstLine="0"/>
        <w:rPr>
          <w:sz w:val="32"/>
          <w:szCs w:val="32"/>
        </w:rPr>
      </w:pPr>
      <w:r w:rsidRPr="0019783D">
        <w:rPr>
          <w:rFonts w:ascii="Castellar" w:eastAsia="Castellar" w:hAnsi="Castellar" w:cs="Castellar"/>
          <w:b w:val="0"/>
          <w:sz w:val="32"/>
          <w:szCs w:val="32"/>
        </w:rPr>
        <w:t xml:space="preserve">           </w:t>
      </w:r>
      <w:r w:rsidR="0019783D">
        <w:rPr>
          <w:rFonts w:ascii="Castellar" w:eastAsia="Castellar" w:hAnsi="Castellar" w:cs="Castellar"/>
          <w:b w:val="0"/>
          <w:sz w:val="32"/>
          <w:szCs w:val="32"/>
        </w:rPr>
        <w:t xml:space="preserve">                           </w:t>
      </w:r>
      <w:r w:rsidRPr="0019783D">
        <w:rPr>
          <w:rFonts w:ascii="Castellar" w:eastAsia="Castellar" w:hAnsi="Castellar" w:cs="Castellar"/>
          <w:b w:val="0"/>
          <w:sz w:val="32"/>
          <w:szCs w:val="32"/>
        </w:rPr>
        <w:t xml:space="preserve">  ARTICULO 85 </w:t>
      </w:r>
      <w:proofErr w:type="gramStart"/>
      <w:r w:rsidRPr="0019783D">
        <w:rPr>
          <w:rFonts w:ascii="Castellar" w:eastAsia="Castellar" w:hAnsi="Castellar" w:cs="Castellar"/>
          <w:b w:val="0"/>
          <w:sz w:val="32"/>
          <w:szCs w:val="32"/>
        </w:rPr>
        <w:t>FRACCION  I</w:t>
      </w:r>
      <w:proofErr w:type="gramEnd"/>
      <w:r w:rsidRPr="0019783D">
        <w:rPr>
          <w:rFonts w:ascii="Castellar" w:eastAsia="Castellar" w:hAnsi="Castellar" w:cs="Castellar"/>
          <w:b w:val="0"/>
          <w:sz w:val="32"/>
          <w:szCs w:val="32"/>
        </w:rPr>
        <w:t xml:space="preserve"> C 1 </w:t>
      </w:r>
    </w:p>
    <w:p w14:paraId="6445E6D6" w14:textId="77777777" w:rsidR="00514136" w:rsidRDefault="0019783D" w:rsidP="0019783D">
      <w:pPr>
        <w:spacing w:after="210"/>
        <w:ind w:left="-5" w:right="62"/>
      </w:pPr>
      <w:r>
        <w:t xml:space="preserve"> </w:t>
      </w:r>
      <w:r w:rsidR="00D46F00">
        <w:t xml:space="preserve">Ejercicio, Destino y Cumplimiento de los indicadores de desempeño.                                                       </w:t>
      </w:r>
    </w:p>
    <w:p w14:paraId="68B59D2C" w14:textId="4CCF4CE0" w:rsidR="00514136" w:rsidRDefault="00D46F00" w:rsidP="002875DA">
      <w:pPr>
        <w:ind w:left="-5" w:right="62"/>
      </w:pPr>
      <w:r>
        <w:t>EN EL MUNICIPIO DE SAN NICOLAS TOLENTINO  NO SE GENERO INFORMACION  EN  LA  LTAIPSLP ARTICULO 85 FRACCION IC 1,( Programas que se implementan, Destino de los recursos otorgados por programa, Hipervínculo a los Indicadores de desempeño de cada programa,  Unidad de Medición de los Indicadores, Frecuencia de Medición de Indicadores, Hipervínculo Resultados Obtenidos, Padrón de beneficiarios: (Nombre(s), apellido(s) Programa del que es beneficiario, Monto asignado , Temporalidad de beneficio) YA QUE POR EL MOMENTO NO SE HA PROGRAMADO EL RECURSO A</w:t>
      </w:r>
      <w:r w:rsidR="002875DA">
        <w:t xml:space="preserve"> EJECUTARSE EN EL EJERCICIO 202</w:t>
      </w:r>
      <w:r w:rsidR="00C07417">
        <w:t>6</w:t>
      </w:r>
      <w:r w:rsidR="002875DA">
        <w:t xml:space="preserve">, </w:t>
      </w:r>
      <w:r>
        <w:t>NO SE PUEDE APLICAR DE ACUERDO A LA LEY  PARA LA ADMINISTRACION DE LAS APORTACIONES TRANSFERIDAS AL ESTADO Y MUNICIPIOS DE SAN LUIS POTOSI, DEBE DE ESTAR  AVALADO POR EL CONSEJO DE DESARROLLO SOCIAL MUNICIPAL,  EN EJERCICIO, DESTINO Y CUMPLIMIENTO DE LOS INDICADORES DE DESEMPEÑO DE  ESTE MES</w:t>
      </w:r>
      <w:r w:rsidR="007E7FBC">
        <w:t xml:space="preserve"> DE </w:t>
      </w:r>
      <w:r w:rsidR="00F2604E">
        <w:rPr>
          <w:i/>
          <w:iCs/>
        </w:rPr>
        <w:t>MAYO</w:t>
      </w:r>
      <w:r w:rsidR="007E7FBC" w:rsidRPr="00DD24D7">
        <w:rPr>
          <w:i/>
          <w:iCs/>
        </w:rPr>
        <w:t xml:space="preserve"> DEL 2026</w:t>
      </w:r>
      <w:r w:rsidR="007E7FBC">
        <w:t>.</w:t>
      </w:r>
    </w:p>
    <w:p w14:paraId="1A5B7D60" w14:textId="77777777" w:rsidR="00514136" w:rsidRDefault="00D46F00">
      <w:pPr>
        <w:spacing w:after="0" w:line="259" w:lineRule="auto"/>
        <w:ind w:left="0" w:firstLine="0"/>
        <w:jc w:val="right"/>
      </w:pPr>
      <w:r>
        <w:rPr>
          <w:rFonts w:ascii="Calibri" w:eastAsia="Calibri" w:hAnsi="Calibri" w:cs="Calibri"/>
          <w:b w:val="0"/>
          <w:sz w:val="32"/>
        </w:rPr>
        <w:t xml:space="preserve"> </w:t>
      </w:r>
    </w:p>
    <w:p w14:paraId="42E57DED" w14:textId="77777777" w:rsidR="00514136" w:rsidRDefault="00D46F00">
      <w:pPr>
        <w:spacing w:after="0" w:line="259" w:lineRule="auto"/>
        <w:ind w:left="0" w:firstLine="0"/>
        <w:jc w:val="right"/>
      </w:pPr>
      <w:r>
        <w:rPr>
          <w:rFonts w:ascii="Calibri" w:eastAsia="Calibri" w:hAnsi="Calibri" w:cs="Calibri"/>
          <w:b w:val="0"/>
          <w:sz w:val="32"/>
        </w:rPr>
        <w:t xml:space="preserve"> </w:t>
      </w:r>
    </w:p>
    <w:sectPr w:rsidR="00514136">
      <w:pgSz w:w="15840" w:h="12240" w:orient="landscape"/>
      <w:pgMar w:top="1440" w:right="1340" w:bottom="144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136"/>
    <w:rsid w:val="0019783D"/>
    <w:rsid w:val="002875DA"/>
    <w:rsid w:val="00514136"/>
    <w:rsid w:val="007E7FBC"/>
    <w:rsid w:val="00AD58A6"/>
    <w:rsid w:val="00C07417"/>
    <w:rsid w:val="00C954E8"/>
    <w:rsid w:val="00CD3B25"/>
    <w:rsid w:val="00D2173C"/>
    <w:rsid w:val="00D46F00"/>
    <w:rsid w:val="00DD24D7"/>
    <w:rsid w:val="00EB7F87"/>
    <w:rsid w:val="00F2604E"/>
    <w:rsid w:val="00FB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543C2"/>
  <w15:docId w15:val="{BF012415-0515-4C11-9B50-784F3DFFF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" w:line="268" w:lineRule="auto"/>
      <w:ind w:left="10" w:hanging="10"/>
      <w:jc w:val="both"/>
    </w:pPr>
    <w:rPr>
      <w:rFonts w:ascii="Arial" w:eastAsia="Arial" w:hAnsi="Arial" w:cs="Arial"/>
      <w:b/>
      <w:color w:val="000000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sannicolas</dc:creator>
  <cp:keywords/>
  <cp:lastModifiedBy>Desarrollo Municipal SNT</cp:lastModifiedBy>
  <cp:revision>13</cp:revision>
  <dcterms:created xsi:type="dcterms:W3CDTF">2024-12-08T21:52:00Z</dcterms:created>
  <dcterms:modified xsi:type="dcterms:W3CDTF">2026-06-04T20:09:00Z</dcterms:modified>
</cp:coreProperties>
</file>