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B99F5" w14:textId="77777777" w:rsidR="004B2DE6" w:rsidRDefault="004B2DE6" w:rsidP="004B2DE6">
      <w:pPr>
        <w:jc w:val="both"/>
        <w:rPr>
          <w:rFonts w:ascii="Century Gothic" w:hAnsi="Century Gothic"/>
          <w:sz w:val="40"/>
          <w:szCs w:val="40"/>
        </w:rPr>
      </w:pPr>
    </w:p>
    <w:p w14:paraId="611718E2" w14:textId="77777777" w:rsidR="004B2DE6" w:rsidRDefault="004B2DE6" w:rsidP="004B2DE6">
      <w:pPr>
        <w:jc w:val="both"/>
        <w:rPr>
          <w:rFonts w:ascii="Century Gothic" w:hAnsi="Century Gothic"/>
          <w:sz w:val="40"/>
          <w:szCs w:val="40"/>
        </w:rPr>
      </w:pPr>
    </w:p>
    <w:p w14:paraId="112AC9E1" w14:textId="5B121E09" w:rsidR="004B2DE6" w:rsidRPr="004B2DE6" w:rsidRDefault="004B2DE6" w:rsidP="004B2DE6">
      <w:pPr>
        <w:jc w:val="both"/>
        <w:rPr>
          <w:rFonts w:ascii="Century Gothic" w:hAnsi="Century Gothic"/>
          <w:sz w:val="40"/>
          <w:szCs w:val="40"/>
        </w:rPr>
      </w:pPr>
      <w:r w:rsidRPr="004B2DE6">
        <w:rPr>
          <w:rFonts w:ascii="Century Gothic" w:hAnsi="Century Gothic"/>
          <w:sz w:val="40"/>
          <w:szCs w:val="40"/>
        </w:rPr>
        <w:t>DURANTE EL MES DE MARZO NO SE GENERARON INVENTARIOS DOCUMENTALES, TODA VEZ QUE NO SE REALIZARON ACTIVIDADES QUE DIERAN LUGAR A LA ELABORACIÓN O ACTUALIZACIÓN DE INVENTARIOS DOCUMENTALES EN DICHO PERIODO</w:t>
      </w:r>
      <w:r>
        <w:rPr>
          <w:rFonts w:ascii="Century Gothic" w:hAnsi="Century Gothic"/>
          <w:sz w:val="40"/>
          <w:szCs w:val="40"/>
        </w:rPr>
        <w:t xml:space="preserve">, POR LO QUE NO SE GENERA HIPERVINCULO A DICHO FORMATO, </w:t>
      </w:r>
      <w:r w:rsidRPr="004B2DE6">
        <w:rPr>
          <w:rFonts w:ascii="Century Gothic" w:hAnsi="Century Gothic"/>
          <w:sz w:val="40"/>
          <w:szCs w:val="40"/>
        </w:rPr>
        <w:t>LO ANTERIOR DE ACUERDO A LO ESTABLECIDO EN EL ART. 19 DE LA LEY DE TRANSPARENCIA DE ACCESO A LA INFORMACIÓN PÚBLICA DEL ESTADO DE SAN LUIS POTOSÍ.</w:t>
      </w:r>
    </w:p>
    <w:p w14:paraId="318F699F" w14:textId="77777777" w:rsidR="004B2DE6" w:rsidRPr="004B2DE6" w:rsidRDefault="004B2DE6" w:rsidP="004B2DE6">
      <w:pPr>
        <w:jc w:val="both"/>
        <w:rPr>
          <w:rFonts w:ascii="Century Gothic" w:hAnsi="Century Gothic"/>
          <w:sz w:val="40"/>
          <w:szCs w:val="40"/>
        </w:rPr>
      </w:pPr>
      <w:r w:rsidRPr="004B2DE6">
        <w:rPr>
          <w:rFonts w:ascii="Century Gothic" w:hAnsi="Century Gothic"/>
          <w:sz w:val="40"/>
          <w:szCs w:val="40"/>
        </w:rPr>
        <w:t>REITERANDO EL COMPROMISO DE ACTUALIZAR DICHO FORMATO EN CASO CONTRARIO DURANTE EL SIGUIENTE PERIODO.</w:t>
      </w:r>
    </w:p>
    <w:p w14:paraId="2E54119F" w14:textId="3D3E3416" w:rsidR="00270D7F" w:rsidRPr="004B2DE6" w:rsidRDefault="00270D7F" w:rsidP="004B2DE6">
      <w:pPr>
        <w:jc w:val="both"/>
        <w:rPr>
          <w:rFonts w:ascii="Century Gothic" w:hAnsi="Century Gothic"/>
          <w:sz w:val="40"/>
          <w:szCs w:val="40"/>
        </w:rPr>
      </w:pPr>
    </w:p>
    <w:sectPr w:rsidR="00270D7F" w:rsidRPr="004B2DE6">
      <w:headerReference w:type="even" r:id="rId6"/>
      <w:headerReference w:type="default" r:id="rId7"/>
      <w:headerReference w:type="firs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2ABE7" w14:textId="77777777" w:rsidR="003B1998" w:rsidRDefault="003B1998" w:rsidP="004B2DE6">
      <w:pPr>
        <w:spacing w:after="0" w:line="240" w:lineRule="auto"/>
      </w:pPr>
      <w:r>
        <w:separator/>
      </w:r>
    </w:p>
  </w:endnote>
  <w:endnote w:type="continuationSeparator" w:id="0">
    <w:p w14:paraId="76749B29" w14:textId="77777777" w:rsidR="003B1998" w:rsidRDefault="003B1998" w:rsidP="004B2D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2575B" w14:textId="77777777" w:rsidR="003B1998" w:rsidRDefault="003B1998" w:rsidP="004B2DE6">
      <w:pPr>
        <w:spacing w:after="0" w:line="240" w:lineRule="auto"/>
      </w:pPr>
      <w:r>
        <w:separator/>
      </w:r>
    </w:p>
  </w:footnote>
  <w:footnote w:type="continuationSeparator" w:id="0">
    <w:p w14:paraId="29D39BD7" w14:textId="77777777" w:rsidR="003B1998" w:rsidRDefault="003B1998" w:rsidP="004B2D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22671" w14:textId="3533B870" w:rsidR="004B2DE6" w:rsidRDefault="004B2DE6">
    <w:pPr>
      <w:pStyle w:val="Encabezado"/>
    </w:pPr>
    <w:r>
      <w:rPr>
        <w:noProof/>
      </w:rPr>
      <w:pict w14:anchorId="1C3761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6682969" o:spid="_x0000_s1026" type="#_x0000_t75" style="position:absolute;margin-left:0;margin-top:0;width:441.8pt;height:441.8pt;z-index:-251657216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FB9BA" w14:textId="13B2A944" w:rsidR="004B2DE6" w:rsidRDefault="004B2DE6">
    <w:pPr>
      <w:pStyle w:val="Encabezado"/>
    </w:pPr>
    <w:r>
      <w:rPr>
        <w:noProof/>
      </w:rPr>
      <w:pict w14:anchorId="481455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6682970" o:spid="_x0000_s1027" type="#_x0000_t75" style="position:absolute;margin-left:0;margin-top:0;width:582pt;height:582pt;z-index:-251656192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0980E" w14:textId="191A30B3" w:rsidR="004B2DE6" w:rsidRDefault="004B2DE6">
    <w:pPr>
      <w:pStyle w:val="Encabezado"/>
    </w:pPr>
    <w:r>
      <w:rPr>
        <w:noProof/>
      </w:rPr>
      <w:pict w14:anchorId="1CCB10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6682968" o:spid="_x0000_s1025" type="#_x0000_t75" style="position:absolute;margin-left:0;margin-top:0;width:441.8pt;height:441.8pt;z-index:-251658240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DE6"/>
    <w:rsid w:val="00270D7F"/>
    <w:rsid w:val="003B1998"/>
    <w:rsid w:val="004B2DE6"/>
    <w:rsid w:val="007C6F5C"/>
    <w:rsid w:val="009F6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CFDD93"/>
  <w15:chartTrackingRefBased/>
  <w15:docId w15:val="{4B49DEE2-9D97-42D7-86B4-A47CAD444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B2D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B2D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B2D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B2D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B2D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B2D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B2D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B2D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B2D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B2D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B2D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B2D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B2DE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B2DE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B2DE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B2DE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B2DE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B2DE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B2D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B2D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B2D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B2D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B2D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B2DE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B2DE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B2DE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B2D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B2DE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B2DE6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B2D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B2DE6"/>
  </w:style>
  <w:style w:type="paragraph" w:styleId="Piedepgina">
    <w:name w:val="footer"/>
    <w:basedOn w:val="Normal"/>
    <w:link w:val="PiedepginaCar"/>
    <w:uiPriority w:val="99"/>
    <w:unhideWhenUsed/>
    <w:rsid w:val="004B2D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2D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78</Words>
  <Characters>431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 hr</dc:creator>
  <cp:keywords/>
  <dc:description/>
  <cp:lastModifiedBy>valeria hr</cp:lastModifiedBy>
  <cp:revision>1</cp:revision>
  <dcterms:created xsi:type="dcterms:W3CDTF">2026-09-04T02:50:00Z</dcterms:created>
  <dcterms:modified xsi:type="dcterms:W3CDTF">2026-09-04T03:00:00Z</dcterms:modified>
</cp:coreProperties>
</file>