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6C87" w:rsidRDefault="004F6C87" w:rsidP="004F6C87">
      <w:pPr>
        <w:rPr>
          <w:sz w:val="28"/>
        </w:rPr>
      </w:pPr>
      <w:r w:rsidRPr="003E0138"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4533863" wp14:editId="57A6D90C">
                <wp:simplePos x="0" y="0"/>
                <wp:positionH relativeFrom="margin">
                  <wp:posOffset>1158240</wp:posOffset>
                </wp:positionH>
                <wp:positionV relativeFrom="paragraph">
                  <wp:posOffset>-528320</wp:posOffset>
                </wp:positionV>
                <wp:extent cx="4648200" cy="800100"/>
                <wp:effectExtent l="0" t="0" r="19050" b="19050"/>
                <wp:wrapNone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48200" cy="800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F6C87" w:rsidRPr="00D8777E" w:rsidRDefault="004F6C87" w:rsidP="004F6C8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D8777E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Organismo Operador Paramunicipal de Agua Potable Alcantarillado y Saneamiento Descentralizado de las Autoridades del Ayuntamiento de Rioverde S.L.P.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4533863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91.2pt;margin-top:-41.6pt;width:366pt;height:63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">
                <v:textbox>
                  <w:txbxContent>
                    <w:p w:rsidR="004F6C87" w:rsidRPr="00D8777E" w:rsidRDefault="004F6C87" w:rsidP="004F6C87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D8777E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Organismo Operador Paramunicipal de Agua Potable Alcantarillado y Saneamiento Descentralizado de las Autoridades del Ayuntamiento de Rioverde S.L.P.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sz w:val="28"/>
          <w:lang w:eastAsia="es-MX"/>
        </w:rPr>
        <w:drawing>
          <wp:anchor distT="0" distB="0" distL="114300" distR="114300" simplePos="0" relativeHeight="251660288" behindDoc="0" locked="0" layoutInCell="1" allowOverlap="1" wp14:anchorId="36E18C35" wp14:editId="05CCA7D9">
            <wp:simplePos x="0" y="0"/>
            <wp:positionH relativeFrom="column">
              <wp:posOffset>-1175385</wp:posOffset>
            </wp:positionH>
            <wp:positionV relativeFrom="paragraph">
              <wp:posOffset>-1280795</wp:posOffset>
            </wp:positionV>
            <wp:extent cx="2266950" cy="2266950"/>
            <wp:effectExtent l="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 sasar_limpio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66950" cy="22669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F6C87" w:rsidRDefault="004F6C87" w:rsidP="004F6C87">
      <w:pPr>
        <w:rPr>
          <w:sz w:val="28"/>
        </w:rPr>
      </w:pPr>
    </w:p>
    <w:p w:rsidR="004F6C87" w:rsidRDefault="004F6C87" w:rsidP="004F6C87">
      <w:pPr>
        <w:rPr>
          <w:sz w:val="28"/>
        </w:rPr>
      </w:pPr>
    </w:p>
    <w:p w:rsidR="004F6C87" w:rsidRPr="004B4E8E" w:rsidRDefault="004F6C87" w:rsidP="004F6C87">
      <w:r w:rsidRPr="00527C22">
        <w:rPr>
          <w:sz w:val="28"/>
        </w:rPr>
        <w:t xml:space="preserve">FECHA: </w:t>
      </w:r>
      <w:r w:rsidR="00EB04DC">
        <w:rPr>
          <w:sz w:val="28"/>
        </w:rPr>
        <w:t>02 de enero del 2026</w:t>
      </w:r>
    </w:p>
    <w:p w:rsidR="00EB04DC" w:rsidRPr="00527C22" w:rsidRDefault="004F6C87" w:rsidP="004F6C87">
      <w:pPr>
        <w:shd w:val="clear" w:color="auto" w:fill="FFFFFF"/>
        <w:rPr>
          <w:sz w:val="28"/>
        </w:rPr>
      </w:pPr>
      <w:r w:rsidRPr="00527C22">
        <w:rPr>
          <w:sz w:val="28"/>
        </w:rPr>
        <w:t xml:space="preserve">SASAR INFORMA: </w:t>
      </w:r>
      <w:r w:rsidRPr="00527C22">
        <w:rPr>
          <w:rFonts w:ascii="Segoe UI Historic" w:eastAsia="Times New Roman" w:hAnsi="Segoe UI Historic" w:cs="Segoe UI Historic"/>
          <w:color w:val="050505"/>
          <w:sz w:val="28"/>
          <w:szCs w:val="23"/>
          <w:lang w:eastAsia="es-MX"/>
        </w:rPr>
        <w:t xml:space="preserve"> </w:t>
      </w:r>
      <w:r w:rsidR="00EB04DC">
        <w:rPr>
          <w:sz w:val="28"/>
        </w:rPr>
        <w:t xml:space="preserve">suspensión de servicio temporal </w:t>
      </w:r>
      <w:bookmarkStart w:id="0" w:name="_GoBack"/>
      <w:bookmarkEnd w:id="0"/>
    </w:p>
    <w:p w:rsidR="00D406B3" w:rsidRDefault="004F6C87" w:rsidP="004F6C87">
      <w:pPr>
        <w:rPr>
          <w:sz w:val="28"/>
        </w:rPr>
      </w:pPr>
      <w:r w:rsidRPr="00527C22">
        <w:rPr>
          <w:sz w:val="28"/>
        </w:rPr>
        <w:t>ENLACE:</w:t>
      </w:r>
    </w:p>
    <w:p w:rsidR="00EB04DC" w:rsidRDefault="00EB04DC" w:rsidP="004F6C87">
      <w:hyperlink r:id="rId5" w:history="1">
        <w:r w:rsidRPr="00F655AC">
          <w:rPr>
            <w:rStyle w:val="Hipervnculo"/>
          </w:rPr>
          <w:t>https://www.facebook.com/permalink.php?story_fbid=pfbid02qwsBMHUbrJdYxBgzCVfzk48WZN8VuMiAGWsLkZgmxg5nmsYVhiVyTjxoKRKeH3hAl&amp;id=61562102290881</w:t>
        </w:r>
      </w:hyperlink>
    </w:p>
    <w:p w:rsidR="00EB04DC" w:rsidRDefault="00EB04DC" w:rsidP="004F6C87">
      <w:r>
        <w:rPr>
          <w:noProof/>
          <w:lang w:eastAsia="es-MX"/>
        </w:rPr>
        <w:drawing>
          <wp:inline distT="0" distB="0" distL="0" distR="0">
            <wp:extent cx="5039428" cy="4610743"/>
            <wp:effectExtent l="0" t="0" r="889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02 ENERO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39428" cy="46107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B04D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Historic">
    <w:panose1 w:val="020B0502040204020203"/>
    <w:charset w:val="00"/>
    <w:family w:val="swiss"/>
    <w:pitch w:val="variable"/>
    <w:sig w:usb0="800001EF" w:usb1="02000002" w:usb2="0060C08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6C87"/>
    <w:rsid w:val="00474673"/>
    <w:rsid w:val="004F6C87"/>
    <w:rsid w:val="00D406B3"/>
    <w:rsid w:val="00EB04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672EEB"/>
  <w15:chartTrackingRefBased/>
  <w15:docId w15:val="{DCF0C62F-33C4-4D44-81BF-D56947D699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F6C8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EB04D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hyperlink" Target="https://www.facebook.com/permalink.php?story_fbid=pfbid02qwsBMHUbrJdYxBgzCVfzk48WZN8VuMiAGWsLkZgmxg5nmsYVhiVyTjxoKRKeH3hAl&amp;id=61562102290881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1</Pages>
  <Words>60</Words>
  <Characters>330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</cp:revision>
  <dcterms:created xsi:type="dcterms:W3CDTF">2026-02-09T16:05:00Z</dcterms:created>
  <dcterms:modified xsi:type="dcterms:W3CDTF">2026-02-09T17:37:00Z</dcterms:modified>
</cp:coreProperties>
</file>