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1933" w:rsidRDefault="00E86BCD">
      <w:r w:rsidRPr="00827227">
        <w:rPr>
          <w:noProof/>
          <w:sz w:val="20"/>
          <w:lang w:eastAsia="es-MX"/>
        </w:rPr>
        <w:drawing>
          <wp:inline distT="0" distB="0" distL="0" distR="0" wp14:anchorId="595BA37D" wp14:editId="2B9BD28B">
            <wp:extent cx="1252984" cy="771525"/>
            <wp:effectExtent l="0" t="0" r="444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55207" cy="772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6BCD" w:rsidRDefault="00E86BCD" w:rsidP="00E86BCD">
      <w:pPr>
        <w:jc w:val="both"/>
      </w:pPr>
    </w:p>
    <w:p w:rsidR="00E86BCD" w:rsidRDefault="00E86BCD" w:rsidP="00E86BCD">
      <w:pPr>
        <w:spacing w:line="360" w:lineRule="auto"/>
        <w:jc w:val="both"/>
      </w:pPr>
      <w:r w:rsidRPr="00E86BCD">
        <w:t>Este sujeto obligado si tien</w:t>
      </w:r>
      <w:bookmarkStart w:id="0" w:name="_GoBack"/>
      <w:bookmarkEnd w:id="0"/>
      <w:r w:rsidRPr="00E86BCD">
        <w:t>e</w:t>
      </w:r>
      <w:r>
        <w:t xml:space="preserve">   dentro de sus atribuciones generar la información </w:t>
      </w:r>
      <w:proofErr w:type="gramStart"/>
      <w:r w:rsidRPr="00E86BCD">
        <w:t>en  base</w:t>
      </w:r>
      <w:proofErr w:type="gramEnd"/>
      <w:r w:rsidRPr="00E86BCD">
        <w:t xml:space="preserve">  al artículo 78 de la Ley Orgánica del Municipio Libre del Estado de San Luis Potosí, </w:t>
      </w:r>
      <w:proofErr w:type="spellStart"/>
      <w:r w:rsidRPr="00E86BCD">
        <w:t>S.L.P</w:t>
      </w:r>
      <w:proofErr w:type="spellEnd"/>
      <w:r w:rsidRPr="00E86BCD">
        <w:t xml:space="preserve">., En respuesta a la información requerida para el llenado del formato  </w:t>
      </w:r>
      <w:r w:rsidRPr="00E86BCD">
        <w:rPr>
          <w:b/>
        </w:rPr>
        <w:t>LTAIPSLP85IID</w:t>
      </w:r>
      <w:r w:rsidRPr="00E86BCD">
        <w:t>, declaro que la información se está procesando en el área de Comunicación Social, en cuanto se encuentre disponible se creara el respectivo hipervínculo.</w:t>
      </w:r>
    </w:p>
    <w:sectPr w:rsidR="00E86BC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BCD"/>
    <w:rsid w:val="00D5780F"/>
    <w:rsid w:val="00E86BCD"/>
    <w:rsid w:val="00ED7A17"/>
    <w:rsid w:val="00F45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D92BB3-0B14-494B-941D-8B28941C2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sz w:val="24"/>
        <w:szCs w:val="3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 General</dc:creator>
  <cp:keywords/>
  <dc:description/>
  <cp:lastModifiedBy>Secretaria General</cp:lastModifiedBy>
  <cp:revision>1</cp:revision>
  <dcterms:created xsi:type="dcterms:W3CDTF">2026-09-22T17:09:00Z</dcterms:created>
  <dcterms:modified xsi:type="dcterms:W3CDTF">2026-09-22T17:12:00Z</dcterms:modified>
</cp:coreProperties>
</file>