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Default="004166C9" w:rsidP="00C6073C">
      <w:pPr>
        <w:spacing w:after="0"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P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  <w:r w:rsidRPr="00C6073C">
        <w:rPr>
          <w:rFonts w:ascii="Fira Sans Black" w:hAnsi="Fira Sans Black"/>
        </w:rPr>
        <w:t>DESCRIPCIÓN DE LA VARIABLE</w:t>
      </w: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  <w:b/>
        </w:rPr>
      </w:pPr>
      <w:r w:rsidRPr="00583FEB">
        <w:rPr>
          <w:rFonts w:ascii="Literata" w:hAnsi="Literata"/>
          <w:b/>
        </w:rPr>
        <w:t>Inversión Extranjera Directa:</w:t>
      </w: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</w:rPr>
      </w:pPr>
      <w:r w:rsidRPr="00583FEB">
        <w:rPr>
          <w:rFonts w:ascii="Literata" w:hAnsi="Literata"/>
        </w:rPr>
        <w:t>Es aquella inversión que tiene como propósito crear un interés duradero y con fines económicos o empresariales a largo plazo por parte de un inversionista extranjero en el país receptor.</w:t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C6073C">
      <w:headerReference w:type="default" r:id="rId7"/>
      <w:footerReference w:type="default" r:id="rId8"/>
      <w:pgSz w:w="12242" w:h="7921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724" w:rsidRDefault="00310724" w:rsidP="004166C9">
      <w:pPr>
        <w:spacing w:after="0" w:line="240" w:lineRule="auto"/>
      </w:pPr>
      <w:r>
        <w:separator/>
      </w:r>
    </w:p>
  </w:endnote>
  <w:endnote w:type="continuationSeparator" w:id="0">
    <w:p w:rsidR="00310724" w:rsidRDefault="00310724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724" w:rsidRDefault="00310724" w:rsidP="004166C9">
      <w:pPr>
        <w:spacing w:after="0" w:line="240" w:lineRule="auto"/>
      </w:pPr>
      <w:r>
        <w:separator/>
      </w:r>
    </w:p>
  </w:footnote>
  <w:footnote w:type="continuationSeparator" w:id="0">
    <w:p w:rsidR="00310724" w:rsidRDefault="00310724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112104"/>
    <w:rsid w:val="00310724"/>
    <w:rsid w:val="004166C9"/>
    <w:rsid w:val="0053515F"/>
    <w:rsid w:val="00984090"/>
    <w:rsid w:val="00C6073C"/>
    <w:rsid w:val="00ED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BA995-5562-4274-A36E-609F6AE06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2026-04-06T16:54:00Z</dcterms:created>
  <dcterms:modified xsi:type="dcterms:W3CDTF">2026-04-06T16:54:00Z</dcterms:modified>
</cp:coreProperties>
</file>