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FB4D0" w14:textId="77777777" w:rsidR="00743EDF" w:rsidRDefault="00743EDF" w:rsidP="003D04DD">
      <w:pPr>
        <w:jc w:val="center"/>
        <w:rPr>
          <w:sz w:val="40"/>
        </w:rPr>
      </w:pPr>
    </w:p>
    <w:p w14:paraId="3F9860EF" w14:textId="77777777" w:rsidR="00743EDF" w:rsidRDefault="00743EDF" w:rsidP="003D04DD">
      <w:pPr>
        <w:jc w:val="center"/>
        <w:rPr>
          <w:sz w:val="40"/>
        </w:rPr>
      </w:pPr>
    </w:p>
    <w:p w14:paraId="53CB94B4" w14:textId="77777777" w:rsidR="00743EDF" w:rsidRDefault="00743EDF" w:rsidP="003D04DD">
      <w:pPr>
        <w:jc w:val="center"/>
        <w:rPr>
          <w:sz w:val="40"/>
        </w:rPr>
      </w:pPr>
    </w:p>
    <w:p w14:paraId="44149C1A" w14:textId="77777777" w:rsidR="00753F27" w:rsidRDefault="00753F27" w:rsidP="00BB43DD">
      <w:pPr>
        <w:jc w:val="center"/>
        <w:rPr>
          <w:b/>
          <w:bCs/>
          <w:sz w:val="44"/>
          <w:szCs w:val="24"/>
          <w:u w:val="single"/>
        </w:rPr>
      </w:pPr>
    </w:p>
    <w:p w14:paraId="65B55BB3" w14:textId="77777777" w:rsidR="00753F27" w:rsidRDefault="00753F27" w:rsidP="00BB43DD">
      <w:pPr>
        <w:jc w:val="center"/>
        <w:rPr>
          <w:b/>
          <w:bCs/>
          <w:sz w:val="44"/>
          <w:szCs w:val="24"/>
          <w:u w:val="single"/>
        </w:rPr>
      </w:pPr>
    </w:p>
    <w:p w14:paraId="798BBC17" w14:textId="77777777" w:rsidR="003D04DD" w:rsidRPr="00BB43DD" w:rsidRDefault="003D04DD" w:rsidP="00BB43DD">
      <w:pPr>
        <w:jc w:val="center"/>
        <w:rPr>
          <w:b/>
          <w:bCs/>
          <w:sz w:val="44"/>
          <w:szCs w:val="24"/>
          <w:u w:val="single"/>
        </w:rPr>
      </w:pPr>
      <w:r w:rsidRPr="00BB43DD">
        <w:rPr>
          <w:b/>
          <w:bCs/>
          <w:sz w:val="44"/>
          <w:szCs w:val="24"/>
          <w:u w:val="single"/>
        </w:rPr>
        <w:t>INFORME ANUAL DE CUMPLIMIENTO</w:t>
      </w:r>
    </w:p>
    <w:p w14:paraId="00BBA4F0" w14:textId="510E31E5" w:rsidR="003D04DD" w:rsidRDefault="003D04DD" w:rsidP="004C194F">
      <w:pPr>
        <w:jc w:val="center"/>
      </w:pPr>
      <w:r w:rsidRPr="00BB43DD">
        <w:rPr>
          <w:b/>
          <w:bCs/>
          <w:sz w:val="40"/>
          <w:szCs w:val="24"/>
          <w:u w:val="single"/>
        </w:rPr>
        <w:t>PROGRAMA ANUAL</w:t>
      </w:r>
      <w:r w:rsidR="00524D3B">
        <w:rPr>
          <w:b/>
          <w:bCs/>
          <w:sz w:val="40"/>
          <w:szCs w:val="24"/>
          <w:u w:val="single"/>
        </w:rPr>
        <w:t xml:space="preserve"> DE DESARROLLO ARCHIVISTICO 202</w:t>
      </w:r>
      <w:r w:rsidR="000A5BBA">
        <w:rPr>
          <w:b/>
          <w:bCs/>
          <w:sz w:val="40"/>
          <w:szCs w:val="24"/>
          <w:u w:val="single"/>
        </w:rPr>
        <w:t>6</w:t>
      </w:r>
    </w:p>
    <w:p w14:paraId="39B331ED" w14:textId="77777777" w:rsidR="003D04DD" w:rsidRDefault="003D04DD"/>
    <w:p w14:paraId="2A8F276B" w14:textId="77777777" w:rsidR="003D04DD" w:rsidRDefault="003D04DD"/>
    <w:p w14:paraId="50E7FC67" w14:textId="77777777" w:rsidR="00765BA5" w:rsidRDefault="00765BA5"/>
    <w:p w14:paraId="6ECACEA9" w14:textId="77777777" w:rsidR="00765BA5" w:rsidRDefault="00765BA5"/>
    <w:p w14:paraId="75672207" w14:textId="77777777" w:rsidR="00765BA5" w:rsidRDefault="00765BA5"/>
    <w:p w14:paraId="10915178" w14:textId="77777777" w:rsidR="003D04DD" w:rsidRDefault="003D04DD"/>
    <w:p w14:paraId="31EF23DD" w14:textId="77777777" w:rsidR="003D04DD" w:rsidRDefault="003D04DD"/>
    <w:p w14:paraId="3E3FA2C3" w14:textId="77777777" w:rsidR="003D04DD" w:rsidRDefault="003D04DD"/>
    <w:p w14:paraId="2A53E5A3" w14:textId="77777777" w:rsidR="00743EDF" w:rsidRDefault="00743EDF"/>
    <w:p w14:paraId="6F9D6D09" w14:textId="77777777" w:rsidR="00743EDF" w:rsidRDefault="00743EDF"/>
    <w:p w14:paraId="056CF5C6" w14:textId="77777777" w:rsidR="003D04DD" w:rsidRPr="00BB43DD" w:rsidRDefault="003D04DD" w:rsidP="00753F27">
      <w:pPr>
        <w:jc w:val="center"/>
        <w:rPr>
          <w:b/>
          <w:bCs/>
          <w:sz w:val="28"/>
        </w:rPr>
      </w:pPr>
    </w:p>
    <w:p w14:paraId="401D5804" w14:textId="77777777" w:rsidR="003D04DD" w:rsidRDefault="003D04DD" w:rsidP="003D04DD">
      <w:pPr>
        <w:jc w:val="center"/>
        <w:rPr>
          <w:sz w:val="28"/>
        </w:rPr>
      </w:pPr>
    </w:p>
    <w:p w14:paraId="40C655F0" w14:textId="77777777" w:rsidR="003D04DD" w:rsidRDefault="003D04DD" w:rsidP="003D04DD">
      <w:pPr>
        <w:jc w:val="center"/>
        <w:rPr>
          <w:sz w:val="28"/>
        </w:rPr>
      </w:pPr>
    </w:p>
    <w:p w14:paraId="13DBB2C7" w14:textId="77777777" w:rsidR="003D04DD" w:rsidRDefault="003D04DD" w:rsidP="003D04DD">
      <w:pPr>
        <w:jc w:val="center"/>
        <w:rPr>
          <w:sz w:val="28"/>
        </w:rPr>
      </w:pPr>
    </w:p>
    <w:p w14:paraId="6E6646EB" w14:textId="77777777" w:rsidR="003D04DD" w:rsidRDefault="003D04DD" w:rsidP="003D04DD">
      <w:pPr>
        <w:jc w:val="center"/>
        <w:rPr>
          <w:sz w:val="28"/>
        </w:rPr>
      </w:pPr>
    </w:p>
    <w:p w14:paraId="64BBA246" w14:textId="77777777" w:rsidR="003D04DD" w:rsidRDefault="003D04DD" w:rsidP="003D04DD">
      <w:pPr>
        <w:jc w:val="center"/>
        <w:rPr>
          <w:sz w:val="28"/>
        </w:rPr>
      </w:pPr>
    </w:p>
    <w:p w14:paraId="0D4D4FD8" w14:textId="77777777" w:rsidR="003D04DD" w:rsidRDefault="003D04DD" w:rsidP="003D04DD">
      <w:pPr>
        <w:jc w:val="center"/>
        <w:rPr>
          <w:sz w:val="28"/>
        </w:rPr>
      </w:pPr>
    </w:p>
    <w:p w14:paraId="69FCC0F9" w14:textId="77777777" w:rsidR="00765BA5" w:rsidRDefault="00765BA5" w:rsidP="003D04DD">
      <w:pPr>
        <w:jc w:val="center"/>
        <w:rPr>
          <w:sz w:val="28"/>
        </w:rPr>
      </w:pPr>
    </w:p>
    <w:p w14:paraId="2083F071" w14:textId="77777777" w:rsidR="007C096F" w:rsidRDefault="007C096F" w:rsidP="003D04DD">
      <w:pPr>
        <w:rPr>
          <w:sz w:val="28"/>
        </w:rPr>
      </w:pPr>
    </w:p>
    <w:p w14:paraId="00ABECAE" w14:textId="77777777" w:rsidR="003D04DD" w:rsidRDefault="003D04DD" w:rsidP="005B324D">
      <w:pPr>
        <w:jc w:val="center"/>
        <w:rPr>
          <w:b/>
          <w:bCs/>
          <w:sz w:val="32"/>
          <w:szCs w:val="24"/>
          <w:u w:val="single"/>
        </w:rPr>
      </w:pPr>
      <w:r w:rsidRPr="005B324D">
        <w:rPr>
          <w:b/>
          <w:bCs/>
          <w:sz w:val="32"/>
          <w:szCs w:val="24"/>
          <w:u w:val="single"/>
        </w:rPr>
        <w:t>INTRODUCCI</w:t>
      </w:r>
      <w:r w:rsidR="00C87B52" w:rsidRPr="005B324D">
        <w:rPr>
          <w:b/>
          <w:bCs/>
          <w:sz w:val="32"/>
          <w:szCs w:val="24"/>
          <w:u w:val="single"/>
        </w:rPr>
        <w:t>Ó</w:t>
      </w:r>
      <w:r w:rsidRPr="005B324D">
        <w:rPr>
          <w:b/>
          <w:bCs/>
          <w:sz w:val="32"/>
          <w:szCs w:val="24"/>
          <w:u w:val="single"/>
        </w:rPr>
        <w:t>N</w:t>
      </w:r>
    </w:p>
    <w:p w14:paraId="5EA38994" w14:textId="77777777" w:rsidR="005B324D" w:rsidRPr="005B324D" w:rsidRDefault="005B324D" w:rsidP="005B324D">
      <w:pPr>
        <w:jc w:val="center"/>
        <w:rPr>
          <w:b/>
          <w:bCs/>
          <w:sz w:val="32"/>
          <w:szCs w:val="24"/>
          <w:u w:val="single"/>
        </w:rPr>
      </w:pPr>
    </w:p>
    <w:p w14:paraId="42E1DFB6" w14:textId="77777777" w:rsidR="003D04DD" w:rsidRDefault="00124FC2" w:rsidP="003D04DD">
      <w:pPr>
        <w:jc w:val="both"/>
        <w:rPr>
          <w:sz w:val="28"/>
        </w:rPr>
      </w:pPr>
      <w:r>
        <w:rPr>
          <w:sz w:val="28"/>
        </w:rPr>
        <w:t xml:space="preserve"> La Ley General de Archivos en su artículo 20, da cabida a que el </w:t>
      </w:r>
      <w:r w:rsidR="003D04DD">
        <w:rPr>
          <w:sz w:val="28"/>
        </w:rPr>
        <w:t xml:space="preserve"> Organismo Operador Paramunicipal</w:t>
      </w:r>
      <w:r w:rsidR="004B5BBF">
        <w:rPr>
          <w:sz w:val="28"/>
        </w:rPr>
        <w:t xml:space="preserve"> de Agua potable, Alcantarillado y Saneamiento Descentralizado de las Autoridades del Ayuntamiento de Rioverde</w:t>
      </w:r>
      <w:r w:rsidR="003D04DD">
        <w:rPr>
          <w:sz w:val="28"/>
        </w:rPr>
        <w:t>, S.L.P.,</w:t>
      </w:r>
      <w:r>
        <w:rPr>
          <w:sz w:val="28"/>
        </w:rPr>
        <w:t xml:space="preserve"> Esta obligado a contar con un sistema Institucional de Archivos entendida como el conjunto de registros, procesos, procedimientos criterios ,estructuras, herramient</w:t>
      </w:r>
      <w:r w:rsidR="00A279F4">
        <w:rPr>
          <w:sz w:val="28"/>
        </w:rPr>
        <w:t>as,</w:t>
      </w:r>
      <w:r w:rsidR="003D04DD">
        <w:rPr>
          <w:sz w:val="28"/>
        </w:rPr>
        <w:t xml:space="preserve"> </w:t>
      </w:r>
      <w:r>
        <w:rPr>
          <w:sz w:val="28"/>
        </w:rPr>
        <w:t xml:space="preserve"> y funciones  que desarrolla cada sujeto obligado y sustenta la actividad archivística, de acuerdo con los procesos de gestión documental que </w:t>
      </w:r>
      <w:r w:rsidR="009337F5">
        <w:rPr>
          <w:sz w:val="28"/>
        </w:rPr>
        <w:t xml:space="preserve"> contemplan acciones encaminadas</w:t>
      </w:r>
      <w:r w:rsidR="003D04DD">
        <w:rPr>
          <w:sz w:val="28"/>
        </w:rPr>
        <w:t xml:space="preserve"> en la mejora de la organización de los archivos, en los procesos de identificación, clasificación, organización, valoración y conservación documental en los Archivos de Tramite y Concentración.</w:t>
      </w:r>
    </w:p>
    <w:p w14:paraId="6E503277" w14:textId="77777777" w:rsidR="007C096F" w:rsidRDefault="007C096F" w:rsidP="003D04DD">
      <w:pPr>
        <w:jc w:val="both"/>
        <w:rPr>
          <w:b/>
          <w:sz w:val="28"/>
          <w:u w:val="single"/>
        </w:rPr>
      </w:pPr>
    </w:p>
    <w:p w14:paraId="15ACE7E9" w14:textId="77777777" w:rsidR="007C096F" w:rsidRDefault="007C096F" w:rsidP="003D04DD">
      <w:pPr>
        <w:jc w:val="both"/>
        <w:rPr>
          <w:b/>
          <w:sz w:val="28"/>
          <w:u w:val="single"/>
        </w:rPr>
      </w:pPr>
    </w:p>
    <w:p w14:paraId="25497FAE" w14:textId="77777777" w:rsidR="003D04DD" w:rsidRPr="005B324D" w:rsidRDefault="00743EDF" w:rsidP="005B324D">
      <w:pPr>
        <w:jc w:val="center"/>
        <w:rPr>
          <w:b/>
          <w:sz w:val="32"/>
          <w:szCs w:val="24"/>
          <w:u w:val="single"/>
        </w:rPr>
      </w:pPr>
      <w:r w:rsidRPr="005B324D">
        <w:rPr>
          <w:b/>
          <w:sz w:val="32"/>
          <w:szCs w:val="24"/>
          <w:u w:val="single"/>
        </w:rPr>
        <w:t>FUNDAMENTO LEGAL.</w:t>
      </w:r>
    </w:p>
    <w:p w14:paraId="0FB40C3B" w14:textId="77777777" w:rsidR="00834281" w:rsidRPr="00743EDF" w:rsidRDefault="00834281" w:rsidP="003D04DD">
      <w:pPr>
        <w:jc w:val="both"/>
        <w:rPr>
          <w:b/>
          <w:sz w:val="28"/>
          <w:u w:val="single"/>
        </w:rPr>
      </w:pPr>
    </w:p>
    <w:p w14:paraId="0945FAFE" w14:textId="77777777" w:rsidR="00743EDF" w:rsidRDefault="003D04DD" w:rsidP="003D04DD">
      <w:pPr>
        <w:jc w:val="both"/>
        <w:rPr>
          <w:sz w:val="28"/>
        </w:rPr>
      </w:pPr>
      <w:r>
        <w:rPr>
          <w:sz w:val="28"/>
        </w:rPr>
        <w:t>De conformidad con el Decreto 0692, de la Ley de Archivos para el Estado de San Luis Potosí, en su</w:t>
      </w:r>
      <w:r w:rsidR="00E4224D">
        <w:rPr>
          <w:sz w:val="28"/>
        </w:rPr>
        <w:t xml:space="preserve"> Capítulo V, Artículo</w:t>
      </w:r>
      <w:r>
        <w:rPr>
          <w:sz w:val="28"/>
        </w:rPr>
        <w:t xml:space="preserve"> 26, los sujetos obligados deberán de elaborar un informe anual detalla</w:t>
      </w:r>
      <w:r w:rsidR="00E4224D">
        <w:rPr>
          <w:sz w:val="28"/>
        </w:rPr>
        <w:t xml:space="preserve">ndo </w:t>
      </w:r>
      <w:r>
        <w:rPr>
          <w:sz w:val="28"/>
        </w:rPr>
        <w:t>e</w:t>
      </w:r>
      <w:r w:rsidR="00E4224D">
        <w:rPr>
          <w:sz w:val="28"/>
        </w:rPr>
        <w:t>l</w:t>
      </w:r>
      <w:r>
        <w:rPr>
          <w:sz w:val="28"/>
        </w:rPr>
        <w:t xml:space="preserve"> cumplimiento del programa anual y</w:t>
      </w:r>
      <w:r w:rsidR="00743EDF">
        <w:rPr>
          <w:sz w:val="28"/>
        </w:rPr>
        <w:t xml:space="preserve"> publicarlo en su portal electrón</w:t>
      </w:r>
      <w:r w:rsidR="00E4224D">
        <w:rPr>
          <w:sz w:val="28"/>
        </w:rPr>
        <w:t xml:space="preserve">ico, a más tardar el </w:t>
      </w:r>
      <w:r w:rsidR="001D0A65">
        <w:rPr>
          <w:sz w:val="28"/>
        </w:rPr>
        <w:t>último</w:t>
      </w:r>
      <w:r w:rsidR="00E4224D">
        <w:rPr>
          <w:sz w:val="28"/>
        </w:rPr>
        <w:t xml:space="preserve"> día</w:t>
      </w:r>
      <w:r w:rsidR="00743EDF">
        <w:rPr>
          <w:sz w:val="28"/>
        </w:rPr>
        <w:t xml:space="preserve"> del mes de enero del siguiente año de la ejecución de dicho programa.</w:t>
      </w:r>
    </w:p>
    <w:p w14:paraId="5CBAA7A8" w14:textId="77777777" w:rsidR="007C096F" w:rsidRDefault="007C096F" w:rsidP="003D04DD">
      <w:pPr>
        <w:jc w:val="both"/>
        <w:rPr>
          <w:b/>
          <w:sz w:val="28"/>
          <w:u w:val="single"/>
        </w:rPr>
      </w:pPr>
    </w:p>
    <w:p w14:paraId="7FBEB982" w14:textId="77777777" w:rsidR="00765BA5" w:rsidRDefault="00765BA5" w:rsidP="003D04DD">
      <w:pPr>
        <w:jc w:val="both"/>
        <w:rPr>
          <w:b/>
          <w:sz w:val="28"/>
          <w:u w:val="single"/>
        </w:rPr>
      </w:pPr>
    </w:p>
    <w:p w14:paraId="52DFBC7E" w14:textId="77777777" w:rsidR="00765BA5" w:rsidRDefault="00765BA5" w:rsidP="003D04DD">
      <w:pPr>
        <w:jc w:val="both"/>
        <w:rPr>
          <w:b/>
          <w:sz w:val="28"/>
          <w:u w:val="single"/>
        </w:rPr>
      </w:pPr>
    </w:p>
    <w:p w14:paraId="6C4F08CF" w14:textId="77777777" w:rsidR="00765BA5" w:rsidRDefault="00765BA5" w:rsidP="003D04DD">
      <w:pPr>
        <w:jc w:val="both"/>
        <w:rPr>
          <w:b/>
          <w:sz w:val="28"/>
          <w:u w:val="single"/>
        </w:rPr>
      </w:pPr>
    </w:p>
    <w:p w14:paraId="2F11E1A4" w14:textId="77777777" w:rsidR="00765BA5" w:rsidRDefault="00765BA5" w:rsidP="003D04DD">
      <w:pPr>
        <w:jc w:val="both"/>
        <w:rPr>
          <w:b/>
          <w:sz w:val="28"/>
          <w:u w:val="single"/>
        </w:rPr>
      </w:pPr>
    </w:p>
    <w:p w14:paraId="5C0A0E8B" w14:textId="77777777" w:rsidR="007C096F" w:rsidRDefault="007C096F" w:rsidP="003D04DD">
      <w:pPr>
        <w:jc w:val="both"/>
        <w:rPr>
          <w:b/>
          <w:sz w:val="28"/>
          <w:u w:val="single"/>
        </w:rPr>
      </w:pPr>
    </w:p>
    <w:p w14:paraId="08DCCCA8" w14:textId="77777777" w:rsidR="003802A5" w:rsidRDefault="003802A5" w:rsidP="00C87B52">
      <w:pPr>
        <w:jc w:val="both"/>
        <w:rPr>
          <w:b/>
          <w:sz w:val="28"/>
          <w:u w:val="single"/>
        </w:rPr>
      </w:pPr>
    </w:p>
    <w:p w14:paraId="19A3FA90" w14:textId="77777777" w:rsidR="003802A5" w:rsidRDefault="003802A5" w:rsidP="00C87B52">
      <w:pPr>
        <w:jc w:val="both"/>
        <w:rPr>
          <w:b/>
          <w:sz w:val="28"/>
          <w:u w:val="single"/>
        </w:rPr>
      </w:pPr>
    </w:p>
    <w:p w14:paraId="42D01C43" w14:textId="77777777" w:rsidR="00C87B52" w:rsidRDefault="00C87B52" w:rsidP="005B324D">
      <w:pPr>
        <w:jc w:val="center"/>
        <w:rPr>
          <w:b/>
          <w:sz w:val="32"/>
          <w:szCs w:val="24"/>
          <w:u w:val="single"/>
        </w:rPr>
      </w:pPr>
      <w:r w:rsidRPr="005B324D">
        <w:rPr>
          <w:b/>
          <w:sz w:val="32"/>
          <w:szCs w:val="24"/>
          <w:u w:val="single"/>
        </w:rPr>
        <w:t>INFORME:</w:t>
      </w:r>
    </w:p>
    <w:p w14:paraId="44D907C9" w14:textId="77777777" w:rsidR="005B324D" w:rsidRPr="005B324D" w:rsidRDefault="005B324D" w:rsidP="005B324D">
      <w:pPr>
        <w:jc w:val="center"/>
        <w:rPr>
          <w:b/>
          <w:sz w:val="32"/>
          <w:szCs w:val="24"/>
          <w:u w:val="single"/>
        </w:rPr>
      </w:pPr>
    </w:p>
    <w:p w14:paraId="550C94DE" w14:textId="289D0213" w:rsidR="00DE52F8" w:rsidRDefault="00743EDF" w:rsidP="00A279F4">
      <w:pPr>
        <w:jc w:val="both"/>
        <w:rPr>
          <w:sz w:val="28"/>
        </w:rPr>
      </w:pPr>
      <w:r>
        <w:rPr>
          <w:sz w:val="28"/>
        </w:rPr>
        <w:t xml:space="preserve">El Área coordinadora de archivo del Organismo Operador </w:t>
      </w:r>
      <w:r w:rsidR="004B5BBF">
        <w:rPr>
          <w:sz w:val="28"/>
        </w:rPr>
        <w:t>Paramunicipal de Agua Potable, Alcantarillado y Saneamiento Descentralizado de las Autoridades del Ayuntamiento de Rioverde,</w:t>
      </w:r>
      <w:r>
        <w:rPr>
          <w:sz w:val="28"/>
        </w:rPr>
        <w:t xml:space="preserve"> S.L.P., presenta </w:t>
      </w:r>
      <w:r w:rsidR="00DE52F8">
        <w:rPr>
          <w:sz w:val="28"/>
        </w:rPr>
        <w:t>el informe</w:t>
      </w:r>
      <w:r>
        <w:rPr>
          <w:sz w:val="28"/>
        </w:rPr>
        <w:t xml:space="preserve"> anual de cumplimiento del Programa Anual de Desarrollo Archivístico</w:t>
      </w:r>
      <w:r w:rsidR="004C194F">
        <w:rPr>
          <w:sz w:val="28"/>
        </w:rPr>
        <w:t>, (pada) 202</w:t>
      </w:r>
      <w:r w:rsidR="0040168E">
        <w:rPr>
          <w:sz w:val="28"/>
        </w:rPr>
        <w:t>5</w:t>
      </w:r>
      <w:r w:rsidR="00DE52F8">
        <w:rPr>
          <w:sz w:val="28"/>
        </w:rPr>
        <w:t>, el cual muestra las acciones realizada</w:t>
      </w:r>
      <w:r w:rsidR="000A5BBA">
        <w:rPr>
          <w:sz w:val="28"/>
        </w:rPr>
        <w:t>s</w:t>
      </w:r>
      <w:r w:rsidR="00DE52F8">
        <w:rPr>
          <w:sz w:val="28"/>
        </w:rPr>
        <w:t xml:space="preserve"> para el fortalecimiento del Sistema Institucional de Archivo, las cuales se detallan a continuación.</w:t>
      </w:r>
    </w:p>
    <w:p w14:paraId="5EB7E33C" w14:textId="77777777" w:rsidR="00765BA5" w:rsidRDefault="00765BA5" w:rsidP="00A279F4">
      <w:pPr>
        <w:jc w:val="both"/>
        <w:rPr>
          <w:sz w:val="28"/>
        </w:rPr>
      </w:pPr>
    </w:p>
    <w:p w14:paraId="4F9565CA" w14:textId="77777777" w:rsidR="00765BA5" w:rsidRPr="00A279F4" w:rsidRDefault="00765BA5" w:rsidP="00765BA5">
      <w:pPr>
        <w:pStyle w:val="Prrafodelista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Identificar y Clasificar la documentación de acuerdo al Cuadro de Clasificación Archivística.</w:t>
      </w:r>
    </w:p>
    <w:p w14:paraId="316ECCED" w14:textId="77777777" w:rsidR="00765BA5" w:rsidRDefault="00765BA5" w:rsidP="00765BA5">
      <w:pPr>
        <w:pStyle w:val="Prrafodelista"/>
        <w:jc w:val="both"/>
        <w:rPr>
          <w:sz w:val="28"/>
        </w:rPr>
      </w:pPr>
    </w:p>
    <w:p w14:paraId="02B87213" w14:textId="77777777" w:rsidR="00765BA5" w:rsidRPr="00A279F4" w:rsidRDefault="00765BA5" w:rsidP="00765BA5">
      <w:pPr>
        <w:pStyle w:val="Prrafodelista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Compactación de la información.</w:t>
      </w:r>
    </w:p>
    <w:p w14:paraId="78FCEB6F" w14:textId="77777777" w:rsidR="00765BA5" w:rsidRDefault="00765BA5" w:rsidP="00765BA5">
      <w:pPr>
        <w:pStyle w:val="Prrafodelista"/>
        <w:jc w:val="both"/>
        <w:rPr>
          <w:sz w:val="28"/>
        </w:rPr>
      </w:pPr>
    </w:p>
    <w:p w14:paraId="19E10BCC" w14:textId="77777777" w:rsidR="00765BA5" w:rsidRDefault="00765BA5" w:rsidP="00765BA5">
      <w:pPr>
        <w:pStyle w:val="Prrafodelista"/>
        <w:rPr>
          <w:sz w:val="28"/>
        </w:rPr>
      </w:pPr>
    </w:p>
    <w:p w14:paraId="698E4F13" w14:textId="77777777" w:rsidR="00765BA5" w:rsidRPr="00DE52F8" w:rsidRDefault="00765BA5" w:rsidP="00765BA5">
      <w:pPr>
        <w:pStyle w:val="Prrafodelista"/>
        <w:rPr>
          <w:sz w:val="28"/>
        </w:rPr>
      </w:pPr>
    </w:p>
    <w:p w14:paraId="137C6E10" w14:textId="77777777" w:rsidR="00765BA5" w:rsidRDefault="00765BA5" w:rsidP="00765BA5">
      <w:pPr>
        <w:pStyle w:val="Prrafodelista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Impulsar los procesos a las Unidades Administrativas de archivo de trámite, para dar de baja los expedientes de material de apoyo</w:t>
      </w:r>
    </w:p>
    <w:p w14:paraId="27970D58" w14:textId="77777777" w:rsidR="00765BA5" w:rsidRDefault="00765BA5" w:rsidP="00765BA5">
      <w:pPr>
        <w:pStyle w:val="Prrafodelista"/>
        <w:rPr>
          <w:sz w:val="28"/>
        </w:rPr>
      </w:pPr>
    </w:p>
    <w:p w14:paraId="68E79EEA" w14:textId="77777777" w:rsidR="00765BA5" w:rsidRPr="00DE52F8" w:rsidRDefault="00765BA5" w:rsidP="00765BA5">
      <w:pPr>
        <w:pStyle w:val="Prrafodelista"/>
        <w:rPr>
          <w:sz w:val="28"/>
        </w:rPr>
      </w:pPr>
    </w:p>
    <w:p w14:paraId="18C86ED2" w14:textId="77777777" w:rsidR="00765BA5" w:rsidRDefault="00765BA5" w:rsidP="00765BA5">
      <w:pPr>
        <w:pStyle w:val="Prrafodelista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Responsabilizar y sensibilizar a los responsables de la Unidades Administrativas y servidores públicos de las áreas generadoras de la Documentación de archivos.</w:t>
      </w:r>
    </w:p>
    <w:p w14:paraId="5C5032C6" w14:textId="77777777" w:rsidR="00765BA5" w:rsidRDefault="00765BA5" w:rsidP="00765BA5">
      <w:pPr>
        <w:jc w:val="both"/>
        <w:rPr>
          <w:sz w:val="28"/>
        </w:rPr>
      </w:pPr>
    </w:p>
    <w:p w14:paraId="0BB8B086" w14:textId="77777777" w:rsidR="00765BA5" w:rsidRDefault="00765BA5" w:rsidP="00765BA5">
      <w:pPr>
        <w:jc w:val="both"/>
        <w:rPr>
          <w:sz w:val="28"/>
        </w:rPr>
      </w:pPr>
    </w:p>
    <w:p w14:paraId="4758A8F2" w14:textId="77777777" w:rsidR="00765BA5" w:rsidRPr="00DC46D2" w:rsidRDefault="00765BA5" w:rsidP="00765BA5">
      <w:pPr>
        <w:pStyle w:val="Prrafodelista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Capacitar a los encargados de departamentos para difundir la creación y responsabilidades para crear una cultura archivística de mejora para nuestros acervos documentales.</w:t>
      </w:r>
    </w:p>
    <w:p w14:paraId="2F562275" w14:textId="77777777" w:rsidR="00765BA5" w:rsidRDefault="00765BA5" w:rsidP="00A279F4">
      <w:pPr>
        <w:jc w:val="both"/>
        <w:rPr>
          <w:sz w:val="28"/>
        </w:rPr>
      </w:pPr>
    </w:p>
    <w:p w14:paraId="1674B47A" w14:textId="77777777" w:rsidR="00765BA5" w:rsidRDefault="00765BA5" w:rsidP="00A279F4">
      <w:pPr>
        <w:jc w:val="both"/>
        <w:rPr>
          <w:sz w:val="28"/>
        </w:rPr>
      </w:pPr>
    </w:p>
    <w:p w14:paraId="163C7B39" w14:textId="77777777" w:rsidR="00765BA5" w:rsidRDefault="00765BA5" w:rsidP="00A279F4">
      <w:pPr>
        <w:jc w:val="both"/>
        <w:rPr>
          <w:sz w:val="28"/>
        </w:rPr>
      </w:pPr>
    </w:p>
    <w:p w14:paraId="294FF773" w14:textId="77777777" w:rsidR="00765BA5" w:rsidRDefault="00765BA5" w:rsidP="00A279F4">
      <w:pPr>
        <w:jc w:val="both"/>
        <w:rPr>
          <w:sz w:val="28"/>
        </w:rPr>
      </w:pPr>
    </w:p>
    <w:p w14:paraId="7BD4C406" w14:textId="77777777" w:rsidR="00765BA5" w:rsidRDefault="00765BA5" w:rsidP="00A279F4">
      <w:pPr>
        <w:jc w:val="both"/>
        <w:rPr>
          <w:sz w:val="28"/>
        </w:rPr>
      </w:pPr>
    </w:p>
    <w:tbl>
      <w:tblPr>
        <w:tblStyle w:val="Tablaconcuadrcula"/>
        <w:tblpPr w:leftFromText="141" w:rightFromText="141" w:vertAnchor="text" w:horzAnchor="margin" w:tblpXSpec="center" w:tblpY="83"/>
        <w:tblW w:w="6749" w:type="dxa"/>
        <w:tblLook w:val="04A0" w:firstRow="1" w:lastRow="0" w:firstColumn="1" w:lastColumn="0" w:noHBand="0" w:noVBand="1"/>
      </w:tblPr>
      <w:tblGrid>
        <w:gridCol w:w="1925"/>
        <w:gridCol w:w="1445"/>
        <w:gridCol w:w="1627"/>
        <w:gridCol w:w="1752"/>
      </w:tblGrid>
      <w:tr w:rsidR="00753F27" w14:paraId="3775D767" w14:textId="77777777" w:rsidTr="003A1818">
        <w:trPr>
          <w:trHeight w:val="258"/>
        </w:trPr>
        <w:tc>
          <w:tcPr>
            <w:tcW w:w="1925" w:type="dxa"/>
          </w:tcPr>
          <w:p w14:paraId="2C7124CC" w14:textId="77777777" w:rsidR="00753F27" w:rsidRPr="003E1AA6" w:rsidRDefault="00753F27" w:rsidP="003A1818">
            <w:pPr>
              <w:rPr>
                <w:b/>
                <w:bCs/>
              </w:rPr>
            </w:pPr>
            <w:r w:rsidRPr="003E1AA6">
              <w:rPr>
                <w:b/>
                <w:bCs/>
              </w:rPr>
              <w:t>ESTRATEGIAS</w:t>
            </w:r>
          </w:p>
        </w:tc>
        <w:tc>
          <w:tcPr>
            <w:tcW w:w="1432" w:type="dxa"/>
          </w:tcPr>
          <w:p w14:paraId="0B9D8173" w14:textId="77777777" w:rsidR="00753F27" w:rsidRPr="003E1AA6" w:rsidRDefault="00753F27" w:rsidP="003A1818">
            <w:pPr>
              <w:rPr>
                <w:b/>
                <w:bCs/>
              </w:rPr>
            </w:pPr>
            <w:r w:rsidRPr="003E1AA6">
              <w:rPr>
                <w:b/>
                <w:bCs/>
              </w:rPr>
              <w:t>ACTIVIDADES</w:t>
            </w:r>
          </w:p>
        </w:tc>
        <w:tc>
          <w:tcPr>
            <w:tcW w:w="1403" w:type="dxa"/>
          </w:tcPr>
          <w:p w14:paraId="347BDC5D" w14:textId="77777777" w:rsidR="00753F27" w:rsidRPr="003E1AA6" w:rsidRDefault="00753F27" w:rsidP="003A1818">
            <w:pPr>
              <w:rPr>
                <w:b/>
                <w:bCs/>
              </w:rPr>
            </w:pPr>
            <w:r w:rsidRPr="003E1AA6">
              <w:rPr>
                <w:b/>
                <w:bCs/>
              </w:rPr>
              <w:t>RESPONSABLES</w:t>
            </w:r>
          </w:p>
        </w:tc>
        <w:tc>
          <w:tcPr>
            <w:tcW w:w="1989" w:type="dxa"/>
          </w:tcPr>
          <w:p w14:paraId="0EC1AF7C" w14:textId="77777777" w:rsidR="00753F27" w:rsidRPr="003E1AA6" w:rsidRDefault="00753F27" w:rsidP="003A1818">
            <w:pPr>
              <w:rPr>
                <w:b/>
                <w:bCs/>
              </w:rPr>
            </w:pPr>
            <w:r w:rsidRPr="003E1AA6">
              <w:rPr>
                <w:b/>
                <w:bCs/>
              </w:rPr>
              <w:t>ENTREGABLES</w:t>
            </w:r>
          </w:p>
        </w:tc>
      </w:tr>
      <w:tr w:rsidR="00753F27" w14:paraId="6FCA3834" w14:textId="77777777" w:rsidTr="003A1818">
        <w:trPr>
          <w:trHeight w:val="258"/>
        </w:trPr>
        <w:tc>
          <w:tcPr>
            <w:tcW w:w="1925" w:type="dxa"/>
          </w:tcPr>
          <w:p w14:paraId="3ED55C77" w14:textId="77777777" w:rsidR="00753F27" w:rsidRPr="003E1AA6" w:rsidRDefault="00753F27" w:rsidP="003A1818">
            <w:pPr>
              <w:rPr>
                <w:b/>
                <w:bCs/>
              </w:rPr>
            </w:pPr>
          </w:p>
        </w:tc>
        <w:tc>
          <w:tcPr>
            <w:tcW w:w="1432" w:type="dxa"/>
          </w:tcPr>
          <w:p w14:paraId="1A49171A" w14:textId="77777777" w:rsidR="00753F27" w:rsidRPr="003E1AA6" w:rsidRDefault="00753F27" w:rsidP="003A1818">
            <w:pPr>
              <w:rPr>
                <w:b/>
                <w:bCs/>
              </w:rPr>
            </w:pPr>
          </w:p>
        </w:tc>
        <w:tc>
          <w:tcPr>
            <w:tcW w:w="1403" w:type="dxa"/>
          </w:tcPr>
          <w:p w14:paraId="0107FA12" w14:textId="77777777" w:rsidR="00753F27" w:rsidRPr="003E1AA6" w:rsidRDefault="00753F27" w:rsidP="003A1818">
            <w:pPr>
              <w:rPr>
                <w:b/>
                <w:bCs/>
              </w:rPr>
            </w:pPr>
          </w:p>
        </w:tc>
        <w:tc>
          <w:tcPr>
            <w:tcW w:w="1989" w:type="dxa"/>
          </w:tcPr>
          <w:p w14:paraId="2A112BCE" w14:textId="77777777" w:rsidR="00753F27" w:rsidRPr="003E1AA6" w:rsidRDefault="00753F27" w:rsidP="003A1818">
            <w:pPr>
              <w:rPr>
                <w:b/>
                <w:bCs/>
              </w:rPr>
            </w:pPr>
          </w:p>
        </w:tc>
      </w:tr>
      <w:tr w:rsidR="00753F27" w14:paraId="6B754CC7" w14:textId="77777777" w:rsidTr="003A1818">
        <w:trPr>
          <w:trHeight w:val="258"/>
        </w:trPr>
        <w:tc>
          <w:tcPr>
            <w:tcW w:w="1925" w:type="dxa"/>
          </w:tcPr>
          <w:p w14:paraId="3BDB1B57" w14:textId="77777777" w:rsidR="00753F27" w:rsidRPr="00714178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1.- FORTALECER LA ADECUACIÓN DE LAS INSTALACIONES DEL ACERVO DOCUMENTAL DEL ORGANISMO OPERADOR PARAMUNICIPAL DE AGUA POTABLE (SASAR).</w:t>
            </w:r>
          </w:p>
        </w:tc>
        <w:tc>
          <w:tcPr>
            <w:tcW w:w="1432" w:type="dxa"/>
          </w:tcPr>
          <w:p w14:paraId="5FB49ED0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</w:p>
          <w:p w14:paraId="2F3D72F8" w14:textId="77777777" w:rsidR="00753F27" w:rsidRPr="00E4224D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GESTIONAR LA ADAPTACIÓN DEL ESPACIO FÍSICO DESTINADO PARA EL ACERVO DOCUMENTAL.</w:t>
            </w:r>
          </w:p>
        </w:tc>
        <w:tc>
          <w:tcPr>
            <w:tcW w:w="1403" w:type="dxa"/>
          </w:tcPr>
          <w:p w14:paraId="63707307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</w:p>
          <w:p w14:paraId="6BF9B2B3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DIRECCION GENERAL </w:t>
            </w:r>
          </w:p>
          <w:p w14:paraId="65497117" w14:textId="77777777" w:rsidR="00753F27" w:rsidRPr="00E4224D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JUNTA DE GOBIERNO</w:t>
            </w:r>
          </w:p>
        </w:tc>
        <w:tc>
          <w:tcPr>
            <w:tcW w:w="1989" w:type="dxa"/>
          </w:tcPr>
          <w:p w14:paraId="4D846721" w14:textId="77777777" w:rsidR="00753F27" w:rsidRPr="00E4224D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CUMPLIR CON EL ARTICULO 11 FRACCIÓN VIII, DE LA LEY DE ARCHIVOS PARA EL ESTADO DE S.L.P.</w:t>
            </w:r>
          </w:p>
        </w:tc>
      </w:tr>
      <w:tr w:rsidR="00753F27" w14:paraId="4DE58F71" w14:textId="77777777" w:rsidTr="003A1818">
        <w:trPr>
          <w:trHeight w:val="258"/>
        </w:trPr>
        <w:tc>
          <w:tcPr>
            <w:tcW w:w="1925" w:type="dxa"/>
          </w:tcPr>
          <w:p w14:paraId="0E0F6ECC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2.- ACTUALIZAR LOS INSTRUMENTOS DE CONTROL Y CONSULTA ARCHIVISTICA:</w:t>
            </w:r>
          </w:p>
          <w:p w14:paraId="011A4F5F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</w:p>
          <w:p w14:paraId="69639905" w14:textId="77777777" w:rsidR="00753F27" w:rsidRPr="006D4E01" w:rsidRDefault="00753F27" w:rsidP="003A1818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CUADRO DE CLASIFICACION ARCHIVISTICA</w:t>
            </w:r>
          </w:p>
        </w:tc>
        <w:tc>
          <w:tcPr>
            <w:tcW w:w="1432" w:type="dxa"/>
          </w:tcPr>
          <w:p w14:paraId="2CF246C9" w14:textId="77777777" w:rsidR="00753F27" w:rsidRPr="00E4224D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CONTAR CON LOS INSTRUMENTOS ACTUALIZADOS QUE PERMITAN IDENTIFICAR, CLASIFICAR Y CONSERVAR Y DETERMINAR EL DESTINO FINAL DE LA DOCUMENTACION</w:t>
            </w:r>
          </w:p>
        </w:tc>
        <w:tc>
          <w:tcPr>
            <w:tcW w:w="1403" w:type="dxa"/>
          </w:tcPr>
          <w:p w14:paraId="65925686" w14:textId="77777777" w:rsidR="00753F27" w:rsidRPr="00E4224D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REVISAR LOS DOCUMENTOS EN CONJUNTO CON LOS RESPONSABLES DE LOS ARCHIVOS DE TRAMITE Y CONCENTRACION PARA REALIZAR LA MODIFICACIONES PERTINENTES</w:t>
            </w:r>
          </w:p>
        </w:tc>
        <w:tc>
          <w:tcPr>
            <w:tcW w:w="1989" w:type="dxa"/>
          </w:tcPr>
          <w:p w14:paraId="3A0E33CA" w14:textId="77777777" w:rsidR="00753F27" w:rsidRPr="00E4224D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COORDINADOR DE ARCHIVOS Y RESPONSABLES DE AREAS ADMINISTRATIVAS EN TRAMITE (RAT)</w:t>
            </w:r>
          </w:p>
        </w:tc>
      </w:tr>
      <w:tr w:rsidR="00753F27" w14:paraId="3D98C5B3" w14:textId="77777777" w:rsidTr="003A1818">
        <w:trPr>
          <w:trHeight w:val="258"/>
        </w:trPr>
        <w:tc>
          <w:tcPr>
            <w:tcW w:w="1925" w:type="dxa"/>
          </w:tcPr>
          <w:p w14:paraId="7ABCD1B1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3.- ACTUALIZAR LOS INSTRUMENTOS DE CONTROL Y CONSULTA ARCHIVISTICA.</w:t>
            </w:r>
          </w:p>
          <w:p w14:paraId="38C565DE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</w:p>
          <w:p w14:paraId="07E1C527" w14:textId="77777777" w:rsidR="00753F27" w:rsidRPr="00334808" w:rsidRDefault="00753F27" w:rsidP="003A1818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CATALOGO DE DISPOSICION DOCUMENTAL.</w:t>
            </w:r>
          </w:p>
        </w:tc>
        <w:tc>
          <w:tcPr>
            <w:tcW w:w="1432" w:type="dxa"/>
          </w:tcPr>
          <w:p w14:paraId="7B5511ED" w14:textId="77777777" w:rsidR="00753F27" w:rsidRPr="00E4224D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CONTAR CON LOS INSTRUMENTOS ACTUALIZADOS QUE PERMITAN IDENTIFICAR, CLASIFICAR Y </w:t>
            </w:r>
            <w:r>
              <w:rPr>
                <w:sz w:val="16"/>
                <w:szCs w:val="16"/>
              </w:rPr>
              <w:lastRenderedPageBreak/>
              <w:t>CONSERVAR Y DETERMINAR EL DESTINO FINAL DE LA DOCUMENTACION</w:t>
            </w:r>
          </w:p>
        </w:tc>
        <w:tc>
          <w:tcPr>
            <w:tcW w:w="1403" w:type="dxa"/>
          </w:tcPr>
          <w:p w14:paraId="099DAA1C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REVISAR LOS DOCUMENTOS ACTUALES EN CONJUNTO CON LOS RESPONSABLES DE LOS ARCHIVOS DE </w:t>
            </w:r>
            <w:r>
              <w:rPr>
                <w:sz w:val="16"/>
                <w:szCs w:val="16"/>
              </w:rPr>
              <w:lastRenderedPageBreak/>
              <w:t>TRAMITE Y CONCENTRACION PARA REALIZAR LAS MODIFICACIONES CONVENIENTES</w:t>
            </w:r>
          </w:p>
        </w:tc>
        <w:tc>
          <w:tcPr>
            <w:tcW w:w="1989" w:type="dxa"/>
          </w:tcPr>
          <w:p w14:paraId="0093B524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COORDINADOR DE ARCHIVOS Y RESPONSABLES DE AREAS ADMINISTRATIVAS EN TRAMITE (RAT)</w:t>
            </w:r>
          </w:p>
        </w:tc>
      </w:tr>
      <w:tr w:rsidR="00753F27" w14:paraId="16E65249" w14:textId="77777777" w:rsidTr="003A1818">
        <w:trPr>
          <w:trHeight w:val="258"/>
        </w:trPr>
        <w:tc>
          <w:tcPr>
            <w:tcW w:w="1925" w:type="dxa"/>
          </w:tcPr>
          <w:p w14:paraId="28E53088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4.- ACTUALIZAR LOS INVENTARIOS</w:t>
            </w:r>
          </w:p>
        </w:tc>
        <w:tc>
          <w:tcPr>
            <w:tcW w:w="1432" w:type="dxa"/>
          </w:tcPr>
          <w:p w14:paraId="7B83A1CD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ACTUALIZACION DE INVENTARIOS DOCUMENTALES</w:t>
            </w:r>
          </w:p>
        </w:tc>
        <w:tc>
          <w:tcPr>
            <w:tcW w:w="1403" w:type="dxa"/>
          </w:tcPr>
          <w:p w14:paraId="03E331DC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 IIDENTIFICAN Y REGISTRAN EXPEDIENTES, MISMOS QUE SE CLASIFICAN CONFORME AL CUADRO GENERAL DE CLASIFICACION ARCHIVISTICA</w:t>
            </w:r>
          </w:p>
        </w:tc>
        <w:tc>
          <w:tcPr>
            <w:tcW w:w="1989" w:type="dxa"/>
          </w:tcPr>
          <w:p w14:paraId="3DFC661E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COORDINADOR DE ARCHIVO, RESPONSABLES DE AREAS ADMINISTRATIVAS EN TRAMITE (RAT)</w:t>
            </w:r>
          </w:p>
        </w:tc>
      </w:tr>
      <w:tr w:rsidR="00753F27" w14:paraId="60848484" w14:textId="77777777" w:rsidTr="003A1818">
        <w:trPr>
          <w:trHeight w:val="258"/>
        </w:trPr>
        <w:tc>
          <w:tcPr>
            <w:tcW w:w="1925" w:type="dxa"/>
          </w:tcPr>
          <w:p w14:paraId="1CEF75A4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5.- REALIZAR CAPACITACION Y BRINDAR ASESORIAS A LOS RESPONSABLES DE LOS ARCHIVOS DE TRAMITE Y CONCENTRACION</w:t>
            </w:r>
          </w:p>
        </w:tc>
        <w:tc>
          <w:tcPr>
            <w:tcW w:w="1432" w:type="dxa"/>
          </w:tcPr>
          <w:p w14:paraId="2980D41E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MANTENER AL PERSONAL INVOLUCRADO CAPACITADO Y ACTUALIZADO EN LOS TEMAS BASICOS RELACIONADOS CON LA GESION DE LOS ARCHIVOS</w:t>
            </w:r>
          </w:p>
        </w:tc>
        <w:tc>
          <w:tcPr>
            <w:tcW w:w="1403" w:type="dxa"/>
          </w:tcPr>
          <w:p w14:paraId="4E565DF0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GESTIONAR Y CAPACITAR A LOS RESPONSABLES DE LOS ARCHIVOS EN TRAMITE Y DE CONCENTRACION EN CAPACITACIONES EN TEMAS RELACIONADOS CON LOS ARCHIVOS. </w:t>
            </w:r>
          </w:p>
        </w:tc>
        <w:tc>
          <w:tcPr>
            <w:tcW w:w="1989" w:type="dxa"/>
          </w:tcPr>
          <w:p w14:paraId="625E8E43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COORDINADOR DE ARCHIVOS Y LOS RESPONSABLES DE LOS ARCHIVOS EN TRAMITE</w:t>
            </w:r>
          </w:p>
        </w:tc>
      </w:tr>
      <w:tr w:rsidR="00753F27" w14:paraId="13AABFFD" w14:textId="77777777" w:rsidTr="003A1818">
        <w:trPr>
          <w:trHeight w:val="258"/>
        </w:trPr>
        <w:tc>
          <w:tcPr>
            <w:tcW w:w="1925" w:type="dxa"/>
          </w:tcPr>
          <w:p w14:paraId="56DCB689" w14:textId="77777777" w:rsidR="00753F27" w:rsidRPr="00D56888" w:rsidRDefault="00753F27" w:rsidP="003A1818">
            <w:pPr>
              <w:jc w:val="both"/>
              <w:rPr>
                <w:sz w:val="16"/>
                <w:szCs w:val="16"/>
              </w:rPr>
            </w:pPr>
            <w:r w:rsidRPr="00D56888">
              <w:rPr>
                <w:sz w:val="16"/>
                <w:szCs w:val="16"/>
              </w:rPr>
              <w:t>6.- FORTALECER LA ADQUISICIÓN DE EQUIPO DE COMPUTO</w:t>
            </w:r>
          </w:p>
        </w:tc>
        <w:tc>
          <w:tcPr>
            <w:tcW w:w="1432" w:type="dxa"/>
          </w:tcPr>
          <w:p w14:paraId="6C5385E6" w14:textId="77777777" w:rsidR="00753F27" w:rsidRPr="00D56888" w:rsidRDefault="00753F27" w:rsidP="003A1818">
            <w:pPr>
              <w:jc w:val="both"/>
              <w:rPr>
                <w:sz w:val="16"/>
                <w:szCs w:val="16"/>
              </w:rPr>
            </w:pPr>
            <w:r w:rsidRPr="00D56888">
              <w:rPr>
                <w:sz w:val="16"/>
                <w:szCs w:val="16"/>
              </w:rPr>
              <w:t>PROMOVER LA ADQUISICIÓN DE EQUIPO DE CÓMPUTO PARA LA MODERNIZACIÓN DEL ÁREA DE ARCHIVO</w:t>
            </w:r>
          </w:p>
        </w:tc>
        <w:tc>
          <w:tcPr>
            <w:tcW w:w="1403" w:type="dxa"/>
          </w:tcPr>
          <w:p w14:paraId="5B44CA7B" w14:textId="77777777" w:rsidR="00753F27" w:rsidRPr="00D56888" w:rsidRDefault="00753F27" w:rsidP="003A1818">
            <w:pPr>
              <w:jc w:val="both"/>
              <w:rPr>
                <w:sz w:val="16"/>
                <w:szCs w:val="16"/>
              </w:rPr>
            </w:pPr>
            <w:r w:rsidRPr="00D56888">
              <w:rPr>
                <w:sz w:val="16"/>
                <w:szCs w:val="16"/>
              </w:rPr>
              <w:t>GERENCIA ADMINISTRATIVA</w:t>
            </w:r>
          </w:p>
          <w:p w14:paraId="7918A952" w14:textId="77777777" w:rsidR="00753F27" w:rsidRPr="00D56888" w:rsidRDefault="00753F27" w:rsidP="003A1818">
            <w:pPr>
              <w:jc w:val="both"/>
              <w:rPr>
                <w:sz w:val="16"/>
                <w:szCs w:val="16"/>
              </w:rPr>
            </w:pPr>
            <w:r w:rsidRPr="00D56888">
              <w:rPr>
                <w:sz w:val="16"/>
                <w:szCs w:val="16"/>
              </w:rPr>
              <w:t>COMPRAS</w:t>
            </w:r>
          </w:p>
        </w:tc>
        <w:tc>
          <w:tcPr>
            <w:tcW w:w="1989" w:type="dxa"/>
          </w:tcPr>
          <w:p w14:paraId="4224AA6C" w14:textId="77777777" w:rsidR="00753F27" w:rsidRPr="00D56888" w:rsidRDefault="00753F27" w:rsidP="003A1818">
            <w:pPr>
              <w:jc w:val="both"/>
              <w:rPr>
                <w:sz w:val="16"/>
                <w:szCs w:val="16"/>
              </w:rPr>
            </w:pPr>
            <w:r w:rsidRPr="00D56888">
              <w:rPr>
                <w:sz w:val="16"/>
                <w:szCs w:val="16"/>
              </w:rPr>
              <w:t>EFICIENTAR LOS PROCESOS DE ACTUALIZACIÓN DE ARCHIVO.</w:t>
            </w:r>
          </w:p>
        </w:tc>
      </w:tr>
      <w:tr w:rsidR="00753F27" w14:paraId="5B879377" w14:textId="77777777" w:rsidTr="003A1818">
        <w:trPr>
          <w:trHeight w:val="258"/>
        </w:trPr>
        <w:tc>
          <w:tcPr>
            <w:tcW w:w="1925" w:type="dxa"/>
          </w:tcPr>
          <w:p w14:paraId="1893FCB8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7.- FORTALECER LA ADECUACIÓN DE LAS INSTALACIONES DEL ARCHIVO DE CONCENTRACIÓN Y ARCHIVO HISTÓRICO DEL ORGANISMO OPERADOR PARAMUNICIPAL DE AGUA POTABLE (SASAR).</w:t>
            </w:r>
          </w:p>
        </w:tc>
        <w:tc>
          <w:tcPr>
            <w:tcW w:w="1432" w:type="dxa"/>
          </w:tcPr>
          <w:p w14:paraId="0052CDFA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GESTIONAR LA ADAPTACIÓN DE LOS ESPACIOS FÍSICOS DESTINADOS PARA EL ARCHIVO DE CONCENTRACIÓN Y EL ARCHIVO HISTÓRICO DEL ORGANISMO OPERADOR (SASAR).</w:t>
            </w:r>
          </w:p>
        </w:tc>
        <w:tc>
          <w:tcPr>
            <w:tcW w:w="1403" w:type="dxa"/>
          </w:tcPr>
          <w:p w14:paraId="03B4ACF7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DIRECCION GENERAL </w:t>
            </w:r>
          </w:p>
          <w:p w14:paraId="455C3B9A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JUNTA DE GOBIERNO</w:t>
            </w:r>
          </w:p>
        </w:tc>
        <w:tc>
          <w:tcPr>
            <w:tcW w:w="1989" w:type="dxa"/>
          </w:tcPr>
          <w:p w14:paraId="7E6749CF" w14:textId="77777777" w:rsidR="00753F27" w:rsidRDefault="00753F27" w:rsidP="003A181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CONTAR CON ESPACIOS QUE CUMPLAN CON LAS CARACTERÍSTICAS Y NECESIDADES QUE ESTABLECE LA LEY DE ARCHIVOS PARA EL ESTADO DE S.L.P.</w:t>
            </w:r>
          </w:p>
        </w:tc>
      </w:tr>
    </w:tbl>
    <w:p w14:paraId="7B313370" w14:textId="77777777" w:rsidR="00765BA5" w:rsidRDefault="00765BA5" w:rsidP="00A279F4">
      <w:pPr>
        <w:jc w:val="both"/>
        <w:rPr>
          <w:sz w:val="28"/>
        </w:rPr>
      </w:pPr>
    </w:p>
    <w:p w14:paraId="298F4F84" w14:textId="77777777" w:rsidR="00753F27" w:rsidRDefault="00753F27" w:rsidP="00A279F4">
      <w:pPr>
        <w:jc w:val="both"/>
        <w:rPr>
          <w:sz w:val="28"/>
        </w:rPr>
      </w:pPr>
    </w:p>
    <w:p w14:paraId="79EA504B" w14:textId="77777777" w:rsidR="00765BA5" w:rsidRDefault="00765BA5" w:rsidP="00A279F4">
      <w:pPr>
        <w:jc w:val="both"/>
        <w:rPr>
          <w:sz w:val="28"/>
        </w:rPr>
      </w:pPr>
    </w:p>
    <w:p w14:paraId="2D17492E" w14:textId="77777777" w:rsidR="00765BA5" w:rsidRDefault="00765BA5" w:rsidP="00A279F4">
      <w:pPr>
        <w:jc w:val="both"/>
        <w:rPr>
          <w:sz w:val="28"/>
        </w:rPr>
      </w:pPr>
    </w:p>
    <w:p w14:paraId="715F2DF8" w14:textId="77777777" w:rsidR="00765BA5" w:rsidRDefault="00765BA5" w:rsidP="00A279F4">
      <w:pPr>
        <w:jc w:val="both"/>
        <w:rPr>
          <w:sz w:val="28"/>
        </w:rPr>
      </w:pPr>
    </w:p>
    <w:p w14:paraId="6B736F23" w14:textId="77777777" w:rsidR="00765BA5" w:rsidRDefault="00765BA5" w:rsidP="00A279F4">
      <w:pPr>
        <w:jc w:val="both"/>
        <w:rPr>
          <w:sz w:val="28"/>
        </w:rPr>
      </w:pPr>
    </w:p>
    <w:p w14:paraId="467B8F38" w14:textId="77777777" w:rsidR="00765BA5" w:rsidRDefault="00765BA5" w:rsidP="00A279F4">
      <w:pPr>
        <w:jc w:val="both"/>
        <w:rPr>
          <w:sz w:val="28"/>
        </w:rPr>
      </w:pPr>
    </w:p>
    <w:p w14:paraId="0D323AC7" w14:textId="77777777" w:rsidR="00765BA5" w:rsidRDefault="00765BA5" w:rsidP="00A279F4">
      <w:pPr>
        <w:jc w:val="both"/>
        <w:rPr>
          <w:sz w:val="28"/>
        </w:rPr>
      </w:pPr>
    </w:p>
    <w:p w14:paraId="5B059931" w14:textId="77777777" w:rsidR="00765BA5" w:rsidRDefault="00765BA5" w:rsidP="00A279F4">
      <w:pPr>
        <w:jc w:val="both"/>
        <w:rPr>
          <w:sz w:val="28"/>
        </w:rPr>
      </w:pPr>
    </w:p>
    <w:p w14:paraId="00D2CFC9" w14:textId="77777777" w:rsidR="00765BA5" w:rsidRDefault="00765BA5" w:rsidP="00A279F4">
      <w:pPr>
        <w:jc w:val="both"/>
        <w:rPr>
          <w:sz w:val="28"/>
        </w:rPr>
      </w:pPr>
    </w:p>
    <w:p w14:paraId="327A0379" w14:textId="77777777" w:rsidR="00765BA5" w:rsidRDefault="00765BA5" w:rsidP="00A279F4">
      <w:pPr>
        <w:jc w:val="both"/>
        <w:rPr>
          <w:sz w:val="28"/>
        </w:rPr>
      </w:pPr>
    </w:p>
    <w:p w14:paraId="0DE40E4E" w14:textId="77777777" w:rsidR="00765BA5" w:rsidRDefault="00765BA5" w:rsidP="00A279F4">
      <w:pPr>
        <w:jc w:val="both"/>
        <w:rPr>
          <w:sz w:val="28"/>
        </w:rPr>
      </w:pPr>
    </w:p>
    <w:p w14:paraId="0105810C" w14:textId="77777777" w:rsidR="00765BA5" w:rsidRDefault="00765BA5" w:rsidP="00A279F4">
      <w:pPr>
        <w:jc w:val="both"/>
        <w:rPr>
          <w:sz w:val="28"/>
        </w:rPr>
      </w:pPr>
    </w:p>
    <w:p w14:paraId="4B3455C1" w14:textId="77777777" w:rsidR="00765BA5" w:rsidRDefault="00765BA5" w:rsidP="00A279F4">
      <w:pPr>
        <w:jc w:val="both"/>
        <w:rPr>
          <w:sz w:val="28"/>
        </w:rPr>
      </w:pPr>
    </w:p>
    <w:p w14:paraId="31CAABA3" w14:textId="77777777" w:rsidR="00765BA5" w:rsidRDefault="00765BA5" w:rsidP="00A279F4">
      <w:pPr>
        <w:jc w:val="both"/>
        <w:rPr>
          <w:sz w:val="28"/>
        </w:rPr>
      </w:pPr>
    </w:p>
    <w:p w14:paraId="472763BB" w14:textId="77777777" w:rsidR="00A279F4" w:rsidRPr="00A279F4" w:rsidRDefault="00A279F4" w:rsidP="00A279F4">
      <w:pPr>
        <w:jc w:val="both"/>
        <w:rPr>
          <w:sz w:val="28"/>
        </w:rPr>
      </w:pPr>
    </w:p>
    <w:p w14:paraId="4D29DCC4" w14:textId="77777777" w:rsidR="007C096F" w:rsidRDefault="007C096F" w:rsidP="003D04DD">
      <w:pPr>
        <w:jc w:val="both"/>
        <w:rPr>
          <w:sz w:val="28"/>
        </w:rPr>
      </w:pPr>
    </w:p>
    <w:p w14:paraId="5A073141" w14:textId="77777777" w:rsidR="00A279F4" w:rsidRDefault="00A279F4" w:rsidP="00A279F4">
      <w:pPr>
        <w:pStyle w:val="Prrafodelista"/>
        <w:jc w:val="both"/>
        <w:rPr>
          <w:sz w:val="28"/>
        </w:rPr>
      </w:pPr>
    </w:p>
    <w:p w14:paraId="60F97396" w14:textId="77777777" w:rsidR="00DE52F8" w:rsidRDefault="00DE52F8" w:rsidP="00C87B52">
      <w:pPr>
        <w:pStyle w:val="Prrafodelista"/>
        <w:jc w:val="both"/>
        <w:rPr>
          <w:sz w:val="28"/>
        </w:rPr>
      </w:pPr>
    </w:p>
    <w:p w14:paraId="5CD42DB0" w14:textId="77777777" w:rsidR="00DE52F8" w:rsidRDefault="00DE52F8" w:rsidP="00DE52F8">
      <w:pPr>
        <w:pStyle w:val="Prrafodelista"/>
        <w:rPr>
          <w:sz w:val="28"/>
        </w:rPr>
      </w:pPr>
    </w:p>
    <w:p w14:paraId="52E99DDD" w14:textId="77777777" w:rsidR="007C096F" w:rsidRPr="00DE52F8" w:rsidRDefault="007C096F" w:rsidP="00DE52F8">
      <w:pPr>
        <w:pStyle w:val="Prrafodelista"/>
        <w:rPr>
          <w:sz w:val="28"/>
        </w:rPr>
      </w:pPr>
    </w:p>
    <w:p w14:paraId="675A1AD3" w14:textId="77777777" w:rsidR="00DE52F8" w:rsidRDefault="00DE52F8" w:rsidP="00DE52F8">
      <w:pPr>
        <w:pStyle w:val="Prrafodelista"/>
        <w:rPr>
          <w:sz w:val="28"/>
        </w:rPr>
      </w:pPr>
    </w:p>
    <w:p w14:paraId="06C3EDF1" w14:textId="77777777" w:rsidR="007C096F" w:rsidRPr="00DE52F8" w:rsidRDefault="007C096F" w:rsidP="00DE52F8">
      <w:pPr>
        <w:pStyle w:val="Prrafodelista"/>
        <w:rPr>
          <w:sz w:val="28"/>
        </w:rPr>
      </w:pPr>
    </w:p>
    <w:p w14:paraId="258BEF80" w14:textId="77777777" w:rsidR="00E4224D" w:rsidRDefault="00E4224D" w:rsidP="00E4224D">
      <w:pPr>
        <w:jc w:val="both"/>
        <w:rPr>
          <w:sz w:val="28"/>
        </w:rPr>
      </w:pPr>
    </w:p>
    <w:p w14:paraId="046FB6C7" w14:textId="77777777" w:rsidR="00E4224D" w:rsidRPr="00E4224D" w:rsidRDefault="00E4224D" w:rsidP="00E4224D">
      <w:pPr>
        <w:jc w:val="both"/>
        <w:rPr>
          <w:sz w:val="28"/>
        </w:rPr>
      </w:pPr>
    </w:p>
    <w:p w14:paraId="4CC3A963" w14:textId="77777777" w:rsidR="00DE52F8" w:rsidRPr="00DE52F8" w:rsidRDefault="00DE52F8" w:rsidP="00DE52F8">
      <w:pPr>
        <w:pStyle w:val="Prrafodelista"/>
        <w:rPr>
          <w:sz w:val="28"/>
        </w:rPr>
      </w:pPr>
    </w:p>
    <w:p w14:paraId="0946248B" w14:textId="77777777" w:rsidR="00DE52F8" w:rsidRDefault="00DE52F8" w:rsidP="00DE52F8">
      <w:pPr>
        <w:jc w:val="both"/>
        <w:rPr>
          <w:sz w:val="28"/>
        </w:rPr>
      </w:pPr>
    </w:p>
    <w:p w14:paraId="62F49959" w14:textId="77777777" w:rsidR="00CD467C" w:rsidRDefault="00CD467C" w:rsidP="00DE52F8">
      <w:pPr>
        <w:jc w:val="both"/>
        <w:rPr>
          <w:sz w:val="28"/>
        </w:rPr>
      </w:pPr>
    </w:p>
    <w:p w14:paraId="5CABD5A7" w14:textId="77777777" w:rsidR="00CD467C" w:rsidRPr="00753F27" w:rsidRDefault="00CD467C" w:rsidP="00753F27">
      <w:pPr>
        <w:jc w:val="center"/>
        <w:rPr>
          <w:sz w:val="72"/>
          <w:szCs w:val="72"/>
        </w:rPr>
      </w:pPr>
    </w:p>
    <w:p w14:paraId="47305E34" w14:textId="77777777" w:rsidR="00753F27" w:rsidRDefault="00753F27" w:rsidP="00753F27">
      <w:pPr>
        <w:jc w:val="center"/>
        <w:rPr>
          <w:sz w:val="72"/>
          <w:szCs w:val="72"/>
        </w:rPr>
      </w:pPr>
    </w:p>
    <w:p w14:paraId="259AD85E" w14:textId="77777777" w:rsidR="00CD467C" w:rsidRPr="00753F27" w:rsidRDefault="00753F27" w:rsidP="00753F27">
      <w:pPr>
        <w:jc w:val="center"/>
        <w:rPr>
          <w:sz w:val="72"/>
          <w:szCs w:val="72"/>
        </w:rPr>
      </w:pPr>
      <w:r w:rsidRPr="00753F27">
        <w:rPr>
          <w:sz w:val="72"/>
          <w:szCs w:val="72"/>
        </w:rPr>
        <w:t>COORDINADOR DE ARCHIVO</w:t>
      </w:r>
    </w:p>
    <w:p w14:paraId="406B6212" w14:textId="77777777" w:rsidR="00753F27" w:rsidRPr="00753F27" w:rsidRDefault="00753F27" w:rsidP="00753F27">
      <w:pPr>
        <w:jc w:val="center"/>
        <w:rPr>
          <w:sz w:val="72"/>
          <w:szCs w:val="72"/>
        </w:rPr>
      </w:pPr>
      <w:r w:rsidRPr="00753F27">
        <w:rPr>
          <w:sz w:val="72"/>
          <w:szCs w:val="72"/>
        </w:rPr>
        <w:t>TEC. PROF. ZOILA JUAREZ TORRES</w:t>
      </w:r>
    </w:p>
    <w:p w14:paraId="729E10CC" w14:textId="77777777" w:rsidR="00CD467C" w:rsidRPr="00753F27" w:rsidRDefault="00CD467C" w:rsidP="00753F27">
      <w:pPr>
        <w:jc w:val="center"/>
        <w:rPr>
          <w:sz w:val="72"/>
          <w:szCs w:val="72"/>
        </w:rPr>
      </w:pPr>
    </w:p>
    <w:p w14:paraId="34F74E28" w14:textId="77777777" w:rsidR="00CD467C" w:rsidRDefault="00CD467C" w:rsidP="00DE52F8">
      <w:pPr>
        <w:jc w:val="both"/>
        <w:rPr>
          <w:sz w:val="28"/>
        </w:rPr>
      </w:pPr>
    </w:p>
    <w:p w14:paraId="0E7E2BAD" w14:textId="77777777" w:rsidR="00CD467C" w:rsidRDefault="00CD467C" w:rsidP="00DE52F8">
      <w:pPr>
        <w:jc w:val="both"/>
        <w:rPr>
          <w:sz w:val="28"/>
        </w:rPr>
      </w:pPr>
    </w:p>
    <w:p w14:paraId="195E48D8" w14:textId="77777777" w:rsidR="00DE52F8" w:rsidRPr="00DE52F8" w:rsidRDefault="00DE52F8" w:rsidP="00DE52F8">
      <w:pPr>
        <w:jc w:val="both"/>
        <w:rPr>
          <w:sz w:val="28"/>
        </w:rPr>
      </w:pPr>
    </w:p>
    <w:p w14:paraId="511D3466" w14:textId="77777777" w:rsidR="00743EDF" w:rsidRDefault="00743EDF" w:rsidP="003D04DD">
      <w:pPr>
        <w:jc w:val="both"/>
        <w:rPr>
          <w:sz w:val="28"/>
        </w:rPr>
      </w:pPr>
    </w:p>
    <w:p w14:paraId="68701427" w14:textId="77777777" w:rsidR="003D04DD" w:rsidRDefault="003D04DD" w:rsidP="003D04DD">
      <w:pPr>
        <w:jc w:val="center"/>
      </w:pPr>
    </w:p>
    <w:sectPr w:rsidR="003D04DD" w:rsidSect="00F71B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397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F9FF3" w14:textId="77777777" w:rsidR="00AC08D1" w:rsidRDefault="00AC08D1" w:rsidP="007C096F">
      <w:pPr>
        <w:spacing w:after="0" w:line="240" w:lineRule="auto"/>
      </w:pPr>
      <w:r>
        <w:separator/>
      </w:r>
    </w:p>
  </w:endnote>
  <w:endnote w:type="continuationSeparator" w:id="0">
    <w:p w14:paraId="1B2834A9" w14:textId="77777777" w:rsidR="00AC08D1" w:rsidRDefault="00AC08D1" w:rsidP="007C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B5327" w14:textId="77777777" w:rsidR="00F71B73" w:rsidRDefault="00F71B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F8B4" w14:textId="77777777" w:rsidR="00F71B73" w:rsidRDefault="00F71B7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EE980" w14:textId="77777777" w:rsidR="00F71B73" w:rsidRDefault="00F71B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B3E52" w14:textId="77777777" w:rsidR="00AC08D1" w:rsidRDefault="00AC08D1" w:rsidP="007C096F">
      <w:pPr>
        <w:spacing w:after="0" w:line="240" w:lineRule="auto"/>
      </w:pPr>
      <w:r>
        <w:separator/>
      </w:r>
    </w:p>
  </w:footnote>
  <w:footnote w:type="continuationSeparator" w:id="0">
    <w:p w14:paraId="52E4FAF7" w14:textId="77777777" w:rsidR="00AC08D1" w:rsidRDefault="00AC08D1" w:rsidP="007C0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1FECD" w14:textId="77777777" w:rsidR="00F71B73" w:rsidRDefault="00F71B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AD9EA" w14:textId="2438548E" w:rsidR="00F71B73" w:rsidRDefault="00F71B73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4E83386" wp14:editId="319EEB32">
          <wp:simplePos x="0" y="0"/>
          <wp:positionH relativeFrom="margin">
            <wp:posOffset>-265430</wp:posOffset>
          </wp:positionH>
          <wp:positionV relativeFrom="margin">
            <wp:posOffset>-1190625</wp:posOffset>
          </wp:positionV>
          <wp:extent cx="1170305" cy="902335"/>
          <wp:effectExtent l="0" t="0" r="0" b="0"/>
          <wp:wrapNone/>
          <wp:docPr id="548393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723C3" w14:textId="054431D4" w:rsidR="00A85245" w:rsidRDefault="00F71B73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3FCD5C" wp14:editId="4CCB13EB">
              <wp:simplePos x="0" y="0"/>
              <wp:positionH relativeFrom="margin">
                <wp:posOffset>990600</wp:posOffset>
              </wp:positionH>
              <wp:positionV relativeFrom="paragraph">
                <wp:posOffset>3810</wp:posOffset>
              </wp:positionV>
              <wp:extent cx="4932045" cy="714375"/>
              <wp:effectExtent l="0" t="0" r="0" b="0"/>
              <wp:wrapNone/>
              <wp:docPr id="6" name="2 CuadroTexto">
                <a:extLst xmlns:a="http://schemas.openxmlformats.org/drawingml/2006/main">
                  <a:ext uri="{FF2B5EF4-FFF2-40B4-BE49-F238E27FC236}">
                    <a16:creationId xmlns:a16="http://schemas.microsoft.com/office/drawing/2014/main" id="{621E9766-6C70-4A79-8EAF-34068939C7B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45" cy="71437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ED9F66" w14:textId="77777777" w:rsidR="00BB43DD" w:rsidRPr="00436E51" w:rsidRDefault="00BB43DD" w:rsidP="00BB43DD">
                          <w:pPr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 w:rsidRPr="00436E51">
                            <w:rPr>
                              <w:rFonts w:hAnsi="Calibri"/>
                              <w:b/>
                              <w:bCs/>
                              <w:color w:val="000000" w:themeColor="dark1"/>
                              <w:sz w:val="24"/>
                              <w:szCs w:val="24"/>
                              <w:lang w:val="es-AR"/>
                            </w:rPr>
                            <w:t>ORGANISMO OPERADOR PARAMUNICIPAL DE AGUA POTABLE, ALCANTARILLADO Y SANEAMIENTO DESCENTRALIZADO DE LAS AUTORIDADES DEL AYUNTAMIENTO DE RIOVERDE, S.L.P.</w:t>
                          </w:r>
                        </w:p>
                        <w:p w14:paraId="2C091626" w14:textId="77777777" w:rsidR="00BB43DD" w:rsidRPr="00436E51" w:rsidRDefault="00BB43DD" w:rsidP="00BB43DD">
                          <w:pPr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436E51">
                            <w:rPr>
                              <w:rFonts w:hAnsi="Calibri"/>
                              <w:color w:val="000000" w:themeColor="dark1"/>
                              <w:sz w:val="24"/>
                              <w:szCs w:val="24"/>
                              <w:lang w:val="es-AR"/>
                            </w:rPr>
                            <w:t>CENTENARIO NO. 226 RIOVERDE, S.L.P. C.P. 79610</w:t>
                          </w:r>
                        </w:p>
                        <w:p w14:paraId="73A380A6" w14:textId="77777777" w:rsidR="00BB43DD" w:rsidRDefault="00BB43DD" w:rsidP="00BB43DD">
                          <w:pPr>
                            <w:spacing w:line="240" w:lineRule="auto"/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dark1"/>
                              <w:lang w:val="es-AR"/>
                            </w:rPr>
                            <w:t>TEL Y FAX (487) 2-29-39   2-52-12   106-01-49</w:t>
                          </w:r>
                        </w:p>
                      </w:txbxContent>
                    </wps:txbx>
                    <wps:bodyPr vertOverflow="clip" horzOverflow="clip" wrap="square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FCD5C" id="_x0000_t202" coordsize="21600,21600" o:spt="202" path="m,l,21600r21600,l21600,xe">
              <v:stroke joinstyle="miter"/>
              <v:path gradientshapeok="t" o:connecttype="rect"/>
            </v:shapetype>
            <v:shape id="2 CuadroTexto" o:spid="_x0000_s1026" type="#_x0000_t202" style="position:absolute;margin-left:78pt;margin-top:.3pt;width:388.3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HNBAIAAFQEAAAOAAAAZHJzL2Uyb0RvYy54bWysVMFu2zAMvQ/YPwi6L07SZF2DOMXWorsM&#10;67BuH6DIUixMEjVKiZ19/Sg5cYbu1GEX2ab4HslH0uvb3ll2UBgN+JrPJlPOlJfQGL+r+fdvD2/e&#10;cRaT8I2w4FXNjyry283rV+surNQcWrCNQkYkPq66UPM2pbCqqihb5UScQFCeLjWgE4k+cVc1KDpi&#10;d7aaT6dvqw6wCQhSxUjW++GSbwq/1kqmR62jSszWnHJL5cRybvNZbdZitUMRWiNPaYh/yMIJ4yno&#10;SHUvkmB7NH9ROSMRIug0keAq0NpIVWqgambTZ9U8tSKoUguJE8MoU/x/tPLz4Sl8QZb6D9BTA7Mg&#10;XYirSMZcT6/R5SdlyuieJDyOsqk+MUnGxc3VfLpYcibp7nq2uLpeZprqgg4Y00cFjuWXmiO1pagl&#10;Dp9iGlzPLjmYhwdjbWmN9ayr+c1ynuldaGoe/a5gRyeKYz2Fu6Rd3tLRqkxm/VelmWlK9tkQJe62&#10;dxbZMAY0p1TVeRgKGQGyo6YkXog9QTJalel7IX4Elfjg04h3xgOWwstuqFzAQdBUNz9K0yhxPfif&#10;pRgEyFqkftuf+rqF5kjtpo1Nj3RoCySvtCZw1gL+em7raDNI8p97gYozTPYOhkUSXpJ/zYc+eni/&#10;T6BN6WWOOIQ5ZUKjW6bhtGZ5N/78Ll6Xn8HmNwAAAP//AwBQSwMEFAAGAAgAAAAhAFqAxe/dAAAA&#10;CAEAAA8AAABkcnMvZG93bnJldi54bWxMj8FOwzAQRO9I/IO1lbhROy0NNI1TIRBXUAutxM2Nt0lE&#10;vI5itwl/3+0JjrMzmn2Tr0fXijP2ofGkIZkqEEiltw1VGr4+3+6fQIRoyJrWE2r4xQDr4vYmN5n1&#10;A23wvI2V4BIKmdFQx9hlUoayRmfC1HdI7B1970xk2VfS9mbgctfKmVKpdKYh/lCbDl9qLH+2J6dh&#10;93783j+oj+rVLbrBj0qSW0qt7ybj8wpExDH+heGKz+hQMNPBn8gG0bJepLwlakhBsL2czx5BHPie&#10;zBOQRS7/DyguAAAA//8DAFBLAQItABQABgAIAAAAIQC2gziS/gAAAOEBAAATAAAAAAAAAAAAAAAA&#10;AAAAAABbQ29udGVudF9UeXBlc10ueG1sUEsBAi0AFAAGAAgAAAAhADj9If/WAAAAlAEAAAsAAAAA&#10;AAAAAAAAAAAALwEAAF9yZWxzLy5yZWxzUEsBAi0AFAAGAAgAAAAhALLWAc0EAgAAVAQAAA4AAAAA&#10;AAAAAAAAAAAALgIAAGRycy9lMm9Eb2MueG1sUEsBAi0AFAAGAAgAAAAhAFqAxe/dAAAACAEAAA8A&#10;AAAAAAAAAAAAAAAAXgQAAGRycy9kb3ducmV2LnhtbFBLBQYAAAAABAAEAPMAAABoBQAAAAA=&#10;" filled="f" stroked="f">
              <v:textbox>
                <w:txbxContent>
                  <w:p w14:paraId="79ED9F66" w14:textId="77777777" w:rsidR="00BB43DD" w:rsidRPr="00436E51" w:rsidRDefault="00BB43DD" w:rsidP="00BB43DD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436E51">
                      <w:rPr>
                        <w:rFonts w:hAnsi="Calibri"/>
                        <w:b/>
                        <w:bCs/>
                        <w:color w:val="000000" w:themeColor="dark1"/>
                        <w:sz w:val="24"/>
                        <w:szCs w:val="24"/>
                        <w:lang w:val="es-AR"/>
                      </w:rPr>
                      <w:t>ORGANISMO OPERADOR PARAMUNICIPAL DE AGUA POTABLE, ALCANTARILLADO Y SANEAMIENTO DESCENTRALIZADO DE LAS AUTORIDADES DEL AYUNTAMIENTO DE RIOVERDE, S.L.P.</w:t>
                    </w:r>
                  </w:p>
                  <w:p w14:paraId="2C091626" w14:textId="77777777" w:rsidR="00BB43DD" w:rsidRPr="00436E51" w:rsidRDefault="00BB43DD" w:rsidP="00BB43DD">
                    <w:pPr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436E51">
                      <w:rPr>
                        <w:rFonts w:hAnsi="Calibri"/>
                        <w:color w:val="000000" w:themeColor="dark1"/>
                        <w:sz w:val="24"/>
                        <w:szCs w:val="24"/>
                        <w:lang w:val="es-AR"/>
                      </w:rPr>
                      <w:t>CENTENARIO NO. 226 RIOVERDE, S.L.P. C.P. 79610</w:t>
                    </w:r>
                  </w:p>
                  <w:p w14:paraId="73A380A6" w14:textId="77777777" w:rsidR="00BB43DD" w:rsidRDefault="00BB43DD" w:rsidP="00BB43DD">
                    <w:pPr>
                      <w:spacing w:line="240" w:lineRule="auto"/>
                      <w:jc w:val="center"/>
                    </w:pPr>
                    <w:r>
                      <w:rPr>
                        <w:rFonts w:hAnsi="Calibri"/>
                        <w:color w:val="000000" w:themeColor="dark1"/>
                        <w:lang w:val="es-AR"/>
                      </w:rPr>
                      <w:t>TEL Y FAX (487) 2-29-39   2-52-12   106-01-49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21677DA" w14:textId="2478A1AC" w:rsidR="00A85245" w:rsidRDefault="00A85245">
    <w:pPr>
      <w:pStyle w:val="Encabezado"/>
    </w:pPr>
  </w:p>
  <w:p w14:paraId="55731AFD" w14:textId="0CB95B0B" w:rsidR="00F71B73" w:rsidRDefault="00F71B73">
    <w:pPr>
      <w:pStyle w:val="Encabezado"/>
    </w:pPr>
  </w:p>
  <w:p w14:paraId="12831EA1" w14:textId="78C18EF7" w:rsidR="00F71B73" w:rsidRDefault="00F71B73">
    <w:pPr>
      <w:pStyle w:val="Encabezado"/>
    </w:pPr>
  </w:p>
  <w:p w14:paraId="5C784619" w14:textId="41644C94" w:rsidR="00A85245" w:rsidRDefault="00A85245">
    <w:pPr>
      <w:pStyle w:val="Encabezado"/>
    </w:pPr>
  </w:p>
  <w:p w14:paraId="0A093933" w14:textId="6C7F2B10" w:rsidR="00A85245" w:rsidRDefault="00A85245">
    <w:pPr>
      <w:pStyle w:val="Encabezado"/>
    </w:pPr>
  </w:p>
  <w:p w14:paraId="6E9A1EDA" w14:textId="651084B6" w:rsidR="00753F27" w:rsidRDefault="00753F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DC7C" w14:textId="77777777" w:rsidR="00F71B73" w:rsidRDefault="00F71B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21B80"/>
    <w:multiLevelType w:val="hybridMultilevel"/>
    <w:tmpl w:val="5CDCC27C"/>
    <w:lvl w:ilvl="0" w:tplc="080A000B">
      <w:start w:val="1"/>
      <w:numFmt w:val="bullet"/>
      <w:lvlText w:val=""/>
      <w:lvlJc w:val="left"/>
      <w:pPr>
        <w:ind w:left="148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 w15:restartNumberingAfterBreak="0">
    <w:nsid w:val="510B5404"/>
    <w:multiLevelType w:val="hybridMultilevel"/>
    <w:tmpl w:val="E84A14E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D40D6"/>
    <w:multiLevelType w:val="hybridMultilevel"/>
    <w:tmpl w:val="A9EE817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465262">
    <w:abstractNumId w:val="1"/>
  </w:num>
  <w:num w:numId="2" w16cid:durableId="1172643954">
    <w:abstractNumId w:val="2"/>
  </w:num>
  <w:num w:numId="3" w16cid:durableId="100389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DD"/>
    <w:rsid w:val="000444BB"/>
    <w:rsid w:val="00095B5D"/>
    <w:rsid w:val="000A5BBA"/>
    <w:rsid w:val="000D4C6D"/>
    <w:rsid w:val="00124FC2"/>
    <w:rsid w:val="00130BD0"/>
    <w:rsid w:val="0015220D"/>
    <w:rsid w:val="001A7216"/>
    <w:rsid w:val="001D0A65"/>
    <w:rsid w:val="00333E24"/>
    <w:rsid w:val="00334808"/>
    <w:rsid w:val="003802A5"/>
    <w:rsid w:val="003D04DD"/>
    <w:rsid w:val="0040168E"/>
    <w:rsid w:val="00416327"/>
    <w:rsid w:val="00470ED2"/>
    <w:rsid w:val="00490F9F"/>
    <w:rsid w:val="004924E6"/>
    <w:rsid w:val="004B5BBF"/>
    <w:rsid w:val="004C194F"/>
    <w:rsid w:val="00524D3B"/>
    <w:rsid w:val="00585CE3"/>
    <w:rsid w:val="005B324D"/>
    <w:rsid w:val="005D716C"/>
    <w:rsid w:val="00646012"/>
    <w:rsid w:val="006D0344"/>
    <w:rsid w:val="006D4E01"/>
    <w:rsid w:val="00743EDF"/>
    <w:rsid w:val="007479C3"/>
    <w:rsid w:val="00753F27"/>
    <w:rsid w:val="00765BA5"/>
    <w:rsid w:val="007C096F"/>
    <w:rsid w:val="00834281"/>
    <w:rsid w:val="008809AC"/>
    <w:rsid w:val="008A182A"/>
    <w:rsid w:val="008A3B68"/>
    <w:rsid w:val="008B4E87"/>
    <w:rsid w:val="009337F5"/>
    <w:rsid w:val="009F33BC"/>
    <w:rsid w:val="00A279F4"/>
    <w:rsid w:val="00A35ECE"/>
    <w:rsid w:val="00A85245"/>
    <w:rsid w:val="00AC08D1"/>
    <w:rsid w:val="00BB43DD"/>
    <w:rsid w:val="00C03D12"/>
    <w:rsid w:val="00C55B1A"/>
    <w:rsid w:val="00C76F30"/>
    <w:rsid w:val="00C86AB9"/>
    <w:rsid w:val="00C87B52"/>
    <w:rsid w:val="00CD467C"/>
    <w:rsid w:val="00D3315E"/>
    <w:rsid w:val="00DC46D2"/>
    <w:rsid w:val="00DE52F8"/>
    <w:rsid w:val="00E238BF"/>
    <w:rsid w:val="00E4224D"/>
    <w:rsid w:val="00E729C0"/>
    <w:rsid w:val="00E956A9"/>
    <w:rsid w:val="00EC7C7E"/>
    <w:rsid w:val="00EC7DCA"/>
    <w:rsid w:val="00F22EE8"/>
    <w:rsid w:val="00F2666C"/>
    <w:rsid w:val="00F71B73"/>
    <w:rsid w:val="00F81E8C"/>
    <w:rsid w:val="00FD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580F0E9"/>
  <w15:chartTrackingRefBased/>
  <w15:docId w15:val="{580E3E4E-371A-4D95-B593-148E4C11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52F8"/>
    <w:pPr>
      <w:ind w:left="720"/>
      <w:contextualSpacing/>
    </w:pPr>
  </w:style>
  <w:style w:type="table" w:styleId="Tablaconcuadrcula">
    <w:name w:val="Table Grid"/>
    <w:basedOn w:val="Tablanormal"/>
    <w:uiPriority w:val="39"/>
    <w:rsid w:val="00E4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C09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096F"/>
  </w:style>
  <w:style w:type="paragraph" w:styleId="Piedepgina">
    <w:name w:val="footer"/>
    <w:basedOn w:val="Normal"/>
    <w:link w:val="PiedepginaCar"/>
    <w:uiPriority w:val="99"/>
    <w:unhideWhenUsed/>
    <w:rsid w:val="007C09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096F"/>
  </w:style>
  <w:style w:type="paragraph" w:styleId="Textodeglobo">
    <w:name w:val="Balloon Text"/>
    <w:basedOn w:val="Normal"/>
    <w:link w:val="TextodegloboCar"/>
    <w:uiPriority w:val="99"/>
    <w:semiHidden/>
    <w:unhideWhenUsed/>
    <w:rsid w:val="00333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8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2879B-BE2C-48C0-9FD2-06DEDDEC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6</Pages>
  <Words>795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Técnico Inside Groups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archivo 2019</cp:lastModifiedBy>
  <cp:revision>41</cp:revision>
  <cp:lastPrinted>2021-07-20T17:53:00Z</cp:lastPrinted>
  <dcterms:created xsi:type="dcterms:W3CDTF">2021-07-19T19:15:00Z</dcterms:created>
  <dcterms:modified xsi:type="dcterms:W3CDTF">2026-02-03T14:41:00Z</dcterms:modified>
</cp:coreProperties>
</file>