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949"/>
        <w:tblW w:w="0" w:type="auto"/>
        <w:tblBorders>
          <w:bottom w:val="single" w:sz="24" w:space="0" w:color="943634"/>
          <w:insideH w:val="single" w:sz="24" w:space="0" w:color="943634"/>
        </w:tblBorders>
        <w:tblLook w:val="04A0" w:firstRow="1" w:lastRow="0" w:firstColumn="1" w:lastColumn="0" w:noHBand="0" w:noVBand="1"/>
      </w:tblPr>
      <w:tblGrid>
        <w:gridCol w:w="4389"/>
        <w:gridCol w:w="4276"/>
        <w:gridCol w:w="4341"/>
      </w:tblGrid>
      <w:tr w:rsidR="00845E74" w:rsidRPr="00385343" w14:paraId="0537485A" w14:textId="77777777" w:rsidTr="00845E74">
        <w:trPr>
          <w:trHeight w:val="997"/>
        </w:trPr>
        <w:tc>
          <w:tcPr>
            <w:tcW w:w="4389" w:type="dxa"/>
            <w:shd w:val="clear" w:color="auto" w:fill="auto"/>
          </w:tcPr>
          <w:p w14:paraId="5045F535" w14:textId="77777777" w:rsidR="00845E74" w:rsidRDefault="00845E74" w:rsidP="00845E74">
            <w:pPr>
              <w:pStyle w:val="Encabezado"/>
            </w:pPr>
            <w:r w:rsidRPr="00385343">
              <w:rPr>
                <w:noProof/>
                <w:lang w:val="es-MX" w:eastAsia="es-MX"/>
              </w:rPr>
              <w:drawing>
                <wp:inline distT="0" distB="0" distL="0" distR="0" wp14:anchorId="075BEA7C" wp14:editId="6C3F4679">
                  <wp:extent cx="1332865" cy="1002030"/>
                  <wp:effectExtent l="0" t="0" r="635" b="7620"/>
                  <wp:docPr id="1" name="Imagen 1" descr="descar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ar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46" cy="102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6" w:type="dxa"/>
            <w:shd w:val="clear" w:color="auto" w:fill="auto"/>
            <w:vAlign w:val="center"/>
          </w:tcPr>
          <w:p w14:paraId="26DCE3D9" w14:textId="77777777" w:rsidR="00845E74" w:rsidRPr="00385343" w:rsidRDefault="00845E74" w:rsidP="00845E74">
            <w:pPr>
              <w:pStyle w:val="Encabezado"/>
              <w:jc w:val="center"/>
              <w:rPr>
                <w:rFonts w:ascii="Candara" w:hAnsi="Candara"/>
                <w:b/>
                <w:sz w:val="32"/>
                <w:szCs w:val="32"/>
              </w:rPr>
            </w:pPr>
            <w:r w:rsidRPr="00385343">
              <w:rPr>
                <w:rFonts w:ascii="Candara" w:hAnsi="Candara"/>
                <w:b/>
                <w:sz w:val="32"/>
                <w:szCs w:val="32"/>
              </w:rPr>
              <w:t>INVENTARIO</w:t>
            </w:r>
          </w:p>
          <w:p w14:paraId="031DBD66" w14:textId="68386130" w:rsidR="00845E74" w:rsidRPr="00385343" w:rsidRDefault="00B73E71" w:rsidP="00B73E71">
            <w:pPr>
              <w:pStyle w:val="Encabezado"/>
              <w:rPr>
                <w:rFonts w:ascii="Candara" w:hAnsi="Candara"/>
                <w:b/>
                <w:sz w:val="32"/>
                <w:szCs w:val="32"/>
              </w:rPr>
            </w:pPr>
            <w:r>
              <w:rPr>
                <w:rFonts w:ascii="Candara" w:hAnsi="Candara"/>
                <w:b/>
                <w:sz w:val="32"/>
                <w:szCs w:val="32"/>
              </w:rPr>
              <w:t xml:space="preserve">              </w:t>
            </w:r>
            <w:r w:rsidR="00845E74" w:rsidRPr="00385343">
              <w:rPr>
                <w:rFonts w:ascii="Candara" w:hAnsi="Candara"/>
                <w:b/>
                <w:sz w:val="32"/>
                <w:szCs w:val="32"/>
              </w:rPr>
              <w:t xml:space="preserve">ARCHIVO </w:t>
            </w:r>
            <w:r>
              <w:rPr>
                <w:rFonts w:ascii="Candara" w:hAnsi="Candara"/>
                <w:b/>
                <w:sz w:val="32"/>
                <w:szCs w:val="32"/>
              </w:rPr>
              <w:t xml:space="preserve"> 202</w:t>
            </w:r>
            <w:r w:rsidR="003F3CBF">
              <w:rPr>
                <w:rFonts w:ascii="Candara" w:hAnsi="Candara"/>
                <w:b/>
                <w:sz w:val="32"/>
                <w:szCs w:val="32"/>
              </w:rPr>
              <w:t>4</w:t>
            </w:r>
          </w:p>
        </w:tc>
        <w:tc>
          <w:tcPr>
            <w:tcW w:w="4341" w:type="dxa"/>
            <w:shd w:val="clear" w:color="auto" w:fill="auto"/>
          </w:tcPr>
          <w:p w14:paraId="26F7A30F" w14:textId="77777777" w:rsidR="00845E74" w:rsidRPr="00385343" w:rsidRDefault="00845E74" w:rsidP="00845E74">
            <w:pPr>
              <w:pStyle w:val="Encabezado"/>
              <w:jc w:val="right"/>
              <w:rPr>
                <w:rFonts w:ascii="Candara" w:hAnsi="Candara"/>
                <w:b/>
                <w:sz w:val="28"/>
                <w:szCs w:val="28"/>
              </w:rPr>
            </w:pPr>
            <w:r w:rsidRPr="00385343">
              <w:rPr>
                <w:rFonts w:ascii="Candara" w:hAnsi="Candara"/>
                <w:b/>
                <w:sz w:val="28"/>
                <w:szCs w:val="28"/>
              </w:rPr>
              <w:t>COORDINACIÓN DE ARCHIVOS.</w:t>
            </w:r>
          </w:p>
        </w:tc>
      </w:tr>
    </w:tbl>
    <w:p w14:paraId="56A3F018" w14:textId="6A3EBD15" w:rsidR="00D21637" w:rsidRDefault="00D21637" w:rsidP="008573ED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="-800" w:tblpY="22"/>
        <w:tblW w:w="143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1337"/>
        <w:gridCol w:w="3161"/>
        <w:gridCol w:w="1047"/>
        <w:gridCol w:w="286"/>
        <w:gridCol w:w="781"/>
        <w:gridCol w:w="348"/>
        <w:gridCol w:w="502"/>
        <w:gridCol w:w="1468"/>
        <w:gridCol w:w="2441"/>
      </w:tblGrid>
      <w:tr w:rsidR="008A65FC" w:rsidRPr="002451FB" w14:paraId="77F5A252" w14:textId="77777777" w:rsidTr="001C436B">
        <w:trPr>
          <w:trHeight w:val="368"/>
        </w:trPr>
        <w:tc>
          <w:tcPr>
            <w:tcW w:w="2947" w:type="dxa"/>
            <w:shd w:val="clear" w:color="auto" w:fill="B3B3B3"/>
          </w:tcPr>
          <w:p w14:paraId="7809D8DC" w14:textId="77777777" w:rsidR="008A65FC" w:rsidRPr="002451FB" w:rsidRDefault="008A65FC" w:rsidP="001C436B">
            <w:pPr>
              <w:rPr>
                <w:rFonts w:ascii="Candara" w:hAnsi="Candara" w:cs="Arial"/>
                <w:b/>
                <w:sz w:val="28"/>
                <w:szCs w:val="28"/>
              </w:rPr>
            </w:pPr>
            <w:r w:rsidRPr="002451FB">
              <w:rPr>
                <w:rFonts w:ascii="Candara" w:hAnsi="Candara" w:cs="Arial"/>
                <w:b/>
                <w:sz w:val="28"/>
                <w:szCs w:val="28"/>
              </w:rPr>
              <w:t>Sección:</w:t>
            </w:r>
          </w:p>
        </w:tc>
        <w:tc>
          <w:tcPr>
            <w:tcW w:w="11371" w:type="dxa"/>
            <w:gridSpan w:val="9"/>
            <w:shd w:val="clear" w:color="auto" w:fill="auto"/>
          </w:tcPr>
          <w:p w14:paraId="2CD163FD" w14:textId="6AF4D751" w:rsidR="002F373D" w:rsidRPr="002451FB" w:rsidRDefault="001C436B" w:rsidP="001C436B">
            <w:pPr>
              <w:rPr>
                <w:rFonts w:ascii="Candara" w:hAnsi="Candara" w:cs="Arial"/>
                <w:b/>
              </w:rPr>
            </w:pPr>
            <w:r>
              <w:rPr>
                <w:rFonts w:ascii="Candara" w:hAnsi="Candara" w:cs="Arial"/>
                <w:b/>
              </w:rPr>
              <w:t xml:space="preserve">Presidencia </w:t>
            </w:r>
          </w:p>
        </w:tc>
      </w:tr>
      <w:tr w:rsidR="008A65FC" w:rsidRPr="002451FB" w14:paraId="5D45A541" w14:textId="77777777" w:rsidTr="001C436B">
        <w:trPr>
          <w:trHeight w:val="368"/>
        </w:trPr>
        <w:tc>
          <w:tcPr>
            <w:tcW w:w="2947" w:type="dxa"/>
            <w:shd w:val="clear" w:color="auto" w:fill="B3B3B3"/>
          </w:tcPr>
          <w:p w14:paraId="25611396" w14:textId="77777777" w:rsidR="008A65FC" w:rsidRPr="002451FB" w:rsidRDefault="008A65FC" w:rsidP="001C436B">
            <w:pPr>
              <w:rPr>
                <w:rFonts w:ascii="Candara" w:hAnsi="Candara" w:cs="Arial"/>
                <w:b/>
                <w:sz w:val="28"/>
                <w:szCs w:val="28"/>
              </w:rPr>
            </w:pPr>
            <w:r w:rsidRPr="002451FB">
              <w:rPr>
                <w:rFonts w:ascii="Candara" w:hAnsi="Candara" w:cs="Arial"/>
                <w:b/>
                <w:sz w:val="28"/>
                <w:szCs w:val="28"/>
              </w:rPr>
              <w:t>Serie:</w:t>
            </w:r>
          </w:p>
        </w:tc>
        <w:tc>
          <w:tcPr>
            <w:tcW w:w="5545" w:type="dxa"/>
            <w:gridSpan w:val="3"/>
            <w:shd w:val="clear" w:color="auto" w:fill="auto"/>
          </w:tcPr>
          <w:p w14:paraId="18391545" w14:textId="4DE19B40" w:rsidR="008A65FC" w:rsidRPr="002451FB" w:rsidRDefault="00027444" w:rsidP="001C436B">
            <w:pPr>
              <w:rPr>
                <w:rFonts w:ascii="Candara" w:hAnsi="Candara" w:cs="Arial"/>
                <w:b/>
              </w:rPr>
            </w:pPr>
            <w:r>
              <w:rPr>
                <w:rFonts w:ascii="Candara" w:hAnsi="Candara" w:cs="Arial"/>
                <w:b/>
              </w:rPr>
              <w:t>Disposiciones legales;  Programas, Informes y Proyectos</w:t>
            </w:r>
          </w:p>
        </w:tc>
        <w:tc>
          <w:tcPr>
            <w:tcW w:w="1415" w:type="dxa"/>
            <w:gridSpan w:val="3"/>
            <w:shd w:val="clear" w:color="auto" w:fill="B3B3B3"/>
          </w:tcPr>
          <w:p w14:paraId="60F1BF3F" w14:textId="77777777" w:rsidR="008A65FC" w:rsidRPr="002451FB" w:rsidRDefault="008A65FC" w:rsidP="001C436B">
            <w:pPr>
              <w:rPr>
                <w:rFonts w:ascii="Candara" w:hAnsi="Candara" w:cs="Arial"/>
                <w:b/>
                <w:sz w:val="28"/>
                <w:szCs w:val="28"/>
              </w:rPr>
            </w:pPr>
            <w:r>
              <w:rPr>
                <w:rFonts w:ascii="Candara" w:hAnsi="Candara" w:cs="Arial"/>
                <w:b/>
                <w:sz w:val="28"/>
                <w:szCs w:val="28"/>
              </w:rPr>
              <w:t>Subse</w:t>
            </w:r>
            <w:r w:rsidRPr="002451FB">
              <w:rPr>
                <w:rFonts w:ascii="Candara" w:hAnsi="Candara" w:cs="Arial"/>
                <w:b/>
                <w:sz w:val="28"/>
                <w:szCs w:val="28"/>
              </w:rPr>
              <w:t>rie:</w:t>
            </w:r>
          </w:p>
        </w:tc>
        <w:tc>
          <w:tcPr>
            <w:tcW w:w="4411" w:type="dxa"/>
            <w:gridSpan w:val="3"/>
            <w:shd w:val="clear" w:color="auto" w:fill="auto"/>
          </w:tcPr>
          <w:p w14:paraId="3542C328" w14:textId="12DCE88D" w:rsidR="008A65FC" w:rsidRPr="002451FB" w:rsidRDefault="00027444" w:rsidP="001C436B">
            <w:pPr>
              <w:rPr>
                <w:rFonts w:ascii="Candara" w:hAnsi="Candara" w:cs="Arial"/>
                <w:b/>
              </w:rPr>
            </w:pPr>
            <w:r>
              <w:rPr>
                <w:rFonts w:ascii="Candara" w:hAnsi="Candara" w:cs="Arial"/>
                <w:b/>
              </w:rPr>
              <w:t>Acuerdos administrativos; Pleno</w:t>
            </w:r>
          </w:p>
        </w:tc>
      </w:tr>
      <w:tr w:rsidR="008A65FC" w:rsidRPr="002451FB" w14:paraId="0FC38A3A" w14:textId="77777777" w:rsidTr="001C436B">
        <w:trPr>
          <w:trHeight w:val="395"/>
        </w:trPr>
        <w:tc>
          <w:tcPr>
            <w:tcW w:w="14318" w:type="dxa"/>
            <w:gridSpan w:val="10"/>
            <w:shd w:val="clear" w:color="auto" w:fill="943634"/>
          </w:tcPr>
          <w:p w14:paraId="53E192A4" w14:textId="77777777" w:rsidR="008A65FC" w:rsidRPr="002451FB" w:rsidRDefault="008A65FC" w:rsidP="001C436B">
            <w:pPr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 xml:space="preserve"> </w:t>
            </w:r>
          </w:p>
        </w:tc>
      </w:tr>
      <w:tr w:rsidR="008A65FC" w:rsidRPr="002451FB" w14:paraId="357C9390" w14:textId="77777777" w:rsidTr="00857374">
        <w:trPr>
          <w:trHeight w:val="392"/>
        </w:trPr>
        <w:tc>
          <w:tcPr>
            <w:tcW w:w="2947" w:type="dxa"/>
            <w:shd w:val="clear" w:color="auto" w:fill="B3B3B3"/>
          </w:tcPr>
          <w:p w14:paraId="5B9A9515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Código de clasificación</w:t>
            </w:r>
          </w:p>
        </w:tc>
        <w:tc>
          <w:tcPr>
            <w:tcW w:w="1337" w:type="dxa"/>
            <w:shd w:val="clear" w:color="auto" w:fill="B3B3B3"/>
          </w:tcPr>
          <w:p w14:paraId="54562171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N° de</w:t>
            </w:r>
          </w:p>
          <w:p w14:paraId="074DCB97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Expediente</w:t>
            </w:r>
          </w:p>
        </w:tc>
        <w:tc>
          <w:tcPr>
            <w:tcW w:w="3161" w:type="dxa"/>
            <w:shd w:val="clear" w:color="auto" w:fill="B3B3B3"/>
          </w:tcPr>
          <w:p w14:paraId="4E8803AC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Nombre del Expediente</w:t>
            </w:r>
          </w:p>
        </w:tc>
        <w:tc>
          <w:tcPr>
            <w:tcW w:w="1333" w:type="dxa"/>
            <w:gridSpan w:val="2"/>
            <w:shd w:val="clear" w:color="auto" w:fill="B3B3B3"/>
          </w:tcPr>
          <w:p w14:paraId="5301B094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Fechas extremas</w:t>
            </w:r>
          </w:p>
        </w:tc>
        <w:tc>
          <w:tcPr>
            <w:tcW w:w="781" w:type="dxa"/>
            <w:shd w:val="clear" w:color="auto" w:fill="B3B3B3"/>
          </w:tcPr>
          <w:p w14:paraId="02E00878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Vol.</w:t>
            </w:r>
          </w:p>
        </w:tc>
        <w:tc>
          <w:tcPr>
            <w:tcW w:w="850" w:type="dxa"/>
            <w:gridSpan w:val="2"/>
            <w:shd w:val="clear" w:color="auto" w:fill="B3B3B3"/>
          </w:tcPr>
          <w:p w14:paraId="67B189E1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Fojas</w:t>
            </w:r>
          </w:p>
        </w:tc>
        <w:tc>
          <w:tcPr>
            <w:tcW w:w="1468" w:type="dxa"/>
            <w:shd w:val="clear" w:color="auto" w:fill="B3B3B3"/>
          </w:tcPr>
          <w:p w14:paraId="210375FA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Ubicación</w:t>
            </w:r>
          </w:p>
        </w:tc>
        <w:tc>
          <w:tcPr>
            <w:tcW w:w="2441" w:type="dxa"/>
            <w:shd w:val="clear" w:color="auto" w:fill="B3B3B3"/>
          </w:tcPr>
          <w:p w14:paraId="1CD1BE41" w14:textId="77777777" w:rsidR="008A65FC" w:rsidRPr="002451FB" w:rsidRDefault="008A65FC" w:rsidP="001C436B">
            <w:pPr>
              <w:jc w:val="center"/>
              <w:rPr>
                <w:rFonts w:ascii="Candara" w:hAnsi="Candara" w:cs="Arial"/>
                <w:b/>
              </w:rPr>
            </w:pPr>
            <w:r w:rsidRPr="002451FB">
              <w:rPr>
                <w:rFonts w:ascii="Candara" w:hAnsi="Candara" w:cs="Arial"/>
                <w:b/>
              </w:rPr>
              <w:t>Observaciones</w:t>
            </w:r>
          </w:p>
        </w:tc>
      </w:tr>
      <w:tr w:rsidR="00F44902" w:rsidRPr="002451FB" w14:paraId="7B1AA78F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0735CDE3" w14:textId="5963C6AD" w:rsidR="00F44902" w:rsidRPr="00B73E71" w:rsidRDefault="00635734" w:rsidP="00B64DAB">
            <w:pPr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CEEPC/PRE/001/ACA/01/202</w:t>
            </w:r>
            <w:r w:rsidR="003F3CBF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337" w:type="dxa"/>
            <w:shd w:val="clear" w:color="auto" w:fill="auto"/>
          </w:tcPr>
          <w:p w14:paraId="36283763" w14:textId="2BB7BFBB" w:rsidR="00F44902" w:rsidRPr="00B73E71" w:rsidRDefault="001C436B" w:rsidP="001C436B">
            <w:pPr>
              <w:jc w:val="center"/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01</w:t>
            </w:r>
          </w:p>
        </w:tc>
        <w:tc>
          <w:tcPr>
            <w:tcW w:w="3161" w:type="dxa"/>
            <w:shd w:val="clear" w:color="auto" w:fill="auto"/>
          </w:tcPr>
          <w:p w14:paraId="3FE1941A" w14:textId="598E8D4F" w:rsidR="00F44902" w:rsidRPr="00B73E71" w:rsidRDefault="001C436B" w:rsidP="001C436B">
            <w:pPr>
              <w:jc w:val="center"/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Acuerdo Administrativo Periodos vacacionales</w:t>
            </w:r>
            <w:r w:rsidR="00635734" w:rsidRPr="00B73E71">
              <w:rPr>
                <w:rFonts w:cstheme="minorHAnsi"/>
                <w:b/>
                <w:sz w:val="20"/>
              </w:rPr>
              <w:t xml:space="preserve"> y días de suspensión de actividades aplicables al año 202</w:t>
            </w:r>
            <w:r w:rsidR="003F3CBF">
              <w:rPr>
                <w:rFonts w:cstheme="minorHAnsi"/>
                <w:b/>
                <w:sz w:val="20"/>
              </w:rPr>
              <w:t>4.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4BFB79B1" w14:textId="039F885B" w:rsidR="00F44902" w:rsidRPr="00B73E71" w:rsidRDefault="00B73E71" w:rsidP="001C436B">
            <w:pPr>
              <w:jc w:val="center"/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202</w:t>
            </w:r>
            <w:r w:rsidR="003F3CBF">
              <w:rPr>
                <w:rFonts w:cstheme="minorHAnsi"/>
                <w:b/>
                <w:sz w:val="20"/>
              </w:rPr>
              <w:t>2-2024</w:t>
            </w:r>
          </w:p>
        </w:tc>
        <w:tc>
          <w:tcPr>
            <w:tcW w:w="781" w:type="dxa"/>
            <w:shd w:val="clear" w:color="auto" w:fill="auto"/>
          </w:tcPr>
          <w:p w14:paraId="097869C0" w14:textId="63823C1F" w:rsidR="00F44902" w:rsidRPr="00B73E71" w:rsidRDefault="00B73E71" w:rsidP="001C436B">
            <w:pPr>
              <w:jc w:val="center"/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B7D942F" w14:textId="557BF3CC" w:rsidR="00F44902" w:rsidRPr="00B73E71" w:rsidRDefault="00F44902" w:rsidP="001C436B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4BAABA12" w14:textId="45628C3A" w:rsidR="00F44902" w:rsidRPr="00B73E71" w:rsidRDefault="001C436B" w:rsidP="001C436B">
            <w:pPr>
              <w:jc w:val="center"/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Archivero de Presidencia</w:t>
            </w:r>
          </w:p>
        </w:tc>
        <w:tc>
          <w:tcPr>
            <w:tcW w:w="2441" w:type="dxa"/>
            <w:shd w:val="clear" w:color="auto" w:fill="auto"/>
          </w:tcPr>
          <w:p w14:paraId="6FB12D10" w14:textId="77777777" w:rsidR="00F44902" w:rsidRPr="00B73E71" w:rsidRDefault="00F44902" w:rsidP="001C436B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F3CBF" w:rsidRPr="002451FB" w14:paraId="4E7F05C7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6B473302" w14:textId="52EF7E43" w:rsidR="003F3CBF" w:rsidRPr="00B73E71" w:rsidRDefault="003F3CBF" w:rsidP="003F3CBF">
            <w:pPr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CEEPC/PRE/001/ACA/0</w:t>
            </w:r>
            <w:r>
              <w:rPr>
                <w:rFonts w:cstheme="minorHAnsi"/>
                <w:b/>
                <w:sz w:val="20"/>
              </w:rPr>
              <w:t>2</w:t>
            </w:r>
            <w:r w:rsidRPr="00B73E71">
              <w:rPr>
                <w:rFonts w:cstheme="minorHAnsi"/>
                <w:b/>
                <w:sz w:val="20"/>
              </w:rPr>
              <w:t>/202</w:t>
            </w:r>
            <w:r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337" w:type="dxa"/>
            <w:shd w:val="clear" w:color="auto" w:fill="auto"/>
          </w:tcPr>
          <w:p w14:paraId="257CD62E" w14:textId="4B9C723B" w:rsidR="003F3CBF" w:rsidRPr="00B73E71" w:rsidRDefault="003F3CBF" w:rsidP="003F3CB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01</w:t>
            </w:r>
          </w:p>
        </w:tc>
        <w:tc>
          <w:tcPr>
            <w:tcW w:w="3161" w:type="dxa"/>
            <w:shd w:val="clear" w:color="auto" w:fill="auto"/>
          </w:tcPr>
          <w:p w14:paraId="41315F54" w14:textId="7660C350" w:rsidR="003F3CBF" w:rsidRPr="00B73E71" w:rsidRDefault="003F3CBF" w:rsidP="003F3CB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Acuerdo Administrativo; Lineamientos que regulan el control de asistencia y puntualidad</w:t>
            </w:r>
            <w:r w:rsidR="0014222C">
              <w:rPr>
                <w:rFonts w:cstheme="minorHAnsi"/>
                <w:b/>
                <w:sz w:val="20"/>
              </w:rPr>
              <w:t xml:space="preserve"> para el ejercicio 2024.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1E22F155" w14:textId="361A15FF" w:rsidR="003F3CBF" w:rsidRPr="00B73E71" w:rsidRDefault="003F3CBF" w:rsidP="003F3CB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2024-2024</w:t>
            </w:r>
          </w:p>
        </w:tc>
        <w:tc>
          <w:tcPr>
            <w:tcW w:w="781" w:type="dxa"/>
            <w:shd w:val="clear" w:color="auto" w:fill="auto"/>
          </w:tcPr>
          <w:p w14:paraId="3D911F39" w14:textId="21CA9BF9" w:rsidR="003F3CBF" w:rsidRPr="00B73E71" w:rsidRDefault="003F3CBF" w:rsidP="003F3CB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367A347" w14:textId="74C43811" w:rsidR="003F3CBF" w:rsidRPr="00B73E71" w:rsidRDefault="003F3CBF" w:rsidP="003F3CBF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39EF9EE7" w14:textId="322B9624" w:rsidR="003F3CBF" w:rsidRPr="00B73E71" w:rsidRDefault="003F3CBF" w:rsidP="003F3CBF">
            <w:pPr>
              <w:jc w:val="center"/>
              <w:rPr>
                <w:rFonts w:cstheme="minorHAnsi"/>
                <w:b/>
                <w:sz w:val="20"/>
              </w:rPr>
            </w:pPr>
            <w:r w:rsidRPr="00B73E71">
              <w:rPr>
                <w:rFonts w:cstheme="minorHAnsi"/>
                <w:b/>
                <w:sz w:val="20"/>
              </w:rPr>
              <w:t>Archivero de Presidencia</w:t>
            </w:r>
          </w:p>
        </w:tc>
        <w:tc>
          <w:tcPr>
            <w:tcW w:w="2441" w:type="dxa"/>
            <w:shd w:val="clear" w:color="auto" w:fill="auto"/>
          </w:tcPr>
          <w:p w14:paraId="38AFE207" w14:textId="77777777" w:rsidR="003F3CBF" w:rsidRPr="00B73E71" w:rsidRDefault="003F3CBF" w:rsidP="003F3CBF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0F466D16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4421EAFA" w14:textId="5A4D186F" w:rsidR="003A2070" w:rsidRPr="00B73E71" w:rsidRDefault="003A2070" w:rsidP="003A2070">
            <w:pPr>
              <w:rPr>
                <w:rFonts w:cstheme="minorHAnsi"/>
                <w:b/>
                <w:sz w:val="20"/>
              </w:rPr>
            </w:pPr>
            <w:r w:rsidRPr="002D77AE">
              <w:rPr>
                <w:rFonts w:cstheme="minorHAnsi"/>
                <w:b/>
                <w:sz w:val="20"/>
                <w:szCs w:val="20"/>
              </w:rPr>
              <w:t>CEEPC/PRE/003/PLN/01/202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337" w:type="dxa"/>
            <w:shd w:val="clear" w:color="auto" w:fill="auto"/>
          </w:tcPr>
          <w:p w14:paraId="64404758" w14:textId="1FB8CAC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01</w:t>
            </w:r>
          </w:p>
        </w:tc>
        <w:tc>
          <w:tcPr>
            <w:tcW w:w="3161" w:type="dxa"/>
            <w:shd w:val="clear" w:color="auto" w:fill="auto"/>
          </w:tcPr>
          <w:p w14:paraId="10FDE299" w14:textId="73A278C1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 w:rsidRPr="002D77AE">
              <w:rPr>
                <w:rFonts w:cstheme="minorHAnsi"/>
                <w:b/>
                <w:sz w:val="20"/>
                <w:szCs w:val="20"/>
              </w:rPr>
              <w:t>Convocatorias de Sesiones Ordinarias de Pleno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76EAC312" w14:textId="07C56435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 w:rsidRPr="002D77AE">
              <w:rPr>
                <w:rFonts w:cstheme="minorHAnsi"/>
                <w:b/>
                <w:sz w:val="20"/>
                <w:szCs w:val="20"/>
              </w:rPr>
              <w:t>202</w:t>
            </w:r>
            <w:r>
              <w:rPr>
                <w:rFonts w:cstheme="minorHAnsi"/>
                <w:b/>
                <w:sz w:val="20"/>
                <w:szCs w:val="20"/>
              </w:rPr>
              <w:t>4-2024</w:t>
            </w:r>
          </w:p>
        </w:tc>
        <w:tc>
          <w:tcPr>
            <w:tcW w:w="781" w:type="dxa"/>
            <w:shd w:val="clear" w:color="auto" w:fill="auto"/>
          </w:tcPr>
          <w:p w14:paraId="274A9249" w14:textId="7824E1ED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 w:rsidRPr="002D77AE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2DAC106" w14:textId="3260F7E1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4D2C0076" w14:textId="39FC473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 w:rsidRPr="002D77AE">
              <w:rPr>
                <w:rFonts w:cstheme="minorHAnsi"/>
                <w:b/>
                <w:sz w:val="20"/>
                <w:szCs w:val="20"/>
              </w:rPr>
              <w:t>Archivero de Presidencia</w:t>
            </w:r>
          </w:p>
        </w:tc>
        <w:tc>
          <w:tcPr>
            <w:tcW w:w="2441" w:type="dxa"/>
            <w:shd w:val="clear" w:color="auto" w:fill="auto"/>
          </w:tcPr>
          <w:p w14:paraId="2C1A7D52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19019002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26E9E88D" w14:textId="7C540EA0" w:rsidR="003A2070" w:rsidRPr="00B73E71" w:rsidRDefault="003A2070" w:rsidP="003A207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768B350C" w14:textId="4ADC311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57F06AB" w14:textId="4DBFEEC2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Plan de Trabajo Conjunto para la promoción de la Participación Ciudadana en el Proceso Electoral Concurrente 2023-2024 en el Estado de San Luis Potosí.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052FAAF6" w14:textId="49F30E55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2024-2024</w:t>
            </w:r>
          </w:p>
        </w:tc>
        <w:tc>
          <w:tcPr>
            <w:tcW w:w="781" w:type="dxa"/>
            <w:shd w:val="clear" w:color="auto" w:fill="auto"/>
          </w:tcPr>
          <w:p w14:paraId="10BE54DF" w14:textId="0C79A90D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0CA96A5" w14:textId="53E6421E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27023B84" w14:textId="4FAEBCB3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  <w:r w:rsidRPr="002D77AE">
              <w:rPr>
                <w:rFonts w:cstheme="minorHAnsi"/>
                <w:b/>
                <w:sz w:val="20"/>
                <w:szCs w:val="20"/>
              </w:rPr>
              <w:t>Archivero de Presidencia</w:t>
            </w:r>
          </w:p>
        </w:tc>
        <w:tc>
          <w:tcPr>
            <w:tcW w:w="2441" w:type="dxa"/>
            <w:shd w:val="clear" w:color="auto" w:fill="auto"/>
          </w:tcPr>
          <w:p w14:paraId="1BB20F4C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10E49E77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7CA80179" w14:textId="0C60B142" w:rsidR="003A2070" w:rsidRDefault="003A2070" w:rsidP="003A207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544D7C89" w14:textId="4FAF1FB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BAF7E18" w14:textId="2EAD76B1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56852EE4" w14:textId="2E0FC962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4E64C84E" w14:textId="42B17CDC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B652C42" w14:textId="13FBECA0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435FA43D" w14:textId="3FC21712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472C7DD8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7E4E5653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3A6DDF4F" w14:textId="37802DE0" w:rsidR="003A2070" w:rsidRDefault="003A2070" w:rsidP="003A207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241CBC15" w14:textId="78C84EB3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7D68380F" w14:textId="628A9022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223B8DC3" w14:textId="63D0F66D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61BA447C" w14:textId="79CA5FFA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1E2304C" w14:textId="6152C1C7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1D63B8FD" w14:textId="747CFB87" w:rsidR="003A2070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15BC9289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3B7243F8" w14:textId="77777777" w:rsidTr="00027444">
        <w:trPr>
          <w:trHeight w:val="392"/>
        </w:trPr>
        <w:tc>
          <w:tcPr>
            <w:tcW w:w="2947" w:type="dxa"/>
            <w:shd w:val="clear" w:color="auto" w:fill="auto"/>
          </w:tcPr>
          <w:p w14:paraId="42320537" w14:textId="2D904594" w:rsidR="003A2070" w:rsidRPr="00B73E71" w:rsidRDefault="003A2070" w:rsidP="003A207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13FEF808" w14:textId="3FEACB91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77E17B5" w14:textId="6DC88031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7B605B8F" w14:textId="6BAD2DF2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3AA570DD" w14:textId="0646F83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7E7A81F" w14:textId="26FB004B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0D29A54D" w14:textId="4B6CC629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11B72E27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447CF2A6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489B16C1" w14:textId="03C1BFF2" w:rsidR="003A2070" w:rsidRPr="00B73E71" w:rsidRDefault="003A2070" w:rsidP="003A207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00C4C30F" w14:textId="65D3A730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77BBADE" w14:textId="36BF595A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00BC94C5" w14:textId="26661EFB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5DA3F86F" w14:textId="1B97B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67E989F" w14:textId="6E21A3D9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71B1F4BC" w14:textId="12CA18AF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5306BC91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16D9ABA5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08759A55" w14:textId="457A2D50" w:rsidR="003A2070" w:rsidRPr="00B73E71" w:rsidRDefault="003A2070" w:rsidP="003A207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22AE620F" w14:textId="3A2F591B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6F48F40" w14:textId="00578FAC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3F284DC3" w14:textId="0D3D3644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083BFE92" w14:textId="7956AD24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0A1DA85" w14:textId="3FF37184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5C48CBA0" w14:textId="3AED62C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6FB89283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69812325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138E5CCC" w14:textId="56A73FF0" w:rsidR="003A2070" w:rsidRPr="00B73E71" w:rsidRDefault="003A2070" w:rsidP="003A207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578AC8A9" w14:textId="2E7EEF1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240F156" w14:textId="053A73F3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10771FFA" w14:textId="1BE0416B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451261FC" w14:textId="37F3B7D5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D45D8CF" w14:textId="75256DD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2B9B7C5B" w14:textId="7B292961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06FE6BFB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67375CD6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37CF6685" w14:textId="450859E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2A9CCA52" w14:textId="12E3B7A1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C0A62A3" w14:textId="4D88C46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1576DF8F" w14:textId="1C2188C6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0C6B2A59" w14:textId="474AD02F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644510E" w14:textId="3F94B75A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05E64CD2" w14:textId="694CBA51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6F1DD9BF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08270389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5DB6834C" w14:textId="740E56CF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3DD7D3C6" w14:textId="3940551F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BE4329E" w14:textId="7B8505E6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1C768927" w14:textId="1DFFDB19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0A786806" w14:textId="38227C1B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83B7343" w14:textId="4D184BD8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2BC1BD50" w14:textId="6C6DD885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42887616" w14:textId="77777777" w:rsidR="003A2070" w:rsidRPr="00B73E71" w:rsidRDefault="003A2070" w:rsidP="003A2070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3A2070" w:rsidRPr="002451FB" w14:paraId="6E3D61F7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3AE979C7" w14:textId="3AFAD8E3" w:rsidR="003A2070" w:rsidRDefault="003A2070" w:rsidP="003A2070">
            <w:pPr>
              <w:jc w:val="center"/>
              <w:rPr>
                <w:rFonts w:ascii="Candara" w:hAnsi="Candara" w:cs="Arial"/>
                <w:b/>
              </w:rPr>
            </w:pPr>
          </w:p>
        </w:tc>
        <w:tc>
          <w:tcPr>
            <w:tcW w:w="1337" w:type="dxa"/>
            <w:shd w:val="clear" w:color="auto" w:fill="auto"/>
          </w:tcPr>
          <w:p w14:paraId="29F1A82D" w14:textId="4406265F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6CD9ADE" w14:textId="3DFA3D15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08BB0C4C" w14:textId="4F9FBBF3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0AD36454" w14:textId="2A0652B5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ABC9E24" w14:textId="5D5BE8FE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610BAAAF" w14:textId="6525272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179FF316" w14:textId="77777777" w:rsidR="003A2070" w:rsidRPr="002451FB" w:rsidRDefault="003A2070" w:rsidP="003A2070">
            <w:pPr>
              <w:jc w:val="center"/>
              <w:rPr>
                <w:rFonts w:ascii="Candara" w:hAnsi="Candara" w:cs="Arial"/>
                <w:b/>
              </w:rPr>
            </w:pPr>
          </w:p>
        </w:tc>
      </w:tr>
      <w:tr w:rsidR="003A2070" w:rsidRPr="002451FB" w14:paraId="3366D7C6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59247ABE" w14:textId="342E0935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6785BB0A" w14:textId="133D5D39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0655DAE" w14:textId="016177CB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1BC79708" w14:textId="6B283AB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52F9D7EF" w14:textId="750C1255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5DDD758" w14:textId="18790045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3A9B3DE9" w14:textId="445F562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70A2DF8B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2070" w:rsidRPr="002451FB" w14:paraId="10EE33B6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69868B2B" w14:textId="28B64E36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6995DE50" w14:textId="7C6E260A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57EA045" w14:textId="2F481C30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55D73E8C" w14:textId="11637339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3D8765A3" w14:textId="68B20B2C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E5303D2" w14:textId="337D4AF9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21C64E75" w14:textId="65240FC1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4FBC96B3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2070" w:rsidRPr="002451FB" w14:paraId="7DF32DFC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57E1D5FA" w14:textId="2B0CE353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0DDABD94" w14:textId="734B4E6F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BA77D82" w14:textId="0D64E900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0386942F" w14:textId="4E6B81F1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5CEF8C24" w14:textId="4C78B95A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CE01C57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6CAC1895" w14:textId="74E33BC4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21380A63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2070" w:rsidRPr="002451FB" w14:paraId="16DEE08C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6AF8CC2A" w14:textId="68973776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65BD5F5E" w14:textId="49DA69BC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D007995" w14:textId="267B707D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06451A35" w14:textId="557FE4DA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240B04E6" w14:textId="5E614AD0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5C7B462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696002B8" w14:textId="2879A951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235534FF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2070" w:rsidRPr="002451FB" w14:paraId="698A11A0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2DE2209D" w14:textId="1041FA79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570A03F2" w14:textId="77777777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6463DBF" w14:textId="6515CC0D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3FBB9244" w14:textId="4421F08B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19E7184B" w14:textId="4ADE103E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19BA3B3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5AE3FB8B" w14:textId="0C3791B9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7735E473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2070" w:rsidRPr="002451FB" w14:paraId="26BB3F7A" w14:textId="77777777" w:rsidTr="00857374">
        <w:trPr>
          <w:trHeight w:val="392"/>
        </w:trPr>
        <w:tc>
          <w:tcPr>
            <w:tcW w:w="2947" w:type="dxa"/>
            <w:shd w:val="clear" w:color="auto" w:fill="auto"/>
          </w:tcPr>
          <w:p w14:paraId="2622DC3F" w14:textId="0A8278F6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226831EF" w14:textId="77777777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2505786" w14:textId="74DE2D73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</w:tcPr>
          <w:p w14:paraId="2F3A5DE9" w14:textId="281626E0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14:paraId="6D319041" w14:textId="097351CF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177FAF0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12E27D44" w14:textId="4E32AF13" w:rsidR="003A2070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14:paraId="15EC5666" w14:textId="77777777" w:rsidR="003A2070" w:rsidRPr="002D77AE" w:rsidRDefault="003A2070" w:rsidP="003A20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1EFD873" w14:textId="77777777" w:rsidR="005E7770" w:rsidRDefault="005E7770" w:rsidP="00B73E71">
      <w:pPr>
        <w:jc w:val="both"/>
        <w:rPr>
          <w:rFonts w:ascii="Arial" w:hAnsi="Arial" w:cs="Arial"/>
          <w:sz w:val="24"/>
          <w:szCs w:val="24"/>
        </w:rPr>
      </w:pPr>
    </w:p>
    <w:p w14:paraId="4C18B0E0" w14:textId="27278396" w:rsidR="004D55D5" w:rsidRDefault="00B73E71" w:rsidP="00B73E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05E7D">
        <w:rPr>
          <w:rFonts w:ascii="Arial" w:hAnsi="Arial" w:cs="Arial"/>
          <w:sz w:val="24"/>
          <w:szCs w:val="24"/>
        </w:rPr>
        <w:t xml:space="preserve">Nombre de superior </w:t>
      </w:r>
      <w:r w:rsidR="001C436B">
        <w:rPr>
          <w:rFonts w:ascii="Arial" w:hAnsi="Arial" w:cs="Arial"/>
          <w:sz w:val="24"/>
          <w:szCs w:val="24"/>
        </w:rPr>
        <w:t>jerárquico</w:t>
      </w:r>
      <w:r w:rsidR="00F05E7D">
        <w:rPr>
          <w:rFonts w:ascii="Arial" w:hAnsi="Arial" w:cs="Arial"/>
          <w:sz w:val="24"/>
          <w:szCs w:val="24"/>
        </w:rPr>
        <w:t xml:space="preserve"> </w:t>
      </w:r>
      <w:r w:rsidR="004D55D5">
        <w:rPr>
          <w:rFonts w:ascii="Arial" w:hAnsi="Arial" w:cs="Arial"/>
          <w:sz w:val="24"/>
          <w:szCs w:val="24"/>
        </w:rPr>
        <w:t xml:space="preserve">                             </w:t>
      </w:r>
      <w:r w:rsidR="004D55D5">
        <w:rPr>
          <w:rFonts w:ascii="Arial" w:hAnsi="Arial" w:cs="Arial"/>
          <w:sz w:val="24"/>
          <w:szCs w:val="24"/>
        </w:rPr>
        <w:tab/>
      </w:r>
      <w:r w:rsidR="004D55D5"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</w:r>
      <w:r w:rsidR="004D55D5">
        <w:rPr>
          <w:rFonts w:ascii="Arial" w:hAnsi="Arial" w:cs="Arial"/>
          <w:sz w:val="24"/>
          <w:szCs w:val="24"/>
        </w:rPr>
        <w:t xml:space="preserve"> </w:t>
      </w:r>
      <w:r w:rsidR="00F05E7D">
        <w:rPr>
          <w:rFonts w:ascii="Arial" w:hAnsi="Arial" w:cs="Arial"/>
          <w:sz w:val="24"/>
          <w:szCs w:val="24"/>
        </w:rPr>
        <w:t xml:space="preserve">Nombre de responsable de archivo de tramite </w:t>
      </w:r>
    </w:p>
    <w:p w14:paraId="0276CDC4" w14:textId="772E0545" w:rsidR="00F44902" w:rsidRDefault="00F44902" w:rsidP="008573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Responsable de la custodia y manejo                                                 </w:t>
      </w:r>
      <w:r w:rsidR="001C436B">
        <w:rPr>
          <w:rFonts w:ascii="Arial" w:hAnsi="Arial" w:cs="Arial"/>
          <w:sz w:val="24"/>
          <w:szCs w:val="24"/>
        </w:rPr>
        <w:t xml:space="preserve">                         Elaboró</w:t>
      </w:r>
      <w:r>
        <w:rPr>
          <w:rFonts w:ascii="Arial" w:hAnsi="Arial" w:cs="Arial"/>
          <w:sz w:val="24"/>
          <w:szCs w:val="24"/>
        </w:rPr>
        <w:t xml:space="preserve"> inventario </w:t>
      </w:r>
    </w:p>
    <w:p w14:paraId="3B8D10E4" w14:textId="77777777" w:rsidR="000B5EA7" w:rsidRDefault="000B5EA7" w:rsidP="008573ED">
      <w:pPr>
        <w:jc w:val="both"/>
        <w:rPr>
          <w:rFonts w:ascii="Arial" w:hAnsi="Arial" w:cs="Arial"/>
          <w:sz w:val="24"/>
          <w:szCs w:val="24"/>
        </w:rPr>
      </w:pPr>
    </w:p>
    <w:p w14:paraId="514AF1E8" w14:textId="557399DD" w:rsidR="00F44902" w:rsidRDefault="00F44902" w:rsidP="008573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                                              </w:t>
      </w:r>
      <w:r w:rsidR="00B73E7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432F444C" w14:textId="5A7DECF3" w:rsidR="00F44902" w:rsidRPr="00B724CF" w:rsidRDefault="00F44902" w:rsidP="00F449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73E71">
        <w:rPr>
          <w:rFonts w:ascii="Arial" w:hAnsi="Arial" w:cs="Arial"/>
          <w:sz w:val="24"/>
          <w:szCs w:val="24"/>
        </w:rPr>
        <w:t xml:space="preserve">        </w:t>
      </w:r>
      <w:r w:rsidR="000B5EA7">
        <w:rPr>
          <w:rFonts w:ascii="Arial" w:hAnsi="Arial" w:cs="Arial"/>
          <w:sz w:val="24"/>
          <w:szCs w:val="24"/>
        </w:rPr>
        <w:t xml:space="preserve">   Dra. Paloma Blanco López</w:t>
      </w: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0B5EA7">
        <w:rPr>
          <w:rFonts w:ascii="Arial" w:hAnsi="Arial" w:cs="Arial"/>
          <w:sz w:val="24"/>
          <w:szCs w:val="24"/>
        </w:rPr>
        <w:t xml:space="preserve">                 </w:t>
      </w:r>
      <w:r w:rsidR="00B73E71">
        <w:rPr>
          <w:rFonts w:ascii="Arial" w:hAnsi="Arial" w:cs="Arial"/>
          <w:sz w:val="24"/>
          <w:szCs w:val="24"/>
        </w:rPr>
        <w:t xml:space="preserve">     </w:t>
      </w:r>
      <w:r w:rsidR="000B5EA7">
        <w:rPr>
          <w:rFonts w:ascii="Arial" w:hAnsi="Arial" w:cs="Arial"/>
          <w:sz w:val="24"/>
          <w:szCs w:val="24"/>
        </w:rPr>
        <w:t xml:space="preserve">  Ana Cristina Torres Meade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F44902" w:rsidRPr="00B724CF" w:rsidSect="004D55D5">
      <w:pgSz w:w="15840" w:h="12240" w:orient="landscape"/>
      <w:pgMar w:top="170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5C"/>
    <w:rsid w:val="0001730D"/>
    <w:rsid w:val="00027444"/>
    <w:rsid w:val="00035BF5"/>
    <w:rsid w:val="00054498"/>
    <w:rsid w:val="00095B1F"/>
    <w:rsid w:val="000B425B"/>
    <w:rsid w:val="000B5EA7"/>
    <w:rsid w:val="000E5996"/>
    <w:rsid w:val="0014222C"/>
    <w:rsid w:val="00167A00"/>
    <w:rsid w:val="00172FAF"/>
    <w:rsid w:val="001A2085"/>
    <w:rsid w:val="001C436B"/>
    <w:rsid w:val="001C6910"/>
    <w:rsid w:val="001D6331"/>
    <w:rsid w:val="00241D1E"/>
    <w:rsid w:val="00284D40"/>
    <w:rsid w:val="00292F9F"/>
    <w:rsid w:val="002D77AE"/>
    <w:rsid w:val="002F373D"/>
    <w:rsid w:val="00305911"/>
    <w:rsid w:val="003172C1"/>
    <w:rsid w:val="00323034"/>
    <w:rsid w:val="0038276D"/>
    <w:rsid w:val="003A2070"/>
    <w:rsid w:val="003F3CBF"/>
    <w:rsid w:val="003F7181"/>
    <w:rsid w:val="00401282"/>
    <w:rsid w:val="00411C6B"/>
    <w:rsid w:val="00416CA8"/>
    <w:rsid w:val="00471348"/>
    <w:rsid w:val="0047507B"/>
    <w:rsid w:val="004D0355"/>
    <w:rsid w:val="004D55D5"/>
    <w:rsid w:val="004E40D7"/>
    <w:rsid w:val="004F5BEF"/>
    <w:rsid w:val="00536FF6"/>
    <w:rsid w:val="00547C52"/>
    <w:rsid w:val="00551A60"/>
    <w:rsid w:val="005C704E"/>
    <w:rsid w:val="005D3CF2"/>
    <w:rsid w:val="005E5673"/>
    <w:rsid w:val="005E7770"/>
    <w:rsid w:val="005F405F"/>
    <w:rsid w:val="005F4296"/>
    <w:rsid w:val="00635734"/>
    <w:rsid w:val="006944EB"/>
    <w:rsid w:val="00733DBE"/>
    <w:rsid w:val="007373B0"/>
    <w:rsid w:val="0075254D"/>
    <w:rsid w:val="007949EC"/>
    <w:rsid w:val="007C172F"/>
    <w:rsid w:val="007C4D45"/>
    <w:rsid w:val="0082050F"/>
    <w:rsid w:val="00823348"/>
    <w:rsid w:val="00823BD4"/>
    <w:rsid w:val="00831403"/>
    <w:rsid w:val="00845E74"/>
    <w:rsid w:val="00852D57"/>
    <w:rsid w:val="00857374"/>
    <w:rsid w:val="008573ED"/>
    <w:rsid w:val="008653EB"/>
    <w:rsid w:val="00877E70"/>
    <w:rsid w:val="00892BBE"/>
    <w:rsid w:val="008A65FC"/>
    <w:rsid w:val="008E5E8A"/>
    <w:rsid w:val="009C3D18"/>
    <w:rsid w:val="009C6763"/>
    <w:rsid w:val="009D1A6C"/>
    <w:rsid w:val="00A33417"/>
    <w:rsid w:val="00A57105"/>
    <w:rsid w:val="00A811C9"/>
    <w:rsid w:val="00A8335C"/>
    <w:rsid w:val="00AF2CAE"/>
    <w:rsid w:val="00B6039C"/>
    <w:rsid w:val="00B64DAB"/>
    <w:rsid w:val="00B724CF"/>
    <w:rsid w:val="00B73E71"/>
    <w:rsid w:val="00BB1597"/>
    <w:rsid w:val="00BB1A6B"/>
    <w:rsid w:val="00BB6902"/>
    <w:rsid w:val="00BC5A5C"/>
    <w:rsid w:val="00BC6AFF"/>
    <w:rsid w:val="00BE4067"/>
    <w:rsid w:val="00C35240"/>
    <w:rsid w:val="00C77D05"/>
    <w:rsid w:val="00C832A0"/>
    <w:rsid w:val="00C92E7F"/>
    <w:rsid w:val="00CE505A"/>
    <w:rsid w:val="00D141FD"/>
    <w:rsid w:val="00D14B80"/>
    <w:rsid w:val="00D21637"/>
    <w:rsid w:val="00D625B4"/>
    <w:rsid w:val="00DC1248"/>
    <w:rsid w:val="00E1602F"/>
    <w:rsid w:val="00E72EBA"/>
    <w:rsid w:val="00E9029C"/>
    <w:rsid w:val="00EB2E94"/>
    <w:rsid w:val="00F04CFE"/>
    <w:rsid w:val="00F05E7D"/>
    <w:rsid w:val="00F11BD5"/>
    <w:rsid w:val="00F329CD"/>
    <w:rsid w:val="00F44902"/>
    <w:rsid w:val="00F53E6D"/>
    <w:rsid w:val="00F94A57"/>
    <w:rsid w:val="00F96419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A7FE"/>
  <w15:docId w15:val="{EDA88EA3-9DE3-4DC1-B537-D5A15123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C5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30591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059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374A7-3C74-49D8-9606-2CCE3CE7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Palmira PFG. Flores Garcia</dc:creator>
  <cp:lastModifiedBy>CEEPAC SLP</cp:lastModifiedBy>
  <cp:revision>3</cp:revision>
  <cp:lastPrinted>2022-04-06T19:59:00Z</cp:lastPrinted>
  <dcterms:created xsi:type="dcterms:W3CDTF">2024-02-06T16:28:00Z</dcterms:created>
  <dcterms:modified xsi:type="dcterms:W3CDTF">2024-02-06T16:48:00Z</dcterms:modified>
</cp:coreProperties>
</file>