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1DD08AAD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F47C0A">
                              <w:rPr>
                                <w:sz w:val="32"/>
                              </w:rPr>
                              <w:t>Tercer</w:t>
                            </w:r>
                            <w:r w:rsidR="005A7420">
                              <w:rPr>
                                <w:sz w:val="32"/>
                              </w:rPr>
                              <w:t>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</w:t>
                            </w:r>
                            <w:r w:rsidRPr="00CB7B1D">
                              <w:rPr>
                                <w:sz w:val="32"/>
                              </w:rPr>
                              <w:t>esión Ordinaria</w:t>
                            </w:r>
                            <w:r w:rsidR="00F47C0A">
                              <w:rPr>
                                <w:sz w:val="32"/>
                              </w:rPr>
                              <w:t xml:space="preserve"> del ejercicio 2025</w:t>
                            </w:r>
                            <w:r w:rsidR="00CA3476">
                              <w:rPr>
                                <w:sz w:val="32"/>
                              </w:rPr>
                              <w:t xml:space="preserve">, sin embargo, el acta correspondiente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686308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1DD08AAD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</w:t>
                      </w:r>
                      <w:r w:rsidR="00CA3476">
                        <w:rPr>
                          <w:sz w:val="32"/>
                        </w:rPr>
                        <w:t xml:space="preserve">se realizó la </w:t>
                      </w:r>
                      <w:r w:rsidR="00F47C0A">
                        <w:rPr>
                          <w:sz w:val="32"/>
                        </w:rPr>
                        <w:t>Tercer</w:t>
                      </w:r>
                      <w:r w:rsidR="005A7420">
                        <w:rPr>
                          <w:sz w:val="32"/>
                        </w:rPr>
                        <w:t>a</w:t>
                      </w:r>
                      <w:r w:rsidR="00CA3476">
                        <w:rPr>
                          <w:sz w:val="32"/>
                        </w:rPr>
                        <w:t xml:space="preserve"> S</w:t>
                      </w:r>
                      <w:r w:rsidRPr="00CB7B1D">
                        <w:rPr>
                          <w:sz w:val="32"/>
                        </w:rPr>
                        <w:t>esión Ordinaria</w:t>
                      </w:r>
                      <w:r w:rsidR="00F47C0A">
                        <w:rPr>
                          <w:sz w:val="32"/>
                        </w:rPr>
                        <w:t xml:space="preserve"> del ejercicio 2025</w:t>
                      </w:r>
                      <w:r w:rsidR="00CA3476">
                        <w:rPr>
                          <w:sz w:val="32"/>
                        </w:rPr>
                        <w:t xml:space="preserve">, sin embargo, el acta correspondiente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686308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F1901" w14:textId="77777777" w:rsidR="00155200" w:rsidRDefault="00155200" w:rsidP="00825905">
      <w:pPr>
        <w:spacing w:after="0" w:line="240" w:lineRule="auto"/>
      </w:pPr>
      <w:r>
        <w:separator/>
      </w:r>
    </w:p>
  </w:endnote>
  <w:endnote w:type="continuationSeparator" w:id="0">
    <w:p w14:paraId="098E25D8" w14:textId="77777777" w:rsidR="00155200" w:rsidRDefault="0015520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CCDC4" w14:textId="77777777" w:rsidR="00155200" w:rsidRDefault="00155200" w:rsidP="00825905">
      <w:pPr>
        <w:spacing w:after="0" w:line="240" w:lineRule="auto"/>
      </w:pPr>
      <w:r>
        <w:separator/>
      </w:r>
    </w:p>
  </w:footnote>
  <w:footnote w:type="continuationSeparator" w:id="0">
    <w:p w14:paraId="02065661" w14:textId="77777777" w:rsidR="00155200" w:rsidRDefault="0015520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3596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200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420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8630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346F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95"/>
    <w:rsid w:val="00AF3EDF"/>
    <w:rsid w:val="00AF3F16"/>
    <w:rsid w:val="00AF496E"/>
    <w:rsid w:val="00AF598F"/>
    <w:rsid w:val="00AF6457"/>
    <w:rsid w:val="00AF6D23"/>
    <w:rsid w:val="00B0090A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CBC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47C0A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43</cp:revision>
  <cp:lastPrinted>2019-03-11T14:55:00Z</cp:lastPrinted>
  <dcterms:created xsi:type="dcterms:W3CDTF">2018-08-14T20:00:00Z</dcterms:created>
  <dcterms:modified xsi:type="dcterms:W3CDTF">2026-02-06T19:17:00Z</dcterms:modified>
</cp:coreProperties>
</file>