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7616" w:tblpY="-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BC4405" w:rsidRPr="007C11C3" w14:paraId="27FD4D8E" w14:textId="77777777" w:rsidTr="00BC4405">
        <w:trPr>
          <w:trHeight w:val="250"/>
        </w:trPr>
        <w:tc>
          <w:tcPr>
            <w:tcW w:w="3827" w:type="dxa"/>
          </w:tcPr>
          <w:p w14:paraId="0BB132FA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>DEPENDENCIA:</w:t>
            </w:r>
            <w:r>
              <w:rPr>
                <w:sz w:val="20"/>
              </w:rPr>
              <w:t xml:space="preserve"> PRESIDENCIA MUNICIPAL.</w:t>
            </w:r>
          </w:p>
        </w:tc>
      </w:tr>
      <w:tr w:rsidR="00BC4405" w:rsidRPr="007C11C3" w14:paraId="5EEA9E62" w14:textId="77777777" w:rsidTr="00BC4405">
        <w:trPr>
          <w:trHeight w:val="250"/>
        </w:trPr>
        <w:tc>
          <w:tcPr>
            <w:tcW w:w="3827" w:type="dxa"/>
          </w:tcPr>
          <w:p w14:paraId="3B9504EC" w14:textId="77777777" w:rsidR="00BC4405" w:rsidRPr="006E179B" w:rsidRDefault="00BC4405" w:rsidP="00EC7BB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AREA o DPTO</w:t>
            </w:r>
            <w:r w:rsidR="00EC7BBC">
              <w:rPr>
                <w:sz w:val="20"/>
              </w:rPr>
              <w:t>: OBRAS PUBLICAS</w:t>
            </w:r>
          </w:p>
        </w:tc>
      </w:tr>
      <w:tr w:rsidR="00BC4405" w:rsidRPr="007C11C3" w14:paraId="2E04FD89" w14:textId="77777777" w:rsidTr="00BC4405">
        <w:trPr>
          <w:trHeight w:val="250"/>
        </w:trPr>
        <w:tc>
          <w:tcPr>
            <w:tcW w:w="3827" w:type="dxa"/>
          </w:tcPr>
          <w:p w14:paraId="69CB0ED5" w14:textId="77777777" w:rsidR="00BC4405" w:rsidRPr="006E179B" w:rsidRDefault="00EC7BBC" w:rsidP="00BC4405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EXPEDIENTE: O.P</w:t>
            </w:r>
            <w:r w:rsidR="00813387">
              <w:rPr>
                <w:sz w:val="20"/>
              </w:rPr>
              <w:t>/2026.</w:t>
            </w:r>
          </w:p>
        </w:tc>
      </w:tr>
      <w:tr w:rsidR="00BC4405" w:rsidRPr="007C11C3" w14:paraId="7E3E75C3" w14:textId="77777777" w:rsidTr="00BC4405">
        <w:trPr>
          <w:trHeight w:val="250"/>
        </w:trPr>
        <w:tc>
          <w:tcPr>
            <w:tcW w:w="3827" w:type="dxa"/>
          </w:tcPr>
          <w:p w14:paraId="107F49CA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>OFICIO</w:t>
            </w:r>
            <w:r>
              <w:rPr>
                <w:sz w:val="20"/>
              </w:rPr>
              <w:t xml:space="preserve"> No. </w:t>
            </w:r>
          </w:p>
        </w:tc>
      </w:tr>
      <w:tr w:rsidR="00BC4405" w:rsidRPr="007C11C3" w14:paraId="45401E91" w14:textId="77777777" w:rsidTr="00BC4405">
        <w:trPr>
          <w:trHeight w:val="250"/>
        </w:trPr>
        <w:tc>
          <w:tcPr>
            <w:tcW w:w="3827" w:type="dxa"/>
          </w:tcPr>
          <w:p w14:paraId="3D38C090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 xml:space="preserve">ASUNTO: </w:t>
            </w:r>
            <w:r w:rsidRPr="00DB4D4F">
              <w:rPr>
                <w:sz w:val="20"/>
              </w:rPr>
              <w:t>INFORMACION</w:t>
            </w:r>
            <w:r>
              <w:rPr>
                <w:sz w:val="20"/>
              </w:rPr>
              <w:t>.</w:t>
            </w:r>
          </w:p>
        </w:tc>
      </w:tr>
    </w:tbl>
    <w:p w14:paraId="47E17ABD" w14:textId="77777777" w:rsidR="00BC4405" w:rsidRDefault="00BC4405" w:rsidP="00BC4405">
      <w:pPr>
        <w:tabs>
          <w:tab w:val="left" w:pos="7529"/>
        </w:tabs>
        <w:rPr>
          <w:lang w:val="es-ES"/>
        </w:rPr>
      </w:pPr>
      <w:r>
        <w:rPr>
          <w:noProof/>
          <w:lang w:eastAsia="es-MX"/>
        </w:rPr>
        <w:drawing>
          <wp:inline distT="0" distB="0" distL="0" distR="0" wp14:anchorId="6B54984A" wp14:editId="276337B6">
            <wp:extent cx="2049417" cy="709574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0-03 at 2.54.47 PM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782" cy="71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E8B3D" w14:textId="77777777" w:rsidR="00BC4405" w:rsidRDefault="00BC4405" w:rsidP="00BC4405">
      <w:pPr>
        <w:rPr>
          <w:rFonts w:ascii="Arial" w:hAnsi="Arial" w:cs="Arial"/>
          <w:sz w:val="18"/>
        </w:rPr>
      </w:pPr>
    </w:p>
    <w:p w14:paraId="04A07031" w14:textId="77777777" w:rsidR="00813387" w:rsidRDefault="00813387" w:rsidP="00311A66">
      <w:pPr>
        <w:jc w:val="right"/>
        <w:rPr>
          <w:rFonts w:ascii="Tahoma" w:hAnsi="Tahoma" w:cs="Tahoma"/>
          <w:sz w:val="24"/>
        </w:rPr>
      </w:pPr>
    </w:p>
    <w:p w14:paraId="43D28BC6" w14:textId="77777777" w:rsidR="00496FFF" w:rsidRDefault="00496FFF" w:rsidP="00562BFF">
      <w:pPr>
        <w:jc w:val="right"/>
        <w:rPr>
          <w:rFonts w:ascii="Tahoma" w:hAnsi="Tahoma" w:cs="Tahoma"/>
          <w:b/>
          <w:sz w:val="20"/>
          <w:szCs w:val="20"/>
          <w:lang w:val="es-ES"/>
        </w:rPr>
      </w:pPr>
    </w:p>
    <w:p w14:paraId="19FCB0CA" w14:textId="54E9B251" w:rsidR="00BC4405" w:rsidRPr="00562BFF" w:rsidRDefault="00740BF2" w:rsidP="00562BFF">
      <w:pPr>
        <w:jc w:val="right"/>
        <w:rPr>
          <w:rFonts w:ascii="Tahoma" w:hAnsi="Tahoma" w:cs="Tahoma"/>
          <w:b/>
          <w:sz w:val="20"/>
          <w:szCs w:val="20"/>
          <w:lang w:val="es-ES"/>
        </w:rPr>
      </w:pPr>
      <w:r>
        <w:rPr>
          <w:rFonts w:ascii="Tahoma" w:hAnsi="Tahoma" w:cs="Tahoma"/>
          <w:b/>
          <w:sz w:val="20"/>
          <w:szCs w:val="20"/>
          <w:lang w:val="es-ES"/>
        </w:rPr>
        <w:t xml:space="preserve">SALINAS, S.L.P. A </w:t>
      </w:r>
      <w:r w:rsidR="00552A96">
        <w:rPr>
          <w:rFonts w:ascii="Tahoma" w:hAnsi="Tahoma" w:cs="Tahoma"/>
          <w:b/>
          <w:sz w:val="20"/>
          <w:szCs w:val="20"/>
          <w:lang w:val="es-ES"/>
        </w:rPr>
        <w:t>0</w:t>
      </w:r>
      <w:r w:rsidR="00BC1607">
        <w:rPr>
          <w:rFonts w:ascii="Tahoma" w:hAnsi="Tahoma" w:cs="Tahoma"/>
          <w:b/>
          <w:sz w:val="20"/>
          <w:szCs w:val="20"/>
          <w:lang w:val="es-ES"/>
        </w:rPr>
        <w:t>8</w:t>
      </w:r>
      <w:r w:rsidR="00552A96">
        <w:rPr>
          <w:rFonts w:ascii="Tahoma" w:hAnsi="Tahoma" w:cs="Tahoma"/>
          <w:b/>
          <w:sz w:val="20"/>
          <w:szCs w:val="20"/>
          <w:lang w:val="es-ES"/>
        </w:rPr>
        <w:t xml:space="preserve"> </w:t>
      </w:r>
      <w:r w:rsidR="00BC1607">
        <w:rPr>
          <w:rFonts w:ascii="Tahoma" w:hAnsi="Tahoma" w:cs="Tahoma"/>
          <w:b/>
          <w:sz w:val="20"/>
          <w:szCs w:val="20"/>
          <w:lang w:val="es-ES"/>
        </w:rPr>
        <w:t xml:space="preserve">DE OCTUBRE </w:t>
      </w:r>
      <w:r>
        <w:rPr>
          <w:rFonts w:ascii="Tahoma" w:hAnsi="Tahoma" w:cs="Tahoma"/>
          <w:b/>
          <w:sz w:val="20"/>
          <w:szCs w:val="20"/>
          <w:lang w:val="es-ES"/>
        </w:rPr>
        <w:t xml:space="preserve"> DE 2026.</w:t>
      </w:r>
    </w:p>
    <w:p w14:paraId="0E16F693" w14:textId="77777777" w:rsidR="00BC4405" w:rsidRPr="00000F8D" w:rsidRDefault="00BC4405" w:rsidP="00BC4405">
      <w:pPr>
        <w:tabs>
          <w:tab w:val="left" w:pos="2655"/>
        </w:tabs>
        <w:spacing w:after="0" w:line="240" w:lineRule="auto"/>
        <w:ind w:right="594"/>
        <w:rPr>
          <w:rFonts w:ascii="Tahoma" w:hAnsi="Tahoma" w:cs="Tahoma"/>
          <w:sz w:val="24"/>
          <w:lang w:val="es-ES"/>
        </w:rPr>
      </w:pPr>
    </w:p>
    <w:p w14:paraId="21FE19EE" w14:textId="77777777" w:rsidR="00BC4405" w:rsidRPr="008F761F" w:rsidRDefault="00BC4405" w:rsidP="00BC4405">
      <w:pPr>
        <w:tabs>
          <w:tab w:val="center" w:pos="4702"/>
        </w:tabs>
        <w:jc w:val="both"/>
        <w:rPr>
          <w:rFonts w:ascii="Arial" w:hAnsi="Arial" w:cs="Arial"/>
          <w:sz w:val="24"/>
          <w:szCs w:val="24"/>
        </w:rPr>
      </w:pPr>
      <w:r w:rsidRPr="008F761F">
        <w:rPr>
          <w:rFonts w:ascii="Arial" w:hAnsi="Arial" w:cs="Arial"/>
          <w:b/>
          <w:sz w:val="24"/>
          <w:szCs w:val="24"/>
        </w:rPr>
        <w:t xml:space="preserve">A quien Corresponda: </w:t>
      </w:r>
    </w:p>
    <w:p w14:paraId="18AFA2F8" w14:textId="18A02634" w:rsidR="00BC1607" w:rsidRDefault="00BC4405" w:rsidP="00BC160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F761F">
        <w:rPr>
          <w:rFonts w:ascii="Arial" w:hAnsi="Arial" w:cs="Arial"/>
          <w:sz w:val="24"/>
          <w:szCs w:val="24"/>
        </w:rPr>
        <w:t>En el Municipio de Salinas de Hidalgo, S.L.P.,</w:t>
      </w:r>
      <w:r w:rsidR="00BC1607">
        <w:rPr>
          <w:rFonts w:ascii="Arial" w:hAnsi="Arial" w:cs="Arial"/>
          <w:sz w:val="24"/>
          <w:szCs w:val="24"/>
        </w:rPr>
        <w:t xml:space="preserve"> </w:t>
      </w:r>
      <w:r w:rsidR="00496FFF">
        <w:rPr>
          <w:rFonts w:ascii="Arial" w:hAnsi="Arial" w:cs="Arial"/>
          <w:sz w:val="24"/>
          <w:szCs w:val="24"/>
        </w:rPr>
        <w:t>se</w:t>
      </w:r>
      <w:r w:rsidR="001C179C">
        <w:rPr>
          <w:rFonts w:ascii="Arial" w:hAnsi="Arial" w:cs="Arial"/>
          <w:sz w:val="24"/>
          <w:szCs w:val="24"/>
        </w:rPr>
        <w:t xml:space="preserve"> </w:t>
      </w:r>
      <w:r w:rsidR="00BC1607">
        <w:rPr>
          <w:rFonts w:ascii="Arial" w:hAnsi="Arial" w:cs="Arial"/>
          <w:sz w:val="24"/>
          <w:szCs w:val="24"/>
        </w:rPr>
        <w:t>generaron las  siguientes licencias de construcción en el mes de septiembre</w:t>
      </w:r>
      <w:r w:rsidR="00813387">
        <w:rPr>
          <w:rFonts w:ascii="Arial" w:hAnsi="Arial" w:cs="Arial"/>
          <w:sz w:val="24"/>
          <w:szCs w:val="24"/>
        </w:rPr>
        <w:t xml:space="preserve"> de 2026</w:t>
      </w:r>
      <w:r>
        <w:rPr>
          <w:rFonts w:ascii="Arial" w:hAnsi="Arial" w:cs="Arial"/>
          <w:sz w:val="24"/>
          <w:szCs w:val="24"/>
        </w:rPr>
        <w:t>.</w:t>
      </w:r>
    </w:p>
    <w:p w14:paraId="14BBF34A" w14:textId="77777777" w:rsidR="005D005A" w:rsidRDefault="005D005A" w:rsidP="007C2A62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2E66864" w14:textId="129212E1" w:rsidR="00BC1607" w:rsidRPr="005D005A" w:rsidRDefault="005D005A" w:rsidP="007C2A62">
      <w:pPr>
        <w:pStyle w:val="Prrafodelista"/>
        <w:numPr>
          <w:ilvl w:val="0"/>
          <w:numId w:val="9"/>
        </w:numPr>
        <w:jc w:val="both"/>
        <w:rPr>
          <w:rFonts w:ascii="Tahoma" w:hAnsi="Tahoma" w:cs="Tahoma"/>
          <w:bCs/>
          <w:sz w:val="24"/>
          <w:szCs w:val="24"/>
        </w:rPr>
      </w:pPr>
      <w:r w:rsidRPr="005D005A">
        <w:rPr>
          <w:rFonts w:ascii="Tahoma" w:hAnsi="Tahoma" w:cs="Tahoma"/>
          <w:bCs/>
          <w:sz w:val="24"/>
          <w:szCs w:val="24"/>
        </w:rPr>
        <w:t>Banco Azteca SA Institución Banca Múltiple, calle Abasolo No 1-F, Colonia centro en el Municipio de Salinas, S.L.P.</w:t>
      </w:r>
    </w:p>
    <w:p w14:paraId="08EB064D" w14:textId="29E355A4" w:rsidR="005D005A" w:rsidRPr="005D005A" w:rsidRDefault="005D005A" w:rsidP="007C2A62">
      <w:pPr>
        <w:pStyle w:val="Prrafodelista"/>
        <w:numPr>
          <w:ilvl w:val="0"/>
          <w:numId w:val="9"/>
        </w:numPr>
        <w:jc w:val="both"/>
        <w:rPr>
          <w:rFonts w:ascii="Tahoma" w:hAnsi="Tahoma" w:cs="Tahoma"/>
          <w:bCs/>
          <w:sz w:val="24"/>
          <w:szCs w:val="24"/>
        </w:rPr>
      </w:pPr>
      <w:r w:rsidRPr="005D005A">
        <w:rPr>
          <w:rFonts w:ascii="Tahoma" w:hAnsi="Tahoma" w:cs="Tahoma"/>
          <w:bCs/>
          <w:sz w:val="24"/>
          <w:szCs w:val="24"/>
        </w:rPr>
        <w:t>Josefina Rodríguez de García, calle Santos degollado No 26, Colonia Centro, Salinas, S.L.P.</w:t>
      </w:r>
    </w:p>
    <w:p w14:paraId="11592BA7" w14:textId="1E0EFD9C" w:rsidR="005D005A" w:rsidRPr="005D005A" w:rsidRDefault="005D005A" w:rsidP="007C2A62">
      <w:pPr>
        <w:pStyle w:val="Prrafodelista"/>
        <w:numPr>
          <w:ilvl w:val="0"/>
          <w:numId w:val="9"/>
        </w:numPr>
        <w:jc w:val="both"/>
        <w:rPr>
          <w:rFonts w:ascii="Tahoma" w:hAnsi="Tahoma" w:cs="Tahoma"/>
          <w:bCs/>
          <w:sz w:val="24"/>
          <w:szCs w:val="24"/>
        </w:rPr>
      </w:pPr>
      <w:r w:rsidRPr="005D005A">
        <w:rPr>
          <w:rFonts w:ascii="Tahoma" w:hAnsi="Tahoma" w:cs="Tahoma"/>
          <w:bCs/>
          <w:sz w:val="24"/>
          <w:szCs w:val="24"/>
        </w:rPr>
        <w:t>Raúl robledo Marfileño, Calle Francisco Javier Mina No 35, Colonia Centro en el Municipio de Salinas, S.L.P.</w:t>
      </w:r>
    </w:p>
    <w:p w14:paraId="402405D7" w14:textId="50BA2761" w:rsidR="005D005A" w:rsidRPr="005D005A" w:rsidRDefault="005D005A" w:rsidP="007C2A62">
      <w:pPr>
        <w:pStyle w:val="Prrafodelista"/>
        <w:numPr>
          <w:ilvl w:val="0"/>
          <w:numId w:val="9"/>
        </w:numPr>
        <w:jc w:val="both"/>
        <w:rPr>
          <w:rFonts w:ascii="Tahoma" w:hAnsi="Tahoma" w:cs="Tahoma"/>
          <w:bCs/>
          <w:sz w:val="24"/>
          <w:szCs w:val="24"/>
        </w:rPr>
      </w:pPr>
      <w:r w:rsidRPr="005D005A">
        <w:rPr>
          <w:rFonts w:ascii="Tahoma" w:hAnsi="Tahoma" w:cs="Tahoma"/>
          <w:bCs/>
          <w:sz w:val="24"/>
          <w:szCs w:val="24"/>
        </w:rPr>
        <w:t>Cutberto García Alviso, calle Mier y Terán No 26, colonia Centro en el municipio de Salinas, S.L.P.</w:t>
      </w:r>
    </w:p>
    <w:p w14:paraId="6C3F9373" w14:textId="77777777" w:rsidR="00BC1607" w:rsidRDefault="00BC1607" w:rsidP="00BC1607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E26B2F7" w14:textId="214FCA85" w:rsidR="0050678A" w:rsidRPr="00740BF2" w:rsidRDefault="0050678A" w:rsidP="00BC1607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A T E N T A M E N T E</w:t>
      </w:r>
      <w:r w:rsidR="000437C4" w:rsidRPr="00740BF2">
        <w:rPr>
          <w:rFonts w:ascii="Tahoma" w:hAnsi="Tahoma" w:cs="Tahoma"/>
          <w:b/>
          <w:bCs/>
          <w:sz w:val="24"/>
          <w:szCs w:val="24"/>
        </w:rPr>
        <w:t>:</w:t>
      </w:r>
    </w:p>
    <w:p w14:paraId="1642B6EF" w14:textId="77777777" w:rsidR="000437C4" w:rsidRPr="00740BF2" w:rsidRDefault="000437C4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</w:p>
    <w:p w14:paraId="5DACAB16" w14:textId="6AC4F74A" w:rsidR="0050678A" w:rsidRPr="00740BF2" w:rsidRDefault="000437C4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________________________</w:t>
      </w:r>
    </w:p>
    <w:p w14:paraId="442C407C" w14:textId="0917DC50" w:rsidR="0050678A" w:rsidRPr="00740BF2" w:rsidRDefault="00BA7219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TEC</w:t>
      </w:r>
      <w:r w:rsidR="0050678A" w:rsidRPr="00740BF2">
        <w:rPr>
          <w:rFonts w:ascii="Tahoma" w:hAnsi="Tahoma" w:cs="Tahoma"/>
          <w:b/>
          <w:bCs/>
          <w:sz w:val="24"/>
          <w:szCs w:val="24"/>
        </w:rPr>
        <w:t>. JOSE MARTIN OJEDA PINAL</w:t>
      </w:r>
      <w:r w:rsidR="00740BF2">
        <w:rPr>
          <w:rFonts w:ascii="Tahoma" w:hAnsi="Tahoma" w:cs="Tahoma"/>
          <w:b/>
          <w:bCs/>
          <w:sz w:val="24"/>
          <w:szCs w:val="24"/>
        </w:rPr>
        <w:t>.</w:t>
      </w:r>
      <w:r w:rsidR="0050678A" w:rsidRPr="00740BF2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70B2B88D" w14:textId="1C01B8B6" w:rsidR="0050678A" w:rsidRPr="00740BF2" w:rsidRDefault="0050678A" w:rsidP="0050678A">
      <w:pPr>
        <w:jc w:val="center"/>
        <w:rPr>
          <w:rFonts w:ascii="Tahoma" w:hAnsi="Tahoma" w:cs="Tahoma"/>
          <w:b/>
          <w:bCs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COORDINADOR DE OBRAS PUBLICAS</w:t>
      </w:r>
      <w:r w:rsidR="00740BF2">
        <w:rPr>
          <w:rFonts w:ascii="Tahoma" w:hAnsi="Tahoma" w:cs="Tahoma"/>
          <w:b/>
          <w:bCs/>
          <w:sz w:val="24"/>
          <w:szCs w:val="24"/>
        </w:rPr>
        <w:t>.</w:t>
      </w:r>
    </w:p>
    <w:p w14:paraId="135EDB75" w14:textId="77777777" w:rsidR="0050678A" w:rsidRDefault="0050678A" w:rsidP="0050678A">
      <w:pPr>
        <w:spacing w:after="0" w:line="240" w:lineRule="auto"/>
        <w:ind w:left="709" w:right="594" w:hanging="284"/>
        <w:jc w:val="center"/>
        <w:rPr>
          <w:rFonts w:ascii="Tahoma" w:hAnsi="Tahoma" w:cs="Tahoma"/>
          <w:b/>
        </w:rPr>
      </w:pPr>
    </w:p>
    <w:p w14:paraId="3915D013" w14:textId="77777777" w:rsidR="0050678A" w:rsidRDefault="0050678A" w:rsidP="0050678A">
      <w:pPr>
        <w:spacing w:after="0" w:line="240" w:lineRule="auto"/>
        <w:ind w:left="709" w:right="594" w:hanging="284"/>
        <w:jc w:val="center"/>
        <w:rPr>
          <w:rFonts w:ascii="Tahoma" w:hAnsi="Tahoma" w:cs="Tahoma"/>
          <w:b/>
        </w:rPr>
      </w:pPr>
    </w:p>
    <w:p w14:paraId="14DC4810" w14:textId="77777777" w:rsidR="0050678A" w:rsidRDefault="0050678A" w:rsidP="0050678A">
      <w:pPr>
        <w:spacing w:after="0"/>
        <w:ind w:left="709" w:right="594" w:hanging="284"/>
        <w:jc w:val="center"/>
        <w:rPr>
          <w:rFonts w:ascii="Arial Narrow" w:hAnsi="Arial Narrow"/>
          <w:bCs/>
          <w:sz w:val="14"/>
          <w:szCs w:val="14"/>
        </w:rPr>
      </w:pPr>
    </w:p>
    <w:p w14:paraId="61C55B83" w14:textId="5E089BC9" w:rsidR="007109F0" w:rsidRPr="00BC1607" w:rsidRDefault="001A0623" w:rsidP="00BC1607">
      <w:pPr>
        <w:spacing w:after="0" w:line="240" w:lineRule="auto"/>
        <w:jc w:val="center"/>
        <w:rPr>
          <w:rFonts w:ascii="Baguet Script" w:hAnsi="Baguet Script" w:cs="Tahoma"/>
          <w:b/>
          <w:bCs/>
        </w:rPr>
      </w:pPr>
      <w:r w:rsidRPr="00763F7B">
        <w:rPr>
          <w:rFonts w:ascii="Baguet Script" w:hAnsi="Baguet Script" w:cs="Tahoma"/>
          <w:b/>
          <w:bCs/>
        </w:rPr>
        <w:t>"2026, BICENTENARIO DE LA PROMULGACIÓN DE LA CONSTITUCIÓN POLÍTICA DEL ESTADO LIBRE Y SOBERANO DE SAN LUIS POTOSÍ"</w:t>
      </w:r>
    </w:p>
    <w:sectPr w:rsidR="007109F0" w:rsidRPr="00BC16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guet Script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0946"/>
    <w:multiLevelType w:val="hybridMultilevel"/>
    <w:tmpl w:val="E3640982"/>
    <w:lvl w:ilvl="0" w:tplc="1540BAE8">
      <w:numFmt w:val="bullet"/>
      <w:lvlText w:val="•"/>
      <w:lvlJc w:val="left"/>
      <w:pPr>
        <w:ind w:left="1413" w:hanging="705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52F7EBE"/>
    <w:multiLevelType w:val="hybridMultilevel"/>
    <w:tmpl w:val="261C81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6979E1"/>
    <w:multiLevelType w:val="hybridMultilevel"/>
    <w:tmpl w:val="E160DD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E75517"/>
    <w:multiLevelType w:val="hybridMultilevel"/>
    <w:tmpl w:val="1C5698BA"/>
    <w:lvl w:ilvl="0" w:tplc="1540BAE8">
      <w:numFmt w:val="bullet"/>
      <w:lvlText w:val="•"/>
      <w:lvlJc w:val="left"/>
      <w:pPr>
        <w:ind w:left="1413" w:hanging="705"/>
      </w:pPr>
      <w:rPr>
        <w:rFonts w:ascii="Arial" w:eastAsiaTheme="minorHAnsi" w:hAnsi="Aria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332172"/>
    <w:multiLevelType w:val="hybridMultilevel"/>
    <w:tmpl w:val="8E2A4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17452B"/>
    <w:multiLevelType w:val="hybridMultilevel"/>
    <w:tmpl w:val="85884BD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63B60F5"/>
    <w:multiLevelType w:val="hybridMultilevel"/>
    <w:tmpl w:val="A8D8D18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53603C7"/>
    <w:multiLevelType w:val="hybridMultilevel"/>
    <w:tmpl w:val="3DE622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E41DB8"/>
    <w:multiLevelType w:val="hybridMultilevel"/>
    <w:tmpl w:val="8084C1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05"/>
    <w:rsid w:val="00041EE8"/>
    <w:rsid w:val="000437C4"/>
    <w:rsid w:val="000919CE"/>
    <w:rsid w:val="000C174D"/>
    <w:rsid w:val="00170015"/>
    <w:rsid w:val="001A0623"/>
    <w:rsid w:val="001C179C"/>
    <w:rsid w:val="002277E0"/>
    <w:rsid w:val="002C0E8E"/>
    <w:rsid w:val="002D183D"/>
    <w:rsid w:val="00311A66"/>
    <w:rsid w:val="00496FFF"/>
    <w:rsid w:val="004C6E5B"/>
    <w:rsid w:val="0050678A"/>
    <w:rsid w:val="00552A96"/>
    <w:rsid w:val="005545EE"/>
    <w:rsid w:val="00562BFF"/>
    <w:rsid w:val="005C5525"/>
    <w:rsid w:val="005D005A"/>
    <w:rsid w:val="00616564"/>
    <w:rsid w:val="006238EE"/>
    <w:rsid w:val="006A19AF"/>
    <w:rsid w:val="006C19F7"/>
    <w:rsid w:val="006F0D02"/>
    <w:rsid w:val="007013DA"/>
    <w:rsid w:val="007109F0"/>
    <w:rsid w:val="00740BF2"/>
    <w:rsid w:val="007A20FB"/>
    <w:rsid w:val="007C2A62"/>
    <w:rsid w:val="007E5230"/>
    <w:rsid w:val="00813387"/>
    <w:rsid w:val="00821A5F"/>
    <w:rsid w:val="009307D1"/>
    <w:rsid w:val="00953ECA"/>
    <w:rsid w:val="009565EA"/>
    <w:rsid w:val="009B15F3"/>
    <w:rsid w:val="00A109EA"/>
    <w:rsid w:val="00BA7219"/>
    <w:rsid w:val="00BC1607"/>
    <w:rsid w:val="00BC4405"/>
    <w:rsid w:val="00BE703B"/>
    <w:rsid w:val="00C36FC4"/>
    <w:rsid w:val="00C41A45"/>
    <w:rsid w:val="00D81C7E"/>
    <w:rsid w:val="00DB2546"/>
    <w:rsid w:val="00EC7BBC"/>
    <w:rsid w:val="00EF41A5"/>
    <w:rsid w:val="00F10886"/>
    <w:rsid w:val="00F31DDF"/>
    <w:rsid w:val="00F7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8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405"/>
    <w:pPr>
      <w:ind w:left="720"/>
      <w:contextualSpacing/>
    </w:pPr>
  </w:style>
  <w:style w:type="table" w:styleId="Tablaconcuadrcula">
    <w:name w:val="Table Grid"/>
    <w:basedOn w:val="Tablanormal"/>
    <w:uiPriority w:val="39"/>
    <w:rsid w:val="00311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C6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6E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405"/>
    <w:pPr>
      <w:ind w:left="720"/>
      <w:contextualSpacing/>
    </w:pPr>
  </w:style>
  <w:style w:type="table" w:styleId="Tablaconcuadrcula">
    <w:name w:val="Table Grid"/>
    <w:basedOn w:val="Tablanormal"/>
    <w:uiPriority w:val="39"/>
    <w:rsid w:val="00311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C6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6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OBRAS</dc:creator>
  <cp:lastModifiedBy>Contraloria</cp:lastModifiedBy>
  <cp:revision>17</cp:revision>
  <dcterms:created xsi:type="dcterms:W3CDTF">2026-04-07T16:42:00Z</dcterms:created>
  <dcterms:modified xsi:type="dcterms:W3CDTF">2026-10-08T16:29:00Z</dcterms:modified>
</cp:coreProperties>
</file>