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8045A" w14:textId="77777777" w:rsidR="003C62AF" w:rsidRDefault="003C62AF"/>
    <w:p w14:paraId="6A1BDEB0" w14:textId="77777777" w:rsidR="00215334" w:rsidRDefault="00215334" w:rsidP="00911768">
      <w:pPr>
        <w:spacing w:after="0"/>
        <w:jc w:val="right"/>
        <w:rPr>
          <w:b/>
        </w:rPr>
      </w:pPr>
    </w:p>
    <w:p w14:paraId="4A3AF8A7" w14:textId="77777777" w:rsidR="00911768" w:rsidRPr="00911768" w:rsidRDefault="00911768" w:rsidP="00911768">
      <w:pPr>
        <w:spacing w:after="0"/>
        <w:jc w:val="right"/>
        <w:rPr>
          <w:b/>
        </w:rPr>
      </w:pPr>
      <w:r w:rsidRPr="00911768">
        <w:rPr>
          <w:b/>
        </w:rPr>
        <w:t>CENTRO DE ASISTENCIA SOCIAL ROSARIO CASTELLANOS</w:t>
      </w:r>
    </w:p>
    <w:p w14:paraId="5361FC07" w14:textId="77777777" w:rsidR="00911768" w:rsidRPr="00911768" w:rsidRDefault="00911768" w:rsidP="00911768">
      <w:pPr>
        <w:spacing w:after="0"/>
        <w:jc w:val="right"/>
        <w:rPr>
          <w:b/>
        </w:rPr>
      </w:pPr>
      <w:r w:rsidRPr="00911768">
        <w:rPr>
          <w:b/>
        </w:rPr>
        <w:t xml:space="preserve">TRAMITE DE INGRESO PARA EL SERVICIO DE ALBERGUE TEMPORAL </w:t>
      </w:r>
    </w:p>
    <w:p w14:paraId="710E7ED1" w14:textId="77777777" w:rsidR="00911768" w:rsidRDefault="00911768" w:rsidP="00911768">
      <w:pPr>
        <w:spacing w:after="0"/>
        <w:jc w:val="right"/>
        <w:rPr>
          <w:b/>
        </w:rPr>
      </w:pPr>
      <w:r w:rsidRPr="00911768">
        <w:rPr>
          <w:b/>
        </w:rPr>
        <w:t>2021-2027</w:t>
      </w:r>
    </w:p>
    <w:p w14:paraId="542415CE" w14:textId="77777777" w:rsidR="00911768" w:rsidRDefault="00911768" w:rsidP="00911768">
      <w:pPr>
        <w:spacing w:after="0"/>
        <w:jc w:val="right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911768" w14:paraId="36B0C5F6" w14:textId="77777777" w:rsidTr="00215334">
        <w:tc>
          <w:tcPr>
            <w:tcW w:w="2547" w:type="dxa"/>
          </w:tcPr>
          <w:p w14:paraId="07655FAC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Nombre del tramite </w:t>
            </w:r>
          </w:p>
        </w:tc>
        <w:tc>
          <w:tcPr>
            <w:tcW w:w="6281" w:type="dxa"/>
          </w:tcPr>
          <w:p w14:paraId="5714092C" w14:textId="77777777" w:rsidR="00911768" w:rsidRPr="00215334" w:rsidRDefault="00911768" w:rsidP="00215334">
            <w:pPr>
              <w:jc w:val="both"/>
              <w:rPr>
                <w:b/>
                <w:sz w:val="24"/>
                <w:szCs w:val="24"/>
              </w:rPr>
            </w:pPr>
            <w:r w:rsidRPr="00215334">
              <w:rPr>
                <w:b/>
                <w:sz w:val="24"/>
                <w:szCs w:val="24"/>
              </w:rPr>
              <w:t>Ingreso de la Niña o Adolescente para albergue temporal</w:t>
            </w:r>
          </w:p>
        </w:tc>
      </w:tr>
      <w:tr w:rsidR="00911768" w14:paraId="2495EEAF" w14:textId="77777777" w:rsidTr="00215334">
        <w:tc>
          <w:tcPr>
            <w:tcW w:w="2547" w:type="dxa"/>
          </w:tcPr>
          <w:p w14:paraId="36A73434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Clasificación </w:t>
            </w:r>
          </w:p>
        </w:tc>
        <w:tc>
          <w:tcPr>
            <w:tcW w:w="6281" w:type="dxa"/>
          </w:tcPr>
          <w:p w14:paraId="478A6D75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Servicio </w:t>
            </w:r>
          </w:p>
        </w:tc>
      </w:tr>
      <w:tr w:rsidR="00911768" w14:paraId="559EF20D" w14:textId="77777777" w:rsidTr="00215334">
        <w:tc>
          <w:tcPr>
            <w:tcW w:w="2547" w:type="dxa"/>
          </w:tcPr>
          <w:p w14:paraId="26F26680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Prestación del servicio </w:t>
            </w:r>
          </w:p>
        </w:tc>
        <w:tc>
          <w:tcPr>
            <w:tcW w:w="6281" w:type="dxa"/>
          </w:tcPr>
          <w:p w14:paraId="3C52F572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Albergue temporal para niñas y adolescentes remitidas por la Procuraduría de Protección de Niñas, Niños y Adolescentes (PPNNA).</w:t>
            </w:r>
          </w:p>
        </w:tc>
      </w:tr>
      <w:tr w:rsidR="00911768" w14:paraId="0EB539BD" w14:textId="77777777" w:rsidTr="00215334">
        <w:tc>
          <w:tcPr>
            <w:tcW w:w="2547" w:type="dxa"/>
          </w:tcPr>
          <w:p w14:paraId="4DB8BC2E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Población objetivo </w:t>
            </w:r>
          </w:p>
        </w:tc>
        <w:tc>
          <w:tcPr>
            <w:tcW w:w="6281" w:type="dxa"/>
          </w:tcPr>
          <w:p w14:paraId="43181A49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Niñas y Adolescentes sin cuidado parental o familiar canalizadas por la Procuraduría de Protección de Niñas, Niños y Adolescentes (PPNNA).</w:t>
            </w:r>
          </w:p>
        </w:tc>
      </w:tr>
      <w:tr w:rsidR="00911768" w14:paraId="7F1627F7" w14:textId="77777777" w:rsidTr="00215334">
        <w:tc>
          <w:tcPr>
            <w:tcW w:w="2547" w:type="dxa"/>
          </w:tcPr>
          <w:p w14:paraId="5974CB9E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Requisitos </w:t>
            </w:r>
          </w:p>
        </w:tc>
        <w:tc>
          <w:tcPr>
            <w:tcW w:w="6281" w:type="dxa"/>
          </w:tcPr>
          <w:p w14:paraId="70B462EF" w14:textId="77777777" w:rsidR="00911768" w:rsidRPr="00215334" w:rsidRDefault="00911768" w:rsidP="00215334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Oficio de canalización por parte de la Procuraduría de Protección de Niñas, Niños y Adolescentes (PPNNA).</w:t>
            </w:r>
          </w:p>
          <w:p w14:paraId="5344524D" w14:textId="77777777" w:rsidR="00911768" w:rsidRPr="00215334" w:rsidRDefault="00911768" w:rsidP="00215334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Cupo disponible</w:t>
            </w:r>
          </w:p>
        </w:tc>
      </w:tr>
      <w:tr w:rsidR="00911768" w14:paraId="269630D9" w14:textId="77777777" w:rsidTr="00215334">
        <w:tc>
          <w:tcPr>
            <w:tcW w:w="2547" w:type="dxa"/>
          </w:tcPr>
          <w:p w14:paraId="10082053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Tiempo de respuesta </w:t>
            </w:r>
          </w:p>
        </w:tc>
        <w:tc>
          <w:tcPr>
            <w:tcW w:w="6281" w:type="dxa"/>
          </w:tcPr>
          <w:p w14:paraId="22CCD1B7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Inmediata</w:t>
            </w:r>
          </w:p>
        </w:tc>
      </w:tr>
      <w:tr w:rsidR="00911768" w14:paraId="26F3F583" w14:textId="77777777" w:rsidTr="00215334">
        <w:tc>
          <w:tcPr>
            <w:tcW w:w="2547" w:type="dxa"/>
          </w:tcPr>
          <w:p w14:paraId="6ADCC6BA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Formato </w:t>
            </w:r>
          </w:p>
        </w:tc>
        <w:tc>
          <w:tcPr>
            <w:tcW w:w="6281" w:type="dxa"/>
          </w:tcPr>
          <w:p w14:paraId="32C0BBDE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No aplica</w:t>
            </w:r>
          </w:p>
        </w:tc>
      </w:tr>
      <w:tr w:rsidR="00911768" w14:paraId="1E1DE63C" w14:textId="77777777" w:rsidTr="00215334">
        <w:tc>
          <w:tcPr>
            <w:tcW w:w="2547" w:type="dxa"/>
          </w:tcPr>
          <w:p w14:paraId="781E6F77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Documento a obtener</w:t>
            </w:r>
          </w:p>
        </w:tc>
        <w:tc>
          <w:tcPr>
            <w:tcW w:w="6281" w:type="dxa"/>
          </w:tcPr>
          <w:p w14:paraId="42A71002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Oficio de aceptación de ingreso para albergue</w:t>
            </w:r>
          </w:p>
        </w:tc>
      </w:tr>
      <w:tr w:rsidR="00911768" w14:paraId="0BEB084F" w14:textId="77777777" w:rsidTr="00215334">
        <w:tc>
          <w:tcPr>
            <w:tcW w:w="2547" w:type="dxa"/>
          </w:tcPr>
          <w:p w14:paraId="7C16468A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Vigencia de servicio</w:t>
            </w:r>
          </w:p>
        </w:tc>
        <w:tc>
          <w:tcPr>
            <w:tcW w:w="6281" w:type="dxa"/>
          </w:tcPr>
          <w:p w14:paraId="7D9D058E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Periodo de estancia estipulado por la  Procuraduría de Protección de Niñas, Niños y Adolescentes (PPNNA).</w:t>
            </w:r>
          </w:p>
        </w:tc>
      </w:tr>
      <w:tr w:rsidR="00911768" w14:paraId="3C5204D4" w14:textId="77777777" w:rsidTr="00215334">
        <w:tc>
          <w:tcPr>
            <w:tcW w:w="2547" w:type="dxa"/>
          </w:tcPr>
          <w:p w14:paraId="52AA6B95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Costo </w:t>
            </w:r>
          </w:p>
        </w:tc>
        <w:tc>
          <w:tcPr>
            <w:tcW w:w="6281" w:type="dxa"/>
          </w:tcPr>
          <w:p w14:paraId="6EEE0566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Gratuito </w:t>
            </w:r>
          </w:p>
        </w:tc>
      </w:tr>
      <w:tr w:rsidR="00911768" w14:paraId="23B61ECA" w14:textId="77777777" w:rsidTr="00215334">
        <w:tc>
          <w:tcPr>
            <w:tcW w:w="2547" w:type="dxa"/>
          </w:tcPr>
          <w:p w14:paraId="31900CB6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Fundamento del costo</w:t>
            </w:r>
          </w:p>
        </w:tc>
        <w:tc>
          <w:tcPr>
            <w:tcW w:w="6281" w:type="dxa"/>
          </w:tcPr>
          <w:p w14:paraId="7E4477D5" w14:textId="77777777" w:rsidR="00911768" w:rsidRPr="00215334" w:rsidRDefault="00911768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La Asistencia Social cuya rectoría la tiene el sistema Estatal para el Desarrollo Integral de la Familia es gratuita, teniendo el sustento jurídico en lo establecido por los art. 2 y art. 3 de la ley de Asistencia Social para el </w:t>
            </w:r>
            <w:r w:rsidR="00215334" w:rsidRPr="00215334">
              <w:rPr>
                <w:sz w:val="24"/>
                <w:szCs w:val="24"/>
              </w:rPr>
              <w:t>Estado</w:t>
            </w:r>
            <w:r w:rsidRPr="00215334">
              <w:rPr>
                <w:sz w:val="24"/>
                <w:szCs w:val="24"/>
              </w:rPr>
              <w:t xml:space="preserve"> y Municipios de san Luis </w:t>
            </w:r>
            <w:r w:rsidR="00215334" w:rsidRPr="00215334">
              <w:rPr>
                <w:sz w:val="24"/>
                <w:szCs w:val="24"/>
              </w:rPr>
              <w:t>Potosí y como lo establece en su Art. 4 del propio ordenamiento de los incisos C y D que establece el estado de abandono, condición que presenta nuestra población atendida.</w:t>
            </w:r>
          </w:p>
        </w:tc>
      </w:tr>
      <w:tr w:rsidR="00911768" w14:paraId="37570FB7" w14:textId="77777777" w:rsidTr="00215334">
        <w:tc>
          <w:tcPr>
            <w:tcW w:w="2547" w:type="dxa"/>
          </w:tcPr>
          <w:p w14:paraId="1CC80154" w14:textId="77777777" w:rsidR="00911768" w:rsidRPr="00215334" w:rsidRDefault="00215334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Contacto </w:t>
            </w:r>
          </w:p>
        </w:tc>
        <w:tc>
          <w:tcPr>
            <w:tcW w:w="6281" w:type="dxa"/>
          </w:tcPr>
          <w:p w14:paraId="3FE7B41B" w14:textId="77777777" w:rsidR="00911768" w:rsidRPr="00215334" w:rsidRDefault="00215334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Centro de Asistencia Social Rosario Castellanos </w:t>
            </w:r>
          </w:p>
          <w:p w14:paraId="36F53950" w14:textId="77777777" w:rsidR="00215334" w:rsidRPr="00215334" w:rsidRDefault="00215334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>Dirección General (444) 8-11-90-95</w:t>
            </w:r>
          </w:p>
          <w:p w14:paraId="78A4932B" w14:textId="77777777" w:rsidR="00215334" w:rsidRPr="00215334" w:rsidRDefault="00215334" w:rsidP="00215334">
            <w:pPr>
              <w:jc w:val="both"/>
              <w:rPr>
                <w:sz w:val="24"/>
                <w:szCs w:val="24"/>
              </w:rPr>
            </w:pPr>
            <w:hyperlink r:id="rId7" w:history="1">
              <w:r w:rsidRPr="00215334">
                <w:rPr>
                  <w:rStyle w:val="Hipervnculo"/>
                  <w:sz w:val="24"/>
                  <w:szCs w:val="24"/>
                </w:rPr>
                <w:t>direcciongeneral@casrcastellanos.gob.mx</w:t>
              </w:r>
            </w:hyperlink>
          </w:p>
          <w:p w14:paraId="5CAEC20B" w14:textId="77777777" w:rsidR="00215334" w:rsidRPr="00215334" w:rsidRDefault="00215334" w:rsidP="00215334">
            <w:pPr>
              <w:jc w:val="both"/>
              <w:rPr>
                <w:sz w:val="24"/>
                <w:szCs w:val="24"/>
              </w:rPr>
            </w:pPr>
          </w:p>
        </w:tc>
      </w:tr>
      <w:tr w:rsidR="00911768" w14:paraId="147CC7FE" w14:textId="77777777" w:rsidTr="00215334">
        <w:tc>
          <w:tcPr>
            <w:tcW w:w="2547" w:type="dxa"/>
          </w:tcPr>
          <w:p w14:paraId="2202B2A7" w14:textId="77777777" w:rsidR="00911768" w:rsidRPr="00215334" w:rsidRDefault="00215334" w:rsidP="00215334">
            <w:pPr>
              <w:jc w:val="both"/>
              <w:rPr>
                <w:sz w:val="24"/>
                <w:szCs w:val="24"/>
              </w:rPr>
            </w:pPr>
            <w:r w:rsidRPr="00215334">
              <w:rPr>
                <w:sz w:val="24"/>
                <w:szCs w:val="24"/>
              </w:rPr>
              <w:t xml:space="preserve">Información adicional del trámite o servicio </w:t>
            </w:r>
          </w:p>
        </w:tc>
        <w:tc>
          <w:tcPr>
            <w:tcW w:w="6281" w:type="dxa"/>
          </w:tcPr>
          <w:p w14:paraId="5C8C7BF8" w14:textId="77777777" w:rsidR="00911768" w:rsidRPr="00215334" w:rsidRDefault="00215334" w:rsidP="002153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Nada que informar</w:t>
            </w:r>
          </w:p>
        </w:tc>
      </w:tr>
    </w:tbl>
    <w:p w14:paraId="12110829" w14:textId="77777777" w:rsidR="00911768" w:rsidRDefault="00911768" w:rsidP="00911768">
      <w:pPr>
        <w:jc w:val="right"/>
      </w:pPr>
    </w:p>
    <w:sectPr w:rsidR="00911768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7524D" w14:textId="77777777" w:rsidR="009A4F05" w:rsidRDefault="009A4F05" w:rsidP="00911768">
      <w:pPr>
        <w:spacing w:after="0" w:line="240" w:lineRule="auto"/>
      </w:pPr>
      <w:r>
        <w:separator/>
      </w:r>
    </w:p>
  </w:endnote>
  <w:endnote w:type="continuationSeparator" w:id="0">
    <w:p w14:paraId="6C59B7C9" w14:textId="77777777" w:rsidR="009A4F05" w:rsidRDefault="009A4F05" w:rsidP="00911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9A16C" w14:textId="77777777" w:rsidR="009A4F05" w:rsidRDefault="009A4F05" w:rsidP="00911768">
      <w:pPr>
        <w:spacing w:after="0" w:line="240" w:lineRule="auto"/>
      </w:pPr>
      <w:r>
        <w:separator/>
      </w:r>
    </w:p>
  </w:footnote>
  <w:footnote w:type="continuationSeparator" w:id="0">
    <w:p w14:paraId="6507C12E" w14:textId="77777777" w:rsidR="009A4F05" w:rsidRDefault="009A4F05" w:rsidP="009117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8CD12" w14:textId="4A981476" w:rsidR="00911768" w:rsidRDefault="00243A7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70DCBCF" wp14:editId="1918D1E5">
          <wp:simplePos x="0" y="0"/>
          <wp:positionH relativeFrom="margin">
            <wp:posOffset>2434590</wp:posOffset>
          </wp:positionH>
          <wp:positionV relativeFrom="margin">
            <wp:posOffset>-403225</wp:posOffset>
          </wp:positionV>
          <wp:extent cx="3292184" cy="393223"/>
          <wp:effectExtent l="0" t="0" r="3810" b="6985"/>
          <wp:wrapNone/>
          <wp:docPr id="2" name="Imagen 2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2184" cy="3932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inline distT="0" distB="0" distL="0" distR="0" wp14:anchorId="3B497108" wp14:editId="066592A6">
          <wp:extent cx="2000250" cy="677840"/>
          <wp:effectExtent l="0" t="0" r="0" b="8255"/>
          <wp:docPr id="29519004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5190048" name="Imagen 29519004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886" cy="67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A43985"/>
    <w:multiLevelType w:val="hybridMultilevel"/>
    <w:tmpl w:val="12DA8428"/>
    <w:lvl w:ilvl="0" w:tplc="11D68288">
      <w:start w:val="202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252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754"/>
    <w:rsid w:val="00215334"/>
    <w:rsid w:val="00243A7C"/>
    <w:rsid w:val="003C62AF"/>
    <w:rsid w:val="005265B8"/>
    <w:rsid w:val="005B1268"/>
    <w:rsid w:val="00832754"/>
    <w:rsid w:val="00911768"/>
    <w:rsid w:val="009A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FC83A8"/>
  <w15:chartTrackingRefBased/>
  <w15:docId w15:val="{53AFCECF-97B4-4E83-A983-476DF363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17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1768"/>
  </w:style>
  <w:style w:type="paragraph" w:styleId="Piedepgina">
    <w:name w:val="footer"/>
    <w:basedOn w:val="Normal"/>
    <w:link w:val="PiedepginaCar"/>
    <w:uiPriority w:val="99"/>
    <w:unhideWhenUsed/>
    <w:rsid w:val="009117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1768"/>
  </w:style>
  <w:style w:type="table" w:styleId="Tablaconcuadrcula">
    <w:name w:val="Table Grid"/>
    <w:basedOn w:val="Tablanormal"/>
    <w:uiPriority w:val="39"/>
    <w:rsid w:val="00911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1176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153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recciongeneral@casrcastellanos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4</cp:revision>
  <dcterms:created xsi:type="dcterms:W3CDTF">2022-04-19T17:56:00Z</dcterms:created>
  <dcterms:modified xsi:type="dcterms:W3CDTF">2026-02-10T18:44:00Z</dcterms:modified>
</cp:coreProperties>
</file>