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374FAE" w14:textId="3398D747" w:rsidR="008935EE" w:rsidRDefault="00B45F86">
      <w:r>
        <w:rPr>
          <w:noProof/>
          <w:lang w:eastAsia="es-MX"/>
        </w:rPr>
        <w:drawing>
          <wp:inline distT="0" distB="0" distL="0" distR="0" wp14:anchorId="09878754" wp14:editId="2F5F4E66">
            <wp:extent cx="2324100" cy="3905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F87E42" w14:textId="77777777" w:rsidR="00752CED" w:rsidRDefault="00752CED"/>
    <w:p w14:paraId="02107EB9" w14:textId="77777777" w:rsidR="00402619" w:rsidRDefault="00402619"/>
    <w:p w14:paraId="4DDA4364" w14:textId="77777777" w:rsidR="00752CED" w:rsidRDefault="00752CED"/>
    <w:p w14:paraId="49583869" w14:textId="77777777" w:rsidR="00402619" w:rsidRDefault="00402619"/>
    <w:p w14:paraId="5878DFE5" w14:textId="77777777" w:rsidR="00752CED" w:rsidRDefault="00752CED">
      <w:r>
        <w:t>A quien corresponda:</w:t>
      </w:r>
    </w:p>
    <w:p w14:paraId="30324689" w14:textId="77777777" w:rsidR="00752CED" w:rsidRDefault="00752CED"/>
    <w:p w14:paraId="38DF3912" w14:textId="22A3D678" w:rsidR="00C92FD7" w:rsidRDefault="00752CED" w:rsidP="00731F3B">
      <w:pPr>
        <w:jc w:val="both"/>
      </w:pPr>
      <w:r>
        <w:t>En relación al Art. 8</w:t>
      </w:r>
      <w:r w:rsidR="00567DE0">
        <w:t>4</w:t>
      </w:r>
      <w:r>
        <w:t xml:space="preserve">, </w:t>
      </w:r>
      <w:r w:rsidR="00200DC4">
        <w:t>Fracc</w:t>
      </w:r>
      <w:r>
        <w:t xml:space="preserve">. </w:t>
      </w:r>
      <w:r w:rsidR="00200DC4">
        <w:t>XXXI</w:t>
      </w:r>
      <w:r w:rsidR="00AC0F8E">
        <w:t xml:space="preserve"> </w:t>
      </w:r>
      <w:r>
        <w:t xml:space="preserve">de la Ley de Transparencia y Acceso a la Información Pública </w:t>
      </w:r>
      <w:r w:rsidR="007F44AE">
        <w:t xml:space="preserve">del Estado de San Luis Potosí, </w:t>
      </w:r>
      <w:r w:rsidR="00280635" w:rsidRPr="00636706">
        <w:t xml:space="preserve">No existen hipervínculos </w:t>
      </w:r>
      <w:r w:rsidR="00280635">
        <w:t xml:space="preserve">solicitados en este formato </w:t>
      </w:r>
      <w:r w:rsidR="00280635" w:rsidRPr="00636706">
        <w:t>debido a que</w:t>
      </w:r>
      <w:r w:rsidR="00200DC4">
        <w:t xml:space="preserve"> D</w:t>
      </w:r>
      <w:r w:rsidR="00200DC4" w:rsidRPr="00200DC4">
        <w:t>e acuerdo al artículo 32 A del Código Fiscal de la Federación el ente no se encuentra en los supuestos que obliguen al dictamen de estados financieros</w:t>
      </w:r>
    </w:p>
    <w:p w14:paraId="02676C8D" w14:textId="77777777" w:rsidR="00200DC4" w:rsidRDefault="00200DC4" w:rsidP="00731F3B">
      <w:pPr>
        <w:jc w:val="both"/>
      </w:pPr>
      <w:bookmarkStart w:id="0" w:name="_GoBack"/>
      <w:bookmarkEnd w:id="0"/>
    </w:p>
    <w:p w14:paraId="0230D411" w14:textId="77777777" w:rsidR="00402619" w:rsidRPr="00402619" w:rsidRDefault="00402619" w:rsidP="00402619">
      <w:pPr>
        <w:jc w:val="center"/>
        <w:rPr>
          <w:b/>
        </w:rPr>
      </w:pPr>
      <w:r w:rsidRPr="00402619">
        <w:rPr>
          <w:b/>
        </w:rPr>
        <w:t>ATENTAMENTE</w:t>
      </w:r>
    </w:p>
    <w:p w14:paraId="264434E4" w14:textId="77777777" w:rsidR="00402619" w:rsidRPr="00402619" w:rsidRDefault="00402619" w:rsidP="00402619">
      <w:pPr>
        <w:jc w:val="center"/>
        <w:rPr>
          <w:b/>
        </w:rPr>
      </w:pPr>
    </w:p>
    <w:p w14:paraId="21ADE8D2" w14:textId="6FD054C9" w:rsidR="00402619" w:rsidRPr="00402619" w:rsidRDefault="00D72860" w:rsidP="00402619">
      <w:pPr>
        <w:spacing w:after="0" w:line="240" w:lineRule="auto"/>
        <w:jc w:val="center"/>
        <w:rPr>
          <w:b/>
        </w:rPr>
      </w:pPr>
      <w:r>
        <w:rPr>
          <w:b/>
        </w:rPr>
        <w:t>LIC. YESSICA GUADALUPE MÉNDEZ GONZÁLEZ</w:t>
      </w:r>
    </w:p>
    <w:p w14:paraId="27C9908A" w14:textId="2A8CF385" w:rsidR="00402619" w:rsidRPr="00402619" w:rsidRDefault="00D72860" w:rsidP="00402619">
      <w:pPr>
        <w:spacing w:after="0" w:line="240" w:lineRule="auto"/>
        <w:jc w:val="center"/>
        <w:rPr>
          <w:b/>
        </w:rPr>
      </w:pPr>
      <w:r>
        <w:rPr>
          <w:b/>
        </w:rPr>
        <w:t>DIRECTORA GENERAL</w:t>
      </w:r>
    </w:p>
    <w:p w14:paraId="7ABAC636" w14:textId="6881EAE4" w:rsidR="00402619" w:rsidRPr="00402619" w:rsidRDefault="00402619" w:rsidP="00402619">
      <w:pPr>
        <w:spacing w:after="0" w:line="240" w:lineRule="auto"/>
        <w:jc w:val="center"/>
        <w:rPr>
          <w:b/>
        </w:rPr>
      </w:pPr>
      <w:r w:rsidRPr="00402619">
        <w:rPr>
          <w:b/>
        </w:rPr>
        <w:t xml:space="preserve">DEL INSTITUTO </w:t>
      </w:r>
      <w:r w:rsidR="00D72860">
        <w:rPr>
          <w:b/>
        </w:rPr>
        <w:t xml:space="preserve">ESTATAL </w:t>
      </w:r>
      <w:r w:rsidRPr="00402619">
        <w:rPr>
          <w:b/>
        </w:rPr>
        <w:t>DE CIEGOS</w:t>
      </w:r>
    </w:p>
    <w:p w14:paraId="6A52FBC7" w14:textId="77777777" w:rsidR="00752CED" w:rsidRDefault="00752CED"/>
    <w:p w14:paraId="0C91EC5E" w14:textId="77777777" w:rsidR="00C11CA3" w:rsidRDefault="00C11CA3"/>
    <w:p w14:paraId="55259B47" w14:textId="77777777" w:rsidR="00C11CA3" w:rsidRDefault="00C11CA3"/>
    <w:p w14:paraId="1EC2D76D" w14:textId="77777777" w:rsidR="00C11CA3" w:rsidRDefault="00C11CA3"/>
    <w:sectPr w:rsidR="00C1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5325C"/>
    <w:rsid w:val="000A5CFB"/>
    <w:rsid w:val="001158CC"/>
    <w:rsid w:val="001403D8"/>
    <w:rsid w:val="00156A6F"/>
    <w:rsid w:val="00166A15"/>
    <w:rsid w:val="001C5EAE"/>
    <w:rsid w:val="001E2F56"/>
    <w:rsid w:val="00200DC4"/>
    <w:rsid w:val="00280635"/>
    <w:rsid w:val="00280B73"/>
    <w:rsid w:val="002C38E1"/>
    <w:rsid w:val="002D1954"/>
    <w:rsid w:val="002F3A99"/>
    <w:rsid w:val="003155C2"/>
    <w:rsid w:val="00402619"/>
    <w:rsid w:val="00412F07"/>
    <w:rsid w:val="004F00D3"/>
    <w:rsid w:val="005453A3"/>
    <w:rsid w:val="00567DE0"/>
    <w:rsid w:val="00700E26"/>
    <w:rsid w:val="00731F3B"/>
    <w:rsid w:val="00752CED"/>
    <w:rsid w:val="007F44AE"/>
    <w:rsid w:val="00830DA2"/>
    <w:rsid w:val="008935EE"/>
    <w:rsid w:val="009C48A0"/>
    <w:rsid w:val="00A40B62"/>
    <w:rsid w:val="00A45D0A"/>
    <w:rsid w:val="00A76F6F"/>
    <w:rsid w:val="00AC0F8E"/>
    <w:rsid w:val="00AE2718"/>
    <w:rsid w:val="00B45F86"/>
    <w:rsid w:val="00C11CA3"/>
    <w:rsid w:val="00C92FD7"/>
    <w:rsid w:val="00D46737"/>
    <w:rsid w:val="00D72860"/>
    <w:rsid w:val="00E2432B"/>
    <w:rsid w:val="00E370A1"/>
    <w:rsid w:val="00E4651B"/>
    <w:rsid w:val="00E824E2"/>
    <w:rsid w:val="00EE0894"/>
    <w:rsid w:val="00F02D66"/>
    <w:rsid w:val="00F8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2BA76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TRANSPARENCIA IEC SLP</cp:lastModifiedBy>
  <cp:revision>8</cp:revision>
  <dcterms:created xsi:type="dcterms:W3CDTF">2024-11-21T19:17:00Z</dcterms:created>
  <dcterms:modified xsi:type="dcterms:W3CDTF">2026-09-07T16:32:00Z</dcterms:modified>
</cp:coreProperties>
</file>