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CF2" w:rsidRDefault="005E4CF2" w:rsidP="005E4CF2"/>
    <w:p w:rsidR="005E4CF2" w:rsidRPr="00FE1C76" w:rsidRDefault="005E4CF2" w:rsidP="005E4CF2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E4CF2" w:rsidRDefault="005E4CF2" w:rsidP="005E4CF2">
      <w:pPr>
        <w:rPr>
          <w:sz w:val="32"/>
        </w:rPr>
      </w:pPr>
    </w:p>
    <w:p w:rsidR="005E4CF2" w:rsidRPr="000C1753" w:rsidRDefault="005E4CF2" w:rsidP="005E4CF2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5E4CF2" w:rsidRPr="00F23ADB" w:rsidRDefault="005E4CF2" w:rsidP="00F23ADB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5E4CF2" w:rsidRDefault="005E4CF2" w:rsidP="005E4CF2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FB3707" w:rsidRPr="00000D73" w:rsidRDefault="00000D73" w:rsidP="00000D73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Esc. Tele Secundaria Jesús Silva </w:t>
      </w:r>
      <w:proofErr w:type="spellStart"/>
      <w:r>
        <w:rPr>
          <w:sz w:val="24"/>
        </w:rPr>
        <w:t>Herzog</w:t>
      </w:r>
      <w:proofErr w:type="spellEnd"/>
      <w:r w:rsidR="002A7FB1" w:rsidRPr="00000D73">
        <w:rPr>
          <w:sz w:val="24"/>
        </w:rPr>
        <w:t xml:space="preserve">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</w:p>
    <w:p w:rsidR="005E4CF2" w:rsidRPr="000C1753" w:rsidRDefault="005E4CF2" w:rsidP="005E4CF2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5E4CF2" w:rsidRPr="000C1753" w:rsidRDefault="00B064E1" w:rsidP="005E4CF2">
      <w:pPr>
        <w:ind w:left="708" w:firstLine="708"/>
        <w:jc w:val="both"/>
        <w:rPr>
          <w:sz w:val="24"/>
        </w:rPr>
      </w:pPr>
      <w:r>
        <w:rPr>
          <w:sz w:val="24"/>
        </w:rPr>
        <w:t xml:space="preserve">Prevención de adicciones </w:t>
      </w:r>
    </w:p>
    <w:p w:rsidR="005E4CF2" w:rsidRPr="00C215ED" w:rsidRDefault="005E4CF2" w:rsidP="00A7383C">
      <w:pPr>
        <w:tabs>
          <w:tab w:val="center" w:pos="5174"/>
        </w:tabs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  <w:r w:rsidR="00A7383C">
        <w:rPr>
          <w:b/>
          <w:sz w:val="24"/>
        </w:rPr>
        <w:tab/>
      </w:r>
    </w:p>
    <w:p w:rsidR="005E4CF2" w:rsidRPr="000C1753" w:rsidRDefault="00E411FD" w:rsidP="005E4CF2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Adolescentes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5E4CF2" w:rsidRPr="005E296C" w:rsidRDefault="005E296C" w:rsidP="005E4CF2">
      <w:pPr>
        <w:ind w:left="1416"/>
        <w:jc w:val="both"/>
        <w:rPr>
          <w:sz w:val="28"/>
        </w:rPr>
      </w:pPr>
      <w:r w:rsidRPr="005E296C">
        <w:rPr>
          <w:sz w:val="24"/>
        </w:rPr>
        <w:t>Sensibilizar y orientar a las y los adolescentes sobre los riesgos físicos, emocionales y sociales del consumo de sustancias adictivas, a través de pláticas preventivas que fortalezcan su autoestima, habilidades para la vida y capacidad de toma de decisiones, promoviendo estilos de vida saludables y libres de adicciones.</w:t>
      </w:r>
    </w:p>
    <w:p w:rsidR="005E4CF2" w:rsidRDefault="005E4CF2" w:rsidP="005E4CF2">
      <w:pPr>
        <w:ind w:left="1416"/>
        <w:jc w:val="both"/>
        <w:rPr>
          <w:sz w:val="24"/>
        </w:rPr>
      </w:pPr>
    </w:p>
    <w:p w:rsidR="005E4CF2" w:rsidRDefault="005E4CF2" w:rsidP="005E4CF2">
      <w:pPr>
        <w:ind w:left="1416"/>
        <w:jc w:val="both"/>
        <w:rPr>
          <w:sz w:val="24"/>
        </w:rPr>
      </w:pPr>
    </w:p>
    <w:p w:rsidR="0097349D" w:rsidRDefault="0097349D" w:rsidP="005E4CF2">
      <w:pPr>
        <w:ind w:left="1416"/>
        <w:jc w:val="both"/>
        <w:rPr>
          <w:sz w:val="24"/>
        </w:rPr>
      </w:pPr>
    </w:p>
    <w:p w:rsidR="0097349D" w:rsidRDefault="0097349D" w:rsidP="005E4CF2">
      <w:pPr>
        <w:ind w:left="1416"/>
        <w:jc w:val="both"/>
        <w:rPr>
          <w:sz w:val="24"/>
        </w:rPr>
      </w:pPr>
      <w:bookmarkStart w:id="0" w:name="_GoBack"/>
      <w:bookmarkEnd w:id="0"/>
    </w:p>
    <w:p w:rsidR="005E4CF2" w:rsidRPr="000C1753" w:rsidRDefault="005E4CF2" w:rsidP="005E4CF2">
      <w:pPr>
        <w:jc w:val="both"/>
        <w:rPr>
          <w:sz w:val="24"/>
        </w:rPr>
      </w:pP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5E4CF2" w:rsidRPr="005E296C" w:rsidRDefault="005E296C" w:rsidP="005E4CF2">
      <w:pPr>
        <w:ind w:left="1416"/>
        <w:jc w:val="both"/>
        <w:rPr>
          <w:sz w:val="32"/>
        </w:rPr>
      </w:pPr>
      <w:r w:rsidRPr="005E296C">
        <w:rPr>
          <w:sz w:val="24"/>
        </w:rPr>
        <w:t>Las pláticas se desarrollarán mediante una metodología participativa y dinámica, adecuada a la etapa adolescente. Se utilizarán exposiciones breves con lenguaje claro y cercano, apoyadas en material audiovisual, ejemplos reales y actividades interactivas. Se fomentará la participación activa de las y los adolescentes a través de preguntas, dinámicas grupales, análisis de situaciones cotidianas y reflexión colectiva. Asimismo, se trabajará el fortalecimiento de habilidades para la vida, como la autoestima, la comunicación asertiva y la toma de decisiones responsables. Al finalizar, se realizará una retroalimentación para reforzar los mensajes preventivos y promover la adopción de estilos de vida saludables y libres de adicciones.</w:t>
      </w: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5E4CF2" w:rsidRPr="00633099" w:rsidRDefault="005E4CF2" w:rsidP="005E4CF2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5E4CF2" w:rsidRPr="009F30E6" w:rsidRDefault="003F0FBB" w:rsidP="005E4CF2">
      <w:pPr>
        <w:ind w:left="1416"/>
        <w:jc w:val="both"/>
        <w:rPr>
          <w:sz w:val="28"/>
        </w:rPr>
      </w:pPr>
      <w:r>
        <w:rPr>
          <w:sz w:val="24"/>
        </w:rPr>
        <w:t xml:space="preserve">Durante </w:t>
      </w:r>
      <w:r w:rsidR="009F30E6" w:rsidRPr="009F30E6">
        <w:rPr>
          <w:sz w:val="24"/>
        </w:rPr>
        <w:t>la plática se iniciará con una introducción sobre qué son las adicciones y por qué representan un riesgo en la etapa de la adolescencia. Posteriormente, se abordarán los diferentes tipos de sustancias adictivas y conductas de riesgo, así como sus efectos a corto, mediano y largo plazo en la salud física, emocional y social.</w:t>
      </w:r>
      <w:r w:rsidR="009F30E6" w:rsidRPr="009F30E6">
        <w:rPr>
          <w:sz w:val="24"/>
        </w:rPr>
        <w:br/>
        <w:t>Se analizarán factores de riesgo y de protección, destacando la influencia del entorno familiar, escolar y social. A través de ejemplos y situaciones cotidianas, se fomentará la reflexión sobre la presión de grupo y la importancia de saber decir no. Asimismo, se trabajarán habilidades para la vida como la autoestima, el autocuidado, la comunicación asertiva y la toma de decisiones responsables.</w:t>
      </w:r>
      <w:r w:rsidR="009F30E6" w:rsidRPr="009F30E6">
        <w:rPr>
          <w:sz w:val="24"/>
        </w:rPr>
        <w:br/>
        <w:t>Finalmente, se brindará información sobre alternativas saludables de convivencia y recreación, así como sobre las instancias de apoyo y orientación a las que pueden acudir en caso de necesitar ayuda, reforzando el compromiso personal de mantenerse libres de adicciones.</w:t>
      </w:r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C6C" w:rsidRDefault="000D6ABC">
      <w:pPr>
        <w:spacing w:after="0" w:line="240" w:lineRule="auto"/>
      </w:pPr>
      <w:r>
        <w:separator/>
      </w:r>
    </w:p>
  </w:endnote>
  <w:endnote w:type="continuationSeparator" w:id="0">
    <w:p w:rsidR="006E5C6C" w:rsidRDefault="000D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3F0FBB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4707211C" wp14:editId="778E093C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4FBAD1F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3F0FBB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6B48F1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3F0FBB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3F0FBB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1F052960" wp14:editId="241114FA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6633AE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C6C" w:rsidRDefault="000D6ABC">
      <w:pPr>
        <w:spacing w:after="0" w:line="240" w:lineRule="auto"/>
      </w:pPr>
      <w:r>
        <w:separator/>
      </w:r>
    </w:p>
  </w:footnote>
  <w:footnote w:type="continuationSeparator" w:id="0">
    <w:p w:rsidR="006E5C6C" w:rsidRDefault="000D6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6B48F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102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6B48F1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102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3F0FBB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118AF55" wp14:editId="0B0B2E9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3F0FBB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118AF55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3F0FBB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6B48F1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1025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CF2"/>
    <w:rsid w:val="00000D73"/>
    <w:rsid w:val="00060566"/>
    <w:rsid w:val="000D6ABC"/>
    <w:rsid w:val="00135051"/>
    <w:rsid w:val="0016313A"/>
    <w:rsid w:val="002A7FB1"/>
    <w:rsid w:val="002D363B"/>
    <w:rsid w:val="002E2D09"/>
    <w:rsid w:val="003F0FBB"/>
    <w:rsid w:val="00576969"/>
    <w:rsid w:val="005E296C"/>
    <w:rsid w:val="005E4CF2"/>
    <w:rsid w:val="006B48F1"/>
    <w:rsid w:val="006E5C6C"/>
    <w:rsid w:val="00712373"/>
    <w:rsid w:val="0097349D"/>
    <w:rsid w:val="009C0576"/>
    <w:rsid w:val="009F30E6"/>
    <w:rsid w:val="00A51162"/>
    <w:rsid w:val="00A7383C"/>
    <w:rsid w:val="00B064E1"/>
    <w:rsid w:val="00BB4904"/>
    <w:rsid w:val="00CC4128"/>
    <w:rsid w:val="00D54531"/>
    <w:rsid w:val="00E411FD"/>
    <w:rsid w:val="00E761FE"/>
    <w:rsid w:val="00F23ADB"/>
    <w:rsid w:val="00FA6E83"/>
    <w:rsid w:val="00FB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0D511"/>
  <w15:chartTrackingRefBased/>
  <w15:docId w15:val="{BA915D26-F1B1-4E83-A634-7781EB7B9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CF2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5E4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4CF2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5E4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403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8</cp:revision>
  <dcterms:created xsi:type="dcterms:W3CDTF">2026-03-06T15:29:00Z</dcterms:created>
  <dcterms:modified xsi:type="dcterms:W3CDTF">2026-03-09T14:55:00Z</dcterms:modified>
</cp:coreProperties>
</file>