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97EC899" w14:textId="2437DA63" w:rsidR="00B72E84" w:rsidRPr="00A930BA" w:rsidRDefault="00A930BA" w:rsidP="00A930BA">
      <w:pPr>
        <w:jc w:val="both"/>
        <w:rPr>
          <w:sz w:val="52"/>
          <w:szCs w:val="52"/>
        </w:rPr>
      </w:pPr>
      <w:r>
        <w:rPr>
          <w:sz w:val="52"/>
          <w:szCs w:val="52"/>
        </w:rPr>
        <w:t>En  esta</w:t>
      </w:r>
      <w:r w:rsidRPr="00A930BA">
        <w:rPr>
          <w:sz w:val="52"/>
          <w:szCs w:val="52"/>
        </w:rPr>
        <w:t xml:space="preserve"> Dirección</w:t>
      </w:r>
      <w:r w:rsidR="00A97CC0">
        <w:rPr>
          <w:sz w:val="52"/>
          <w:szCs w:val="52"/>
        </w:rPr>
        <w:t xml:space="preserve"> de</w:t>
      </w:r>
      <w:r w:rsidRPr="00A930BA">
        <w:rPr>
          <w:sz w:val="52"/>
          <w:szCs w:val="52"/>
        </w:rPr>
        <w:t xml:space="preserve"> Desarrollo</w:t>
      </w:r>
      <w:r w:rsidR="00A97CC0">
        <w:rPr>
          <w:sz w:val="52"/>
          <w:szCs w:val="52"/>
        </w:rPr>
        <w:t xml:space="preserve"> Urbano y Equipamiento</w:t>
      </w:r>
      <w:r w:rsidRPr="00A930BA">
        <w:rPr>
          <w:sz w:val="52"/>
          <w:szCs w:val="52"/>
        </w:rPr>
        <w:t xml:space="preserve">, no se cuenta con </w:t>
      </w:r>
      <w:r>
        <w:rPr>
          <w:sz w:val="52"/>
          <w:szCs w:val="52"/>
        </w:rPr>
        <w:t xml:space="preserve">un </w:t>
      </w:r>
      <w:r w:rsidRPr="00A930BA">
        <w:rPr>
          <w:sz w:val="52"/>
          <w:szCs w:val="52"/>
        </w:rPr>
        <w:t>Programa Operativo Anual correspondiente al Ejercicio Fiscal 202</w:t>
      </w:r>
      <w:r w:rsidR="00A97CC0">
        <w:rPr>
          <w:sz w:val="52"/>
          <w:szCs w:val="52"/>
        </w:rPr>
        <w:t>5</w:t>
      </w:r>
      <w:r w:rsidRPr="00A930BA">
        <w:rPr>
          <w:sz w:val="52"/>
          <w:szCs w:val="52"/>
        </w:rPr>
        <w:t>.</w:t>
      </w:r>
    </w:p>
    <w:sectPr w:rsidR="00B72E84" w:rsidRPr="00A930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B49"/>
    <w:rsid w:val="00172F64"/>
    <w:rsid w:val="00625B49"/>
    <w:rsid w:val="00A930BA"/>
    <w:rsid w:val="00A97CC0"/>
    <w:rsid w:val="00B7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8503E"/>
  <w15:docId w15:val="{21DBA07A-C0D3-418B-A032-79B444F6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 PUBLICAS</dc:creator>
  <cp:lastModifiedBy>Transparencia</cp:lastModifiedBy>
  <cp:revision>3</cp:revision>
  <dcterms:created xsi:type="dcterms:W3CDTF">2024-08-12T15:21:00Z</dcterms:created>
  <dcterms:modified xsi:type="dcterms:W3CDTF">2025-04-10T15:37:00Z</dcterms:modified>
</cp:coreProperties>
</file>