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D75F00" w14:textId="47A0488E" w:rsidR="00E40380" w:rsidRPr="007549D1" w:rsidRDefault="007549D1" w:rsidP="007549D1">
      <w:pPr>
        <w:jc w:val="both"/>
      </w:pPr>
      <w:r w:rsidRPr="007549D1">
        <w:rPr>
          <w:sz w:val="32"/>
          <w:szCs w:val="32"/>
        </w:rPr>
        <w:t xml:space="preserve">CON REFERENCIA </w:t>
      </w:r>
      <w:r>
        <w:rPr>
          <w:sz w:val="32"/>
          <w:szCs w:val="32"/>
        </w:rPr>
        <w:t>A</w:t>
      </w:r>
      <w:r w:rsidRPr="007549D1">
        <w:rPr>
          <w:sz w:val="32"/>
          <w:szCs w:val="32"/>
        </w:rPr>
        <w:t xml:space="preserve">L CONTRATO NO SE GENERA INFORMACION DEBIDO A QUE DENTRO DE LOS REQUERIMIENTOS DE ESTE SISTEMA MUNICIPAL NO SE ESTABLECE LA FIRMA DE </w:t>
      </w:r>
      <w:r>
        <w:rPr>
          <w:sz w:val="32"/>
          <w:szCs w:val="32"/>
        </w:rPr>
        <w:t>CONTRATO</w:t>
      </w:r>
      <w:r w:rsidRPr="007549D1">
        <w:rPr>
          <w:sz w:val="32"/>
          <w:szCs w:val="32"/>
        </w:rPr>
        <w:t xml:space="preserve"> PARA LA RECEPCION DEL RECURSO DEBIDO A LOS MONTOS BAJOS QUE SE MANEJAN, UNICAMENTE SE PIDE LA FIRMA EN EL RECIBO CORRESPONDIENTE PARA LA JUSTIFICACION DE LA SALIDA DEL RECURSO.</w:t>
      </w:r>
    </w:p>
    <w:sectPr w:rsidR="00E40380" w:rsidRPr="007549D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380"/>
    <w:rsid w:val="002920A8"/>
    <w:rsid w:val="0051561A"/>
    <w:rsid w:val="00667B54"/>
    <w:rsid w:val="007549D1"/>
    <w:rsid w:val="00BD7E2F"/>
    <w:rsid w:val="00DC2525"/>
    <w:rsid w:val="00E40380"/>
    <w:rsid w:val="00F93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99310"/>
  <w15:chartTrackingRefBased/>
  <w15:docId w15:val="{1891413D-5382-419D-8EC2-A76C960F3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375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51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demian Alberto</dc:creator>
  <cp:keywords/>
  <dc:description/>
  <cp:lastModifiedBy>mony Vargas</cp:lastModifiedBy>
  <cp:revision>4</cp:revision>
  <dcterms:created xsi:type="dcterms:W3CDTF">2024-11-16T05:15:00Z</dcterms:created>
  <dcterms:modified xsi:type="dcterms:W3CDTF">2026-04-10T19:10:00Z</dcterms:modified>
</cp:coreProperties>
</file>