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E58" w:rsidRDefault="003B1E58">
      <w:pPr>
        <w:jc w:val="both"/>
      </w:pPr>
      <w:bookmarkStart w:id="0" w:name="_GoBack"/>
      <w:bookmarkEnd w:id="0"/>
    </w:p>
    <w:p w:rsidR="003B1E58" w:rsidRDefault="00EC50B6">
      <w:pPr>
        <w:jc w:val="both"/>
      </w:pPr>
      <w:r>
        <w:rPr>
          <w:rFonts w:ascii="Arial"/>
          <w:color w:val="8E0000"/>
          <w:sz w:val="18"/>
        </w:rPr>
        <w:t>[N. DE E. EN RELACI</w:t>
      </w:r>
      <w:r>
        <w:rPr>
          <w:rFonts w:ascii="Arial"/>
          <w:color w:val="8E0000"/>
          <w:sz w:val="18"/>
        </w:rPr>
        <w:t>Ó</w:t>
      </w:r>
      <w:r>
        <w:rPr>
          <w:rFonts w:ascii="Arial"/>
          <w:color w:val="8E0000"/>
          <w:sz w:val="18"/>
        </w:rPr>
        <w:t>N CON LA ENTRADA EN VIGOR DEL PRESENTE ORDENAMIENTO Y SUS DECRETOS DE MODIFICACIONES, SE SUGIERE CONSULTAR LOS ART</w:t>
      </w:r>
      <w:r>
        <w:rPr>
          <w:rFonts w:ascii="Arial"/>
          <w:color w:val="8E0000"/>
          <w:sz w:val="18"/>
        </w:rPr>
        <w:t>Í</w:t>
      </w:r>
      <w:r>
        <w:rPr>
          <w:rFonts w:ascii="Arial"/>
          <w:color w:val="8E0000"/>
          <w:sz w:val="18"/>
        </w:rPr>
        <w:t>CULOS TRANSITORIOS CORRESPONDIENTES.]</w:t>
      </w:r>
    </w:p>
    <w:p w:rsidR="003B1E58" w:rsidRDefault="00EC50B6">
      <w:pPr>
        <w:pStyle w:val="Estilo"/>
      </w:pPr>
      <w:r>
        <w:t>LEY FEDERAL DE PROCEDIMIENTO CONTENCIOSO AD</w:t>
      </w:r>
      <w:r>
        <w:t>MINISTRATIVO</w:t>
      </w:r>
    </w:p>
    <w:p w:rsidR="003B1E58" w:rsidRDefault="003B1E58">
      <w:pPr>
        <w:pStyle w:val="Estilo"/>
      </w:pPr>
    </w:p>
    <w:p w:rsidR="003B1E58" w:rsidRDefault="00EC50B6">
      <w:pPr>
        <w:pStyle w:val="Estilo"/>
      </w:pPr>
      <w:r>
        <w:t>ÚLTIMA REFORMA PUBLICADA EN EL DIARIO OFICIAL DE LA FEDERACIÓN: 9 DE JUNIO DE 2026.</w:t>
      </w:r>
    </w:p>
    <w:p w:rsidR="003B1E58" w:rsidRDefault="003B1E58">
      <w:pPr>
        <w:pStyle w:val="Estilo"/>
      </w:pPr>
    </w:p>
    <w:p w:rsidR="003B1E58" w:rsidRDefault="00EC50B6">
      <w:pPr>
        <w:pStyle w:val="Estilo"/>
      </w:pPr>
      <w:r>
        <w:t>Ley publicada en la Primera Sección del Diario Oficial de la Federación, el jueves 1 de diciembre de 2005.</w:t>
      </w:r>
    </w:p>
    <w:p w:rsidR="003B1E58" w:rsidRDefault="003B1E58">
      <w:pPr>
        <w:pStyle w:val="Estilo"/>
      </w:pPr>
    </w:p>
    <w:p w:rsidR="003B1E58" w:rsidRDefault="00EC50B6">
      <w:pPr>
        <w:pStyle w:val="Estilo"/>
      </w:pPr>
      <w:r>
        <w:t>Al margen un sello con el Escudo Nacional, que di</w:t>
      </w:r>
      <w:r>
        <w:t>ce: Estados Unidos Mexicanos.- Presidencia de la República.</w:t>
      </w:r>
    </w:p>
    <w:p w:rsidR="003B1E58" w:rsidRDefault="003B1E58">
      <w:pPr>
        <w:pStyle w:val="Estilo"/>
      </w:pPr>
    </w:p>
    <w:p w:rsidR="003B1E58" w:rsidRDefault="00EC50B6">
      <w:pPr>
        <w:pStyle w:val="Estilo"/>
      </w:pPr>
      <w:r>
        <w:t>VICENTE FOX QUESADA, Presidente de los Estados Unidos Mexicanos, a sus habitantes sabed:</w:t>
      </w:r>
    </w:p>
    <w:p w:rsidR="003B1E58" w:rsidRDefault="003B1E58">
      <w:pPr>
        <w:pStyle w:val="Estilo"/>
      </w:pPr>
    </w:p>
    <w:p w:rsidR="003B1E58" w:rsidRDefault="00EC50B6">
      <w:pPr>
        <w:pStyle w:val="Estilo"/>
      </w:pPr>
      <w:r>
        <w:t>Que el Honorable Congreso de la Unión, se ha servido dirigirme el siguiente</w:t>
      </w:r>
    </w:p>
    <w:p w:rsidR="003B1E58" w:rsidRDefault="003B1E58">
      <w:pPr>
        <w:pStyle w:val="Estilo"/>
      </w:pPr>
    </w:p>
    <w:p w:rsidR="003B1E58" w:rsidRDefault="00EC50B6">
      <w:pPr>
        <w:pStyle w:val="Estilo"/>
      </w:pPr>
      <w:r>
        <w:t>DECRETO</w:t>
      </w:r>
    </w:p>
    <w:p w:rsidR="003B1E58" w:rsidRDefault="003B1E58">
      <w:pPr>
        <w:pStyle w:val="Estilo"/>
      </w:pPr>
    </w:p>
    <w:p w:rsidR="003B1E58" w:rsidRDefault="00EC50B6">
      <w:pPr>
        <w:pStyle w:val="Estilo"/>
      </w:pPr>
      <w:r>
        <w:t xml:space="preserve">"EL CONGRESO </w:t>
      </w:r>
      <w:r>
        <w:t>GENERAL DE LOS ESTADOS UNIDOS MEXICANOS, DECRETA:</w:t>
      </w:r>
    </w:p>
    <w:p w:rsidR="003B1E58" w:rsidRDefault="003B1E58">
      <w:pPr>
        <w:pStyle w:val="Estilo"/>
      </w:pPr>
    </w:p>
    <w:p w:rsidR="003B1E58" w:rsidRDefault="003B1E58">
      <w:pPr>
        <w:pStyle w:val="Estilo"/>
      </w:pPr>
    </w:p>
    <w:p w:rsidR="003B1E58" w:rsidRDefault="00EC50B6">
      <w:pPr>
        <w:pStyle w:val="Estilo"/>
      </w:pPr>
      <w:r>
        <w:t>SE EXPIDE LA LEY FEDERAL DE PROCEDIMIENTO CONTENCIOSO ADMINISTRATIVO.</w:t>
      </w:r>
    </w:p>
    <w:p w:rsidR="003B1E58" w:rsidRDefault="003B1E58">
      <w:pPr>
        <w:pStyle w:val="Estilo"/>
      </w:pPr>
    </w:p>
    <w:p w:rsidR="003B1E58" w:rsidRDefault="003B1E58">
      <w:pPr>
        <w:pStyle w:val="Estilo"/>
      </w:pPr>
    </w:p>
    <w:p w:rsidR="003B1E58" w:rsidRDefault="00EC50B6">
      <w:pPr>
        <w:pStyle w:val="Estilo"/>
      </w:pPr>
      <w:r>
        <w:t>TÍTULO I</w:t>
      </w:r>
    </w:p>
    <w:p w:rsidR="003B1E58" w:rsidRDefault="003B1E58">
      <w:pPr>
        <w:pStyle w:val="Estilo"/>
      </w:pPr>
    </w:p>
    <w:p w:rsidR="003B1E58" w:rsidRDefault="00EC50B6">
      <w:pPr>
        <w:pStyle w:val="Estilo"/>
      </w:pPr>
      <w:r>
        <w:t>Del Juicio Contencioso Administrativo Federal</w:t>
      </w:r>
    </w:p>
    <w:p w:rsidR="003B1E58" w:rsidRDefault="003B1E58">
      <w:pPr>
        <w:pStyle w:val="Estilo"/>
      </w:pPr>
    </w:p>
    <w:p w:rsidR="003B1E58" w:rsidRDefault="003B1E58">
      <w:pPr>
        <w:pStyle w:val="Estilo"/>
      </w:pPr>
    </w:p>
    <w:p w:rsidR="003B1E58" w:rsidRDefault="00EC50B6">
      <w:pPr>
        <w:pStyle w:val="Estilo"/>
      </w:pPr>
      <w:r>
        <w:t>CAPÍTULO I</w:t>
      </w:r>
    </w:p>
    <w:p w:rsidR="003B1E58" w:rsidRDefault="003B1E58">
      <w:pPr>
        <w:pStyle w:val="Estilo"/>
      </w:pPr>
    </w:p>
    <w:p w:rsidR="003B1E58" w:rsidRDefault="00EC50B6">
      <w:pPr>
        <w:pStyle w:val="Estilo"/>
      </w:pPr>
      <w:r>
        <w:t>Disposiciones Generales</w:t>
      </w:r>
    </w:p>
    <w:p w:rsidR="003B1E58" w:rsidRDefault="003B1E58">
      <w:pPr>
        <w:pStyle w:val="Estilo"/>
      </w:pPr>
    </w:p>
    <w:p w:rsidR="003B1E58" w:rsidRDefault="00EC50B6">
      <w:pPr>
        <w:pStyle w:val="Estilo"/>
      </w:pPr>
      <w:r>
        <w:t>(REFORMADO PRIMER PÁRRAFO, D.O.F. 9 D</w:t>
      </w:r>
      <w:r>
        <w:t>E JUNIO DE 2026)</w:t>
      </w:r>
    </w:p>
    <w:p w:rsidR="003B1E58" w:rsidRDefault="00EC50B6">
      <w:pPr>
        <w:pStyle w:val="Estilo"/>
      </w:pPr>
      <w:r>
        <w:t>ARTÍCULO 1o.- Los juicios que se promuevan ante el Tribunal Federal de Justicia Administrativa, se regirán por las disposiciones de esta Ley, sin perjuicio de lo dispuesto por los tratados internacionales de que México sea parte. A falta d</w:t>
      </w:r>
      <w:r>
        <w:t xml:space="preserve">e disposición expresa se aplicará supletoriamente el Código Nacional de Procedimientos Civiles y Familiares, siempre que la disposición de este último </w:t>
      </w:r>
      <w:r>
        <w:lastRenderedPageBreak/>
        <w:t>ordenamiento no contravenga las que regulan el juicio contencioso administrativo federal que establece es</w:t>
      </w:r>
      <w:r>
        <w:t>ta Ley.</w:t>
      </w:r>
    </w:p>
    <w:p w:rsidR="003B1E58" w:rsidRDefault="003B1E58">
      <w:pPr>
        <w:pStyle w:val="Estilo"/>
      </w:pPr>
    </w:p>
    <w:p w:rsidR="003B1E58" w:rsidRDefault="00EC50B6">
      <w:pPr>
        <w:pStyle w:val="Estilo"/>
      </w:pPr>
      <w:r>
        <w:t>(REFORMADO, D.O.F. 9 DE JUNIO DE 2026)</w:t>
      </w:r>
    </w:p>
    <w:p w:rsidR="003B1E58" w:rsidRDefault="00EC50B6">
      <w:pPr>
        <w:pStyle w:val="Estilo"/>
      </w:pPr>
      <w:r>
        <w:t>Cuando la resolución recaída a un recurso administrativo, no satisfaga el interés jurídico de la persona recurrente, y ésta la controvierta en el juicio contencioso administrativo federal, se entenderá que si</w:t>
      </w:r>
      <w:r>
        <w:t>multáneamente impugna la resolución recurrida en la parte que continúa afectándola, pudiendo hacer valer conceptos de impugnación no planteados en el recurso.</w:t>
      </w:r>
    </w:p>
    <w:p w:rsidR="003B1E58" w:rsidRDefault="003B1E58">
      <w:pPr>
        <w:pStyle w:val="Estilo"/>
      </w:pPr>
    </w:p>
    <w:p w:rsidR="003B1E58" w:rsidRDefault="00EC50B6">
      <w:pPr>
        <w:pStyle w:val="Estilo"/>
      </w:pPr>
      <w:r>
        <w:t>Asimismo, cuando la resolución a un recurso administrativo declare por no interpuesto o lo desec</w:t>
      </w:r>
      <w:r>
        <w:t>he por improcedente, siempre que la Sala Regional competente determine la procedencia del mismo, el juicio contencioso administrativo procederá en contra de la resolución objeto del recurso, pudiendo en todo caso hacer valer conceptos de impugnación no pla</w:t>
      </w:r>
      <w:r>
        <w:t>nteados en el recurso.</w:t>
      </w:r>
    </w:p>
    <w:p w:rsidR="003B1E58" w:rsidRDefault="003B1E58">
      <w:pPr>
        <w:pStyle w:val="Estilo"/>
      </w:pPr>
    </w:p>
    <w:p w:rsidR="003B1E58" w:rsidRDefault="00EC50B6">
      <w:pPr>
        <w:pStyle w:val="Estilo"/>
      </w:pPr>
      <w:r>
        <w:t>(ADICIONADO, D.O.F. 12 DE JUNIO DE 2009)</w:t>
      </w:r>
    </w:p>
    <w:p w:rsidR="003B1E58" w:rsidRDefault="00EC50B6">
      <w:pPr>
        <w:pStyle w:val="Estilo"/>
      </w:pPr>
      <w:r>
        <w:t>ARTÍCULO 1o-A.- Para los efectos de esta Ley se entenderá por:</w:t>
      </w:r>
    </w:p>
    <w:p w:rsidR="003B1E58" w:rsidRDefault="003B1E58">
      <w:pPr>
        <w:pStyle w:val="Estilo"/>
      </w:pPr>
    </w:p>
    <w:p w:rsidR="003B1E58" w:rsidRDefault="00EC50B6">
      <w:pPr>
        <w:pStyle w:val="Estilo"/>
      </w:pPr>
      <w:r>
        <w:t>I. Acuse de Recibo Electrónico: Constancia que acredita que un documento digital fue recibido por el Tribunal y estará sujeto a</w:t>
      </w:r>
      <w:r>
        <w:t xml:space="preserve"> la misma regulación aplicable al uso de una firma electrónica avanzada. En este caso, el acuse de recibo electrónico identificará a la Sala que recibió el documento y se presumirá, salvo prueba en contrario, que el documento digital fue recibido en la fec</w:t>
      </w:r>
      <w:r>
        <w:t>ha y hora que se consignen en dicha constancia. El Tribunal establecerá los medios para que las partes y los autorizados para recibir notificaciones puedan verificar la autenticidad de los acuses de recibo electrónico.</w:t>
      </w:r>
    </w:p>
    <w:p w:rsidR="003B1E58" w:rsidRDefault="003B1E58">
      <w:pPr>
        <w:pStyle w:val="Estilo"/>
      </w:pPr>
    </w:p>
    <w:p w:rsidR="003B1E58" w:rsidRDefault="00EC50B6">
      <w:pPr>
        <w:pStyle w:val="Estilo"/>
      </w:pPr>
      <w:r>
        <w:t>II. Archivo Electrónico: Información</w:t>
      </w:r>
      <w:r>
        <w:t xml:space="preserve"> contenida en texto, imagen, audio o video generada, enviada, recibida o archivada por medios electrónicos, ópticos o de cualquier otra tecnología que forma parte del Expediente Electrónico.</w:t>
      </w:r>
    </w:p>
    <w:p w:rsidR="003B1E58" w:rsidRDefault="003B1E58">
      <w:pPr>
        <w:pStyle w:val="Estilo"/>
      </w:pPr>
    </w:p>
    <w:p w:rsidR="003B1E58" w:rsidRDefault="00EC50B6">
      <w:pPr>
        <w:pStyle w:val="Estilo"/>
      </w:pPr>
      <w:r>
        <w:t>(REFORMADA, D.O.F. 13 DE JUNIO DE 2016)</w:t>
      </w:r>
    </w:p>
    <w:p w:rsidR="003B1E58" w:rsidRDefault="00EC50B6">
      <w:pPr>
        <w:pStyle w:val="Estilo"/>
      </w:pPr>
      <w:r>
        <w:t>III. Boletín Jurisdiccio</w:t>
      </w:r>
      <w:r>
        <w:t>nal: Medio de comunicación oficial electrónico, a través del cual el Tribunal da a conocer las actuaciones o resoluciones en los juicios contenciosos administrativos federales que se tramitan ante el mismo.</w:t>
      </w:r>
    </w:p>
    <w:p w:rsidR="003B1E58" w:rsidRDefault="003B1E58">
      <w:pPr>
        <w:pStyle w:val="Estilo"/>
      </w:pPr>
    </w:p>
    <w:p w:rsidR="003B1E58" w:rsidRDefault="00EC50B6">
      <w:pPr>
        <w:pStyle w:val="Estilo"/>
      </w:pPr>
      <w:r>
        <w:t>(ADICIONADA, D.O.F. 13 DE JUNIO DE 2016)</w:t>
      </w:r>
    </w:p>
    <w:p w:rsidR="003B1E58" w:rsidRDefault="00EC50B6">
      <w:pPr>
        <w:pStyle w:val="Estilo"/>
      </w:pPr>
      <w:r>
        <w:t>III Bis</w:t>
      </w:r>
      <w:r>
        <w:t>. Aviso electrónico: Mensaje enviado a la dirección de correo electrónico de las partes de que se realizará una notificación por Boletín Jurisdiccional.</w:t>
      </w:r>
    </w:p>
    <w:p w:rsidR="003B1E58" w:rsidRDefault="003B1E58">
      <w:pPr>
        <w:pStyle w:val="Estilo"/>
      </w:pPr>
    </w:p>
    <w:p w:rsidR="003B1E58" w:rsidRDefault="00EC50B6">
      <w:pPr>
        <w:pStyle w:val="Estilo"/>
      </w:pPr>
      <w:r>
        <w:t>IV. Clave de acceso: Conjunto único de caracteres alfanuméricos asignados por el Sistema de Justicia e</w:t>
      </w:r>
      <w:r>
        <w:t>n Línea del Tribunal a las partes, como medio de identificación de las personas facultadas en el juicio en que promuevan para utilizar el Sistema, y asignarles los privilegios de consulta del expediente respectivo o envío vía electrónica de promociones rel</w:t>
      </w:r>
      <w:r>
        <w:t xml:space="preserve">ativas a las actuaciones </w:t>
      </w:r>
      <w:r>
        <w:lastRenderedPageBreak/>
        <w:t>procesales con el uso de la firma electrónica avanzada en un procedimiento contencioso administrativo.</w:t>
      </w:r>
    </w:p>
    <w:p w:rsidR="003B1E58" w:rsidRDefault="003B1E58">
      <w:pPr>
        <w:pStyle w:val="Estilo"/>
      </w:pPr>
    </w:p>
    <w:p w:rsidR="003B1E58" w:rsidRDefault="00EC50B6">
      <w:pPr>
        <w:pStyle w:val="Estilo"/>
      </w:pPr>
      <w:r>
        <w:t>V. Contraseña: Conjunto único de caracteres alfanuméricos, asignados de manera confidencial por el Sistema de Justicia en Línea</w:t>
      </w:r>
      <w:r>
        <w:t xml:space="preserve"> del Tribunal a los usuarios, la cual permite validar la identificación de la persona a la que se le asignó una Clave de Acceso.</w:t>
      </w:r>
    </w:p>
    <w:p w:rsidR="003B1E58" w:rsidRDefault="003B1E58">
      <w:pPr>
        <w:pStyle w:val="Estilo"/>
      </w:pPr>
    </w:p>
    <w:p w:rsidR="003B1E58" w:rsidRDefault="00EC50B6">
      <w:pPr>
        <w:pStyle w:val="Estilo"/>
      </w:pPr>
      <w:r>
        <w:t>VI. Dirección de Correo Electrónico: Sistema de comunicación a través de redes informáticas, señalado por las partes en el jui</w:t>
      </w:r>
      <w:r>
        <w:t>cio contencioso administrativo federal.</w:t>
      </w:r>
    </w:p>
    <w:p w:rsidR="003B1E58" w:rsidRDefault="003B1E58">
      <w:pPr>
        <w:pStyle w:val="Estilo"/>
      </w:pPr>
    </w:p>
    <w:p w:rsidR="003B1E58" w:rsidRDefault="00EC50B6">
      <w:pPr>
        <w:pStyle w:val="Estilo"/>
      </w:pPr>
      <w:r>
        <w:t>VII. Dirección de Correo Electrónico Institucional: Sistema de comunicación a través de redes informáticas, dentro del dominio definido y proporcionado por los órganos gubernamentales a los servidores públicos.</w:t>
      </w:r>
    </w:p>
    <w:p w:rsidR="003B1E58" w:rsidRDefault="003B1E58">
      <w:pPr>
        <w:pStyle w:val="Estilo"/>
      </w:pPr>
    </w:p>
    <w:p w:rsidR="003B1E58" w:rsidRDefault="00EC50B6">
      <w:pPr>
        <w:pStyle w:val="Estilo"/>
      </w:pPr>
      <w:r>
        <w:t>VII</w:t>
      </w:r>
      <w:r>
        <w:t>I. Documento Electrónico o Digital: Todo mensaje de datos que contiene texto o escritura generada, enviada, recibida o archivada por medios electrónicos, ópticos o de cualquier otra tecnología que forma parte del Expediente Electrónico.</w:t>
      </w:r>
    </w:p>
    <w:p w:rsidR="003B1E58" w:rsidRDefault="003B1E58">
      <w:pPr>
        <w:pStyle w:val="Estilo"/>
      </w:pPr>
    </w:p>
    <w:p w:rsidR="003B1E58" w:rsidRDefault="00EC50B6">
      <w:pPr>
        <w:pStyle w:val="Estilo"/>
      </w:pPr>
      <w:r>
        <w:t>IX. Expediente Ele</w:t>
      </w:r>
      <w:r>
        <w:t>ctrónico: Conjunto de información contenida en archivos electrónicos o documentos digitales que conforman un juicio contencioso administrativo federal, independientemente de que sea texto, imagen, audio o video, identificado por un número específico.</w:t>
      </w:r>
    </w:p>
    <w:p w:rsidR="003B1E58" w:rsidRDefault="003B1E58">
      <w:pPr>
        <w:pStyle w:val="Estilo"/>
      </w:pPr>
    </w:p>
    <w:p w:rsidR="003B1E58" w:rsidRDefault="00EC50B6">
      <w:pPr>
        <w:pStyle w:val="Estilo"/>
      </w:pPr>
      <w:r>
        <w:t>X. (</w:t>
      </w:r>
      <w:r>
        <w:t>DEROGADA, D.O.F. 13 DE JUNIO DE 2016)</w:t>
      </w:r>
    </w:p>
    <w:p w:rsidR="003B1E58" w:rsidRDefault="003B1E58">
      <w:pPr>
        <w:pStyle w:val="Estilo"/>
      </w:pPr>
    </w:p>
    <w:p w:rsidR="003B1E58" w:rsidRDefault="00EC50B6">
      <w:pPr>
        <w:pStyle w:val="Estilo"/>
      </w:pPr>
      <w:r>
        <w:t>XI. Firma Electrónica Avanzada: Conjunto de datos consignados en un mensaje electrónico adjuntados o lógicamente asociados al mismo que permita identificar a su autor mediante el Sistema de Justicia en línea, y que pr</w:t>
      </w:r>
      <w:r>
        <w:t>oduce los mismos efectos jurídicos que la firma autógrafa. La firma electrónica permite actuar en Juicio en Línea.</w:t>
      </w:r>
    </w:p>
    <w:p w:rsidR="003B1E58" w:rsidRDefault="003B1E58">
      <w:pPr>
        <w:pStyle w:val="Estilo"/>
      </w:pPr>
    </w:p>
    <w:p w:rsidR="003B1E58" w:rsidRDefault="00EC50B6">
      <w:pPr>
        <w:pStyle w:val="Estilo"/>
      </w:pPr>
      <w:r>
        <w:t>(REFORMADA, D.O.F. 27 DE ENERO DE 2017)</w:t>
      </w:r>
    </w:p>
    <w:p w:rsidR="003B1E58" w:rsidRDefault="00EC50B6">
      <w:pPr>
        <w:pStyle w:val="Estilo"/>
      </w:pPr>
      <w:r>
        <w:t>XII. Juicio en la vía tradicional: El juicio contencioso administrativo federal que se substancia re</w:t>
      </w:r>
      <w:r>
        <w:t>cibiendo las promociones y demás documentales en manuscrito o impresos en papel, y formando un expediente también en papel, donde se agregan las actuaciones procesales, incluso en los casos en que sea procedente la vía sumaria o el juicio de resolución exc</w:t>
      </w:r>
      <w:r>
        <w:t>lusiva de fondo.</w:t>
      </w:r>
    </w:p>
    <w:p w:rsidR="003B1E58" w:rsidRDefault="003B1E58">
      <w:pPr>
        <w:pStyle w:val="Estilo"/>
      </w:pPr>
    </w:p>
    <w:p w:rsidR="003B1E58" w:rsidRDefault="00EC50B6">
      <w:pPr>
        <w:pStyle w:val="Estilo"/>
      </w:pPr>
      <w:r>
        <w:t>(REFORMADA, D.O.F. 10 DE DICIEMBRE DE 2010)</w:t>
      </w:r>
    </w:p>
    <w:p w:rsidR="003B1E58" w:rsidRDefault="00EC50B6">
      <w:pPr>
        <w:pStyle w:val="Estilo"/>
      </w:pPr>
      <w:r>
        <w:t xml:space="preserve">XIII. Juicio en línea: Substanciación y resolución del juicio contencioso administrativo federal en todas sus etapas, así como de los procedimientos previstos en el artículo 58 de esta Ley, a </w:t>
      </w:r>
      <w:r>
        <w:t>través del Sistema de Justicia en Línea, incluso en los casos en que sea procedente la vía sumaria.</w:t>
      </w:r>
    </w:p>
    <w:p w:rsidR="003B1E58" w:rsidRDefault="003B1E58">
      <w:pPr>
        <w:pStyle w:val="Estilo"/>
      </w:pPr>
    </w:p>
    <w:p w:rsidR="003B1E58" w:rsidRDefault="00EC50B6">
      <w:pPr>
        <w:pStyle w:val="Estilo"/>
      </w:pPr>
      <w:r>
        <w:t>(ADICIONADA, D.O.F. 10 DE DICIEMBRE DE 2010)</w:t>
      </w:r>
    </w:p>
    <w:p w:rsidR="003B1E58" w:rsidRDefault="00EC50B6">
      <w:pPr>
        <w:pStyle w:val="Estilo"/>
      </w:pPr>
      <w:r>
        <w:t>XIV. Juicio en la vía Sumaria: El juicio contencioso administrativo federal en aquellos casos a los que se ref</w:t>
      </w:r>
      <w:r>
        <w:t>iere el Capítulo XI del Título II de esta Ley.</w:t>
      </w:r>
    </w:p>
    <w:p w:rsidR="003B1E58" w:rsidRDefault="003B1E58">
      <w:pPr>
        <w:pStyle w:val="Estilo"/>
      </w:pPr>
    </w:p>
    <w:p w:rsidR="003B1E58" w:rsidRDefault="00EC50B6">
      <w:pPr>
        <w:pStyle w:val="Estilo"/>
      </w:pPr>
      <w:r>
        <w:t>XV. Sistema de Justicia en Línea: Sistema informático establecido por el Tribunal a efecto de registrar, controlar, procesar, almacenar, difundir, transmitir, gestionar, administrar y notificar el procedimien</w:t>
      </w:r>
      <w:r>
        <w:t>to contencioso administrativo que se sustancie ante el Tribunal.</w:t>
      </w:r>
    </w:p>
    <w:p w:rsidR="003B1E58" w:rsidRDefault="003B1E58">
      <w:pPr>
        <w:pStyle w:val="Estilo"/>
      </w:pPr>
    </w:p>
    <w:p w:rsidR="003B1E58" w:rsidRDefault="00EC50B6">
      <w:pPr>
        <w:pStyle w:val="Estilo"/>
      </w:pPr>
      <w:r>
        <w:t>XVI. Tribunal: Tribunal Federal de Justicia Fiscal y Administrativa.</w:t>
      </w:r>
    </w:p>
    <w:p w:rsidR="003B1E58" w:rsidRDefault="003B1E58">
      <w:pPr>
        <w:pStyle w:val="Estilo"/>
      </w:pPr>
    </w:p>
    <w:p w:rsidR="003B1E58" w:rsidRDefault="00EC50B6">
      <w:pPr>
        <w:pStyle w:val="Estilo"/>
      </w:pPr>
      <w:r>
        <w:t>(ADICIONADA, D.O.F. 27 DE ENERO DE 2017)</w:t>
      </w:r>
    </w:p>
    <w:p w:rsidR="003B1E58" w:rsidRDefault="00EC50B6">
      <w:pPr>
        <w:pStyle w:val="Estilo"/>
      </w:pPr>
      <w:r>
        <w:t>XVII. Juicio de resolución exclusiva de fondo: El juicio contencioso administra</w:t>
      </w:r>
      <w:r>
        <w:t>tivo federal en aquellos casos a los que se refiere el Capítulo XII del Título II de esta Ley.</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2o.- El juicio contencioso administrativo federal, procede contra las resoluciones administrativas definitivas q</w:t>
      </w:r>
      <w:r>
        <w:t>ue establece la Ley Orgánica del Tribunal Federal de Justicia Administrativa.</w:t>
      </w:r>
    </w:p>
    <w:p w:rsidR="003B1E58" w:rsidRDefault="003B1E58">
      <w:pPr>
        <w:pStyle w:val="Estilo"/>
      </w:pPr>
    </w:p>
    <w:p w:rsidR="003B1E58" w:rsidRDefault="00EC50B6">
      <w:pPr>
        <w:pStyle w:val="Estilo"/>
      </w:pPr>
      <w:r>
        <w:t>Asimismo, procede dicho juicio contra los actos administrativos, Decretos y Acuerdos de carácter general, diversos a los Reglamentos, cuando sean autoaplicativos o cuando la per</w:t>
      </w:r>
      <w:r>
        <w:t>sona interesada los controvierta en unión del primer acto de aplicación.</w:t>
      </w:r>
    </w:p>
    <w:p w:rsidR="003B1E58" w:rsidRDefault="003B1E58">
      <w:pPr>
        <w:pStyle w:val="Estilo"/>
      </w:pPr>
    </w:p>
    <w:p w:rsidR="003B1E58" w:rsidRDefault="00EC50B6">
      <w:pPr>
        <w:pStyle w:val="Estilo"/>
      </w:pPr>
      <w:r>
        <w:t>Las autoridades de la Administración Pública Federal, tendrán acción para controvertir una resolución administrativa favorable a una persona particular cuando estime que es contraria</w:t>
      </w:r>
      <w:r>
        <w:t xml:space="preserve"> a la ley.</w:t>
      </w:r>
    </w:p>
    <w:p w:rsidR="003B1E58" w:rsidRDefault="003B1E58">
      <w:pPr>
        <w:pStyle w:val="Estilo"/>
      </w:pPr>
    </w:p>
    <w:p w:rsidR="003B1E58" w:rsidRDefault="00EC50B6">
      <w:pPr>
        <w:pStyle w:val="Estilo"/>
      </w:pPr>
      <w:r>
        <w:t>ARTÍCULO 3o.- Son partes en el juicio contencioso administrativo:</w:t>
      </w:r>
    </w:p>
    <w:p w:rsidR="003B1E58" w:rsidRDefault="003B1E58">
      <w:pPr>
        <w:pStyle w:val="Estilo"/>
      </w:pPr>
    </w:p>
    <w:p w:rsidR="003B1E58" w:rsidRDefault="00EC50B6">
      <w:pPr>
        <w:pStyle w:val="Estilo"/>
      </w:pPr>
      <w:r>
        <w:t>(REFORMADA, D.O.F. 9 DE JUNIO DE 2026)</w:t>
      </w:r>
    </w:p>
    <w:p w:rsidR="003B1E58" w:rsidRDefault="00EC50B6">
      <w:pPr>
        <w:pStyle w:val="Estilo"/>
      </w:pPr>
      <w:r>
        <w:t>I. La persona demandante.</w:t>
      </w:r>
    </w:p>
    <w:p w:rsidR="003B1E58" w:rsidRDefault="003B1E58">
      <w:pPr>
        <w:pStyle w:val="Estilo"/>
      </w:pPr>
    </w:p>
    <w:p w:rsidR="003B1E58" w:rsidRDefault="00EC50B6">
      <w:pPr>
        <w:pStyle w:val="Estilo"/>
      </w:pPr>
      <w:r>
        <w:t>(REFORMADO [N. DE E. ESTE PÁRRAFO], D.O.F. 9 DE JUNIO DE 2026)</w:t>
      </w:r>
    </w:p>
    <w:p w:rsidR="003B1E58" w:rsidRDefault="00EC50B6">
      <w:pPr>
        <w:pStyle w:val="Estilo"/>
      </w:pPr>
      <w:r>
        <w:t>II. Las personas demandadas. Tendrán ese carácte</w:t>
      </w:r>
      <w:r>
        <w:t>r:</w:t>
      </w:r>
    </w:p>
    <w:p w:rsidR="003B1E58" w:rsidRDefault="003B1E58">
      <w:pPr>
        <w:pStyle w:val="Estilo"/>
      </w:pPr>
    </w:p>
    <w:p w:rsidR="003B1E58" w:rsidRDefault="00EC50B6">
      <w:pPr>
        <w:pStyle w:val="Estilo"/>
      </w:pPr>
      <w:r>
        <w:t>a) La autoridad que dictó la resolución impugnada.</w:t>
      </w:r>
    </w:p>
    <w:p w:rsidR="003B1E58" w:rsidRDefault="003B1E58">
      <w:pPr>
        <w:pStyle w:val="Estilo"/>
      </w:pPr>
    </w:p>
    <w:p w:rsidR="003B1E58" w:rsidRDefault="00EC50B6">
      <w:pPr>
        <w:pStyle w:val="Estilo"/>
      </w:pPr>
      <w:r>
        <w:t>(REFORMADO, D.O.F. 9 DE JUNIO DE 2026)</w:t>
      </w:r>
    </w:p>
    <w:p w:rsidR="003B1E58" w:rsidRDefault="00EC50B6">
      <w:pPr>
        <w:pStyle w:val="Estilo"/>
      </w:pPr>
      <w:r>
        <w:t>b) La persona particular a quien favorezca la resolución cuya modificación o nulidad pida la autoridad administrativa.</w:t>
      </w:r>
    </w:p>
    <w:p w:rsidR="003B1E58" w:rsidRDefault="003B1E58">
      <w:pPr>
        <w:pStyle w:val="Estilo"/>
      </w:pPr>
    </w:p>
    <w:p w:rsidR="003B1E58" w:rsidRDefault="00EC50B6">
      <w:pPr>
        <w:pStyle w:val="Estilo"/>
      </w:pPr>
      <w:r>
        <w:t>(REFORMADO, D.O.F. 9 DE JUNIO DE 2026)</w:t>
      </w:r>
    </w:p>
    <w:p w:rsidR="003B1E58" w:rsidRDefault="00EC50B6">
      <w:pPr>
        <w:pStyle w:val="Estilo"/>
      </w:pPr>
      <w:r>
        <w:t>c)</w:t>
      </w:r>
      <w:r>
        <w:t xml:space="preserve"> La persona titular de la Jefatura del Servicio de Administración Tributaria o la persona titular de la dependencia u organismo desconcentrado o descentralizado que sea parte en los juicios en que se controviertan resoluciones de autoridades federativas co</w:t>
      </w:r>
      <w:r>
        <w:t>ordinadas, emitidas con fundamento en convenios o acuerdos en materia de coordinación, respecto de las materias de la competencia del Tribunal.</w:t>
      </w:r>
    </w:p>
    <w:p w:rsidR="003B1E58" w:rsidRDefault="003B1E58">
      <w:pPr>
        <w:pStyle w:val="Estilo"/>
      </w:pPr>
    </w:p>
    <w:p w:rsidR="003B1E58" w:rsidRDefault="00EC50B6">
      <w:pPr>
        <w:pStyle w:val="Estilo"/>
      </w:pPr>
      <w:r>
        <w:t>Dentro del mismo plazo que corresponda a la autoridad demandada, la Secretaría de Hacienda y Crédito Público po</w:t>
      </w:r>
      <w:r>
        <w:t>drá apersonarse como parte en los juicios en que se controvierta el interés fiscal de la Federación.</w:t>
      </w:r>
    </w:p>
    <w:p w:rsidR="003B1E58" w:rsidRDefault="003B1E58">
      <w:pPr>
        <w:pStyle w:val="Estilo"/>
      </w:pPr>
    </w:p>
    <w:p w:rsidR="003B1E58" w:rsidRDefault="00EC50B6">
      <w:pPr>
        <w:pStyle w:val="Estilo"/>
      </w:pPr>
      <w:r>
        <w:t>(REFORMADA, D.O.F. 9 DE JUNIO DE 2026)</w:t>
      </w:r>
    </w:p>
    <w:p w:rsidR="003B1E58" w:rsidRDefault="00EC50B6">
      <w:pPr>
        <w:pStyle w:val="Estilo"/>
      </w:pPr>
      <w:r>
        <w:t>III. La persona Tercera que tenga un derecho incompatible con la pretensión de la persona demandante.</w:t>
      </w:r>
    </w:p>
    <w:p w:rsidR="003B1E58" w:rsidRDefault="003B1E58">
      <w:pPr>
        <w:pStyle w:val="Estilo"/>
      </w:pPr>
    </w:p>
    <w:p w:rsidR="003B1E58" w:rsidRDefault="00EC50B6">
      <w:pPr>
        <w:pStyle w:val="Estilo"/>
      </w:pPr>
      <w:r>
        <w:t xml:space="preserve">(REFORMADO, </w:t>
      </w:r>
      <w:r>
        <w:t>D.O.F. 9 DE JUNIO DE 2026)</w:t>
      </w:r>
    </w:p>
    <w:p w:rsidR="003B1E58" w:rsidRDefault="00EC50B6">
      <w:pPr>
        <w:pStyle w:val="Estilo"/>
      </w:pPr>
      <w:r>
        <w:t>ARTÍCULO 4o.- Toda promoción deberá contener la firma autógrafa o la firma electrónica avanzada de quien la formule y sin este requisito se tendrá por no presentada. Cuando la persona promovente en un juicio en la vía tradicional</w:t>
      </w:r>
      <w:r>
        <w:t>, no sepa o no pueda estampar su firma autógrafa, estampará en el documento su huella digital y en el mismo documento otra persona firmará a su ruego.</w:t>
      </w:r>
    </w:p>
    <w:p w:rsidR="003B1E58" w:rsidRDefault="003B1E58">
      <w:pPr>
        <w:pStyle w:val="Estilo"/>
      </w:pPr>
    </w:p>
    <w:p w:rsidR="003B1E58" w:rsidRDefault="00EC50B6">
      <w:pPr>
        <w:pStyle w:val="Estilo"/>
      </w:pPr>
      <w:r>
        <w:t>Las personas morales para presentar una demanda o cualquier promoción podrán optar por utilizar su firma</w:t>
      </w:r>
      <w:r>
        <w:t xml:space="preserve"> electrónica avanzada o bien hacerlo con la firma electrónica avanzada de su representante legal; en el primer caso, la titular del certificado de firma será la persona moral.</w:t>
      </w:r>
    </w:p>
    <w:p w:rsidR="003B1E58" w:rsidRDefault="003B1E58">
      <w:pPr>
        <w:pStyle w:val="Estilo"/>
      </w:pPr>
    </w:p>
    <w:p w:rsidR="003B1E58" w:rsidRDefault="00EC50B6">
      <w:pPr>
        <w:pStyle w:val="Estilo"/>
      </w:pPr>
      <w:r>
        <w:t xml:space="preserve">Cuando la resolución afecte a dos o más personas, la demanda deberá ir firmada </w:t>
      </w:r>
      <w:r>
        <w:t>por cada una de ellas, y designar a una persona representante común que elegirán de entre ellas mismas, si no lo hicieren, la Magistrada Instructora o el Magistrado Instructor nombrará con tal carácter a cualquiera de las personas interesadas, al admitir l</w:t>
      </w:r>
      <w:r>
        <w:t>a demanda.</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5o.- Ante el Tribunal no procederá la gestión de negocios. Quien promueva a nombre de otra persona deberá acreditar que la representación le fue otorgada a más tardar en la fecha de la presentació</w:t>
      </w:r>
      <w:r>
        <w:t>n de la demanda o de la contestación, en su caso.</w:t>
      </w:r>
    </w:p>
    <w:p w:rsidR="003B1E58" w:rsidRDefault="003B1E58">
      <w:pPr>
        <w:pStyle w:val="Estilo"/>
      </w:pPr>
    </w:p>
    <w:p w:rsidR="003B1E58" w:rsidRDefault="00EC50B6">
      <w:pPr>
        <w:pStyle w:val="Estilo"/>
      </w:pPr>
      <w:r>
        <w:t xml:space="preserve">La representación de las personas particulares se otorgará en escritura pública o carta poder firmada ante dos personas testigos y ratificadas las firmas de la persona otorgante y testigos ante la persona </w:t>
      </w:r>
      <w:r>
        <w:t>notaria o ante las Secretarias o los Secretarios del Tribunal, sin perjuicio de lo que disponga la legislación de profesiones. La representación de las personas menores de edad será ejercida por la persona quien tenga la patria potestad. Tratándose de otra</w:t>
      </w:r>
      <w:r>
        <w:t>s personas incapaces, de la sucesión y de la persona ausente, la representación se acreditará con la resolución judicial respectiva.</w:t>
      </w:r>
    </w:p>
    <w:p w:rsidR="003B1E58" w:rsidRDefault="003B1E58">
      <w:pPr>
        <w:pStyle w:val="Estilo"/>
      </w:pPr>
    </w:p>
    <w:p w:rsidR="003B1E58" w:rsidRDefault="00EC50B6">
      <w:pPr>
        <w:pStyle w:val="Estilo"/>
      </w:pPr>
      <w:r>
        <w:t xml:space="preserve">Se presumirá, salvo prueba en contrario, que la presentación en el Sistema de Justicia en Línea de demandas o promociones </w:t>
      </w:r>
      <w:r>
        <w:t>enviadas con la firma electrónica avanzada de una persona moral, la hizo la Administradora Única o Administrador Único o la Presidenta o el Presidente del Consejo de Administración de dicha persona, atendiendo a quien ocupe dicho cargo al momento de la pre</w:t>
      </w:r>
      <w:r>
        <w:t>sentación.</w:t>
      </w:r>
    </w:p>
    <w:p w:rsidR="003B1E58" w:rsidRDefault="003B1E58">
      <w:pPr>
        <w:pStyle w:val="Estilo"/>
      </w:pPr>
    </w:p>
    <w:p w:rsidR="003B1E58" w:rsidRDefault="00EC50B6">
      <w:pPr>
        <w:pStyle w:val="Estilo"/>
      </w:pPr>
      <w:r>
        <w:t>La representación de las autoridades corresponderá a las unidades administrativas encargadas de su defensa jurídica, según lo disponga la persona titular del Ejecutivo Federal en su Reglamento o decreto respectivo y en su caso, conforme lo disp</w:t>
      </w:r>
      <w:r>
        <w:t>onga la Ley Federal de las Entidades Paraestatales. Tratándose de autoridades de las Entidades Federativas coordinadas, conforme lo establezcan las disposiciones locales.</w:t>
      </w:r>
    </w:p>
    <w:p w:rsidR="003B1E58" w:rsidRDefault="003B1E58">
      <w:pPr>
        <w:pStyle w:val="Estilo"/>
      </w:pPr>
    </w:p>
    <w:p w:rsidR="003B1E58" w:rsidRDefault="00EC50B6">
      <w:pPr>
        <w:pStyle w:val="Estilo"/>
      </w:pPr>
      <w:r>
        <w:t xml:space="preserve">Las personas particulares o sus representantes podrán autorizar por escrito a </w:t>
      </w:r>
      <w:r>
        <w:t>Licenciada o Licenciado en derecho que a su nombre reciba notificaciones. La persona así autorizada podrá hacer promociones de trámite, rendir pruebas, presentar alegatos e interponer recursos. Las autoridades podrán nombrar personas delegadas para los mis</w:t>
      </w:r>
      <w:r>
        <w:t>mos fines. Con independencia de lo anterior, las partes podrán autorizar a cualquier persona con capacidad legal para oír notificaciones e imponerse de los autos, quien no gozará de las demás facultades a que se refiere este párrafo.</w:t>
      </w:r>
    </w:p>
    <w:p w:rsidR="003B1E58" w:rsidRDefault="003B1E58">
      <w:pPr>
        <w:pStyle w:val="Estilo"/>
      </w:pPr>
    </w:p>
    <w:p w:rsidR="003B1E58" w:rsidRDefault="00EC50B6">
      <w:pPr>
        <w:pStyle w:val="Estilo"/>
      </w:pPr>
      <w:r>
        <w:t xml:space="preserve">ARTÍCULO 6o.- En los </w:t>
      </w:r>
      <w:r>
        <w:t>juicios que se tramiten ante el Tribunal no habrá lugar a condenación en costas. Cada parte será responsable de sus propios gastos y los que originen las diligencias que promuevan.</w:t>
      </w:r>
    </w:p>
    <w:p w:rsidR="003B1E58" w:rsidRDefault="003B1E58">
      <w:pPr>
        <w:pStyle w:val="Estilo"/>
      </w:pPr>
    </w:p>
    <w:p w:rsidR="003B1E58" w:rsidRDefault="00EC50B6">
      <w:pPr>
        <w:pStyle w:val="Estilo"/>
      </w:pPr>
      <w:r>
        <w:t>Únicamente habrá lugar a condena en costas a favor de la autoridad demanda</w:t>
      </w:r>
      <w:r>
        <w:t>da, cuando se controviertan resoluciones con propósitos notoriamente dilatorios.</w:t>
      </w:r>
    </w:p>
    <w:p w:rsidR="003B1E58" w:rsidRDefault="003B1E58">
      <w:pPr>
        <w:pStyle w:val="Estilo"/>
      </w:pPr>
    </w:p>
    <w:p w:rsidR="003B1E58" w:rsidRDefault="00EC50B6">
      <w:pPr>
        <w:pStyle w:val="Estilo"/>
      </w:pPr>
      <w:r>
        <w:t>(REFORMADO, D.O.F. 9 DE JUNIO DE 2026)</w:t>
      </w:r>
    </w:p>
    <w:p w:rsidR="003B1E58" w:rsidRDefault="00EC50B6">
      <w:pPr>
        <w:pStyle w:val="Estilo"/>
      </w:pPr>
      <w:r>
        <w:t>Para los efectos de este artículo, se entenderá que la persona actora tiene propósitos notoriamente dilatorios cuando al dictarse una s</w:t>
      </w:r>
      <w:r>
        <w:t>entencia que reconozca la validez de la resolución impugnada, se beneficia económicamente por la dilación en el cobro, ejecución o cumplimiento, siempre que los conceptos de impugnación formulados en la demanda sean notoriamente improcedentes o infundados.</w:t>
      </w:r>
      <w:r>
        <w:t xml:space="preserve"> Cuando la ley prevea que las cantidades adeudadas se aumentan con actualización por inflación y con alguna tasa de interés o de recargos, se entenderá que no hay beneficio económico por la dilación.</w:t>
      </w:r>
    </w:p>
    <w:p w:rsidR="003B1E58" w:rsidRDefault="003B1E58">
      <w:pPr>
        <w:pStyle w:val="Estilo"/>
      </w:pPr>
    </w:p>
    <w:p w:rsidR="003B1E58" w:rsidRDefault="00EC50B6">
      <w:pPr>
        <w:pStyle w:val="Estilo"/>
      </w:pPr>
      <w:r>
        <w:t>(REFORMADO [N. DE E. ESTE PÁRRAFO], D.O.F. 9 DE JUNIO D</w:t>
      </w:r>
      <w:r>
        <w:t>E 2026)</w:t>
      </w:r>
    </w:p>
    <w:p w:rsidR="003B1E58" w:rsidRDefault="00EC50B6">
      <w:pPr>
        <w:pStyle w:val="Estilo"/>
      </w:pPr>
      <w:r>
        <w:t>La autoridad demandada deberá indemnizar a la persona particular afectada por el importe de los daños y perjuicios causados, cuando la unidad administrativa de dicho órgano cometa falta grave al dictar la resolución impugnada y no se allane al cont</w:t>
      </w:r>
      <w:r>
        <w:t>estar la demanda en el concepto de impugnación de que se trata. Habrá falta grave cuando:</w:t>
      </w:r>
    </w:p>
    <w:p w:rsidR="003B1E58" w:rsidRDefault="003B1E58">
      <w:pPr>
        <w:pStyle w:val="Estilo"/>
      </w:pPr>
    </w:p>
    <w:p w:rsidR="003B1E58" w:rsidRDefault="00EC50B6">
      <w:pPr>
        <w:pStyle w:val="Estilo"/>
      </w:pPr>
      <w:r>
        <w:t>I. Se anule por ausencia de fundamentación o de motivación, en cuanto al fondo o a la competencia.</w:t>
      </w:r>
    </w:p>
    <w:p w:rsidR="003B1E58" w:rsidRDefault="003B1E58">
      <w:pPr>
        <w:pStyle w:val="Estilo"/>
      </w:pPr>
    </w:p>
    <w:p w:rsidR="003B1E58" w:rsidRDefault="00EC50B6">
      <w:pPr>
        <w:pStyle w:val="Estilo"/>
      </w:pPr>
      <w:r>
        <w:t>II. Sea contraria a una jurisprudencia de la Suprema Corte de Jus</w:t>
      </w:r>
      <w:r>
        <w:t>ticia de la Nación en materia de legalidad. Si la jurisprudencia se publica con posterioridad a la contestación no hay falta grave.</w:t>
      </w:r>
    </w:p>
    <w:p w:rsidR="003B1E58" w:rsidRDefault="003B1E58">
      <w:pPr>
        <w:pStyle w:val="Estilo"/>
      </w:pPr>
    </w:p>
    <w:p w:rsidR="003B1E58" w:rsidRDefault="00EC50B6">
      <w:pPr>
        <w:pStyle w:val="Estilo"/>
      </w:pPr>
      <w:r>
        <w:t>III. Se anule con fundamento en el artículo 51, fracción V de esta Ley.</w:t>
      </w:r>
    </w:p>
    <w:p w:rsidR="003B1E58" w:rsidRDefault="003B1E58">
      <w:pPr>
        <w:pStyle w:val="Estilo"/>
      </w:pPr>
    </w:p>
    <w:p w:rsidR="003B1E58" w:rsidRDefault="00EC50B6">
      <w:pPr>
        <w:pStyle w:val="Estilo"/>
      </w:pPr>
      <w:r>
        <w:t>La condenación en costas o la indemnización establ</w:t>
      </w:r>
      <w:r>
        <w:t>ecidas en los párrafos segundo y tercero de este artículo se reclamará a través del incidente respectivo, el que se tramitará conforme lo previsto por el cuarto párrafo del artículo 39 de esta Ley.</w:t>
      </w:r>
    </w:p>
    <w:p w:rsidR="003B1E58" w:rsidRDefault="003B1E58">
      <w:pPr>
        <w:pStyle w:val="Estilo"/>
      </w:pPr>
    </w:p>
    <w:p w:rsidR="003B1E58" w:rsidRDefault="00EC50B6">
      <w:pPr>
        <w:pStyle w:val="Estilo"/>
      </w:pPr>
      <w:r>
        <w:t>(ADICIONADO, D.O.F. 9 DE JUNIO DE 2026)</w:t>
      </w:r>
    </w:p>
    <w:p w:rsidR="003B1E58" w:rsidRDefault="00EC50B6">
      <w:pPr>
        <w:pStyle w:val="Estilo"/>
      </w:pPr>
      <w:r>
        <w:t>ARTÍCULO 6o. Bis.</w:t>
      </w:r>
      <w:r>
        <w:t>- Salvo que alguna disposición de esta Ley establezca un plazo diverso, el acuerdo o resolución que deba recaer a toda promoción presentada ante el Tribunal ya sea por escrito ante la Sala o, en línea, a través del Sistema de Justicia en Línea, deberá emit</w:t>
      </w:r>
      <w:r>
        <w:t>irse en un plazo no mayor a cinco días siguientes a la fecha de su presentación.</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ARTÍCULO 7o.- Las personas integrantes del Tribunal incurren en responsabilidad si:</w:t>
      </w:r>
    </w:p>
    <w:p w:rsidR="003B1E58" w:rsidRDefault="003B1E58">
      <w:pPr>
        <w:pStyle w:val="Estilo"/>
      </w:pPr>
    </w:p>
    <w:p w:rsidR="003B1E58" w:rsidRDefault="00EC50B6">
      <w:pPr>
        <w:pStyle w:val="Estilo"/>
      </w:pPr>
      <w:r>
        <w:t>I. Expresan su juicio respecto de l</w:t>
      </w:r>
      <w:r>
        <w:t>os asuntos que estén conociendo, fuera de las oportunidades en que esta Ley lo admite.</w:t>
      </w:r>
    </w:p>
    <w:p w:rsidR="003B1E58" w:rsidRDefault="003B1E58">
      <w:pPr>
        <w:pStyle w:val="Estilo"/>
      </w:pPr>
    </w:p>
    <w:p w:rsidR="003B1E58" w:rsidRDefault="00EC50B6">
      <w:pPr>
        <w:pStyle w:val="Estilo"/>
      </w:pPr>
      <w:r>
        <w:t xml:space="preserve">II. Informan a las partes y en general a personas ajenas al Tribunal sobre el contenido o el sentido de las resoluciones jurisdiccionales, antes de que éstas se emitan </w:t>
      </w:r>
      <w:r>
        <w:t>y en los demás casos, antes de su notificación formal.</w:t>
      </w:r>
    </w:p>
    <w:p w:rsidR="003B1E58" w:rsidRDefault="003B1E58">
      <w:pPr>
        <w:pStyle w:val="Estilo"/>
      </w:pPr>
    </w:p>
    <w:p w:rsidR="003B1E58" w:rsidRDefault="00EC50B6">
      <w:pPr>
        <w:pStyle w:val="Estilo"/>
      </w:pPr>
      <w:r>
        <w:t>(REFORMADA, D.O.F. 13 DE JUNIO DE 2016)</w:t>
      </w:r>
    </w:p>
    <w:p w:rsidR="003B1E58" w:rsidRDefault="00EC50B6">
      <w:pPr>
        <w:pStyle w:val="Estilo"/>
      </w:pPr>
      <w:r>
        <w:t xml:space="preserve">III. Informan el estado procesal que guarda el juicio a personas que no estén autorizadas por las partes en los términos de esta Ley, salvo que se trate de </w:t>
      </w:r>
      <w:r>
        <w:t>notificaciones por Boletín Jurisdiccional o en los supuestos en que la legislación en materia de transparencia y acceso a la información pública, disponga que tal cuestión deba hacerse de su conocimiento.</w:t>
      </w:r>
    </w:p>
    <w:p w:rsidR="003B1E58" w:rsidRDefault="003B1E58">
      <w:pPr>
        <w:pStyle w:val="Estilo"/>
      </w:pPr>
    </w:p>
    <w:p w:rsidR="003B1E58" w:rsidRDefault="00EC50B6">
      <w:pPr>
        <w:pStyle w:val="Estilo"/>
      </w:pPr>
      <w:r>
        <w:t>IV. Dan a conocer información confidencial o comer</w:t>
      </w:r>
      <w:r>
        <w:t>cial reservada.</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7o. Bis.- Las partes, representantes legales, personas autorizadas, delegadas, testigos, peritas y cualquier otra persona, tienen el deber de conducirse con probidad y respeto hacia sus contr</w:t>
      </w:r>
      <w:r>
        <w:t>apartes y personas funcionarias del Tribunal en todos los escritos, promociones, oficios, comparecencias o diligencias en que intervengan; en caso contrario, la Magistrada Instructora o el Magistrado Instructor, las Magistradas Presidentas o Magistrados Pr</w:t>
      </w:r>
      <w:r>
        <w:t>esidentes de las Secciones o la Magistrada o el Magistrado que presida el Tribunal, previo apercibimiento, podrán imponer a la persona que haya firmado la promoción o incurrido en la falta en la diligencia o comparecencia, una multa entre cien y mil quinie</w:t>
      </w:r>
      <w:r>
        <w:t>ntas veces la Unidad de Medida y Actualización vigente al momento en que se incurrió en la falta. De igual manera, podrá imponerse una multa, con esos parámetros, a quien interponga demandas, recursos o promociones notoriamente frívolas e improcedentes.</w:t>
      </w:r>
    </w:p>
    <w:p w:rsidR="003B1E58" w:rsidRDefault="003B1E58">
      <w:pPr>
        <w:pStyle w:val="Estilo"/>
      </w:pPr>
    </w:p>
    <w:p w:rsidR="003B1E58" w:rsidRDefault="003B1E58">
      <w:pPr>
        <w:pStyle w:val="Estilo"/>
      </w:pPr>
    </w:p>
    <w:p w:rsidR="003B1E58" w:rsidRDefault="00EC50B6">
      <w:pPr>
        <w:pStyle w:val="Estilo"/>
      </w:pPr>
      <w:r>
        <w:t>CAPÍTULO II</w:t>
      </w:r>
    </w:p>
    <w:p w:rsidR="003B1E58" w:rsidRDefault="003B1E58">
      <w:pPr>
        <w:pStyle w:val="Estilo"/>
      </w:pPr>
    </w:p>
    <w:p w:rsidR="003B1E58" w:rsidRDefault="00EC50B6">
      <w:pPr>
        <w:pStyle w:val="Estilo"/>
      </w:pPr>
      <w:r>
        <w:t>De la Improcedencia y del Sobreseimiento</w:t>
      </w:r>
    </w:p>
    <w:p w:rsidR="003B1E58" w:rsidRDefault="003B1E58">
      <w:pPr>
        <w:pStyle w:val="Estilo"/>
      </w:pPr>
    </w:p>
    <w:p w:rsidR="003B1E58" w:rsidRDefault="00EC50B6">
      <w:pPr>
        <w:pStyle w:val="Estilo"/>
      </w:pPr>
      <w:r>
        <w:t>ARTÍCULO 8o.- Es improcedente el juicio ante el Tribunal en los casos, por las causales y contra los actos siguientes:</w:t>
      </w:r>
    </w:p>
    <w:p w:rsidR="003B1E58" w:rsidRDefault="003B1E58">
      <w:pPr>
        <w:pStyle w:val="Estilo"/>
      </w:pPr>
    </w:p>
    <w:p w:rsidR="003B1E58" w:rsidRDefault="00EC50B6">
      <w:pPr>
        <w:pStyle w:val="Estilo"/>
      </w:pPr>
      <w:r>
        <w:t>(REFORMADA, D.O.F. 9 DE JUNIO DE 2026)</w:t>
      </w:r>
    </w:p>
    <w:p w:rsidR="003B1E58" w:rsidRDefault="00EC50B6">
      <w:pPr>
        <w:pStyle w:val="Estilo"/>
      </w:pPr>
      <w:r>
        <w:t xml:space="preserve">I. Que no afecten los intereses jurídicos </w:t>
      </w:r>
      <w:r>
        <w:t>de la persona demandante, salvo en los casos de legitimación expresamente reconocida por las leyes que rigen al acto impugnado.</w:t>
      </w:r>
    </w:p>
    <w:p w:rsidR="003B1E58" w:rsidRDefault="003B1E58">
      <w:pPr>
        <w:pStyle w:val="Estilo"/>
      </w:pPr>
    </w:p>
    <w:p w:rsidR="003B1E58" w:rsidRDefault="00EC50B6">
      <w:pPr>
        <w:pStyle w:val="Estilo"/>
      </w:pPr>
      <w:r>
        <w:t>II. Que no le competa conocer a dicho Tribunal.</w:t>
      </w:r>
    </w:p>
    <w:p w:rsidR="003B1E58" w:rsidRDefault="003B1E58">
      <w:pPr>
        <w:pStyle w:val="Estilo"/>
      </w:pPr>
    </w:p>
    <w:p w:rsidR="003B1E58" w:rsidRDefault="00EC50B6">
      <w:pPr>
        <w:pStyle w:val="Estilo"/>
      </w:pPr>
      <w:r>
        <w:t xml:space="preserve">III. Que hayan sido materia de sentencia pronunciada por el Tribunal, siempre </w:t>
      </w:r>
      <w:r>
        <w:t>que hubiera identidad de partes y se trate del mismo acto impugnado, aunque las violaciones alegadas sean diversas.</w:t>
      </w:r>
    </w:p>
    <w:p w:rsidR="003B1E58" w:rsidRDefault="003B1E58">
      <w:pPr>
        <w:pStyle w:val="Estilo"/>
      </w:pPr>
    </w:p>
    <w:p w:rsidR="003B1E58" w:rsidRDefault="00EC50B6">
      <w:pPr>
        <w:pStyle w:val="Estilo"/>
      </w:pPr>
      <w:r>
        <w:t>IV. Cuando hubiere consentimiento, entendiéndose que hay consentimiento si no se promovió algún medio de defensa en los términos de las ley</w:t>
      </w:r>
      <w:r>
        <w:t>es respectivas o juicio ante el Tribunal, en los plazos que señala esta Ley.</w:t>
      </w:r>
    </w:p>
    <w:p w:rsidR="003B1E58" w:rsidRDefault="003B1E58">
      <w:pPr>
        <w:pStyle w:val="Estilo"/>
      </w:pPr>
    </w:p>
    <w:p w:rsidR="003B1E58" w:rsidRDefault="00EC50B6">
      <w:pPr>
        <w:pStyle w:val="Estilo"/>
      </w:pPr>
      <w:r>
        <w:t>Se entiende que no hubo consentimiento cuando una resolución administrativa o parte de ella no impugnada, cuando derive o sea consecuencia de aquella otra que haya sido expresame</w:t>
      </w:r>
      <w:r>
        <w:t>nte impugnada.</w:t>
      </w:r>
    </w:p>
    <w:p w:rsidR="003B1E58" w:rsidRDefault="003B1E58">
      <w:pPr>
        <w:pStyle w:val="Estilo"/>
      </w:pPr>
    </w:p>
    <w:p w:rsidR="003B1E58" w:rsidRDefault="00EC50B6">
      <w:pPr>
        <w:pStyle w:val="Estilo"/>
      </w:pPr>
      <w:r>
        <w:t>V. Que sean materia de un recurso o juicio que se encuentre pendiente de resolución ante una autoridad administrativa o ante el propio Tribunal.</w:t>
      </w:r>
    </w:p>
    <w:p w:rsidR="003B1E58" w:rsidRDefault="003B1E58">
      <w:pPr>
        <w:pStyle w:val="Estilo"/>
      </w:pPr>
    </w:p>
    <w:p w:rsidR="003B1E58" w:rsidRDefault="00EC50B6">
      <w:pPr>
        <w:pStyle w:val="Estilo"/>
      </w:pPr>
      <w:r>
        <w:t>VI. Que puedan impugnarse por medio de algún recurso o medio de defensa, con excepción de aqué</w:t>
      </w:r>
      <w:r>
        <w:t>llos cuya interposición sea optativa.</w:t>
      </w:r>
    </w:p>
    <w:p w:rsidR="003B1E58" w:rsidRDefault="003B1E58">
      <w:pPr>
        <w:pStyle w:val="Estilo"/>
      </w:pPr>
    </w:p>
    <w:p w:rsidR="003B1E58" w:rsidRDefault="00EC50B6">
      <w:pPr>
        <w:pStyle w:val="Estilo"/>
      </w:pPr>
      <w:r>
        <w:t>VII. Conexos a otro que haya sido impugnado por medio de algún recurso o medio de defensa diferente, cuando la ley disponga que debe agotarse la misma vía.</w:t>
      </w:r>
    </w:p>
    <w:p w:rsidR="003B1E58" w:rsidRDefault="003B1E58">
      <w:pPr>
        <w:pStyle w:val="Estilo"/>
      </w:pPr>
    </w:p>
    <w:p w:rsidR="003B1E58" w:rsidRDefault="00EC50B6">
      <w:pPr>
        <w:pStyle w:val="Estilo"/>
      </w:pPr>
      <w:r>
        <w:t xml:space="preserve">Para los efectos de esta fracción, se entiende que hay </w:t>
      </w:r>
      <w:r>
        <w:t>conexidad siempre que concurran las causas de acumulación previstas en el artículo 31 de esta Ley.</w:t>
      </w:r>
    </w:p>
    <w:p w:rsidR="003B1E58" w:rsidRDefault="003B1E58">
      <w:pPr>
        <w:pStyle w:val="Estilo"/>
      </w:pPr>
    </w:p>
    <w:p w:rsidR="003B1E58" w:rsidRDefault="00EC50B6">
      <w:pPr>
        <w:pStyle w:val="Estilo"/>
      </w:pPr>
      <w:r>
        <w:t>VIII. Que hayan sido impugnados en un procedimiento judicial.</w:t>
      </w:r>
    </w:p>
    <w:p w:rsidR="003B1E58" w:rsidRDefault="003B1E58">
      <w:pPr>
        <w:pStyle w:val="Estilo"/>
      </w:pPr>
    </w:p>
    <w:p w:rsidR="003B1E58" w:rsidRDefault="00EC50B6">
      <w:pPr>
        <w:pStyle w:val="Estilo"/>
      </w:pPr>
      <w:r>
        <w:t>IX. Contra reglamentos.</w:t>
      </w:r>
    </w:p>
    <w:p w:rsidR="003B1E58" w:rsidRDefault="003B1E58">
      <w:pPr>
        <w:pStyle w:val="Estilo"/>
      </w:pPr>
    </w:p>
    <w:p w:rsidR="003B1E58" w:rsidRDefault="00EC50B6">
      <w:pPr>
        <w:pStyle w:val="Estilo"/>
      </w:pPr>
      <w:r>
        <w:t>X. Cuando no se hagan valer conceptos de impugnación.</w:t>
      </w:r>
    </w:p>
    <w:p w:rsidR="003B1E58" w:rsidRDefault="003B1E58">
      <w:pPr>
        <w:pStyle w:val="Estilo"/>
      </w:pPr>
    </w:p>
    <w:p w:rsidR="003B1E58" w:rsidRDefault="00EC50B6">
      <w:pPr>
        <w:pStyle w:val="Estilo"/>
      </w:pPr>
      <w:r>
        <w:t>XI. Cuando de</w:t>
      </w:r>
      <w:r>
        <w:t xml:space="preserve"> las constancias de autos apareciere claramente que no existe la resolución o acto impugnados.</w:t>
      </w:r>
    </w:p>
    <w:p w:rsidR="003B1E58" w:rsidRDefault="003B1E58">
      <w:pPr>
        <w:pStyle w:val="Estilo"/>
      </w:pPr>
    </w:p>
    <w:p w:rsidR="003B1E58" w:rsidRDefault="00EC50B6">
      <w:pPr>
        <w:pStyle w:val="Estilo"/>
      </w:pPr>
      <w:r>
        <w:t>XII. Que puedan impugnarse en los términos del artículo 97 de la Ley de Comercio Exterior, cuando no haya transcurrido el plazo para el ejercicio de la opción o</w:t>
      </w:r>
      <w:r>
        <w:t xml:space="preserve"> cuando la opción ya haya sido ejercida.</w:t>
      </w:r>
    </w:p>
    <w:p w:rsidR="003B1E58" w:rsidRDefault="003B1E58">
      <w:pPr>
        <w:pStyle w:val="Estilo"/>
      </w:pPr>
    </w:p>
    <w:p w:rsidR="003B1E58" w:rsidRDefault="00EC50B6">
      <w:pPr>
        <w:pStyle w:val="Estilo"/>
      </w:pPr>
      <w:r>
        <w:t>XIII. Dictados por la autoridad administrativa para dar cumplimiento a la decisión que emane de los mecanismos alternativos de solución de controversias a que se refiere el artículo 97 de la Ley de Comercio Exterio</w:t>
      </w:r>
      <w:r>
        <w:t>r.</w:t>
      </w:r>
    </w:p>
    <w:p w:rsidR="003B1E58" w:rsidRDefault="003B1E58">
      <w:pPr>
        <w:pStyle w:val="Estilo"/>
      </w:pPr>
    </w:p>
    <w:p w:rsidR="003B1E58" w:rsidRDefault="00EC50B6">
      <w:pPr>
        <w:pStyle w:val="Estilo"/>
      </w:pPr>
      <w:r>
        <w:t>XIV. Que hayan sido dictados por la autoridad administrativa en un procedimiento de resolución de controversias previsto en un tratado para evitar la doble tributación, si dicho procedimiento se inició con posterioridad a la resolución que recaiga a un</w:t>
      </w:r>
      <w:r>
        <w:t xml:space="preserve"> recurso de revocación o después de la conclusión de un juicio ante el Tribunal.</w:t>
      </w:r>
    </w:p>
    <w:p w:rsidR="003B1E58" w:rsidRDefault="003B1E58">
      <w:pPr>
        <w:pStyle w:val="Estilo"/>
      </w:pPr>
    </w:p>
    <w:p w:rsidR="003B1E58" w:rsidRDefault="00EC50B6">
      <w:pPr>
        <w:pStyle w:val="Estilo"/>
      </w:pPr>
      <w:r>
        <w:t>XV. Que sean resoluciones dictadas por autoridades extranjeras que determinen impuestos y sus accesorios cuyo cobro y recaudación hayan sido solicitados a las autoridades fis</w:t>
      </w:r>
      <w:r>
        <w:t>cales mexicanas, de conformidad con lo dispuesto en los tratados internacionales sobre asistencia mutua en el cobro de los que México sea parte.</w:t>
      </w:r>
    </w:p>
    <w:p w:rsidR="003B1E58" w:rsidRDefault="003B1E58">
      <w:pPr>
        <w:pStyle w:val="Estilo"/>
      </w:pPr>
    </w:p>
    <w:p w:rsidR="003B1E58" w:rsidRDefault="00EC50B6">
      <w:pPr>
        <w:pStyle w:val="Estilo"/>
      </w:pPr>
      <w:r>
        <w:t>No es improcedente el juicio cuando se impugnen por vicios propios, los mencionados actos de cobro y recaudaci</w:t>
      </w:r>
      <w:r>
        <w:t>ón.</w:t>
      </w:r>
    </w:p>
    <w:p w:rsidR="003B1E58" w:rsidRDefault="003B1E58">
      <w:pPr>
        <w:pStyle w:val="Estilo"/>
      </w:pPr>
    </w:p>
    <w:p w:rsidR="003B1E58" w:rsidRDefault="00EC50B6">
      <w:pPr>
        <w:pStyle w:val="Estilo"/>
      </w:pPr>
      <w:r>
        <w:t>(ADICIONADA, D.O.F. 13 DE JUNIO DE 2016)</w:t>
      </w:r>
    </w:p>
    <w:p w:rsidR="003B1E58" w:rsidRDefault="00EC50B6">
      <w:pPr>
        <w:pStyle w:val="Estilo"/>
      </w:pPr>
      <w:r>
        <w:t>XVI. Cuando la demanda se hubiere interpuesto por la misma parte y en contra del mismo acto impugnado, por dos o más ocasiones.</w:t>
      </w:r>
    </w:p>
    <w:p w:rsidR="003B1E58" w:rsidRDefault="003B1E58">
      <w:pPr>
        <w:pStyle w:val="Estilo"/>
      </w:pPr>
    </w:p>
    <w:p w:rsidR="003B1E58" w:rsidRDefault="00EC50B6">
      <w:pPr>
        <w:pStyle w:val="Estilo"/>
      </w:pPr>
      <w:r>
        <w:t>XVII. En los demás casos en que la improcedencia resulte de alguna disposición de</w:t>
      </w:r>
      <w:r>
        <w:t xml:space="preserve"> esta Ley o de una ley fiscal o administrativa.</w:t>
      </w:r>
    </w:p>
    <w:p w:rsidR="003B1E58" w:rsidRDefault="003B1E58">
      <w:pPr>
        <w:pStyle w:val="Estilo"/>
      </w:pPr>
    </w:p>
    <w:p w:rsidR="003B1E58" w:rsidRDefault="00EC50B6">
      <w:pPr>
        <w:pStyle w:val="Estilo"/>
      </w:pPr>
      <w:r>
        <w:t>La procedencia del juicio será examinada aun de oficio.</w:t>
      </w:r>
    </w:p>
    <w:p w:rsidR="003B1E58" w:rsidRDefault="003B1E58">
      <w:pPr>
        <w:pStyle w:val="Estilo"/>
      </w:pPr>
    </w:p>
    <w:p w:rsidR="003B1E58" w:rsidRDefault="00EC50B6">
      <w:pPr>
        <w:pStyle w:val="Estilo"/>
      </w:pPr>
      <w:r>
        <w:t>ARTÍCULO 9o.- Procede el sobreseimiento:</w:t>
      </w:r>
    </w:p>
    <w:p w:rsidR="003B1E58" w:rsidRDefault="003B1E58">
      <w:pPr>
        <w:pStyle w:val="Estilo"/>
      </w:pPr>
    </w:p>
    <w:p w:rsidR="003B1E58" w:rsidRDefault="00EC50B6">
      <w:pPr>
        <w:pStyle w:val="Estilo"/>
      </w:pPr>
      <w:r>
        <w:t>(REFORMADA, D.O.F. 9 DE JUNIO DE 2026)</w:t>
      </w:r>
    </w:p>
    <w:p w:rsidR="003B1E58" w:rsidRDefault="00EC50B6">
      <w:pPr>
        <w:pStyle w:val="Estilo"/>
      </w:pPr>
      <w:r>
        <w:t>I. Por desistimiento de la persona demandante.</w:t>
      </w:r>
    </w:p>
    <w:p w:rsidR="003B1E58" w:rsidRDefault="003B1E58">
      <w:pPr>
        <w:pStyle w:val="Estilo"/>
      </w:pPr>
    </w:p>
    <w:p w:rsidR="003B1E58" w:rsidRDefault="00EC50B6">
      <w:pPr>
        <w:pStyle w:val="Estilo"/>
      </w:pPr>
      <w:r>
        <w:t>II. Cuando durante el</w:t>
      </w:r>
      <w:r>
        <w:t xml:space="preserve"> juicio aparezca o sobrevenga alguna de las causas de improcedencia a que se refiere el artículo anterior.</w:t>
      </w:r>
    </w:p>
    <w:p w:rsidR="003B1E58" w:rsidRDefault="003B1E58">
      <w:pPr>
        <w:pStyle w:val="Estilo"/>
      </w:pPr>
    </w:p>
    <w:p w:rsidR="003B1E58" w:rsidRDefault="00EC50B6">
      <w:pPr>
        <w:pStyle w:val="Estilo"/>
      </w:pPr>
      <w:r>
        <w:t>(REFORMADA, D.O.F. 9 DE JUNIO DE 2026)</w:t>
      </w:r>
    </w:p>
    <w:p w:rsidR="003B1E58" w:rsidRDefault="00EC50B6">
      <w:pPr>
        <w:pStyle w:val="Estilo"/>
      </w:pPr>
      <w:r>
        <w:t>III. En el caso de que la persona demandante muera durante el juicio si su pretensión es intransmisible o, si</w:t>
      </w:r>
      <w:r>
        <w:t xml:space="preserve"> su muerte, deja sin materia el proceso.</w:t>
      </w:r>
    </w:p>
    <w:p w:rsidR="003B1E58" w:rsidRDefault="003B1E58">
      <w:pPr>
        <w:pStyle w:val="Estilo"/>
      </w:pPr>
    </w:p>
    <w:p w:rsidR="003B1E58" w:rsidRDefault="00EC50B6">
      <w:pPr>
        <w:pStyle w:val="Estilo"/>
      </w:pPr>
      <w:r>
        <w:t>(REFORMADA, D.O.F. 9 DE JUNIO DE 2026)</w:t>
      </w:r>
    </w:p>
    <w:p w:rsidR="003B1E58" w:rsidRDefault="00EC50B6">
      <w:pPr>
        <w:pStyle w:val="Estilo"/>
      </w:pPr>
      <w:r>
        <w:t>IV. Si la autoridad demandada deja sin efecto la resolución o acto impugnados, siempre y cuando se satisfaga la pretensión de la persona demandante.</w:t>
      </w:r>
    </w:p>
    <w:p w:rsidR="003B1E58" w:rsidRDefault="003B1E58">
      <w:pPr>
        <w:pStyle w:val="Estilo"/>
      </w:pPr>
    </w:p>
    <w:p w:rsidR="003B1E58" w:rsidRDefault="00EC50B6">
      <w:pPr>
        <w:pStyle w:val="Estilo"/>
      </w:pPr>
      <w:r>
        <w:t>V. Si el juicio queda sin</w:t>
      </w:r>
      <w:r>
        <w:t xml:space="preserve"> materia.</w:t>
      </w:r>
    </w:p>
    <w:p w:rsidR="003B1E58" w:rsidRDefault="003B1E58">
      <w:pPr>
        <w:pStyle w:val="Estilo"/>
      </w:pPr>
    </w:p>
    <w:p w:rsidR="003B1E58" w:rsidRDefault="00EC50B6">
      <w:pPr>
        <w:pStyle w:val="Estilo"/>
      </w:pPr>
      <w:r>
        <w:t>VI. En los demás casos en que por disposición legal haya impedimento para emitir resolución en cuanto al fondo.</w:t>
      </w:r>
    </w:p>
    <w:p w:rsidR="003B1E58" w:rsidRDefault="003B1E58">
      <w:pPr>
        <w:pStyle w:val="Estilo"/>
      </w:pPr>
    </w:p>
    <w:p w:rsidR="003B1E58" w:rsidRDefault="00EC50B6">
      <w:pPr>
        <w:pStyle w:val="Estilo"/>
      </w:pPr>
      <w:r>
        <w:t>El sobreseimiento del juicio podrá ser total o parcial.</w:t>
      </w:r>
    </w:p>
    <w:p w:rsidR="003B1E58" w:rsidRDefault="003B1E58">
      <w:pPr>
        <w:pStyle w:val="Estilo"/>
      </w:pPr>
    </w:p>
    <w:p w:rsidR="003B1E58" w:rsidRDefault="003B1E58">
      <w:pPr>
        <w:pStyle w:val="Estilo"/>
      </w:pPr>
    </w:p>
    <w:p w:rsidR="003B1E58" w:rsidRDefault="00EC50B6">
      <w:pPr>
        <w:pStyle w:val="Estilo"/>
      </w:pPr>
      <w:r>
        <w:t>CAPÍTULO III</w:t>
      </w:r>
    </w:p>
    <w:p w:rsidR="003B1E58" w:rsidRDefault="003B1E58">
      <w:pPr>
        <w:pStyle w:val="Estilo"/>
      </w:pPr>
    </w:p>
    <w:p w:rsidR="003B1E58" w:rsidRDefault="00EC50B6">
      <w:pPr>
        <w:pStyle w:val="Estilo"/>
      </w:pPr>
      <w:r>
        <w:t>De los Impedimentos y Excusas</w:t>
      </w:r>
    </w:p>
    <w:p w:rsidR="003B1E58" w:rsidRDefault="003B1E58">
      <w:pPr>
        <w:pStyle w:val="Estilo"/>
      </w:pPr>
    </w:p>
    <w:p w:rsidR="003B1E58" w:rsidRDefault="00EC50B6">
      <w:pPr>
        <w:pStyle w:val="Estilo"/>
      </w:pPr>
      <w:r>
        <w:t>(REFORMADO PRIMER PÁRRAFO, D.</w:t>
      </w:r>
      <w:r>
        <w:t>O.F. 9 DE JUNIO DE 2026)</w:t>
      </w:r>
    </w:p>
    <w:p w:rsidR="003B1E58" w:rsidRDefault="00EC50B6">
      <w:pPr>
        <w:pStyle w:val="Estilo"/>
      </w:pPr>
      <w:r>
        <w:t>ARTÍCULO 10.- Las Magistradas y Magistrados integrantes del Tribunal estarán impedidos para conocer, cuando:</w:t>
      </w:r>
    </w:p>
    <w:p w:rsidR="003B1E58" w:rsidRDefault="003B1E58">
      <w:pPr>
        <w:pStyle w:val="Estilo"/>
      </w:pPr>
    </w:p>
    <w:p w:rsidR="003B1E58" w:rsidRDefault="00EC50B6">
      <w:pPr>
        <w:pStyle w:val="Estilo"/>
      </w:pPr>
      <w:r>
        <w:t>I. Tengan interés personal en el negocio.</w:t>
      </w:r>
    </w:p>
    <w:p w:rsidR="003B1E58" w:rsidRDefault="003B1E58">
      <w:pPr>
        <w:pStyle w:val="Estilo"/>
      </w:pPr>
    </w:p>
    <w:p w:rsidR="003B1E58" w:rsidRDefault="00EC50B6">
      <w:pPr>
        <w:pStyle w:val="Estilo"/>
      </w:pPr>
      <w:r>
        <w:t>(REFORMADA, D.O.F. 9 DE JUNIO DE 2026)</w:t>
      </w:r>
    </w:p>
    <w:p w:rsidR="003B1E58" w:rsidRDefault="00EC50B6">
      <w:pPr>
        <w:pStyle w:val="Estilo"/>
      </w:pPr>
      <w:r>
        <w:t xml:space="preserve">II. Sean cónyuges, parientes </w:t>
      </w:r>
      <w:r>
        <w:t>consanguíneos, afines o civiles de alguna de las partes o de sus personas patronas o representantes, en línea recta sin limitación de grado y en línea transversal dentro del cuarto grado por consanguinidad y segundo por afinidad.</w:t>
      </w:r>
    </w:p>
    <w:p w:rsidR="003B1E58" w:rsidRDefault="003B1E58">
      <w:pPr>
        <w:pStyle w:val="Estilo"/>
      </w:pPr>
    </w:p>
    <w:p w:rsidR="003B1E58" w:rsidRDefault="00EC50B6">
      <w:pPr>
        <w:pStyle w:val="Estilo"/>
      </w:pPr>
      <w:r>
        <w:t>(REFORMADA, D.O.F. 9 DE J</w:t>
      </w:r>
      <w:r>
        <w:t>UNIO DE 2026)</w:t>
      </w:r>
    </w:p>
    <w:p w:rsidR="003B1E58" w:rsidRDefault="00EC50B6">
      <w:pPr>
        <w:pStyle w:val="Estilo"/>
      </w:pPr>
      <w:r>
        <w:t>III. Hayan sido personas patronas o apoderadas en el mismo negocio.</w:t>
      </w:r>
    </w:p>
    <w:p w:rsidR="003B1E58" w:rsidRDefault="003B1E58">
      <w:pPr>
        <w:pStyle w:val="Estilo"/>
      </w:pPr>
    </w:p>
    <w:p w:rsidR="003B1E58" w:rsidRDefault="00EC50B6">
      <w:pPr>
        <w:pStyle w:val="Estilo"/>
      </w:pPr>
      <w:r>
        <w:t>(REFORMADA, D.O.F. 9 DE JUNIO DE 2026)</w:t>
      </w:r>
    </w:p>
    <w:p w:rsidR="003B1E58" w:rsidRDefault="00EC50B6">
      <w:pPr>
        <w:pStyle w:val="Estilo"/>
      </w:pPr>
      <w:r>
        <w:t>IV. Tengan amistad estrecha o enemistad con alguna de las partes o con sus personas patronas o representantes.</w:t>
      </w:r>
    </w:p>
    <w:p w:rsidR="003B1E58" w:rsidRDefault="003B1E58">
      <w:pPr>
        <w:pStyle w:val="Estilo"/>
      </w:pPr>
    </w:p>
    <w:p w:rsidR="003B1E58" w:rsidRDefault="00EC50B6">
      <w:pPr>
        <w:pStyle w:val="Estilo"/>
      </w:pPr>
      <w:r>
        <w:t>V. Hayan dictado la re</w:t>
      </w:r>
      <w:r>
        <w:t>solución o acto impugnados o han intervenido con cualquier carácter en la emisión del mismo o en su ejecución.</w:t>
      </w:r>
    </w:p>
    <w:p w:rsidR="003B1E58" w:rsidRDefault="003B1E58">
      <w:pPr>
        <w:pStyle w:val="Estilo"/>
      </w:pPr>
    </w:p>
    <w:p w:rsidR="003B1E58" w:rsidRDefault="00EC50B6">
      <w:pPr>
        <w:pStyle w:val="Estilo"/>
      </w:pPr>
      <w:r>
        <w:t>VI. Figuren como parte en un juicio similar, pendiente de resolución.</w:t>
      </w:r>
    </w:p>
    <w:p w:rsidR="003B1E58" w:rsidRDefault="003B1E58">
      <w:pPr>
        <w:pStyle w:val="Estilo"/>
      </w:pPr>
    </w:p>
    <w:p w:rsidR="003B1E58" w:rsidRDefault="00EC50B6">
      <w:pPr>
        <w:pStyle w:val="Estilo"/>
      </w:pPr>
      <w:r>
        <w:t>VII. Estén en una situación que pueda afectar su imparcialidad en forma a</w:t>
      </w:r>
      <w:r>
        <w:t>náloga o más grave que las mencionadas.</w:t>
      </w:r>
    </w:p>
    <w:p w:rsidR="003B1E58" w:rsidRDefault="003B1E58">
      <w:pPr>
        <w:pStyle w:val="Estilo"/>
      </w:pPr>
    </w:p>
    <w:p w:rsidR="003B1E58" w:rsidRDefault="00EC50B6">
      <w:pPr>
        <w:pStyle w:val="Estilo"/>
      </w:pPr>
      <w:r>
        <w:t>(REFORMADO, D.O.F. 9 DE JUNIO DE 2026)</w:t>
      </w:r>
    </w:p>
    <w:p w:rsidR="003B1E58" w:rsidRDefault="00EC50B6">
      <w:pPr>
        <w:pStyle w:val="Estilo"/>
      </w:pPr>
      <w:r>
        <w:t>Las personas peritas del Tribunal estarán impedidas para dictaminar en los casos a que se refiere este artículo.</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11.- Las Magis</w:t>
      </w:r>
      <w:r>
        <w:t>tradas y los Magistrados tienen el deber de excusarse del conocimiento de los negocios en que ocurra alguno de los impedimentos señalados en el artículo anterior, expresando concretamente en qué consiste el impedimento.</w:t>
      </w:r>
    </w:p>
    <w:p w:rsidR="003B1E58" w:rsidRDefault="003B1E58">
      <w:pPr>
        <w:pStyle w:val="Estilo"/>
      </w:pPr>
    </w:p>
    <w:p w:rsidR="003B1E58" w:rsidRDefault="00EC50B6">
      <w:pPr>
        <w:pStyle w:val="Estilo"/>
      </w:pPr>
      <w:r>
        <w:t>(REFORMADO, D.O.F. 9 DE JUNIO DE 20</w:t>
      </w:r>
      <w:r>
        <w:t>26)</w:t>
      </w:r>
    </w:p>
    <w:p w:rsidR="003B1E58" w:rsidRDefault="00EC50B6">
      <w:pPr>
        <w:pStyle w:val="Estilo"/>
      </w:pPr>
      <w:r>
        <w:t xml:space="preserve">ARTÍCULO 12.- Manifestada por una Magistrada o Magistrado la causa de impedimento, la Presidenta o el Presidente de la Sección o de la Sala Regional turnará el asunto a la persona titular de la Presidencia del Tribunal, a fin de que la califique y, de </w:t>
      </w:r>
      <w:r>
        <w:t>resultar fundada, se procederá en los términos de la Ley Orgánica del Tribunal Federal de Justicia Administrativa.</w:t>
      </w:r>
    </w:p>
    <w:p w:rsidR="003B1E58" w:rsidRDefault="003B1E58">
      <w:pPr>
        <w:pStyle w:val="Estilo"/>
      </w:pPr>
    </w:p>
    <w:p w:rsidR="003B1E58" w:rsidRDefault="003B1E58">
      <w:pPr>
        <w:pStyle w:val="Estilo"/>
      </w:pPr>
    </w:p>
    <w:p w:rsidR="003B1E58" w:rsidRDefault="00EC50B6">
      <w:pPr>
        <w:pStyle w:val="Estilo"/>
      </w:pPr>
      <w:r>
        <w:t>TÍTULO II</w:t>
      </w:r>
    </w:p>
    <w:p w:rsidR="003B1E58" w:rsidRDefault="003B1E58">
      <w:pPr>
        <w:pStyle w:val="Estilo"/>
      </w:pPr>
    </w:p>
    <w:p w:rsidR="003B1E58" w:rsidRDefault="00EC50B6">
      <w:pPr>
        <w:pStyle w:val="Estilo"/>
      </w:pPr>
      <w:r>
        <w:t>De la Substanciación y Resolución del Juicio</w:t>
      </w:r>
    </w:p>
    <w:p w:rsidR="003B1E58" w:rsidRDefault="003B1E58">
      <w:pPr>
        <w:pStyle w:val="Estilo"/>
      </w:pPr>
    </w:p>
    <w:p w:rsidR="003B1E58" w:rsidRDefault="003B1E58">
      <w:pPr>
        <w:pStyle w:val="Estilo"/>
      </w:pPr>
    </w:p>
    <w:p w:rsidR="003B1E58" w:rsidRDefault="00EC50B6">
      <w:pPr>
        <w:pStyle w:val="Estilo"/>
      </w:pPr>
      <w:r>
        <w:t>CAPÍTULO I</w:t>
      </w:r>
    </w:p>
    <w:p w:rsidR="003B1E58" w:rsidRDefault="003B1E58">
      <w:pPr>
        <w:pStyle w:val="Estilo"/>
      </w:pPr>
    </w:p>
    <w:p w:rsidR="003B1E58" w:rsidRDefault="00EC50B6">
      <w:pPr>
        <w:pStyle w:val="Estilo"/>
      </w:pPr>
      <w:r>
        <w:t>De la Demanda</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 xml:space="preserve">ARTÍCULO 13.- La persona demandante podrá presentar su demanda, mediante juicio en la vía tradicional, por escrito ante la Sala Regional competente o, en línea, a través del Sistema de Justicia en Línea, para este último caso, la persona demandante deberá </w:t>
      </w:r>
      <w:r>
        <w:t>manifestar su opción al momento de presentar la demanda. Una vez que la persona demandante haya elegido su opción no podrá variarla. Cuando la autoridad tenga este carácter la demanda se presentará en todos los casos en línea a través del Sistema de Justic</w:t>
      </w:r>
      <w:r>
        <w:t>ia en Línea.</w:t>
      </w:r>
    </w:p>
    <w:p w:rsidR="003B1E58" w:rsidRDefault="003B1E58">
      <w:pPr>
        <w:pStyle w:val="Estilo"/>
      </w:pPr>
    </w:p>
    <w:p w:rsidR="003B1E58" w:rsidRDefault="00EC50B6">
      <w:pPr>
        <w:pStyle w:val="Estilo"/>
      </w:pPr>
      <w:r>
        <w:t>(REFORMADO, D.O.F. 9 DE JUNIO DE 2026)</w:t>
      </w:r>
    </w:p>
    <w:p w:rsidR="003B1E58" w:rsidRDefault="00EC50B6">
      <w:pPr>
        <w:pStyle w:val="Estilo"/>
      </w:pPr>
      <w:r>
        <w:t>Para el caso de que la persona demandante no manifieste su opción al momento de presentar su demanda se entenderá que eligió tramitar el juicio en la vía tradicional.</w:t>
      </w:r>
    </w:p>
    <w:p w:rsidR="003B1E58" w:rsidRDefault="003B1E58">
      <w:pPr>
        <w:pStyle w:val="Estilo"/>
      </w:pPr>
    </w:p>
    <w:p w:rsidR="003B1E58" w:rsidRDefault="00EC50B6">
      <w:pPr>
        <w:pStyle w:val="Estilo"/>
      </w:pPr>
      <w:r>
        <w:t xml:space="preserve">(ADICIONADO, D.O.F. 12 DE JUNIO DE </w:t>
      </w:r>
      <w:r>
        <w:t>2009)</w:t>
      </w:r>
    </w:p>
    <w:p w:rsidR="003B1E58" w:rsidRDefault="00EC50B6">
      <w:pPr>
        <w:pStyle w:val="Estilo"/>
      </w:pPr>
      <w:r>
        <w:t>La demanda deberá presentarse dentro de los plazos que a continuación se indican:</w:t>
      </w:r>
    </w:p>
    <w:p w:rsidR="003B1E58" w:rsidRDefault="003B1E58">
      <w:pPr>
        <w:pStyle w:val="Estilo"/>
      </w:pPr>
    </w:p>
    <w:p w:rsidR="003B1E58" w:rsidRDefault="00EC50B6">
      <w:pPr>
        <w:pStyle w:val="Estilo"/>
      </w:pPr>
      <w:r>
        <w:t>(REFORMADO PRIMER PÁRRAFO, D.O.F. 13 DE JUNIO DE 2016)</w:t>
      </w:r>
    </w:p>
    <w:p w:rsidR="003B1E58" w:rsidRDefault="00EC50B6">
      <w:pPr>
        <w:pStyle w:val="Estilo"/>
      </w:pPr>
      <w:r>
        <w:t>I. De treinta días siguientes a aquél en el que se dé alguno de los supuestos siguientes:</w:t>
      </w:r>
    </w:p>
    <w:p w:rsidR="003B1E58" w:rsidRDefault="003B1E58">
      <w:pPr>
        <w:pStyle w:val="Estilo"/>
      </w:pPr>
    </w:p>
    <w:p w:rsidR="003B1E58" w:rsidRDefault="00EC50B6">
      <w:pPr>
        <w:pStyle w:val="Estilo"/>
      </w:pPr>
      <w:r>
        <w:t>(REFORMADO, D.O.F. 24</w:t>
      </w:r>
      <w:r>
        <w:t xml:space="preserve"> DE DICIEMBRE DE 2013)</w:t>
      </w:r>
    </w:p>
    <w:p w:rsidR="003B1E58" w:rsidRDefault="00EC50B6">
      <w:pPr>
        <w:pStyle w:val="Estilo"/>
      </w:pPr>
      <w:r>
        <w:t>a) Que haya surtido efectos la notificación de la resolución impugnada, lo que se determinará conforme a la ley aplicable a ésta, inclusive cuando se controvierta simultáneamente como primer acto de aplicación una regla administrativ</w:t>
      </w:r>
      <w:r>
        <w:t>a de carácter general.</w:t>
      </w:r>
    </w:p>
    <w:p w:rsidR="003B1E58" w:rsidRDefault="003B1E58">
      <w:pPr>
        <w:pStyle w:val="Estilo"/>
      </w:pPr>
    </w:p>
    <w:p w:rsidR="003B1E58" w:rsidRDefault="00EC50B6">
      <w:pPr>
        <w:pStyle w:val="Estilo"/>
      </w:pPr>
      <w:r>
        <w:t>b) Hayan iniciado su vigencia el decreto, acuerdo, acto o resolución administrativa de carácter general impugnada cuando sea auto aplicativa.</w:t>
      </w:r>
    </w:p>
    <w:p w:rsidR="003B1E58" w:rsidRDefault="003B1E58">
      <w:pPr>
        <w:pStyle w:val="Estilo"/>
      </w:pPr>
    </w:p>
    <w:p w:rsidR="003B1E58" w:rsidRDefault="00EC50B6">
      <w:pPr>
        <w:pStyle w:val="Estilo"/>
      </w:pPr>
      <w:r>
        <w:t>(REFORMADA, D.O.F. 9 DE JUNIO DE 2026)</w:t>
      </w:r>
    </w:p>
    <w:p w:rsidR="003B1E58" w:rsidRDefault="00EC50B6">
      <w:pPr>
        <w:pStyle w:val="Estilo"/>
      </w:pPr>
      <w:r>
        <w:t>II. De treinta días siguientes a aquél en el que s</w:t>
      </w:r>
      <w:r>
        <w:t>urta efectos la notificación de la resolución de la Sala o Sección que habiendo conocido una queja, decida que la misma es improcedente y deba tramitarse como juicio. Para ello, deberá prevenirse a la persona promovente para que, dentro de dicho plazo, pre</w:t>
      </w:r>
      <w:r>
        <w:t>sente demanda en contra de la resolución administrativa que tenga carácter definitivo.</w:t>
      </w:r>
    </w:p>
    <w:p w:rsidR="003B1E58" w:rsidRDefault="003B1E58">
      <w:pPr>
        <w:pStyle w:val="Estilo"/>
      </w:pPr>
    </w:p>
    <w:p w:rsidR="003B1E58" w:rsidRDefault="00EC50B6">
      <w:pPr>
        <w:pStyle w:val="Estilo"/>
      </w:pPr>
      <w:r>
        <w:t>(REFORMADA, D.O.F. 9 DE JUNIO DE 2026)</w:t>
      </w:r>
    </w:p>
    <w:p w:rsidR="003B1E58" w:rsidRDefault="00EC50B6">
      <w:pPr>
        <w:pStyle w:val="Estilo"/>
      </w:pPr>
      <w:r>
        <w:t>III. De cinco años cuando las autoridades demanden la modificación o nulidad de una resolución favorable a una persona particular</w:t>
      </w:r>
      <w:r>
        <w:t>, los que se contarán a partir del día siguiente a la fecha en que éste se haya emitido, salvo que haya producido efectos de tracto sucesivo, caso en el que se podrá demandar la modificación o nulidad en cualquier época sin exceder de los cinco años del úl</w:t>
      </w:r>
      <w:r>
        <w:t>timo efecto, pero los efectos de la sentencia, en caso de ser total o parcialmente desfavorable para la persona particular, sólo se retrotraerán a los cinco años anteriores a la presentación de la demanda.</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Cuando </w:t>
      </w:r>
      <w:r>
        <w:t>alguna de las partes tenga su domicilio fuera de la población donde esté la sede de la Sala, las promociones y escritos podrán enviarse a través de Correos de México, mediante correo certificado con acuse de recibo, siempre que el envío se efectúe en el lu</w:t>
      </w:r>
      <w:r>
        <w:t>gar en que resida o tenga su sede la persona promovente, pudiendo en este caso señalar como domicilio para recibir notificaciones, el ubicado en cualquier parte del territorio nacional, salvo cuando tenga su domicilio dentro de la jurisdicción de la Sala c</w:t>
      </w:r>
      <w:r>
        <w:t>ompetente, en cuyo caso, el señalado para tal efecto, deberá estar ubicado dentro de la circunscripción territorial de la Sala.</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Cuando la persona interesada fallezca durante el plazo para iniciar juicio, el plazo se </w:t>
      </w:r>
      <w:r>
        <w:t>suspenderá hasta un año, si antes no se ha aceptado el cargo de representante de la sucesión. También se suspenderá el plazo para interponer la demanda si la persona particular solicita a las autoridades fiscales iniciar el procedimiento de resolución de c</w:t>
      </w:r>
      <w:r>
        <w:t>ontroversias contenido en un tratado para evitar la doble tributación, incluyendo en su caso, el procedimiento arbitral. En estos casos cesará la suspensión cuando se notifique la resolución que da por terminado dicho procedimiento, inclusive en el caso de</w:t>
      </w:r>
      <w:r>
        <w:t xml:space="preserve"> que se dé por terminado a petición de la persona interesada.</w:t>
      </w:r>
    </w:p>
    <w:p w:rsidR="003B1E58" w:rsidRDefault="003B1E58">
      <w:pPr>
        <w:pStyle w:val="Estilo"/>
      </w:pPr>
    </w:p>
    <w:p w:rsidR="003B1E58" w:rsidRDefault="00EC50B6">
      <w:pPr>
        <w:pStyle w:val="Estilo"/>
      </w:pPr>
      <w:r>
        <w:t>(REFORMADO, D.O.F. 9 DE JUNIO DE 2026)</w:t>
      </w:r>
    </w:p>
    <w:p w:rsidR="003B1E58" w:rsidRDefault="00EC50B6">
      <w:pPr>
        <w:pStyle w:val="Estilo"/>
      </w:pPr>
      <w:r>
        <w:t>En los casos de incapacidad o declaración de ausencia, decretadas por autoridad judicial, el plazo para interponer el juicio contencioso administrativo fe</w:t>
      </w:r>
      <w:r>
        <w:t>deral se suspenderá hasta por un año. La suspensión cesará tan pronto como se acredite que se ha aceptado el cargo de persona tutora del incapaz o representante legal de la persona ausente, siendo en perjuicio de la persona particular si durante el plazo a</w:t>
      </w:r>
      <w:r>
        <w:t>ntes mencionado no se provee sobre su representación.</w:t>
      </w:r>
    </w:p>
    <w:p w:rsidR="003B1E58" w:rsidRDefault="003B1E58">
      <w:pPr>
        <w:pStyle w:val="Estilo"/>
      </w:pPr>
    </w:p>
    <w:p w:rsidR="003B1E58" w:rsidRDefault="00EC50B6">
      <w:pPr>
        <w:pStyle w:val="Estilo"/>
      </w:pPr>
      <w:r>
        <w:t>ARTÍCULO 14.- La demanda deberá indicar:</w:t>
      </w:r>
    </w:p>
    <w:p w:rsidR="003B1E58" w:rsidRDefault="003B1E58">
      <w:pPr>
        <w:pStyle w:val="Estilo"/>
      </w:pPr>
    </w:p>
    <w:p w:rsidR="003B1E58" w:rsidRDefault="00EC50B6">
      <w:pPr>
        <w:pStyle w:val="Estilo"/>
      </w:pPr>
      <w:r>
        <w:t>(REFORMADA, D.O.F. 9 DE JUNIO DE 2026)</w:t>
      </w:r>
    </w:p>
    <w:p w:rsidR="003B1E58" w:rsidRDefault="00EC50B6">
      <w:pPr>
        <w:pStyle w:val="Estilo"/>
      </w:pPr>
      <w:r>
        <w:t xml:space="preserve">I. El nombre de la persona demandante, domicilio fiscal, así como domicilio para oír y recibir notificaciones dentro de </w:t>
      </w:r>
      <w:r>
        <w:t>la jurisdicción de la Sala Regional competente, y su dirección de correo electrónico.</w:t>
      </w:r>
    </w:p>
    <w:p w:rsidR="003B1E58" w:rsidRDefault="003B1E58">
      <w:pPr>
        <w:pStyle w:val="Estilo"/>
      </w:pPr>
    </w:p>
    <w:p w:rsidR="003B1E58" w:rsidRDefault="00EC50B6">
      <w:pPr>
        <w:pStyle w:val="Estilo"/>
      </w:pPr>
      <w:r>
        <w:t>Cuando se presente alguno de los supuestos a que se refiere el Capítulo XI, del Título II, de esta Ley, el juicio será tramitado por la Magistrada Instructora o el Magis</w:t>
      </w:r>
      <w:r>
        <w:t>trado Instructor en la vía sumaria.</w:t>
      </w:r>
    </w:p>
    <w:p w:rsidR="003B1E58" w:rsidRDefault="003B1E58">
      <w:pPr>
        <w:pStyle w:val="Estilo"/>
      </w:pPr>
    </w:p>
    <w:p w:rsidR="003B1E58" w:rsidRDefault="00EC50B6">
      <w:pPr>
        <w:pStyle w:val="Estilo"/>
      </w:pPr>
      <w:r>
        <w:t>II. La resolución que se impugna. En el caso de que se controvierta un decreto, acuerdo, acto o resolución de carácter general, precisará la fecha de su publicación.</w:t>
      </w:r>
    </w:p>
    <w:p w:rsidR="003B1E58" w:rsidRDefault="003B1E58">
      <w:pPr>
        <w:pStyle w:val="Estilo"/>
      </w:pPr>
    </w:p>
    <w:p w:rsidR="003B1E58" w:rsidRDefault="00EC50B6">
      <w:pPr>
        <w:pStyle w:val="Estilo"/>
      </w:pPr>
      <w:r>
        <w:t>(REFORMADA, D.O.F. 9 DE JUNIO DE 2026)</w:t>
      </w:r>
    </w:p>
    <w:p w:rsidR="003B1E58" w:rsidRDefault="00EC50B6">
      <w:pPr>
        <w:pStyle w:val="Estilo"/>
      </w:pPr>
      <w:r>
        <w:t>III. La autor</w:t>
      </w:r>
      <w:r>
        <w:t>idad o autoridades demandadas o el nombre y domicilio de la persona demandada cuando el juicio sea promovido por la autoridad administrativa.</w:t>
      </w:r>
    </w:p>
    <w:p w:rsidR="003B1E58" w:rsidRDefault="003B1E58">
      <w:pPr>
        <w:pStyle w:val="Estilo"/>
      </w:pPr>
    </w:p>
    <w:p w:rsidR="003B1E58" w:rsidRDefault="00EC50B6">
      <w:pPr>
        <w:pStyle w:val="Estilo"/>
      </w:pPr>
      <w:r>
        <w:t>IV. Los hechos que den motivo a la demanda.</w:t>
      </w:r>
    </w:p>
    <w:p w:rsidR="003B1E58" w:rsidRDefault="003B1E58">
      <w:pPr>
        <w:pStyle w:val="Estilo"/>
      </w:pPr>
    </w:p>
    <w:p w:rsidR="003B1E58" w:rsidRDefault="00EC50B6">
      <w:pPr>
        <w:pStyle w:val="Estilo"/>
      </w:pPr>
      <w:r>
        <w:t>V. Las pruebas que ofrezca.</w:t>
      </w:r>
    </w:p>
    <w:p w:rsidR="003B1E58" w:rsidRDefault="003B1E58">
      <w:pPr>
        <w:pStyle w:val="Estilo"/>
      </w:pPr>
    </w:p>
    <w:p w:rsidR="003B1E58" w:rsidRDefault="00EC50B6">
      <w:pPr>
        <w:pStyle w:val="Estilo"/>
      </w:pPr>
      <w:r>
        <w:t>(REFORMADO, D.O.F. 9 DE JUNIO DE 2026)</w:t>
      </w:r>
    </w:p>
    <w:p w:rsidR="003B1E58" w:rsidRDefault="00EC50B6">
      <w:pPr>
        <w:pStyle w:val="Estilo"/>
      </w:pPr>
      <w:r>
        <w:t>En caso de que se ofrezca prueba pericial o testimonial se precisarán los hechos sobre los que deban versar y señalarán los nombres y domicilios de las personas peritas o de las testigos.</w:t>
      </w:r>
    </w:p>
    <w:p w:rsidR="003B1E58" w:rsidRDefault="003B1E58">
      <w:pPr>
        <w:pStyle w:val="Estilo"/>
      </w:pPr>
    </w:p>
    <w:p w:rsidR="003B1E58" w:rsidRDefault="00EC50B6">
      <w:pPr>
        <w:pStyle w:val="Estilo"/>
      </w:pPr>
      <w:r>
        <w:t xml:space="preserve">En caso de que ofrezca pruebas documentales, podrá ofrecer también </w:t>
      </w:r>
      <w:r>
        <w:t>el expediente administrativo en que se haya dictado la resolución impugnada.</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Se entiende por expediente administrativo el que contenga toda la información relacionada con el procedimiento que dio lugar a la </w:t>
      </w:r>
      <w:r>
        <w:t xml:space="preserve">resolución impugnada; dicha documentación será la que corresponda al inicio del procedimiento, los actos administrativos posteriores y a la resolución impugnada. La remisión del expediente administrativo no incluirá las documentales privadas de la persona </w:t>
      </w:r>
      <w:r>
        <w:t>actora, salvo que las especifique como ofrecidas. El expediente administrativo será remitido en un solo ejemplar por la autoridad, el cual estará en la Sala correspondiente a disposición de las partes que pretendan consultarlo.</w:t>
      </w:r>
    </w:p>
    <w:p w:rsidR="003B1E58" w:rsidRDefault="003B1E58">
      <w:pPr>
        <w:pStyle w:val="Estilo"/>
      </w:pPr>
    </w:p>
    <w:p w:rsidR="003B1E58" w:rsidRDefault="00EC50B6">
      <w:pPr>
        <w:pStyle w:val="Estilo"/>
      </w:pPr>
      <w:r>
        <w:t>VI. Los conceptos de impugn</w:t>
      </w:r>
      <w:r>
        <w:t>ación.</w:t>
      </w:r>
    </w:p>
    <w:p w:rsidR="003B1E58" w:rsidRDefault="003B1E58">
      <w:pPr>
        <w:pStyle w:val="Estilo"/>
      </w:pPr>
    </w:p>
    <w:p w:rsidR="003B1E58" w:rsidRDefault="00EC50B6">
      <w:pPr>
        <w:pStyle w:val="Estilo"/>
      </w:pPr>
      <w:r>
        <w:t>(REFORMADA, D.O.F. 9 DE JUNIO DE 2026)</w:t>
      </w:r>
    </w:p>
    <w:p w:rsidR="003B1E58" w:rsidRDefault="00EC50B6">
      <w:pPr>
        <w:pStyle w:val="Estilo"/>
      </w:pPr>
      <w:r>
        <w:t>VII. El nombre y domicilio de la persona tercera interesada, cuando lo haya.</w:t>
      </w:r>
    </w:p>
    <w:p w:rsidR="003B1E58" w:rsidRDefault="003B1E58">
      <w:pPr>
        <w:pStyle w:val="Estilo"/>
      </w:pPr>
    </w:p>
    <w:p w:rsidR="003B1E58" w:rsidRDefault="00EC50B6">
      <w:pPr>
        <w:pStyle w:val="Estilo"/>
      </w:pPr>
      <w:r>
        <w:t>VIII. Lo que se pida, señalando en caso de solicitar una sentencia de condena, las cantidades o actos cuyo cumplimiento se demanda.</w:t>
      </w:r>
    </w:p>
    <w:p w:rsidR="003B1E58" w:rsidRDefault="003B1E58">
      <w:pPr>
        <w:pStyle w:val="Estilo"/>
      </w:pPr>
    </w:p>
    <w:p w:rsidR="003B1E58" w:rsidRDefault="00EC50B6">
      <w:pPr>
        <w:pStyle w:val="Estilo"/>
      </w:pPr>
      <w:r>
        <w:t>(REFORMADO, D.O.F. 9 DE JUNIO DE 2026)</w:t>
      </w:r>
    </w:p>
    <w:p w:rsidR="003B1E58" w:rsidRDefault="00EC50B6">
      <w:pPr>
        <w:pStyle w:val="Estilo"/>
      </w:pPr>
      <w:r>
        <w:t>En cada demanda sólo podrá aparecer una persona demandante, salvo en los casos que se trate de la impugnación de resoluciones conexas, o que se afecte los intereses jurídicos de dos o más personas, mismas que podrán</w:t>
      </w:r>
      <w:r>
        <w:t xml:space="preserve"> promover el juicio contra dichas resoluciones en una sola demanda.</w:t>
      </w:r>
    </w:p>
    <w:p w:rsidR="003B1E58" w:rsidRDefault="003B1E58">
      <w:pPr>
        <w:pStyle w:val="Estilo"/>
      </w:pPr>
    </w:p>
    <w:p w:rsidR="003B1E58" w:rsidRDefault="00EC50B6">
      <w:pPr>
        <w:pStyle w:val="Estilo"/>
      </w:pPr>
      <w:r>
        <w:t>(REFORMADO, D.O.F. 9 DE JUNIO DE 2026)</w:t>
      </w:r>
    </w:p>
    <w:p w:rsidR="003B1E58" w:rsidRDefault="00EC50B6">
      <w:pPr>
        <w:pStyle w:val="Estilo"/>
      </w:pPr>
      <w:r>
        <w:t>En los casos en que sean dos o más personas demandantes éstos ejercerán su opción a través de un representante común.</w:t>
      </w:r>
    </w:p>
    <w:p w:rsidR="003B1E58" w:rsidRDefault="003B1E58">
      <w:pPr>
        <w:pStyle w:val="Estilo"/>
      </w:pPr>
    </w:p>
    <w:p w:rsidR="003B1E58" w:rsidRDefault="00EC50B6">
      <w:pPr>
        <w:pStyle w:val="Estilo"/>
      </w:pPr>
      <w:r>
        <w:t>(REFORMADO, D.O.F. 9 DE JUNIO</w:t>
      </w:r>
      <w:r>
        <w:t xml:space="preserve"> DE 2026)</w:t>
      </w:r>
    </w:p>
    <w:p w:rsidR="003B1E58" w:rsidRDefault="00EC50B6">
      <w:pPr>
        <w:pStyle w:val="Estilo"/>
      </w:pPr>
      <w:r>
        <w:t>En la demanda en que promuevan dos o más personas en contravención de lo dispuesto en el párrafo anterior, la Magistrada Instructora o el Magistrado Instructor requerirá a las personas promoventes para que en el plazo de cinco días presenten cada</w:t>
      </w:r>
      <w:r>
        <w:t xml:space="preserve"> una de ellas su demanda correspondiente, apercibidas que de no hacerlo se desechará la demanda inicial.</w:t>
      </w:r>
    </w:p>
    <w:p w:rsidR="003B1E58" w:rsidRDefault="003B1E58">
      <w:pPr>
        <w:pStyle w:val="Estilo"/>
      </w:pPr>
    </w:p>
    <w:p w:rsidR="003B1E58" w:rsidRDefault="00EC50B6">
      <w:pPr>
        <w:pStyle w:val="Estilo"/>
      </w:pPr>
      <w:r>
        <w:t>(REFORMADO, D.O.F. 9 DE JUNIO DE 2026)</w:t>
      </w:r>
    </w:p>
    <w:p w:rsidR="003B1E58" w:rsidRDefault="00EC50B6">
      <w:pPr>
        <w:pStyle w:val="Estilo"/>
      </w:pPr>
      <w:r>
        <w:t>Cuando se omita el nombre de la persona demandante o los datos precisados en las fracciones II y VI, la Magistr</w:t>
      </w:r>
      <w:r>
        <w:t xml:space="preserve">ada Instructora o el Magistrado Instructor desechará por improcedente la demanda interpuesta. Si se omiten los datos previstos en las fracciones III, IV, V, VII y VIII, la Magistrada Instructora o el Magistrado Instructor requerirá a la persona promovente </w:t>
      </w:r>
      <w:r>
        <w:t>para que los señale dentro del término de cinco días, apercibiéndola que de no hacerlo en tiempo se tendrá por no presentada la demanda o por no ofrecidas las pruebas, según corresponda.</w:t>
      </w:r>
    </w:p>
    <w:p w:rsidR="003B1E58" w:rsidRDefault="003B1E58">
      <w:pPr>
        <w:pStyle w:val="Estilo"/>
      </w:pPr>
    </w:p>
    <w:p w:rsidR="003B1E58" w:rsidRDefault="00EC50B6">
      <w:pPr>
        <w:pStyle w:val="Estilo"/>
      </w:pPr>
      <w:r>
        <w:t>(REFORMADO, D.O.F. 9 DE JUNIO DE 2026)</w:t>
      </w:r>
    </w:p>
    <w:p w:rsidR="003B1E58" w:rsidRDefault="00EC50B6">
      <w:pPr>
        <w:pStyle w:val="Estilo"/>
      </w:pPr>
      <w:r>
        <w:t>Si en el lugar señalado por l</w:t>
      </w:r>
      <w:r>
        <w:t>a persona actora como domicilio de la persona tercera, se negare que sea éste, la persona demandante deberá proporcionar al Tribunal la información suficiente para proceder a su primera búsqueda, siguiendo al efecto las reglas previstas en el Código Nacion</w:t>
      </w:r>
      <w:r>
        <w:t>al de Procedimientos Civiles y Familiares.</w:t>
      </w:r>
    </w:p>
    <w:p w:rsidR="003B1E58" w:rsidRDefault="003B1E58">
      <w:pPr>
        <w:pStyle w:val="Estilo"/>
      </w:pPr>
    </w:p>
    <w:p w:rsidR="003B1E58" w:rsidRDefault="00EC50B6">
      <w:pPr>
        <w:pStyle w:val="Estilo"/>
      </w:pPr>
      <w:r>
        <w:t>(REFORMADO, D.O.F. 13 DE JUNIO DE 2016)</w:t>
      </w:r>
    </w:p>
    <w:p w:rsidR="003B1E58" w:rsidRDefault="00EC50B6">
      <w:pPr>
        <w:pStyle w:val="Estilo"/>
      </w:pPr>
      <w:r>
        <w:t>Cuando no se señale dirección de correo electrónico, no se enviará el aviso electrónico que corresponda.</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 xml:space="preserve">ARTÍCULO </w:t>
      </w:r>
      <w:r>
        <w:t>15.- La persona demandante deberá adjuntar a su demanda:</w:t>
      </w:r>
    </w:p>
    <w:p w:rsidR="003B1E58" w:rsidRDefault="003B1E58">
      <w:pPr>
        <w:pStyle w:val="Estilo"/>
      </w:pPr>
    </w:p>
    <w:p w:rsidR="003B1E58" w:rsidRDefault="00EC50B6">
      <w:pPr>
        <w:pStyle w:val="Estilo"/>
      </w:pPr>
      <w:r>
        <w:t>I. Una copia de la misma y de los documentos anexos para cada una de las partes.</w:t>
      </w:r>
    </w:p>
    <w:p w:rsidR="003B1E58" w:rsidRDefault="003B1E58">
      <w:pPr>
        <w:pStyle w:val="Estilo"/>
      </w:pPr>
    </w:p>
    <w:p w:rsidR="003B1E58" w:rsidRDefault="00EC50B6">
      <w:pPr>
        <w:pStyle w:val="Estilo"/>
      </w:pPr>
      <w:r>
        <w:t>II. El documento que acredite su personalidad o en el que conste que le fue reconocida por la autoridad demandada, o</w:t>
      </w:r>
      <w:r>
        <w:t xml:space="preserve"> bien señalar los datos de registro del documento con la que esté acreditada ante el Tribunal, cuando no gestione en nombre propio.</w:t>
      </w:r>
    </w:p>
    <w:p w:rsidR="003B1E58" w:rsidRDefault="003B1E58">
      <w:pPr>
        <w:pStyle w:val="Estilo"/>
      </w:pPr>
    </w:p>
    <w:p w:rsidR="003B1E58" w:rsidRDefault="00EC50B6">
      <w:pPr>
        <w:pStyle w:val="Estilo"/>
      </w:pPr>
      <w:r>
        <w:t>III. El documento en que conste la resolución impugnada.</w:t>
      </w:r>
    </w:p>
    <w:p w:rsidR="003B1E58" w:rsidRDefault="003B1E58">
      <w:pPr>
        <w:pStyle w:val="Estilo"/>
      </w:pPr>
    </w:p>
    <w:p w:rsidR="003B1E58" w:rsidRDefault="00EC50B6">
      <w:pPr>
        <w:pStyle w:val="Estilo"/>
      </w:pPr>
      <w:r>
        <w:t>IV. En el supuesto de que se impugne una resolución negativa fict</w:t>
      </w:r>
      <w:r>
        <w:t>a, deberá acompañar una copia en la que obre el sello de recepción de la instancia no resuelta expresamente por la autoridad.</w:t>
      </w:r>
    </w:p>
    <w:p w:rsidR="003B1E58" w:rsidRDefault="003B1E58">
      <w:pPr>
        <w:pStyle w:val="Estilo"/>
      </w:pPr>
    </w:p>
    <w:p w:rsidR="003B1E58" w:rsidRDefault="00EC50B6">
      <w:pPr>
        <w:pStyle w:val="Estilo"/>
      </w:pPr>
      <w:r>
        <w:t>V. La constancia de la notificación de la resolución impugnada.</w:t>
      </w:r>
    </w:p>
    <w:p w:rsidR="003B1E58" w:rsidRDefault="003B1E58">
      <w:pPr>
        <w:pStyle w:val="Estilo"/>
      </w:pPr>
    </w:p>
    <w:p w:rsidR="003B1E58" w:rsidRDefault="00EC50B6">
      <w:pPr>
        <w:pStyle w:val="Estilo"/>
      </w:pPr>
      <w:r>
        <w:t>(REFORMADA, D.O.F. 9 DE JUNIO DE 2026)</w:t>
      </w:r>
    </w:p>
    <w:p w:rsidR="003B1E58" w:rsidRDefault="00EC50B6">
      <w:pPr>
        <w:pStyle w:val="Estilo"/>
      </w:pPr>
      <w:r>
        <w:t>VI. Cuando no se haya rec</w:t>
      </w:r>
      <w:r>
        <w:t>ibido constancia de notificación o la misma hubiere sido practicada por correo, así se hará constar en el escrito de demanda, señalando la fecha en que dicha notificación se practicó. Si la autoridad demandada al contestar la demanda hace valer su extempor</w:t>
      </w:r>
      <w:r>
        <w:t>aneidad, anexando las constancias de notificación en que la apoya, la Magistrada Instructora o el Magistrado Instructor procederá conforme a lo previsto en el artículo 17, fracción V, de esta Ley. Si durante el plazo previsto en el artículo 17 citado no se</w:t>
      </w:r>
      <w:r>
        <w:t xml:space="preserve"> controvierte la legalidad de la notificación de la resolución impugnada, se presumirá legal la diligencia de notificación de la referida resolución.</w:t>
      </w:r>
    </w:p>
    <w:p w:rsidR="003B1E58" w:rsidRDefault="003B1E58">
      <w:pPr>
        <w:pStyle w:val="Estilo"/>
      </w:pPr>
    </w:p>
    <w:p w:rsidR="003B1E58" w:rsidRDefault="00EC50B6">
      <w:pPr>
        <w:pStyle w:val="Estilo"/>
      </w:pPr>
      <w:r>
        <w:t>(REFORMADA, D.O.F. 9 DE JUNIO DE 2026)</w:t>
      </w:r>
    </w:p>
    <w:p w:rsidR="003B1E58" w:rsidRDefault="00EC50B6">
      <w:pPr>
        <w:pStyle w:val="Estilo"/>
      </w:pPr>
      <w:r>
        <w:t>VII. El cuestionario que debe desahogar la persona perita, el cual</w:t>
      </w:r>
      <w:r>
        <w:t xml:space="preserve"> deberá ir firmado por la persona demandante.</w:t>
      </w:r>
    </w:p>
    <w:p w:rsidR="003B1E58" w:rsidRDefault="003B1E58">
      <w:pPr>
        <w:pStyle w:val="Estilo"/>
      </w:pPr>
    </w:p>
    <w:p w:rsidR="003B1E58" w:rsidRDefault="00EC50B6">
      <w:pPr>
        <w:pStyle w:val="Estilo"/>
      </w:pPr>
      <w:r>
        <w:t>(REFORMADA, D.O.F. 9 DE JUNIO DE 2026)</w:t>
      </w:r>
    </w:p>
    <w:p w:rsidR="003B1E58" w:rsidRDefault="00EC50B6">
      <w:pPr>
        <w:pStyle w:val="Estilo"/>
      </w:pPr>
      <w:r>
        <w:t xml:space="preserve">VIII. El interrogatorio para el desahogo de la prueba testimonial, el que debe ir firmado por la persona demandante en el caso señalado en el último párrafo del artículo </w:t>
      </w:r>
      <w:r>
        <w:t>44 de esta Ley.</w:t>
      </w:r>
    </w:p>
    <w:p w:rsidR="003B1E58" w:rsidRDefault="003B1E58">
      <w:pPr>
        <w:pStyle w:val="Estilo"/>
      </w:pPr>
    </w:p>
    <w:p w:rsidR="003B1E58" w:rsidRDefault="00EC50B6">
      <w:pPr>
        <w:pStyle w:val="Estilo"/>
      </w:pPr>
      <w:r>
        <w:t>IX. Las pruebas documentales que ofrezca.</w:t>
      </w:r>
    </w:p>
    <w:p w:rsidR="003B1E58" w:rsidRDefault="003B1E58">
      <w:pPr>
        <w:pStyle w:val="Estilo"/>
      </w:pPr>
    </w:p>
    <w:p w:rsidR="003B1E58" w:rsidRDefault="00EC50B6">
      <w:pPr>
        <w:pStyle w:val="Estilo"/>
      </w:pPr>
      <w:r>
        <w:t>(REFORMADO, D.O.F. 9 DE JUNIO DE 2026)</w:t>
      </w:r>
    </w:p>
    <w:p w:rsidR="003B1E58" w:rsidRDefault="00EC50B6">
      <w:pPr>
        <w:pStyle w:val="Estilo"/>
      </w:pPr>
      <w:r>
        <w:t>Las personas particulares demandantes deberán señalar, sin acompañar, los documentos que fueron considerados en el procedimiento administrativo como informac</w:t>
      </w:r>
      <w:r>
        <w:t>ión confidencial o comercial reservada. La Sala solicitará los documentos antes de cerrar la instrucción.</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Cuando las pruebas documentales no obren en poder de la persona demandante o cuando no hubiera podido </w:t>
      </w:r>
      <w:r>
        <w:t>obtenerlas a pesar de tratarse de documentos que legalmente se encuentren a su disposición, éste deberá señalar el archivo o lugar en que se encuentra para que a su costa se mande expedir copia de ellos o se requiera su remisión, cuando ésta sea legalmente</w:t>
      </w:r>
      <w:r>
        <w:t xml:space="preserve"> posible. Para este efecto deberá identificar con toda precisión los documentos y tratándose de los que pueda tener a su disposición, bastará con que acompañe copia de la solicitud debidamente presentada por lo menos cinco días antes de la interposición de</w:t>
      </w:r>
      <w:r>
        <w:t xml:space="preserve"> la demanda. Se entiende que la persona demandante tiene a su disposición los documentos, cuando legalmente pueda obtener copia autorizada de los originales o de las constancias.</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Si no se adjuntan a la demanda los </w:t>
      </w:r>
      <w:r>
        <w:t>documentos a que se refiere este precepto, la Magistrada Instructora o el Magistrado Instructor requerirá a la persona promovente para que los presente dentro del plazo de cinco días, transcurrido el cual, deberá acordar lo conducente dentro de un plazo qu</w:t>
      </w:r>
      <w:r>
        <w:t>e no deberá exceder de cinco días. Cuando la persona promovente no los presente dentro del plazo concedido y se trate de los documentos a que se refieren las fracciones I a VI, se tendrá por no presentada la demanda. Si se trata de las pruebas a que se ref</w:t>
      </w:r>
      <w:r>
        <w:t>ieren las fracciones VII, VIII y IX, las mismas se tendrán por no ofrecidas.</w:t>
      </w:r>
    </w:p>
    <w:p w:rsidR="003B1E58" w:rsidRDefault="003B1E58">
      <w:pPr>
        <w:pStyle w:val="Estilo"/>
      </w:pPr>
    </w:p>
    <w:p w:rsidR="003B1E58" w:rsidRDefault="00EC50B6">
      <w:pPr>
        <w:pStyle w:val="Estilo"/>
      </w:pPr>
      <w:r>
        <w:t>(REFORMADO, D.O.F. 9 DE JUNIO DE 2026)</w:t>
      </w:r>
    </w:p>
    <w:p w:rsidR="003B1E58" w:rsidRDefault="00EC50B6">
      <w:pPr>
        <w:pStyle w:val="Estilo"/>
      </w:pPr>
      <w:r>
        <w:t>Cuando en el documento en el que conste la resolución impugnada a que se refiere la fracción III de este artículo, se haga referencia a inf</w:t>
      </w:r>
      <w:r>
        <w:t>ormación confidencial proporcionada por personas terceras independientes, obtenida en el ejercicio de las facultades que en materia de operaciones entre partes relacionadas establece la Ley del Impuesto sobre la Renta, la persona demandante se abstendrá de</w:t>
      </w:r>
      <w:r>
        <w:t xml:space="preserve"> revelar dicha información. La información confidencial a que se refiere la ley citada, no podrá ponerse a disposición de las personas autorizadas en la demanda para oír y recibir notificaciones, salvo que se trate de las personas representantes a que se r</w:t>
      </w:r>
      <w:r>
        <w:t>efieren los artículos 46, fracción IV, quinto párrafo y 48, fracción VII, segundo párrafo del Código Fiscal de la Federación.</w:t>
      </w:r>
    </w:p>
    <w:p w:rsidR="003B1E58" w:rsidRDefault="003B1E58">
      <w:pPr>
        <w:pStyle w:val="Estilo"/>
      </w:pPr>
    </w:p>
    <w:p w:rsidR="003B1E58" w:rsidRDefault="00EC50B6">
      <w:pPr>
        <w:pStyle w:val="Estilo"/>
      </w:pPr>
      <w:r>
        <w:t xml:space="preserve">ARTÍCULO 16.- Cuando se alegue que la resolución administrativa no fue notificada o que lo fue ilegalmente, siempre que se trate </w:t>
      </w:r>
      <w:r>
        <w:t>de las impugnables en el juicio contencioso administrativo federal, se estará a las reglas siguientes:</w:t>
      </w:r>
    </w:p>
    <w:p w:rsidR="003B1E58" w:rsidRDefault="003B1E58">
      <w:pPr>
        <w:pStyle w:val="Estilo"/>
      </w:pPr>
    </w:p>
    <w:p w:rsidR="003B1E58" w:rsidRDefault="00EC50B6">
      <w:pPr>
        <w:pStyle w:val="Estilo"/>
      </w:pPr>
      <w:r>
        <w:t>(REFORMADA, D.O.F. 9 DE JUNIO DE 2026)</w:t>
      </w:r>
    </w:p>
    <w:p w:rsidR="003B1E58" w:rsidRDefault="00EC50B6">
      <w:pPr>
        <w:pStyle w:val="Estilo"/>
      </w:pPr>
      <w:r>
        <w:t>I. Si la persona demandante afirma conocer la resolución administrativa, los conceptos de impugnación contra su n</w:t>
      </w:r>
      <w:r>
        <w:t>otificación y contra la resolución misma, deberán hacerse valer en la demanda, en la que manifestará la fecha en que la conoció.</w:t>
      </w:r>
    </w:p>
    <w:p w:rsidR="003B1E58" w:rsidRDefault="003B1E58">
      <w:pPr>
        <w:pStyle w:val="Estilo"/>
      </w:pPr>
    </w:p>
    <w:p w:rsidR="003B1E58" w:rsidRDefault="00EC50B6">
      <w:pPr>
        <w:pStyle w:val="Estilo"/>
      </w:pPr>
      <w:r>
        <w:t>(REFORMADA, D.O.F. 9 DE JUNIO DE 2026)</w:t>
      </w:r>
    </w:p>
    <w:p w:rsidR="003B1E58" w:rsidRDefault="00EC50B6">
      <w:pPr>
        <w:pStyle w:val="Estilo"/>
      </w:pPr>
      <w:r>
        <w:t>II. Si la persona actora manifiesta que no conoce la resolución administrativa que pret</w:t>
      </w:r>
      <w:r>
        <w:t>ende impugnar, así lo expresará en su demanda, señalando la autoridad a quien la atribuye, su notificación o su ejecución. En este caso, al contestar la demanda, la autoridad acompañará constancia de la resolución administrativa y de su notificación, misma</w:t>
      </w:r>
      <w:r>
        <w:t>s que la persona actora deberá combatir mediante ampliación de la demanda.</w:t>
      </w:r>
    </w:p>
    <w:p w:rsidR="003B1E58" w:rsidRDefault="003B1E58">
      <w:pPr>
        <w:pStyle w:val="Estilo"/>
      </w:pPr>
    </w:p>
    <w:p w:rsidR="003B1E58" w:rsidRDefault="00EC50B6">
      <w:pPr>
        <w:pStyle w:val="Estilo"/>
      </w:pPr>
      <w:r>
        <w:t>III. El Tribunal estudiará los conceptos de impugnación expresados contra la notificación, en forma previa al examen de los agravios expresados en contra de la resolución administr</w:t>
      </w:r>
      <w:r>
        <w:t>ativa.</w:t>
      </w:r>
    </w:p>
    <w:p w:rsidR="003B1E58" w:rsidRDefault="003B1E58">
      <w:pPr>
        <w:pStyle w:val="Estilo"/>
      </w:pPr>
    </w:p>
    <w:p w:rsidR="003B1E58" w:rsidRDefault="00EC50B6">
      <w:pPr>
        <w:pStyle w:val="Estilo"/>
      </w:pPr>
      <w:r>
        <w:t>(REFORMADO, D.O.F. 9 DE JUNIO DE 2026)</w:t>
      </w:r>
    </w:p>
    <w:p w:rsidR="003B1E58" w:rsidRDefault="00EC50B6">
      <w:pPr>
        <w:pStyle w:val="Estilo"/>
      </w:pPr>
      <w:r>
        <w:t>Si resuelve que no hubo notificación o que fue ilegal, considerará que la persona demandante fue sabedora de la resolución administrativa desde la fecha en que manifestó conocerla o en la que se le dio a conoc</w:t>
      </w:r>
      <w:r>
        <w:t>er, según se trate, quedando sin efectos todo lo actuado en base a dicha notificación, y procederá al estudio de la impugnación que se hubiese formulado contra la resolución.</w:t>
      </w:r>
    </w:p>
    <w:p w:rsidR="003B1E58" w:rsidRDefault="003B1E58">
      <w:pPr>
        <w:pStyle w:val="Estilo"/>
      </w:pPr>
    </w:p>
    <w:p w:rsidR="003B1E58" w:rsidRDefault="00EC50B6">
      <w:pPr>
        <w:pStyle w:val="Estilo"/>
      </w:pPr>
      <w:r>
        <w:t>Si resuelve que la notificación fue legalmente practicada y, como consecuencia d</w:t>
      </w:r>
      <w:r>
        <w:t>e ello la demanda fue presentada extemporáneamente, sobreseerá el juicio en relación con la resolución administrativa combatida.</w:t>
      </w:r>
    </w:p>
    <w:p w:rsidR="003B1E58" w:rsidRDefault="003B1E58">
      <w:pPr>
        <w:pStyle w:val="Estilo"/>
      </w:pPr>
    </w:p>
    <w:p w:rsidR="003B1E58" w:rsidRDefault="00EC50B6">
      <w:pPr>
        <w:pStyle w:val="Estilo"/>
      </w:pPr>
      <w:r>
        <w:t>(REFORMADO PRIMER PÁRRAFO, D.O.F. 13 DE JUNIO DE 2016)</w:t>
      </w:r>
    </w:p>
    <w:p w:rsidR="003B1E58" w:rsidRDefault="00EC50B6">
      <w:pPr>
        <w:pStyle w:val="Estilo"/>
      </w:pPr>
      <w:r>
        <w:t>ARTÍCULO 17.- Se podrá ampliar la demanda, dentro de los diez días sigu</w:t>
      </w:r>
      <w:r>
        <w:t>ientes a aquél en que surta efectos la notificación del acuerdo que admita su contestación, en los casos siguientes:</w:t>
      </w:r>
    </w:p>
    <w:p w:rsidR="003B1E58" w:rsidRDefault="003B1E58">
      <w:pPr>
        <w:pStyle w:val="Estilo"/>
      </w:pPr>
    </w:p>
    <w:p w:rsidR="003B1E58" w:rsidRDefault="00EC50B6">
      <w:pPr>
        <w:pStyle w:val="Estilo"/>
      </w:pPr>
      <w:r>
        <w:t>I. Cuando se impugne una negativa ficta.</w:t>
      </w:r>
    </w:p>
    <w:p w:rsidR="003B1E58" w:rsidRDefault="003B1E58">
      <w:pPr>
        <w:pStyle w:val="Estilo"/>
      </w:pPr>
    </w:p>
    <w:p w:rsidR="003B1E58" w:rsidRDefault="00EC50B6">
      <w:pPr>
        <w:pStyle w:val="Estilo"/>
      </w:pPr>
      <w:r>
        <w:t>II. Contra el acto principal del que derive la resolución impugnada en la demanda, así como su n</w:t>
      </w:r>
      <w:r>
        <w:t>otificación, cuando se den a conocer en la contestación.</w:t>
      </w:r>
    </w:p>
    <w:p w:rsidR="003B1E58" w:rsidRDefault="003B1E58">
      <w:pPr>
        <w:pStyle w:val="Estilo"/>
      </w:pPr>
    </w:p>
    <w:p w:rsidR="003B1E58" w:rsidRDefault="00EC50B6">
      <w:pPr>
        <w:pStyle w:val="Estilo"/>
      </w:pPr>
      <w:r>
        <w:t>III. En los casos previstos en el artículo anterior.</w:t>
      </w:r>
    </w:p>
    <w:p w:rsidR="003B1E58" w:rsidRDefault="003B1E58">
      <w:pPr>
        <w:pStyle w:val="Estilo"/>
      </w:pPr>
    </w:p>
    <w:p w:rsidR="003B1E58" w:rsidRDefault="00EC50B6">
      <w:pPr>
        <w:pStyle w:val="Estilo"/>
      </w:pPr>
      <w:r>
        <w:t xml:space="preserve">IV. Cuando con motivo de la contestación, se introduzcan cuestiones que, sin violar el primer párrafo del artículo 22, no sean conocidas por el </w:t>
      </w:r>
      <w:r>
        <w:t>actor al presentar la demanda.</w:t>
      </w:r>
    </w:p>
    <w:p w:rsidR="003B1E58" w:rsidRDefault="003B1E58">
      <w:pPr>
        <w:pStyle w:val="Estilo"/>
      </w:pPr>
    </w:p>
    <w:p w:rsidR="003B1E58" w:rsidRDefault="00EC50B6">
      <w:pPr>
        <w:pStyle w:val="Estilo"/>
      </w:pPr>
      <w:r>
        <w:t>V. Cuando la autoridad demandada plantee el sobreseimiento del juicio por extemporaneidad en la presentación de la demanda.</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En el escrito de ampliación de demanda se deberá señalar el </w:t>
      </w:r>
      <w:r>
        <w:t>nombre de la persona actora y el juicio en que se actúa, debiendo adjuntar, con las copias necesarias para el traslado, las pruebas y documentos que en su caso se presenten.</w:t>
      </w:r>
    </w:p>
    <w:p w:rsidR="003B1E58" w:rsidRDefault="003B1E58">
      <w:pPr>
        <w:pStyle w:val="Estilo"/>
      </w:pPr>
    </w:p>
    <w:p w:rsidR="003B1E58" w:rsidRDefault="00EC50B6">
      <w:pPr>
        <w:pStyle w:val="Estilo"/>
      </w:pPr>
      <w:r>
        <w:t>(REFORMADO, D.O.F. 9 DE JUNIO DE 2026)</w:t>
      </w:r>
    </w:p>
    <w:p w:rsidR="003B1E58" w:rsidRDefault="00EC50B6">
      <w:pPr>
        <w:pStyle w:val="Estilo"/>
      </w:pPr>
      <w:r>
        <w:t>Cuando las pruebas documentales no obren e</w:t>
      </w:r>
      <w:r>
        <w:t>n poder de la persona demandante o cuando no hubiera podido obtenerlas a pesar de tratarse de documentos que legalmente se encuentren a su disposición, será aplicable en lo conducente, lo dispuesto en el tercer párrafo del artículo 15 de esta Ley.</w:t>
      </w:r>
    </w:p>
    <w:p w:rsidR="003B1E58" w:rsidRDefault="003B1E58">
      <w:pPr>
        <w:pStyle w:val="Estilo"/>
      </w:pPr>
    </w:p>
    <w:p w:rsidR="003B1E58" w:rsidRDefault="00EC50B6">
      <w:pPr>
        <w:pStyle w:val="Estilo"/>
      </w:pPr>
      <w:r>
        <w:t>(REFORM</w:t>
      </w:r>
      <w:r>
        <w:t>ADO, D.O.F. 9 DE JUNIO DE 2026)</w:t>
      </w:r>
    </w:p>
    <w:p w:rsidR="003B1E58" w:rsidRDefault="00EC50B6">
      <w:pPr>
        <w:pStyle w:val="Estilo"/>
      </w:pPr>
      <w:r>
        <w:t xml:space="preserve">Si no se adjuntan las copias a que se refiere este artículo, la Magistrada Instructora o el Magistrado Instructor requerirá a la persona promovente para que las presente dentro del plazo de cinco días, transcurrido el cual, </w:t>
      </w:r>
      <w:r>
        <w:t>deberá acordar lo conducente dentro de un plazo que no deberá exceder de cinco días. Si la persona promovente no las presenta dentro del plazo concedido, se tendrá por no presentada la ampliación a la demanda. Si se trata de las pruebas documentales o de l</w:t>
      </w:r>
      <w:r>
        <w:t>os cuestionarios dirigidos a las personas peritas y testigos, a que se refieren las fracciones VII, VIII y IX del artículo 15 de esta Ley, las mismas se tendrán por no ofrecidas.</w:t>
      </w:r>
    </w:p>
    <w:p w:rsidR="003B1E58" w:rsidRDefault="003B1E58">
      <w:pPr>
        <w:pStyle w:val="Estilo"/>
      </w:pPr>
    </w:p>
    <w:p w:rsidR="003B1E58" w:rsidRDefault="00EC50B6">
      <w:pPr>
        <w:pStyle w:val="Estilo"/>
      </w:pPr>
      <w:r>
        <w:t>(ADICIONADO, D.O.F. 9 DE JUNIO DE 2026)</w:t>
      </w:r>
    </w:p>
    <w:p w:rsidR="003B1E58" w:rsidRDefault="00EC50B6">
      <w:pPr>
        <w:pStyle w:val="Estilo"/>
      </w:pPr>
      <w:r>
        <w:t>ARTÍCULO 17 Bis.- Presentada la dema</w:t>
      </w:r>
      <w:r>
        <w:t>nda o la ampliación a la misma, y en su caso una vez transcurridos los plazos concedidos a la persona demandante para el desahogo de prevenciones o requerimientos, la Magistrada Instructora o el Magistrado Instructor deberá acordar lo conducente, admitiénd</w:t>
      </w:r>
      <w:r>
        <w:t>ola o desechándola, dentro de un plazo que no deberá exceder de cinco días.</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ARTÍCULO 18.- La persona tercera, dentro de los treinta días siguientes a aquél en que se corra traslado de la demanda, podrá</w:t>
      </w:r>
      <w:r>
        <w:t xml:space="preserve"> apersonarse en juicio mediante escrito que contendrá los requisitos de la demanda o de la contestación, según sea el caso, así como la justificación de su derecho para intervenir en el asunto.</w:t>
      </w:r>
    </w:p>
    <w:p w:rsidR="003B1E58" w:rsidRDefault="003B1E58">
      <w:pPr>
        <w:pStyle w:val="Estilo"/>
      </w:pPr>
    </w:p>
    <w:p w:rsidR="003B1E58" w:rsidRDefault="00EC50B6">
      <w:pPr>
        <w:pStyle w:val="Estilo"/>
      </w:pPr>
      <w:r>
        <w:t>(REFORMADO, D.O.F. 9 DE JUNIO DE 2026)</w:t>
      </w:r>
    </w:p>
    <w:p w:rsidR="003B1E58" w:rsidRDefault="00EC50B6">
      <w:pPr>
        <w:pStyle w:val="Estilo"/>
      </w:pPr>
      <w:r>
        <w:t>Deberá adjuntar a su e</w:t>
      </w:r>
      <w:r>
        <w:t>scrito, el documento en que se acredite su personalidad cuando no gestione en nombre propio, las pruebas documentales que ofrezca y el cuestionario para las personas peritas. Son aplicables en lo conducente los cuatro últimos párrafos del artículo 15.</w:t>
      </w:r>
    </w:p>
    <w:p w:rsidR="003B1E58" w:rsidRDefault="003B1E58">
      <w:pPr>
        <w:pStyle w:val="Estilo"/>
      </w:pPr>
    </w:p>
    <w:p w:rsidR="003B1E58" w:rsidRDefault="00EC50B6">
      <w:pPr>
        <w:pStyle w:val="Estilo"/>
      </w:pPr>
      <w:r>
        <w:t>(AD</w:t>
      </w:r>
      <w:r>
        <w:t>ICIONADO, D.O.F. 9 DE JUNIO DE 2026)</w:t>
      </w:r>
    </w:p>
    <w:p w:rsidR="003B1E58" w:rsidRDefault="00EC50B6">
      <w:pPr>
        <w:pStyle w:val="Estilo"/>
      </w:pPr>
      <w:r>
        <w:t>Presentado el escrito de apersonamiento, y en su caso una vez transcurridos los plazos concedidos a la persona tercera para el desahogo de prevenciones o requerimientos, la Magistrada Instructora o el Magistrado Instruc</w:t>
      </w:r>
      <w:r>
        <w:t>tor deberá acordar lo conducente, dentro de un plazo que no deberá exceder de cinco días.</w:t>
      </w:r>
    </w:p>
    <w:p w:rsidR="003B1E58" w:rsidRDefault="003B1E58">
      <w:pPr>
        <w:pStyle w:val="Estilo"/>
      </w:pPr>
    </w:p>
    <w:p w:rsidR="003B1E58" w:rsidRDefault="003B1E58">
      <w:pPr>
        <w:pStyle w:val="Estilo"/>
      </w:pPr>
    </w:p>
    <w:p w:rsidR="003B1E58" w:rsidRDefault="00EC50B6">
      <w:pPr>
        <w:pStyle w:val="Estilo"/>
      </w:pPr>
      <w:r>
        <w:t>CAPÍTULO II</w:t>
      </w:r>
    </w:p>
    <w:p w:rsidR="003B1E58" w:rsidRDefault="003B1E58">
      <w:pPr>
        <w:pStyle w:val="Estilo"/>
      </w:pPr>
    </w:p>
    <w:p w:rsidR="003B1E58" w:rsidRDefault="00EC50B6">
      <w:pPr>
        <w:pStyle w:val="Estilo"/>
      </w:pPr>
      <w:r>
        <w:t>De la Contestación</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 xml:space="preserve">ARTÍCULO 19.- Admitida la demanda se correrá traslado de ella a la persona </w:t>
      </w:r>
      <w:r>
        <w:t xml:space="preserve">demandada, emplazándola para que la conteste dentro de los treinta días siguientes a aquél en que surta efectos el emplazamiento. El plazo para contestar la ampliación de la demanda será de diez días siguientes a aquél en que surta efectos la notificación </w:t>
      </w:r>
      <w:r>
        <w:t xml:space="preserve">del acuerdo que admita la ampliación. Si no se produce la contestación en tiempo y forma, o ésta no se refiere a todos los hechos, se tendrán como ciertos los que la persona actora impute de manera precisa a la persona demandada, salvo que por las pruebas </w:t>
      </w:r>
      <w:r>
        <w:t>rendidas o por hechos notorios resulten desvirtuados.</w:t>
      </w:r>
    </w:p>
    <w:p w:rsidR="003B1E58" w:rsidRDefault="003B1E58">
      <w:pPr>
        <w:pStyle w:val="Estilo"/>
      </w:pPr>
    </w:p>
    <w:p w:rsidR="003B1E58" w:rsidRDefault="00EC50B6">
      <w:pPr>
        <w:pStyle w:val="Estilo"/>
      </w:pPr>
      <w:r>
        <w:t>(ADICIONADO, D.O.F. 9 DE JUNIO DE 2026)</w:t>
      </w:r>
    </w:p>
    <w:p w:rsidR="003B1E58" w:rsidRDefault="00EC50B6">
      <w:pPr>
        <w:pStyle w:val="Estilo"/>
      </w:pPr>
      <w:r>
        <w:t>Cuando la persona demandante haya ejercido su opción de tramitar el juicio en la vía tradicional, la autoridad demandada o la persona que tenga el carácter de te</w:t>
      </w:r>
      <w:r>
        <w:t>rcera, podrán comparecer en el juicio y presentar sus promociones, a través del Sistema de Justicia en Línea, o bien, en su caso, a través de la herramienta digital que para tal efecto establezca el Tribunal, sin que sea necesario que se exhiban copias par</w:t>
      </w:r>
      <w:r>
        <w:t>a traslados.</w:t>
      </w:r>
    </w:p>
    <w:p w:rsidR="003B1E58" w:rsidRDefault="003B1E58">
      <w:pPr>
        <w:pStyle w:val="Estilo"/>
      </w:pPr>
    </w:p>
    <w:p w:rsidR="003B1E58" w:rsidRDefault="00EC50B6">
      <w:pPr>
        <w:pStyle w:val="Estilo"/>
      </w:pPr>
      <w:r>
        <w:t>(ADICIONADO, D.O.F. 9 DE JUNIO DE 2026)</w:t>
      </w:r>
    </w:p>
    <w:p w:rsidR="003B1E58" w:rsidRDefault="00EC50B6">
      <w:pPr>
        <w:pStyle w:val="Estilo"/>
      </w:pPr>
      <w:r>
        <w:t xml:space="preserve">La Sala dispondrá lo conducente para que se impriman y certifiquen las constancias de las actuaciones que presente la autoridad o el tercero, a fin de que se integren al expediente del juicio en la vía </w:t>
      </w:r>
      <w:r>
        <w:t>tradicional. En este caso, los traslados a las partes se notificarán a través del Sistema de Justicia en Línea, o bien, de ser el caso, a través de la herramienta que para tal efecto establezca el Tribunal.</w:t>
      </w:r>
    </w:p>
    <w:p w:rsidR="003B1E58" w:rsidRDefault="003B1E58">
      <w:pPr>
        <w:pStyle w:val="Estilo"/>
      </w:pPr>
    </w:p>
    <w:p w:rsidR="003B1E58" w:rsidRDefault="00EC50B6">
      <w:pPr>
        <w:pStyle w:val="Estilo"/>
      </w:pPr>
      <w:r>
        <w:t>(ADICIONADO, D.O.F. 9 DE JUNIO DE 2026)</w:t>
      </w:r>
    </w:p>
    <w:p w:rsidR="003B1E58" w:rsidRDefault="00EC50B6">
      <w:pPr>
        <w:pStyle w:val="Estilo"/>
      </w:pPr>
      <w:r>
        <w:t>Tratándo</w:t>
      </w:r>
      <w:r>
        <w:t>se de documentos digitales, se deberá manifestar, bajo protesta de decir verdad, la naturaleza de los mismos, especificando si la reproducción digital corresponde a una copia simple, una copia certificada o al original y, tratándose de esta última, si tien</w:t>
      </w:r>
      <w:r>
        <w:t>e o no firma autógrafa. La omisión de la manifestación presume en perjuicio sólo del promovente, que el documento digitalizado corresponde a una copia simple. En cualquier caso, la persona Magistrada Instructora excepcionalmente podrá requerir fundada y mo</w:t>
      </w:r>
      <w:r>
        <w:t>tivadamente, si lo estima necesario, la exhibición física de los documentos de que se trate. Lo anterior sin que se prejuzgue sobre el valor de los documentos.</w:t>
      </w:r>
    </w:p>
    <w:p w:rsidR="003B1E58" w:rsidRDefault="003B1E58">
      <w:pPr>
        <w:pStyle w:val="Estilo"/>
      </w:pPr>
    </w:p>
    <w:p w:rsidR="003B1E58" w:rsidRDefault="00EC50B6">
      <w:pPr>
        <w:pStyle w:val="Estilo"/>
      </w:pPr>
      <w:r>
        <w:t>(ADICIONADO, D.O.F. 9 DE JUNIO DE 2026)</w:t>
      </w:r>
    </w:p>
    <w:p w:rsidR="003B1E58" w:rsidRDefault="00EC50B6">
      <w:pPr>
        <w:pStyle w:val="Estilo"/>
      </w:pPr>
      <w:r>
        <w:t xml:space="preserve">Lo dispuesto en los párrafos segundo, tercero y cuarto </w:t>
      </w:r>
      <w:r>
        <w:t>de este artículo no será aplicable para los expedientes administrativos que hubieren sido ofrecidos por la persona actora, en los términos del artículo 14, fracción V, de esta Ley, mismos que deberán ser exhibidos a través de la oficialía de partes corresp</w:t>
      </w:r>
      <w:r>
        <w:t>ondiente.</w:t>
      </w:r>
    </w:p>
    <w:p w:rsidR="003B1E58" w:rsidRDefault="003B1E58">
      <w:pPr>
        <w:pStyle w:val="Estilo"/>
      </w:pPr>
    </w:p>
    <w:p w:rsidR="003B1E58" w:rsidRDefault="00EC50B6">
      <w:pPr>
        <w:pStyle w:val="Estilo"/>
      </w:pPr>
      <w:r>
        <w:t>(REFORMADO, D.O.F. 9 DE JUNIO DE 2026)</w:t>
      </w:r>
    </w:p>
    <w:p w:rsidR="003B1E58" w:rsidRDefault="00EC50B6">
      <w:pPr>
        <w:pStyle w:val="Estilo"/>
      </w:pPr>
      <w:r>
        <w:t>Cuando alguna autoridad que deba ser parte en el juicio no fuese señalada por la persona actora como demandada, de oficio se le correrá traslado de la demanda para que la conteste en el plazo a que se refie</w:t>
      </w:r>
      <w:r>
        <w:t>re el primer párrafo de este artículo.</w:t>
      </w:r>
    </w:p>
    <w:p w:rsidR="003B1E58" w:rsidRDefault="003B1E58">
      <w:pPr>
        <w:pStyle w:val="Estilo"/>
      </w:pPr>
    </w:p>
    <w:p w:rsidR="003B1E58" w:rsidRDefault="00EC50B6">
      <w:pPr>
        <w:pStyle w:val="Estilo"/>
      </w:pPr>
      <w:r>
        <w:t>(REFORMADO, D.O.F. 9 DE JUNIO DE 2026)</w:t>
      </w:r>
    </w:p>
    <w:p w:rsidR="003B1E58" w:rsidRDefault="00EC50B6">
      <w:pPr>
        <w:pStyle w:val="Estilo"/>
      </w:pPr>
      <w:r>
        <w:t>Cuando las personas demandadas fueren varias el término para contestar les correrá individualmente.</w:t>
      </w:r>
    </w:p>
    <w:p w:rsidR="003B1E58" w:rsidRDefault="003B1E58">
      <w:pPr>
        <w:pStyle w:val="Estilo"/>
      </w:pPr>
    </w:p>
    <w:p w:rsidR="003B1E58" w:rsidRDefault="00EC50B6">
      <w:pPr>
        <w:pStyle w:val="Estilo"/>
      </w:pPr>
      <w:r>
        <w:t>(ADICIONADO, D.O.F. 13 DE JUNIO DE 2016)</w:t>
      </w:r>
    </w:p>
    <w:p w:rsidR="003B1E58" w:rsidRDefault="00EC50B6">
      <w:pPr>
        <w:pStyle w:val="Estilo"/>
      </w:pPr>
      <w:r>
        <w:t xml:space="preserve">Las dependencias, organismos o </w:t>
      </w:r>
      <w:r>
        <w:t>autoridades cuyos actos o resoluciones sean susceptibles de impugnarse ante el Tribunal, así como aquéllas encargadas de su defensa en el juicio y quienes puedan promover juicio de lesividad, deben registrar su dirección de correo electrónico institucional</w:t>
      </w:r>
      <w:r>
        <w:t>, así como el domicilio oficial de las unidades administrativas a las que corresponda su representación en los juicios contencioso administrativos, para el efecto del envío del aviso electrónico, salvo en los casos en que ya se encuentren registrados en el</w:t>
      </w:r>
      <w:r>
        <w:t xml:space="preserve"> Sistema de Justicia en Línea.</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ARTÍCULO 20.- La persona demandada en su contestación y en la contestación de la ampliación de la demanda, expresará:</w:t>
      </w:r>
    </w:p>
    <w:p w:rsidR="003B1E58" w:rsidRDefault="003B1E58">
      <w:pPr>
        <w:pStyle w:val="Estilo"/>
      </w:pPr>
    </w:p>
    <w:p w:rsidR="003B1E58" w:rsidRDefault="00EC50B6">
      <w:pPr>
        <w:pStyle w:val="Estilo"/>
      </w:pPr>
      <w:r>
        <w:t xml:space="preserve">I. Los incidentes de previo y especial </w:t>
      </w:r>
      <w:r>
        <w:t>pronunciamiento a que haya lugar.</w:t>
      </w:r>
    </w:p>
    <w:p w:rsidR="003B1E58" w:rsidRDefault="003B1E58">
      <w:pPr>
        <w:pStyle w:val="Estilo"/>
      </w:pPr>
    </w:p>
    <w:p w:rsidR="003B1E58" w:rsidRDefault="00EC50B6">
      <w:pPr>
        <w:pStyle w:val="Estilo"/>
      </w:pPr>
      <w:r>
        <w:t>(REFORMADA, D.O.F. 9 DE JUNIO DE 2026)</w:t>
      </w:r>
    </w:p>
    <w:p w:rsidR="003B1E58" w:rsidRDefault="00EC50B6">
      <w:pPr>
        <w:pStyle w:val="Estilo"/>
      </w:pPr>
      <w:r>
        <w:t>II. Las consideraciones que, a su juicio, impidan se emita decisión en cuanto al fondo o demuestren que no ha nacido o se ha extinguido el derecho en que la persona actora apoya su d</w:t>
      </w:r>
      <w:r>
        <w:t>emanda.</w:t>
      </w:r>
    </w:p>
    <w:p w:rsidR="003B1E58" w:rsidRDefault="003B1E58">
      <w:pPr>
        <w:pStyle w:val="Estilo"/>
      </w:pPr>
    </w:p>
    <w:p w:rsidR="003B1E58" w:rsidRDefault="00EC50B6">
      <w:pPr>
        <w:pStyle w:val="Estilo"/>
      </w:pPr>
      <w:r>
        <w:t>(REFORMADA, D.O.F. 9 DE JUNIO DE 2026)</w:t>
      </w:r>
    </w:p>
    <w:p w:rsidR="003B1E58" w:rsidRDefault="00EC50B6">
      <w:pPr>
        <w:pStyle w:val="Estilo"/>
      </w:pPr>
      <w:r>
        <w:t>III. Se referirá concretamente a cada uno de los hechos que la persona demandante le impute de manera expresa, afirmándolos, negándolos, expresando que los ignora por no ser propios o exponiendo cómo ocurrier</w:t>
      </w:r>
      <w:r>
        <w:t>on, según sea el caso.</w:t>
      </w:r>
    </w:p>
    <w:p w:rsidR="003B1E58" w:rsidRDefault="003B1E58">
      <w:pPr>
        <w:pStyle w:val="Estilo"/>
      </w:pPr>
    </w:p>
    <w:p w:rsidR="003B1E58" w:rsidRDefault="00EC50B6">
      <w:pPr>
        <w:pStyle w:val="Estilo"/>
      </w:pPr>
      <w:r>
        <w:t>IV. Los argumentos por medio de los cuales se demuestra la ineficacia de los conceptos de impugnación.</w:t>
      </w:r>
    </w:p>
    <w:p w:rsidR="003B1E58" w:rsidRDefault="003B1E58">
      <w:pPr>
        <w:pStyle w:val="Estilo"/>
      </w:pPr>
    </w:p>
    <w:p w:rsidR="003B1E58" w:rsidRDefault="00EC50B6">
      <w:pPr>
        <w:pStyle w:val="Estilo"/>
      </w:pPr>
      <w:r>
        <w:t>(REFORMADA, D.O.F. 9 DE JUNIO DE 2026)</w:t>
      </w:r>
    </w:p>
    <w:p w:rsidR="003B1E58" w:rsidRDefault="00EC50B6">
      <w:pPr>
        <w:pStyle w:val="Estilo"/>
      </w:pPr>
      <w:r>
        <w:t>V. Los argumentos por medio de los cuales desvirtúe el derecho a indemnización que solici</w:t>
      </w:r>
      <w:r>
        <w:t>te la persona actora.</w:t>
      </w:r>
    </w:p>
    <w:p w:rsidR="003B1E58" w:rsidRDefault="003B1E58">
      <w:pPr>
        <w:pStyle w:val="Estilo"/>
      </w:pPr>
    </w:p>
    <w:p w:rsidR="003B1E58" w:rsidRDefault="00EC50B6">
      <w:pPr>
        <w:pStyle w:val="Estilo"/>
      </w:pPr>
      <w:r>
        <w:t>VI. Las pruebas que ofrezca.</w:t>
      </w:r>
    </w:p>
    <w:p w:rsidR="003B1E58" w:rsidRDefault="003B1E58">
      <w:pPr>
        <w:pStyle w:val="Estilo"/>
      </w:pPr>
    </w:p>
    <w:p w:rsidR="003B1E58" w:rsidRDefault="00EC50B6">
      <w:pPr>
        <w:pStyle w:val="Estilo"/>
      </w:pPr>
      <w:r>
        <w:t>(REFORMADA, D.O.F. 9 DE JUNIO DE 2026)</w:t>
      </w:r>
    </w:p>
    <w:p w:rsidR="003B1E58" w:rsidRDefault="00EC50B6">
      <w:pPr>
        <w:pStyle w:val="Estilo"/>
      </w:pPr>
      <w:r>
        <w:t>VII. En caso de que se ofrezca prueba pericial o testimonial, se precisarán los hechos sobre los que deban versar y se señalarán los nombres y domicilios de las per</w:t>
      </w:r>
      <w:r>
        <w:t>sonas peritas o testigos. Sin estos señalamientos se tendrán por no ofrecidas dichas pruebas.</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ARTÍCULO 21.- La persona demandada deberá adjuntar a su contestación:</w:t>
      </w:r>
    </w:p>
    <w:p w:rsidR="003B1E58" w:rsidRDefault="003B1E58">
      <w:pPr>
        <w:pStyle w:val="Estilo"/>
      </w:pPr>
    </w:p>
    <w:p w:rsidR="003B1E58" w:rsidRDefault="00EC50B6">
      <w:pPr>
        <w:pStyle w:val="Estilo"/>
      </w:pPr>
      <w:r>
        <w:t>(REFORMADA, D.O.F. 9 DE JUNIO DE 202</w:t>
      </w:r>
      <w:r>
        <w:t>6)</w:t>
      </w:r>
    </w:p>
    <w:p w:rsidR="003B1E58" w:rsidRDefault="00EC50B6">
      <w:pPr>
        <w:pStyle w:val="Estilo"/>
      </w:pPr>
      <w:r>
        <w:t>I. Copias de la misma y de los documentos que acompañe para la persona demandante y para la persona tercera señalada en la demanda.</w:t>
      </w:r>
    </w:p>
    <w:p w:rsidR="003B1E58" w:rsidRDefault="003B1E58">
      <w:pPr>
        <w:pStyle w:val="Estilo"/>
      </w:pPr>
    </w:p>
    <w:p w:rsidR="003B1E58" w:rsidRDefault="00EC50B6">
      <w:pPr>
        <w:pStyle w:val="Estilo"/>
      </w:pPr>
      <w:r>
        <w:t>(REFORMADA, D.O.F. 9 DE JUNIO DE 2026)</w:t>
      </w:r>
    </w:p>
    <w:p w:rsidR="003B1E58" w:rsidRDefault="00EC50B6">
      <w:pPr>
        <w:pStyle w:val="Estilo"/>
      </w:pPr>
      <w:r>
        <w:t xml:space="preserve">II. El documento en que acredite su personalidad cuando la persona demandada sea </w:t>
      </w:r>
      <w:r>
        <w:t>particular y no gestione en nombre propio.</w:t>
      </w:r>
    </w:p>
    <w:p w:rsidR="003B1E58" w:rsidRDefault="003B1E58">
      <w:pPr>
        <w:pStyle w:val="Estilo"/>
      </w:pPr>
    </w:p>
    <w:p w:rsidR="003B1E58" w:rsidRDefault="00EC50B6">
      <w:pPr>
        <w:pStyle w:val="Estilo"/>
      </w:pPr>
      <w:r>
        <w:t>(REFORMADA, D.O.F. 9 DE JUNIO DE 2026)</w:t>
      </w:r>
    </w:p>
    <w:p w:rsidR="003B1E58" w:rsidRDefault="00EC50B6">
      <w:pPr>
        <w:pStyle w:val="Estilo"/>
      </w:pPr>
      <w:r>
        <w:t>III. El cuestionario que debe desahogar la persona perita, el cual deberá ir firmado por la persona demandada.</w:t>
      </w:r>
    </w:p>
    <w:p w:rsidR="003B1E58" w:rsidRDefault="003B1E58">
      <w:pPr>
        <w:pStyle w:val="Estilo"/>
      </w:pPr>
    </w:p>
    <w:p w:rsidR="003B1E58" w:rsidRDefault="00EC50B6">
      <w:pPr>
        <w:pStyle w:val="Estilo"/>
      </w:pPr>
      <w:r>
        <w:t>(REFORMADA, D.O.F. 9 DE JUNIO DE 2026)</w:t>
      </w:r>
    </w:p>
    <w:p w:rsidR="003B1E58" w:rsidRDefault="00EC50B6">
      <w:pPr>
        <w:pStyle w:val="Estilo"/>
      </w:pPr>
      <w:r>
        <w:t xml:space="preserve">IV. En su caso, la </w:t>
      </w:r>
      <w:r>
        <w:t>ampliación del cuestionario para el desahogo de la pericial ofrecida por la persona demandante.</w:t>
      </w:r>
    </w:p>
    <w:p w:rsidR="003B1E58" w:rsidRDefault="003B1E58">
      <w:pPr>
        <w:pStyle w:val="Estilo"/>
      </w:pPr>
    </w:p>
    <w:p w:rsidR="003B1E58" w:rsidRDefault="00EC50B6">
      <w:pPr>
        <w:pStyle w:val="Estilo"/>
      </w:pPr>
      <w:r>
        <w:t>V. Las pruebas documentales que ofrezca.</w:t>
      </w:r>
    </w:p>
    <w:p w:rsidR="003B1E58" w:rsidRDefault="003B1E58">
      <w:pPr>
        <w:pStyle w:val="Estilo"/>
      </w:pPr>
    </w:p>
    <w:p w:rsidR="003B1E58" w:rsidRDefault="00EC50B6">
      <w:pPr>
        <w:pStyle w:val="Estilo"/>
      </w:pPr>
      <w:r>
        <w:t xml:space="preserve">Tratándose de la contestación a la ampliación de la demanda, se deberán adjuntar también los documentos previstos en </w:t>
      </w:r>
      <w:r>
        <w:t>este artículo, excepto aquéllos que ya se hubieran acompañado al escrito de contestación de la demanda.</w:t>
      </w:r>
    </w:p>
    <w:p w:rsidR="003B1E58" w:rsidRDefault="003B1E58">
      <w:pPr>
        <w:pStyle w:val="Estilo"/>
      </w:pPr>
    </w:p>
    <w:p w:rsidR="003B1E58" w:rsidRDefault="00EC50B6">
      <w:pPr>
        <w:pStyle w:val="Estilo"/>
      </w:pPr>
      <w:r>
        <w:t>Para los efectos de este artículo será aplicable, en lo conducente, lo dispuesto por el artículo 15.</w:t>
      </w:r>
    </w:p>
    <w:p w:rsidR="003B1E58" w:rsidRDefault="003B1E58">
      <w:pPr>
        <w:pStyle w:val="Estilo"/>
      </w:pPr>
    </w:p>
    <w:p w:rsidR="003B1E58" w:rsidRDefault="00EC50B6">
      <w:pPr>
        <w:pStyle w:val="Estilo"/>
      </w:pPr>
      <w:r>
        <w:t>(REFORMADO, D.O.F. 9 DE JUNIO DE 2026)</w:t>
      </w:r>
    </w:p>
    <w:p w:rsidR="003B1E58" w:rsidRDefault="00EC50B6">
      <w:pPr>
        <w:pStyle w:val="Estilo"/>
      </w:pPr>
      <w:r>
        <w:t>Las autori</w:t>
      </w:r>
      <w:r>
        <w:t>dades demandadas deberán señalar, sin acompañar, la información calificada por la Ley de Comercio Exterior como gubernamental confidencial o la información confidencial proporcionada por personas terceras independientes, obtenida en el ejercicio de las fac</w:t>
      </w:r>
      <w:r>
        <w:t>ultades que en materia de operaciones entre partes relacionadas establece la Ley del Impuesto sobre la Renta. La Sala solicitará los documentos antes de cerrar la instrucción.</w:t>
      </w:r>
    </w:p>
    <w:p w:rsidR="003B1E58" w:rsidRDefault="003B1E58">
      <w:pPr>
        <w:pStyle w:val="Estilo"/>
      </w:pPr>
    </w:p>
    <w:p w:rsidR="003B1E58" w:rsidRDefault="00EC50B6">
      <w:pPr>
        <w:pStyle w:val="Estilo"/>
      </w:pPr>
      <w:r>
        <w:t>(ADICIONADO, D.O.F. 9 DE JUNIO DE 2026)</w:t>
      </w:r>
    </w:p>
    <w:p w:rsidR="003B1E58" w:rsidRDefault="00EC50B6">
      <w:pPr>
        <w:pStyle w:val="Estilo"/>
      </w:pPr>
      <w:r>
        <w:t>ARTÍCULO 21 Bis.- Presentada la contest</w:t>
      </w:r>
      <w:r>
        <w:t>ación a la demanda o a la ampliación, y en su caso una vez transcurridos los plazos concedidos a la parte demandada para el desahogo de prevenciones o requerimientos, la Magistrada Instructora o el Magistrado Instructor deberá acordar lo conducente, dentro</w:t>
      </w:r>
      <w:r>
        <w:t xml:space="preserve"> de un plazo que no deberá exceder de cinco días.</w:t>
      </w:r>
    </w:p>
    <w:p w:rsidR="003B1E58" w:rsidRDefault="003B1E58">
      <w:pPr>
        <w:pStyle w:val="Estilo"/>
      </w:pPr>
    </w:p>
    <w:p w:rsidR="003B1E58" w:rsidRDefault="00EC50B6">
      <w:pPr>
        <w:pStyle w:val="Estilo"/>
      </w:pPr>
      <w:r>
        <w:t>ARTÍCULO 22.- En la contestación de la demanda no podrán cambiarse los fundamentos de derecho de la resolución impugnada.</w:t>
      </w:r>
    </w:p>
    <w:p w:rsidR="003B1E58" w:rsidRDefault="003B1E58">
      <w:pPr>
        <w:pStyle w:val="Estilo"/>
      </w:pPr>
    </w:p>
    <w:p w:rsidR="003B1E58" w:rsidRDefault="00EC50B6">
      <w:pPr>
        <w:pStyle w:val="Estilo"/>
      </w:pPr>
      <w:r>
        <w:t>En caso de resolución negativa ficta, la autoridad demandada o la facultada para c</w:t>
      </w:r>
      <w:r>
        <w:t>ontestar la demanda, expresará los hechos y el derecho en que se apoya la misma.</w:t>
      </w:r>
    </w:p>
    <w:p w:rsidR="003B1E58" w:rsidRDefault="003B1E58">
      <w:pPr>
        <w:pStyle w:val="Estilo"/>
      </w:pPr>
    </w:p>
    <w:p w:rsidR="003B1E58" w:rsidRDefault="00EC50B6">
      <w:pPr>
        <w:pStyle w:val="Estilo"/>
      </w:pPr>
      <w:r>
        <w:t>(REFORMADO, D.O.F. 9 DE JUNIO DE 2026)</w:t>
      </w:r>
    </w:p>
    <w:p w:rsidR="003B1E58" w:rsidRDefault="00EC50B6">
      <w:pPr>
        <w:pStyle w:val="Estilo"/>
      </w:pPr>
      <w:r>
        <w:t>En la contestación de la demanda, o hasta antes del cierre de la instrucción, la autoridad demandada podrá allanarse a las pretensiones</w:t>
      </w:r>
      <w:r>
        <w:t xml:space="preserve"> de la persona demandante o revocar la resolución impugnada.</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23.- Cuando haya contradicciones entre los hechos y fundamentos de derecho dados en la contestación de la autoridad federativa coordinada que dict</w:t>
      </w:r>
      <w:r>
        <w:t>ó la resolución impugnada y la formulada por la persona titular de la dependencia u organismo desconcentrado o descentralizado, únicamente se tomará en cuenta, respecto a esas contradicciones, lo expuesto por éstos últimos.</w:t>
      </w:r>
    </w:p>
    <w:p w:rsidR="003B1E58" w:rsidRDefault="003B1E58">
      <w:pPr>
        <w:pStyle w:val="Estilo"/>
      </w:pPr>
    </w:p>
    <w:p w:rsidR="003B1E58" w:rsidRDefault="003B1E58">
      <w:pPr>
        <w:pStyle w:val="Estilo"/>
      </w:pPr>
    </w:p>
    <w:p w:rsidR="003B1E58" w:rsidRDefault="00EC50B6">
      <w:pPr>
        <w:pStyle w:val="Estilo"/>
      </w:pPr>
      <w:r>
        <w:t>CAPÍTULO III</w:t>
      </w:r>
    </w:p>
    <w:p w:rsidR="003B1E58" w:rsidRDefault="003B1E58">
      <w:pPr>
        <w:pStyle w:val="Estilo"/>
      </w:pPr>
    </w:p>
    <w:p w:rsidR="003B1E58" w:rsidRDefault="00EC50B6">
      <w:pPr>
        <w:pStyle w:val="Estilo"/>
      </w:pPr>
      <w:r>
        <w:t xml:space="preserve">De las Medidas </w:t>
      </w:r>
      <w:r>
        <w:t>Cautelares</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ARTÍCULO 24.- Una vez iniciado el juicio contencioso administrativo, salvo en los casos en que se ocasione perjuicio al interés social o se contravengan disposiciones de orden público, y con</w:t>
      </w:r>
      <w:r>
        <w:t xml:space="preserve"> el fin de asegurar la eficacia de la sentencia, la Magistrada Instructora o el Magistrado Instructor podrá decretar la suspensión de la ejecución del acto impugnado, a fin de mantener la situación de hecho existente en el estado en que se encuentra, así c</w:t>
      </w:r>
      <w:r>
        <w:t>omo todas las medidas cautelares positivas necesarias para evitar que el litigio quede sin materia o se cause un daño irreparable a la persona actora.</w:t>
      </w:r>
    </w:p>
    <w:p w:rsidR="003B1E58" w:rsidRDefault="003B1E58">
      <w:pPr>
        <w:pStyle w:val="Estilo"/>
      </w:pPr>
    </w:p>
    <w:p w:rsidR="003B1E58" w:rsidRDefault="00EC50B6">
      <w:pPr>
        <w:pStyle w:val="Estilo"/>
      </w:pPr>
      <w:r>
        <w:t>(REFORMADO, D.O.F. 13 DE JUNIO DE 2016)</w:t>
      </w:r>
    </w:p>
    <w:p w:rsidR="003B1E58" w:rsidRDefault="00EC50B6">
      <w:pPr>
        <w:pStyle w:val="Estilo"/>
      </w:pPr>
      <w:r>
        <w:t xml:space="preserve">La suspensión de la ejecución del acto impugnado se tramitará y </w:t>
      </w:r>
      <w:r>
        <w:t>resolverá exclusivamente de conformidad con el procedimiento previsto en el artículo 28 de esta Ley.</w:t>
      </w:r>
    </w:p>
    <w:p w:rsidR="003B1E58" w:rsidRDefault="003B1E58">
      <w:pPr>
        <w:pStyle w:val="Estilo"/>
      </w:pPr>
    </w:p>
    <w:p w:rsidR="003B1E58" w:rsidRDefault="00EC50B6">
      <w:pPr>
        <w:pStyle w:val="Estilo"/>
      </w:pPr>
      <w:r>
        <w:t>(REFORMADO, D.O.F. 13 DE JUNIO DE 2016)</w:t>
      </w:r>
    </w:p>
    <w:p w:rsidR="003B1E58" w:rsidRDefault="00EC50B6">
      <w:pPr>
        <w:pStyle w:val="Estilo"/>
      </w:pPr>
      <w:r>
        <w:t>Las demás medidas cautelares se tramitarán y resolverán de conformidad con el procedimiento previsto en la present</w:t>
      </w:r>
      <w:r>
        <w:t>e disposición jurídica y los artículos 24 Bis, 25, 26 y 27 de esta Ley.</w:t>
      </w:r>
    </w:p>
    <w:p w:rsidR="003B1E58" w:rsidRDefault="003B1E58">
      <w:pPr>
        <w:pStyle w:val="Estilo"/>
      </w:pPr>
    </w:p>
    <w:p w:rsidR="003B1E58" w:rsidRDefault="00EC50B6">
      <w:pPr>
        <w:pStyle w:val="Estilo"/>
      </w:pPr>
      <w:r>
        <w:t>(REFORMADO, D.O.F. 9 DE JUNIO DE 2026)</w:t>
      </w:r>
    </w:p>
    <w:p w:rsidR="003B1E58" w:rsidRDefault="00EC50B6">
      <w:pPr>
        <w:pStyle w:val="Estilo"/>
      </w:pPr>
      <w:r>
        <w:t>Durante los periodos de vacaciones del Tribunal, en cada región una Magistrada o un Magistrado de Sala Regional cubrirá la guardia y quedará hab</w:t>
      </w:r>
      <w:r>
        <w:t>ilitada para resolver las peticiones urgentes sobre medidas cautelares o suspensión del acto impugnado, relacionadas con cuestiones planteadas en la demanda.</w:t>
      </w:r>
    </w:p>
    <w:p w:rsidR="003B1E58" w:rsidRDefault="003B1E58">
      <w:pPr>
        <w:pStyle w:val="Estilo"/>
      </w:pPr>
    </w:p>
    <w:p w:rsidR="003B1E58" w:rsidRDefault="00EC50B6">
      <w:pPr>
        <w:pStyle w:val="Estilo"/>
      </w:pPr>
      <w:r>
        <w:t>(ADICIONADO, D.O.F. 10 DE DICIEMBRE DE 2010)</w:t>
      </w:r>
    </w:p>
    <w:p w:rsidR="003B1E58" w:rsidRDefault="00EC50B6">
      <w:pPr>
        <w:pStyle w:val="Estilo"/>
      </w:pPr>
      <w:r>
        <w:t xml:space="preserve">ARTÍCULO 24 Bis. Las medidas cautelares se </w:t>
      </w:r>
      <w:r>
        <w:t>tramitarán de conformidad con el incidente respectivo, el cual se iniciará de conformidad con lo siguiente:</w:t>
      </w:r>
    </w:p>
    <w:p w:rsidR="003B1E58" w:rsidRDefault="003B1E58">
      <w:pPr>
        <w:pStyle w:val="Estilo"/>
      </w:pPr>
    </w:p>
    <w:p w:rsidR="003B1E58" w:rsidRDefault="00EC50B6">
      <w:pPr>
        <w:pStyle w:val="Estilo"/>
      </w:pPr>
      <w:r>
        <w:t>I. La promoción en donde se soliciten las medidas cautelares señaladas, deberá contener los siguientes requisitos:</w:t>
      </w:r>
    </w:p>
    <w:p w:rsidR="003B1E58" w:rsidRDefault="003B1E58">
      <w:pPr>
        <w:pStyle w:val="Estilo"/>
      </w:pPr>
    </w:p>
    <w:p w:rsidR="003B1E58" w:rsidRDefault="00EC50B6">
      <w:pPr>
        <w:pStyle w:val="Estilo"/>
      </w:pPr>
      <w:r>
        <w:t>(REFORMADO, D.O.F. 9 DE JUNIO D</w:t>
      </w:r>
      <w:r>
        <w:t>E 2026)</w:t>
      </w:r>
    </w:p>
    <w:p w:rsidR="003B1E58" w:rsidRDefault="00EC50B6">
      <w:pPr>
        <w:pStyle w:val="Estilo"/>
      </w:pPr>
      <w:r>
        <w:t>a) El nombre de la persona demandante y su domicilio para recibir notificaciones, el cual deberá encontrarse ubicado dentro de la región de la Sala que conozca del juicio, así como su dirección de correo electrónico, cuando opte porque el juicio se</w:t>
      </w:r>
      <w:r>
        <w:t xml:space="preserve"> substancie en línea a través del Sistema de Justicia en Línea;</w:t>
      </w:r>
    </w:p>
    <w:p w:rsidR="003B1E58" w:rsidRDefault="003B1E58">
      <w:pPr>
        <w:pStyle w:val="Estilo"/>
      </w:pPr>
    </w:p>
    <w:p w:rsidR="003B1E58" w:rsidRDefault="00EC50B6">
      <w:pPr>
        <w:pStyle w:val="Estilo"/>
      </w:pPr>
      <w:r>
        <w:t>b) Resolución que se pretende impugnar y fecha de notificación de la misma;</w:t>
      </w:r>
    </w:p>
    <w:p w:rsidR="003B1E58" w:rsidRDefault="003B1E58">
      <w:pPr>
        <w:pStyle w:val="Estilo"/>
      </w:pPr>
    </w:p>
    <w:p w:rsidR="003B1E58" w:rsidRDefault="00EC50B6">
      <w:pPr>
        <w:pStyle w:val="Estilo"/>
      </w:pPr>
      <w:r>
        <w:t>c) Los hechos que se pretenden resguardar con la medida cautelar, y</w:t>
      </w:r>
    </w:p>
    <w:p w:rsidR="003B1E58" w:rsidRDefault="003B1E58">
      <w:pPr>
        <w:pStyle w:val="Estilo"/>
      </w:pPr>
    </w:p>
    <w:p w:rsidR="003B1E58" w:rsidRDefault="00EC50B6">
      <w:pPr>
        <w:pStyle w:val="Estilo"/>
      </w:pPr>
      <w:r>
        <w:t>d) Expresión de los motivos por los cuales so</w:t>
      </w:r>
      <w:r>
        <w:t>licita la medida cautelar.</w:t>
      </w:r>
    </w:p>
    <w:p w:rsidR="003B1E58" w:rsidRDefault="003B1E58">
      <w:pPr>
        <w:pStyle w:val="Estilo"/>
      </w:pPr>
    </w:p>
    <w:p w:rsidR="003B1E58" w:rsidRDefault="00EC50B6">
      <w:pPr>
        <w:pStyle w:val="Estilo"/>
      </w:pPr>
      <w:r>
        <w:t>II. El escrito de solicitud de medidas cautelares deberá cumplir con lo siguiente:</w:t>
      </w:r>
    </w:p>
    <w:p w:rsidR="003B1E58" w:rsidRDefault="003B1E58">
      <w:pPr>
        <w:pStyle w:val="Estilo"/>
      </w:pPr>
    </w:p>
    <w:p w:rsidR="003B1E58" w:rsidRDefault="00EC50B6">
      <w:pPr>
        <w:pStyle w:val="Estilo"/>
      </w:pPr>
      <w:r>
        <w:t>a) Acreditar la necesidad para gestionar la medida cautelar, y</w:t>
      </w:r>
    </w:p>
    <w:p w:rsidR="003B1E58" w:rsidRDefault="003B1E58">
      <w:pPr>
        <w:pStyle w:val="Estilo"/>
      </w:pPr>
    </w:p>
    <w:p w:rsidR="003B1E58" w:rsidRDefault="00EC50B6">
      <w:pPr>
        <w:pStyle w:val="Estilo"/>
      </w:pPr>
      <w:r>
        <w:t xml:space="preserve">b) Adjuntar copia de la solicitud, para cada una de las partes, a fin de </w:t>
      </w:r>
      <w:r>
        <w:t>correrles traslado.</w:t>
      </w:r>
    </w:p>
    <w:p w:rsidR="003B1E58" w:rsidRDefault="003B1E58">
      <w:pPr>
        <w:pStyle w:val="Estilo"/>
      </w:pPr>
    </w:p>
    <w:p w:rsidR="003B1E58" w:rsidRDefault="00EC50B6">
      <w:pPr>
        <w:pStyle w:val="Estilo"/>
      </w:pPr>
      <w:r>
        <w:t>En caso de no cumplir con los requisitos previstos en las fracciones I y II del presente artículo, se tendrá por no interpuesto el incidente.</w:t>
      </w:r>
    </w:p>
    <w:p w:rsidR="003B1E58" w:rsidRDefault="003B1E58">
      <w:pPr>
        <w:pStyle w:val="Estilo"/>
      </w:pPr>
    </w:p>
    <w:p w:rsidR="003B1E58" w:rsidRDefault="00EC50B6">
      <w:pPr>
        <w:pStyle w:val="Estilo"/>
      </w:pPr>
      <w:r>
        <w:t>(REFORMADO, D.O.F. 9 DE JUNIO DE 2026)</w:t>
      </w:r>
    </w:p>
    <w:p w:rsidR="003B1E58" w:rsidRDefault="00EC50B6">
      <w:pPr>
        <w:pStyle w:val="Estilo"/>
      </w:pPr>
      <w:r>
        <w:t>En los demás casos, la persona particular justificará</w:t>
      </w:r>
      <w:r>
        <w:t xml:space="preserve"> en su petición las razones por las cuales las medidas cautelares son indispensables y la Magistrada Instructora o el Magistrado Instructor podrá otorgarlas, motivando las razones de su procedencia.</w:t>
      </w:r>
    </w:p>
    <w:p w:rsidR="003B1E58" w:rsidRDefault="003B1E58">
      <w:pPr>
        <w:pStyle w:val="Estilo"/>
      </w:pPr>
    </w:p>
    <w:p w:rsidR="003B1E58" w:rsidRDefault="00EC50B6">
      <w:pPr>
        <w:pStyle w:val="Estilo"/>
      </w:pPr>
      <w:r>
        <w:t>La solicitud de las medidas cautelares, se podrá present</w:t>
      </w:r>
      <w:r>
        <w:t>ar en cualquier tiempo, hasta antes de que se dicte sentencia definitiva.</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25.- El acuerdo que admita el incidente de petición de medidas cautelares, deberá emitirse dentro de las veinticuatro horas siguiente</w:t>
      </w:r>
      <w:r>
        <w:t>s a su interposición, en dicho acuerdo se ordenará correr traslado a quien se impute el acto administrativo o los hechos objeto de la controversia, pidiéndole un informe que deberá rendir en un plazo de setenta y dos horas siguientes a aquél en que surta e</w:t>
      </w:r>
      <w:r>
        <w:t>fectos la notificación del acuerdo respectivo. Si no se rinde el informe o si éste no se refiere específicamente a los hechos que le impute la persona promovente, dichos hechos se tendrán por ciertos. En el acuerdo a que se refiere este párrafo, la Magistr</w:t>
      </w:r>
      <w:r>
        <w:t>ada Instructora o el Magistrado Instructor resolverá sobre las medidas cautelares previas que se le hayan solicitado.</w:t>
      </w:r>
    </w:p>
    <w:p w:rsidR="003B1E58" w:rsidRDefault="003B1E58">
      <w:pPr>
        <w:pStyle w:val="Estilo"/>
      </w:pPr>
    </w:p>
    <w:p w:rsidR="003B1E58" w:rsidRDefault="00EC50B6">
      <w:pPr>
        <w:pStyle w:val="Estilo"/>
      </w:pPr>
      <w:r>
        <w:t>Dentro del plazo de cinco días contados a partir de que haya recibido el informe o que haya vencido el término para presentarlo, la Magis</w:t>
      </w:r>
      <w:r>
        <w:t>trada Instructora o el Magistrado Instructor dictará la resolución en la que, de manera definitiva, decrete o niegue las medidas cautelares solicitadas, decida en su caso, sobre la admisión de la garantía ofrecida, la cual deberá otorgarse dentro del plazo</w:t>
      </w:r>
      <w:r>
        <w:t xml:space="preserve"> de tres días. Cuando no se otorgare la garantía dentro del plazo señalado, las medidas cautelares dejarán de tener efecto.</w:t>
      </w:r>
    </w:p>
    <w:p w:rsidR="003B1E58" w:rsidRDefault="003B1E58">
      <w:pPr>
        <w:pStyle w:val="Estilo"/>
      </w:pPr>
    </w:p>
    <w:p w:rsidR="003B1E58" w:rsidRDefault="00EC50B6">
      <w:pPr>
        <w:pStyle w:val="Estilo"/>
      </w:pPr>
      <w:r>
        <w:t xml:space="preserve">Mientras no se dicte sentencia definitiva la Magistrada Instructora o el Magistrado Instructor que hubiere conocido del incidente, </w:t>
      </w:r>
      <w:r>
        <w:t>podrá modificar o revocar la resolución que haya decretado o negado las medidas cautelares, cuando ocurra un hecho superveniente que lo justifique.</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26.- La Magistrada Instructora o el Magistrado Instructor p</w:t>
      </w:r>
      <w:r>
        <w:t>odrá decretar medidas cautelares positivas, entre otros casos, cuando, tratándose de situaciones jurídicas duraderas, se produzcan daños substanciales a la persona actora o una lesión importante del derecho que pretende por el simple transcurso del tiempo.</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ARTÍCULO 27.- En los casos en los que las medidas cautelares puedan causar daños a terceras personas, la Magistrada Instructora o el Magistrado Instructor las ordenará siempre que la persona actora otorgue garantía </w:t>
      </w:r>
      <w:r>
        <w:t xml:space="preserve">bastante para reparar, mediante indemnización, los daños y perjuicios que con ellas pudieran causarse si no obtiene sentencia favorable en el juicio; garantía que deberá expedirse a favor de terceras personas que pudieran tener derecho a la reparación del </w:t>
      </w:r>
      <w:r>
        <w:t>daño o a la indemnización citada y quedará a disposición de la Sala Regional que corresponda. Si no es cuantificable la indemnización respectiva, se fijará discrecionalmente el importe de la garantía, expresando los razonamientos lógicos y jurídicos respec</w:t>
      </w:r>
      <w:r>
        <w:t>tivos. Si se carece por completo de datos que permitan el ejercicio de esta facultad, se requerirá a las partes afectadas para que proporcionen todos aquéllos que permitan conocer el valor probable del negocio y hagan posible la fijación del monto de la ga</w:t>
      </w:r>
      <w:r>
        <w:t>rantía.</w:t>
      </w:r>
    </w:p>
    <w:p w:rsidR="003B1E58" w:rsidRDefault="003B1E58">
      <w:pPr>
        <w:pStyle w:val="Estilo"/>
      </w:pPr>
    </w:p>
    <w:p w:rsidR="003B1E58" w:rsidRDefault="00EC50B6">
      <w:pPr>
        <w:pStyle w:val="Estilo"/>
      </w:pPr>
      <w:r>
        <w:t>Por su parte, la autoridad podrá obligarse a resarcir los daños y perjuicios que se pudieran causar a la persona particular; en cuyo caso, el Tribunal, considerando las circunstancias del caso, podrá no dictar las medidas cautelares. En este caso,</w:t>
      </w:r>
      <w:r>
        <w:t xml:space="preserve"> si la sentencia definitiva es contraria a la autoridad, la Magistrada Instructora o el Magistrado Instructor, la Sala Regional, la Sección o el Pleno, deberá condenarla a pagar la indemnización administrativa que corresponda.</w:t>
      </w:r>
    </w:p>
    <w:p w:rsidR="003B1E58" w:rsidRDefault="003B1E58">
      <w:pPr>
        <w:pStyle w:val="Estilo"/>
      </w:pPr>
    </w:p>
    <w:p w:rsidR="003B1E58" w:rsidRDefault="00EC50B6">
      <w:pPr>
        <w:pStyle w:val="Estilo"/>
      </w:pPr>
      <w:r>
        <w:t>(REFORMADO PRIMER PÁRRAFO, D</w:t>
      </w:r>
      <w:r>
        <w:t>.O.F. 9 DE JUNIO DE 2026)</w:t>
      </w:r>
    </w:p>
    <w:p w:rsidR="003B1E58" w:rsidRDefault="00EC50B6">
      <w:pPr>
        <w:pStyle w:val="Estilo"/>
      </w:pPr>
      <w:r>
        <w:t>ARTÍCULO 28.- La solicitud de suspensión de la ejecución del acto administrativo impugnado, presentada por la persona actora o su representante legal, se tramitará y resolverá, de conformidad con las reglas siguientes:</w:t>
      </w:r>
    </w:p>
    <w:p w:rsidR="003B1E58" w:rsidRDefault="003B1E58">
      <w:pPr>
        <w:pStyle w:val="Estilo"/>
      </w:pPr>
    </w:p>
    <w:p w:rsidR="003B1E58" w:rsidRDefault="00EC50B6">
      <w:pPr>
        <w:pStyle w:val="Estilo"/>
      </w:pPr>
      <w:r>
        <w:t>(REFORMADA</w:t>
      </w:r>
      <w:r>
        <w:t xml:space="preserve"> [N. DE E. CON SUS INCISOS], D.O.F. 10 DE DICIEMBRE DE 2010)</w:t>
      </w:r>
    </w:p>
    <w:p w:rsidR="003B1E58" w:rsidRDefault="00EC50B6">
      <w:pPr>
        <w:pStyle w:val="Estilo"/>
      </w:pPr>
      <w:r>
        <w:t>I. Se concederá siempre que:</w:t>
      </w:r>
    </w:p>
    <w:p w:rsidR="003B1E58" w:rsidRDefault="003B1E58">
      <w:pPr>
        <w:pStyle w:val="Estilo"/>
      </w:pPr>
    </w:p>
    <w:p w:rsidR="003B1E58" w:rsidRDefault="00EC50B6">
      <w:pPr>
        <w:pStyle w:val="Estilo"/>
      </w:pPr>
      <w:r>
        <w:t>a) No se afecte el interés social, ni se contravengan disposiciones de orden público, y</w:t>
      </w:r>
    </w:p>
    <w:p w:rsidR="003B1E58" w:rsidRDefault="003B1E58">
      <w:pPr>
        <w:pStyle w:val="Estilo"/>
      </w:pPr>
    </w:p>
    <w:p w:rsidR="003B1E58" w:rsidRDefault="00EC50B6">
      <w:pPr>
        <w:pStyle w:val="Estilo"/>
      </w:pPr>
      <w:r>
        <w:t>b) (DEROGADO, D.O.F. 9 DE JUNIO DE 2026)</w:t>
      </w:r>
    </w:p>
    <w:p w:rsidR="003B1E58" w:rsidRDefault="003B1E58">
      <w:pPr>
        <w:pStyle w:val="Estilo"/>
      </w:pPr>
    </w:p>
    <w:p w:rsidR="003B1E58" w:rsidRDefault="00EC50B6">
      <w:pPr>
        <w:pStyle w:val="Estilo"/>
      </w:pPr>
      <w:r>
        <w:t>(ADICIONADO [N. DE E. ESTE PÁRRAFO</w:t>
      </w:r>
      <w:r>
        <w:t>], D.O.F. 9 DE JUNIO DE 2026)</w:t>
      </w:r>
    </w:p>
    <w:p w:rsidR="003B1E58" w:rsidRDefault="00EC50B6">
      <w:pPr>
        <w:pStyle w:val="Estilo"/>
      </w:pPr>
      <w:r>
        <w:t>Se considerará, entre otros casos, que se siguen perjuicios al interés social o se contravienen disposiciones de orden público, cuando, de concederse la suspensión:</w:t>
      </w:r>
    </w:p>
    <w:p w:rsidR="003B1E58" w:rsidRDefault="003B1E58">
      <w:pPr>
        <w:pStyle w:val="Estilo"/>
      </w:pPr>
    </w:p>
    <w:p w:rsidR="003B1E58" w:rsidRDefault="00EC50B6">
      <w:pPr>
        <w:pStyle w:val="Estilo"/>
      </w:pPr>
      <w:r>
        <w:t>(ADICIONADO, D.O.F. 9 DE JUNIO DE 2026)</w:t>
      </w:r>
    </w:p>
    <w:p w:rsidR="003B1E58" w:rsidRDefault="00EC50B6">
      <w:pPr>
        <w:pStyle w:val="Estilo"/>
      </w:pPr>
      <w:r>
        <w:t>1. Se continúe con l</w:t>
      </w:r>
      <w:r>
        <w:t>a realización de actividades o prestación de servicios que requieran de permiso, autorización o concesión emitida por autoridad federal competente, cuando no se cuente con la misma.</w:t>
      </w:r>
    </w:p>
    <w:p w:rsidR="003B1E58" w:rsidRDefault="003B1E58">
      <w:pPr>
        <w:pStyle w:val="Estilo"/>
      </w:pPr>
    </w:p>
    <w:p w:rsidR="003B1E58" w:rsidRDefault="00EC50B6">
      <w:pPr>
        <w:pStyle w:val="Estilo"/>
      </w:pPr>
      <w:r>
        <w:t>(ADICIONADO, D.O.F. 9 DE JUNIO DE 2026)</w:t>
      </w:r>
    </w:p>
    <w:p w:rsidR="003B1E58" w:rsidRDefault="00EC50B6">
      <w:pPr>
        <w:pStyle w:val="Estilo"/>
      </w:pPr>
      <w:r>
        <w:t>2. Se permita la consumación o co</w:t>
      </w:r>
      <w:r>
        <w:t>ntinuación de conductas que constituyan infracción o delito previstos en términos de las disposiciones de la ley de la materia de la cual derive la resolución impugnada en el juicio.</w:t>
      </w:r>
    </w:p>
    <w:p w:rsidR="003B1E58" w:rsidRDefault="003B1E58">
      <w:pPr>
        <w:pStyle w:val="Estilo"/>
      </w:pPr>
    </w:p>
    <w:p w:rsidR="003B1E58" w:rsidRDefault="00EC50B6">
      <w:pPr>
        <w:pStyle w:val="Estilo"/>
      </w:pPr>
      <w:r>
        <w:t>(REFORMADO [N. DE E. ESTE PÁRRAFO], D.O.F. 10 DE DICIEMBRE DE 2010)</w:t>
      </w:r>
    </w:p>
    <w:p w:rsidR="003B1E58" w:rsidRDefault="00EC50B6">
      <w:pPr>
        <w:pStyle w:val="Estilo"/>
      </w:pPr>
      <w:r>
        <w:t xml:space="preserve">II. </w:t>
      </w:r>
      <w:r>
        <w:t>Para el otorgamiento de la suspensión deberán satisfacerse los siguientes requisitos:</w:t>
      </w:r>
    </w:p>
    <w:p w:rsidR="003B1E58" w:rsidRDefault="003B1E58">
      <w:pPr>
        <w:pStyle w:val="Estilo"/>
      </w:pPr>
    </w:p>
    <w:p w:rsidR="003B1E58" w:rsidRDefault="00EC50B6">
      <w:pPr>
        <w:pStyle w:val="Estilo"/>
      </w:pPr>
      <w:r>
        <w:t>(REFORMADO, D.O.F. 10 DE DICIEMBRE DE 2010)</w:t>
      </w:r>
    </w:p>
    <w:p w:rsidR="003B1E58" w:rsidRDefault="00EC50B6">
      <w:pPr>
        <w:pStyle w:val="Estilo"/>
      </w:pPr>
      <w:r>
        <w:t xml:space="preserve">a) Tratándose de la suspensión de actos de determinación, liquidación, ejecución o cobro de contribuciones, aprovechamientos </w:t>
      </w:r>
      <w:r>
        <w:t>y otros créditos fiscales, se concederá la suspensión, la que surtirá sus efectos si se ha constituido o se constituye la garantía del interés fiscal ante la autoridad ejecutora por cualquiera de los medios permitidos por las leyes fiscales aplicables.</w:t>
      </w:r>
    </w:p>
    <w:p w:rsidR="003B1E58" w:rsidRDefault="003B1E58">
      <w:pPr>
        <w:pStyle w:val="Estilo"/>
      </w:pPr>
    </w:p>
    <w:p w:rsidR="003B1E58" w:rsidRDefault="00EC50B6">
      <w:pPr>
        <w:pStyle w:val="Estilo"/>
      </w:pPr>
      <w:r>
        <w:t>(R</w:t>
      </w:r>
      <w:r>
        <w:t>EFORMADO [N. DE E. ESTE PÁRRAFO], D.O.F. 10 DE DICIEMBRE DE 2010)</w:t>
      </w:r>
    </w:p>
    <w:p w:rsidR="003B1E58" w:rsidRDefault="00EC50B6">
      <w:pPr>
        <w:pStyle w:val="Estilo"/>
      </w:pPr>
      <w:r>
        <w:t>Al otorgar la suspensión, se podrá reducir el monto de la garantía, en los siguientes casos:</w:t>
      </w:r>
    </w:p>
    <w:p w:rsidR="003B1E58" w:rsidRDefault="003B1E58">
      <w:pPr>
        <w:pStyle w:val="Estilo"/>
      </w:pPr>
    </w:p>
    <w:p w:rsidR="003B1E58" w:rsidRDefault="00EC50B6">
      <w:pPr>
        <w:pStyle w:val="Estilo"/>
      </w:pPr>
      <w:r>
        <w:t>(REFORMADO, D.O.F. 9 DE JUNIO DE 2026)</w:t>
      </w:r>
    </w:p>
    <w:p w:rsidR="003B1E58" w:rsidRDefault="00EC50B6">
      <w:pPr>
        <w:pStyle w:val="Estilo"/>
      </w:pPr>
      <w:r>
        <w:t>1. Si el monto de los créditos excediere la capacidad eco</w:t>
      </w:r>
      <w:r>
        <w:t>nómica de la persona solicitante, y</w:t>
      </w:r>
    </w:p>
    <w:p w:rsidR="003B1E58" w:rsidRDefault="003B1E58">
      <w:pPr>
        <w:pStyle w:val="Estilo"/>
      </w:pPr>
    </w:p>
    <w:p w:rsidR="003B1E58" w:rsidRDefault="00EC50B6">
      <w:pPr>
        <w:pStyle w:val="Estilo"/>
      </w:pPr>
      <w:r>
        <w:t>(REFORMADO, D.O.F. 9 DE JUNIO DE 2026)</w:t>
      </w:r>
    </w:p>
    <w:p w:rsidR="003B1E58" w:rsidRDefault="00EC50B6">
      <w:pPr>
        <w:pStyle w:val="Estilo"/>
      </w:pPr>
      <w:r>
        <w:t>2. Si se tratara de tercera persona distinta al sujeto obligado de manera directa o solidaria al pago del crédito.</w:t>
      </w:r>
    </w:p>
    <w:p w:rsidR="003B1E58" w:rsidRDefault="003B1E58">
      <w:pPr>
        <w:pStyle w:val="Estilo"/>
      </w:pPr>
    </w:p>
    <w:p w:rsidR="003B1E58" w:rsidRDefault="00EC50B6">
      <w:pPr>
        <w:pStyle w:val="Estilo"/>
      </w:pPr>
      <w:r>
        <w:t>(REFORMADO [N. DE E. ESTE PÁRRAFO], D.O.F. 9 DE JUNIO DE 2026)</w:t>
      </w:r>
    </w:p>
    <w:p w:rsidR="003B1E58" w:rsidRDefault="00EC50B6">
      <w:pPr>
        <w:pStyle w:val="Estilo"/>
      </w:pPr>
      <w:r>
        <w:t>b) En los casos en que la suspensión pudiera causar daños o perjuicios a terceras personas, se concederá si la persona solicitante otorga garantía bastante para reparar el daño o indemnizar el perjuicio que con ella se cause, si ésta no obtiene sentencia f</w:t>
      </w:r>
      <w:r>
        <w:t>avorable.</w:t>
      </w:r>
    </w:p>
    <w:p w:rsidR="003B1E58" w:rsidRDefault="003B1E58">
      <w:pPr>
        <w:pStyle w:val="Estilo"/>
      </w:pPr>
    </w:p>
    <w:p w:rsidR="003B1E58" w:rsidRDefault="00EC50B6">
      <w:pPr>
        <w:pStyle w:val="Estilo"/>
      </w:pPr>
      <w:r>
        <w:t>(REFORMADO, D.O.F. 10 DE DICIEMBRE DE 2010)</w:t>
      </w:r>
    </w:p>
    <w:p w:rsidR="003B1E58" w:rsidRDefault="00EC50B6">
      <w:pPr>
        <w:pStyle w:val="Estilo"/>
      </w:pPr>
      <w:r>
        <w:t>En caso de afectaciones no estimables en dinero, de proceder la suspensión, se fijará discrecionalmente el importe de la garantía.</w:t>
      </w:r>
    </w:p>
    <w:p w:rsidR="003B1E58" w:rsidRDefault="003B1E58">
      <w:pPr>
        <w:pStyle w:val="Estilo"/>
      </w:pPr>
    </w:p>
    <w:p w:rsidR="003B1E58" w:rsidRDefault="00EC50B6">
      <w:pPr>
        <w:pStyle w:val="Estilo"/>
      </w:pPr>
      <w:r>
        <w:t>(DEROGADO TERCER PÁRRAFO, D.O.F. 13 DE JUNIO DE 2016)</w:t>
      </w:r>
    </w:p>
    <w:p w:rsidR="003B1E58" w:rsidRDefault="003B1E58">
      <w:pPr>
        <w:pStyle w:val="Estilo"/>
      </w:pPr>
    </w:p>
    <w:p w:rsidR="003B1E58" w:rsidRDefault="00EC50B6">
      <w:pPr>
        <w:pStyle w:val="Estilo"/>
      </w:pPr>
      <w:r>
        <w:t xml:space="preserve">(REFORMADO, </w:t>
      </w:r>
      <w:r>
        <w:t>D.O.F. 10 DE DICIEMBRE DE 2010)</w:t>
      </w:r>
    </w:p>
    <w:p w:rsidR="003B1E58" w:rsidRDefault="00EC50B6">
      <w:pPr>
        <w:pStyle w:val="Estilo"/>
      </w:pPr>
      <w:r>
        <w:t>c) En los demás casos, se concederá determinando la situación en que habrán de quedar las cosas, así como las medidas pertinentes para preservar la materia del juicio principal, hasta que se pronuncie sentencia firme.</w:t>
      </w:r>
    </w:p>
    <w:p w:rsidR="003B1E58" w:rsidRDefault="003B1E58">
      <w:pPr>
        <w:pStyle w:val="Estilo"/>
      </w:pPr>
    </w:p>
    <w:p w:rsidR="003B1E58" w:rsidRDefault="00EC50B6">
      <w:pPr>
        <w:pStyle w:val="Estilo"/>
      </w:pPr>
      <w:r>
        <w:t>(REFO</w:t>
      </w:r>
      <w:r>
        <w:t>RMADO, D.O.F. 9 DE JUNIO DE 2026)</w:t>
      </w:r>
    </w:p>
    <w:p w:rsidR="003B1E58" w:rsidRDefault="00EC50B6">
      <w:pPr>
        <w:pStyle w:val="Estilo"/>
      </w:pPr>
      <w:r>
        <w:t>d) El monto de la garantía y contragarantía será fijado por la Magistrada Instructora o el Magistrado Instructor o quien los supla.</w:t>
      </w:r>
    </w:p>
    <w:p w:rsidR="003B1E58" w:rsidRDefault="003B1E58">
      <w:pPr>
        <w:pStyle w:val="Estilo"/>
      </w:pPr>
    </w:p>
    <w:p w:rsidR="003B1E58" w:rsidRDefault="00EC50B6">
      <w:pPr>
        <w:pStyle w:val="Estilo"/>
      </w:pPr>
      <w:r>
        <w:t>(REFORMADO [N. DE E. ESTE PÁRRAFO], D.O.F. 10 DE DICIEMBRE DE 2010)</w:t>
      </w:r>
    </w:p>
    <w:p w:rsidR="003B1E58" w:rsidRDefault="00EC50B6">
      <w:pPr>
        <w:pStyle w:val="Estilo"/>
      </w:pPr>
      <w:r>
        <w:t>III. El procedimiento</w:t>
      </w:r>
      <w:r>
        <w:t xml:space="preserve"> será:</w:t>
      </w:r>
    </w:p>
    <w:p w:rsidR="003B1E58" w:rsidRDefault="003B1E58">
      <w:pPr>
        <w:pStyle w:val="Estilo"/>
      </w:pPr>
    </w:p>
    <w:p w:rsidR="003B1E58" w:rsidRDefault="00EC50B6">
      <w:pPr>
        <w:pStyle w:val="Estilo"/>
      </w:pPr>
      <w:r>
        <w:t>(REFORMADO, D.O.F. 13 DE JUNIO DE 2016)</w:t>
      </w:r>
    </w:p>
    <w:p w:rsidR="003B1E58" w:rsidRDefault="00EC50B6">
      <w:pPr>
        <w:pStyle w:val="Estilo"/>
      </w:pPr>
      <w:r>
        <w:t>a) La solicitud podrá ser formulada en la demanda o en escrito diverso presentado ante la Sala en que se encuentre radicado el juicio, en cualquier tiempo mientras no se dicte sentencia definitiva.</w:t>
      </w:r>
    </w:p>
    <w:p w:rsidR="003B1E58" w:rsidRDefault="003B1E58">
      <w:pPr>
        <w:pStyle w:val="Estilo"/>
      </w:pPr>
    </w:p>
    <w:p w:rsidR="003B1E58" w:rsidRDefault="00EC50B6">
      <w:pPr>
        <w:pStyle w:val="Estilo"/>
      </w:pPr>
      <w:r>
        <w:t>(REFORMAD</w:t>
      </w:r>
      <w:r>
        <w:t>O, D.O.F. 9 DE JUNIO DE 2026)</w:t>
      </w:r>
    </w:p>
    <w:p w:rsidR="003B1E58" w:rsidRDefault="00EC50B6">
      <w:pPr>
        <w:pStyle w:val="Estilo"/>
      </w:pPr>
      <w:r>
        <w:t>b) Se tramitará por cuerda separada, bajo la responsabilidad de la Magistrada Instructora o el Magistrado Instructor.</w:t>
      </w:r>
    </w:p>
    <w:p w:rsidR="003B1E58" w:rsidRDefault="003B1E58">
      <w:pPr>
        <w:pStyle w:val="Estilo"/>
      </w:pPr>
    </w:p>
    <w:p w:rsidR="003B1E58" w:rsidRDefault="00EC50B6">
      <w:pPr>
        <w:pStyle w:val="Estilo"/>
      </w:pPr>
      <w:r>
        <w:t>(REFORMADO, D.O.F. 9 DE JUNIO DE 2026)</w:t>
      </w:r>
    </w:p>
    <w:p w:rsidR="003B1E58" w:rsidRDefault="00EC50B6">
      <w:pPr>
        <w:pStyle w:val="Estilo"/>
      </w:pPr>
      <w:r>
        <w:t>c) La Magistrada Instructora o el Magistrado Instructor deberá prove</w:t>
      </w:r>
      <w:r>
        <w:t>er sobre la suspensión provisional de la ejecución, dentro de las veinticuatro horas siguientes a la presentación de la solicitud.</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d) La Magistrada Instructora o el Magistrado Instructor requerirá a la autoridad </w:t>
      </w:r>
      <w:r>
        <w:t>demandada un informe relativo a la suspensión definitiva, el que se deberá rendir en el término de cuarenta y ocho horas siguientes a aquél en que surta efectos la notificación del acuerdo respectivo. Vencido el término, con el informe o sin él, el Magistr</w:t>
      </w:r>
      <w:r>
        <w:t>ado o la Magistrada resolverá lo que corresponda, dentro de los cinco días siguientes.</w:t>
      </w:r>
    </w:p>
    <w:p w:rsidR="003B1E58" w:rsidRDefault="003B1E58">
      <w:pPr>
        <w:pStyle w:val="Estilo"/>
      </w:pPr>
    </w:p>
    <w:p w:rsidR="003B1E58" w:rsidRDefault="00EC50B6">
      <w:pPr>
        <w:pStyle w:val="Estilo"/>
      </w:pPr>
      <w:r>
        <w:t>(REFORMADA, D.O.F. 9 DE JUNIO DE 2026)</w:t>
      </w:r>
    </w:p>
    <w:p w:rsidR="003B1E58" w:rsidRDefault="00EC50B6">
      <w:pPr>
        <w:pStyle w:val="Estilo"/>
      </w:pPr>
      <w:r>
        <w:t xml:space="preserve">IV. Mientras no se dicte sentencia definitiva en el juicio, la Magistrada Instructora o el Magistrado Instructor podrá modificar </w:t>
      </w:r>
      <w:r>
        <w:t>o revocar la resolución que haya concedido o negado la suspensión definitiva, cuando ocurra un hecho superveniente que lo justifique.</w:t>
      </w:r>
    </w:p>
    <w:p w:rsidR="003B1E58" w:rsidRDefault="003B1E58">
      <w:pPr>
        <w:pStyle w:val="Estilo"/>
      </w:pPr>
    </w:p>
    <w:p w:rsidR="003B1E58" w:rsidRDefault="00EC50B6">
      <w:pPr>
        <w:pStyle w:val="Estilo"/>
      </w:pPr>
      <w:r>
        <w:t>(REFORMADA, D.O.F. 9 DE JUNIO DE 2026)</w:t>
      </w:r>
    </w:p>
    <w:p w:rsidR="003B1E58" w:rsidRDefault="00EC50B6">
      <w:pPr>
        <w:pStyle w:val="Estilo"/>
      </w:pPr>
      <w:r>
        <w:t>V. Cuando la persona solicitante de la suspensión obtenga sentencia favorable firm</w:t>
      </w:r>
      <w:r>
        <w:t>e, la Magistrada Instructora o el Magistrado Instructor ordenará la cancelación o liberación de la garantía otorgada. En caso de que la sentencia firme le sea desfavorable, a petición de la contraparte o en su caso, de la persona tercera, y previo acredita</w:t>
      </w:r>
      <w:r>
        <w:t>miento de que se causaron perjuicios o se sufrieron daños, la Sala ordenará hacer efectiva la garantía otorgada ante la autoridad.</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 xml:space="preserve">ARTÍCULO 28 Bis.- Las medidas cautelares positivas y la suspensión de </w:t>
      </w:r>
      <w:r>
        <w:t xml:space="preserve">la ejecución del acto impugnado podrán quedar sin efecto si la contraparte exhibe contragarantía para indemnizar los daños y perjuicios que pudieran causarse a la persona actora. Además la contragarantía deberá cubrir los costos de la garantía que hubiese </w:t>
      </w:r>
      <w:r>
        <w:t>otorgado la persona actora, la cual comprenderá, entre otros aspectos, los siguientes:</w:t>
      </w:r>
    </w:p>
    <w:p w:rsidR="003B1E58" w:rsidRDefault="003B1E58">
      <w:pPr>
        <w:pStyle w:val="Estilo"/>
      </w:pPr>
    </w:p>
    <w:p w:rsidR="003B1E58" w:rsidRDefault="00EC50B6">
      <w:pPr>
        <w:pStyle w:val="Estilo"/>
      </w:pPr>
      <w:r>
        <w:t>(ADICIONADA, D.O.F. 13 DE JUNIO DE 2016)</w:t>
      </w:r>
    </w:p>
    <w:p w:rsidR="003B1E58" w:rsidRDefault="00EC50B6">
      <w:pPr>
        <w:pStyle w:val="Estilo"/>
      </w:pPr>
      <w:r>
        <w:t>I. Los gastos o primas pagados, conforme a la ley, a la empresa legalmente autorizada que haya otorgado la garantía;</w:t>
      </w:r>
    </w:p>
    <w:p w:rsidR="003B1E58" w:rsidRDefault="003B1E58">
      <w:pPr>
        <w:pStyle w:val="Estilo"/>
      </w:pPr>
    </w:p>
    <w:p w:rsidR="003B1E58" w:rsidRDefault="00EC50B6">
      <w:pPr>
        <w:pStyle w:val="Estilo"/>
      </w:pPr>
      <w:r>
        <w:t>(REFORMAD</w:t>
      </w:r>
      <w:r>
        <w:t>A, D.O.F. 9 DE JUNIO DE 2026)</w:t>
      </w:r>
    </w:p>
    <w:p w:rsidR="003B1E58" w:rsidRDefault="00EC50B6">
      <w:pPr>
        <w:pStyle w:val="Estilo"/>
      </w:pPr>
      <w:r>
        <w:t>II. Los gastos legales de la escritura respectiva y su registro, así como los de cancelación y su registro, cuando la persona actora hubiere otorgado garantía hipotecaria;</w:t>
      </w:r>
    </w:p>
    <w:p w:rsidR="003B1E58" w:rsidRDefault="003B1E58">
      <w:pPr>
        <w:pStyle w:val="Estilo"/>
      </w:pPr>
    </w:p>
    <w:p w:rsidR="003B1E58" w:rsidRDefault="00EC50B6">
      <w:pPr>
        <w:pStyle w:val="Estilo"/>
      </w:pPr>
      <w:r>
        <w:t>(ADICIONADA, D.O.F. 13 DE JUNIO DE 2016)</w:t>
      </w:r>
    </w:p>
    <w:p w:rsidR="003B1E58" w:rsidRDefault="00EC50B6">
      <w:pPr>
        <w:pStyle w:val="Estilo"/>
      </w:pPr>
      <w:r>
        <w:t>III. Los gas</w:t>
      </w:r>
      <w:r>
        <w:t>tos legales acreditados para constituir el depósito; y/o</w:t>
      </w:r>
    </w:p>
    <w:p w:rsidR="003B1E58" w:rsidRDefault="003B1E58">
      <w:pPr>
        <w:pStyle w:val="Estilo"/>
      </w:pPr>
    </w:p>
    <w:p w:rsidR="003B1E58" w:rsidRDefault="00EC50B6">
      <w:pPr>
        <w:pStyle w:val="Estilo"/>
      </w:pPr>
      <w:r>
        <w:t>(ADICIONADA, D.O.F. 13 DE JUNIO DE 2016)</w:t>
      </w:r>
    </w:p>
    <w:p w:rsidR="003B1E58" w:rsidRDefault="00EC50B6">
      <w:pPr>
        <w:pStyle w:val="Estilo"/>
      </w:pPr>
      <w:r>
        <w:t>IV. Los gastos efectivamente erogados para constituir la garantía, siempre que estén debidamente comprobados con la documentación correspondiente.</w:t>
      </w:r>
    </w:p>
    <w:p w:rsidR="003B1E58" w:rsidRDefault="003B1E58">
      <w:pPr>
        <w:pStyle w:val="Estilo"/>
      </w:pPr>
    </w:p>
    <w:p w:rsidR="003B1E58" w:rsidRDefault="00EC50B6">
      <w:pPr>
        <w:pStyle w:val="Estilo"/>
      </w:pPr>
      <w:r>
        <w:t>(REFORMAD</w:t>
      </w:r>
      <w:r>
        <w:t>O, D.O.F. 9 DE JUNIO DE 2026)</w:t>
      </w:r>
    </w:p>
    <w:p w:rsidR="003B1E58" w:rsidRDefault="00EC50B6">
      <w:pPr>
        <w:pStyle w:val="Estilo"/>
      </w:pPr>
      <w:r>
        <w:t>No se admitirá la contragarantía si de ejecutarse el acto impugnado o de no concederse la medida cautelar positiva queda sin materia el juicio o cuando resulte en extremo difícil restituir las cosas al estado que guardaban ant</w:t>
      </w:r>
      <w:r>
        <w:t>es del inicio del juicio, lo cual deberá ser motivado por la Magistrada Instructora o el Magistrado Instructor.</w:t>
      </w:r>
    </w:p>
    <w:p w:rsidR="003B1E58" w:rsidRDefault="003B1E58">
      <w:pPr>
        <w:pStyle w:val="Estilo"/>
      </w:pPr>
    </w:p>
    <w:p w:rsidR="003B1E58" w:rsidRDefault="003B1E58">
      <w:pPr>
        <w:pStyle w:val="Estilo"/>
      </w:pPr>
    </w:p>
    <w:p w:rsidR="003B1E58" w:rsidRDefault="00EC50B6">
      <w:pPr>
        <w:pStyle w:val="Estilo"/>
      </w:pPr>
      <w:r>
        <w:t>CAPÍTULO IV</w:t>
      </w:r>
    </w:p>
    <w:p w:rsidR="003B1E58" w:rsidRDefault="003B1E58">
      <w:pPr>
        <w:pStyle w:val="Estilo"/>
      </w:pPr>
    </w:p>
    <w:p w:rsidR="003B1E58" w:rsidRDefault="00EC50B6">
      <w:pPr>
        <w:pStyle w:val="Estilo"/>
      </w:pPr>
      <w:r>
        <w:t>De los Incidentes</w:t>
      </w:r>
    </w:p>
    <w:p w:rsidR="003B1E58" w:rsidRDefault="003B1E58">
      <w:pPr>
        <w:pStyle w:val="Estilo"/>
      </w:pPr>
    </w:p>
    <w:p w:rsidR="003B1E58" w:rsidRDefault="00EC50B6">
      <w:pPr>
        <w:pStyle w:val="Estilo"/>
      </w:pPr>
      <w:r>
        <w:t>ARTÍCULO 29.- En el juicio contencioso administrativo federal sólo serán de previo y especial pronunciamiento:</w:t>
      </w:r>
    </w:p>
    <w:p w:rsidR="003B1E58" w:rsidRDefault="003B1E58">
      <w:pPr>
        <w:pStyle w:val="Estilo"/>
      </w:pPr>
    </w:p>
    <w:p w:rsidR="003B1E58" w:rsidRDefault="00EC50B6">
      <w:pPr>
        <w:pStyle w:val="Estilo"/>
      </w:pPr>
      <w:r>
        <w:t>(REFORMADA, D.O.F. 10 DE DICIEMBRE DE 2010)</w:t>
      </w:r>
    </w:p>
    <w:p w:rsidR="003B1E58" w:rsidRDefault="00EC50B6">
      <w:pPr>
        <w:pStyle w:val="Estilo"/>
      </w:pPr>
      <w:r>
        <w:t>I. La incompetencia por materia.</w:t>
      </w:r>
    </w:p>
    <w:p w:rsidR="003B1E58" w:rsidRDefault="003B1E58">
      <w:pPr>
        <w:pStyle w:val="Estilo"/>
      </w:pPr>
    </w:p>
    <w:p w:rsidR="003B1E58" w:rsidRDefault="00EC50B6">
      <w:pPr>
        <w:pStyle w:val="Estilo"/>
      </w:pPr>
      <w:r>
        <w:t>II. El de acumulación de juicios.</w:t>
      </w:r>
    </w:p>
    <w:p w:rsidR="003B1E58" w:rsidRDefault="003B1E58">
      <w:pPr>
        <w:pStyle w:val="Estilo"/>
      </w:pPr>
    </w:p>
    <w:p w:rsidR="003B1E58" w:rsidRDefault="00EC50B6">
      <w:pPr>
        <w:pStyle w:val="Estilo"/>
      </w:pPr>
      <w:r>
        <w:t>III. El de nulidad de notificaciones.</w:t>
      </w:r>
    </w:p>
    <w:p w:rsidR="003B1E58" w:rsidRDefault="003B1E58">
      <w:pPr>
        <w:pStyle w:val="Estilo"/>
      </w:pPr>
    </w:p>
    <w:p w:rsidR="003B1E58" w:rsidRDefault="00EC50B6">
      <w:pPr>
        <w:pStyle w:val="Estilo"/>
      </w:pPr>
      <w:r>
        <w:t>IV. La recusación por causa de impedimento.</w:t>
      </w:r>
    </w:p>
    <w:p w:rsidR="003B1E58" w:rsidRDefault="003B1E58">
      <w:pPr>
        <w:pStyle w:val="Estilo"/>
      </w:pPr>
    </w:p>
    <w:p w:rsidR="003B1E58" w:rsidRDefault="00EC50B6">
      <w:pPr>
        <w:pStyle w:val="Estilo"/>
      </w:pPr>
      <w:r>
        <w:t>V. La reposición de autos.</w:t>
      </w:r>
    </w:p>
    <w:p w:rsidR="003B1E58" w:rsidRDefault="003B1E58">
      <w:pPr>
        <w:pStyle w:val="Estilo"/>
      </w:pPr>
    </w:p>
    <w:p w:rsidR="003B1E58" w:rsidRDefault="00EC50B6">
      <w:pPr>
        <w:pStyle w:val="Estilo"/>
      </w:pPr>
      <w:r>
        <w:t>VI. La interrupción por causa</w:t>
      </w:r>
      <w:r>
        <w:t xml:space="preserve"> de muerte, disolución, declaratoria de ausencia o incapacidad.</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Cuando la promoción del incidente sea frívola e improcedente, se impondrá a quien lo promueva una multa de diez a cincuenta veces la Unidad de Medida y </w:t>
      </w:r>
      <w:r>
        <w:t>Actualización vigente.</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 xml:space="preserve">ARTÍCULO 30.- Las Salas Regionales serán competentes para conocer de los juicios por razón de territorio, de conformidad con lo previsto en el artículo 34 de la Ley Orgánica del </w:t>
      </w:r>
      <w:r>
        <w:t>Tribunal Federal de Justicia Administrativa.</w:t>
      </w:r>
    </w:p>
    <w:p w:rsidR="003B1E58" w:rsidRDefault="003B1E58">
      <w:pPr>
        <w:pStyle w:val="Estilo"/>
      </w:pPr>
    </w:p>
    <w:p w:rsidR="003B1E58" w:rsidRDefault="00EC50B6">
      <w:pPr>
        <w:pStyle w:val="Estilo"/>
      </w:pPr>
      <w:r>
        <w:t>(REFORMADO, D.O.F. 10 DE DICIEMBRE DE 2010)</w:t>
      </w:r>
    </w:p>
    <w:p w:rsidR="003B1E58" w:rsidRDefault="00EC50B6">
      <w:pPr>
        <w:pStyle w:val="Estilo"/>
      </w:pPr>
      <w:r>
        <w:t>En caso de duda, será competente por razón de territorio la Sala Regional ante quien se haya presentado el asunto.</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Cuando una </w:t>
      </w:r>
      <w:r>
        <w:t>Sala esté conociendo de algún juicio que sea competencia de otra, la persona demandada o la persona tercera podrán acudir ante la Presidenta o el Presidente del Tribunal exhibiendo copia certificada de la demanda y de las constancias que estime pertinentes</w:t>
      </w:r>
      <w:r>
        <w:t>, a fin de que se someta el asunto al conocimiento de la Sección que por turno le corresponda conocer.</w:t>
      </w:r>
    </w:p>
    <w:p w:rsidR="003B1E58" w:rsidRDefault="003B1E58">
      <w:pPr>
        <w:pStyle w:val="Estilo"/>
      </w:pPr>
    </w:p>
    <w:p w:rsidR="003B1E58" w:rsidRDefault="00EC50B6">
      <w:pPr>
        <w:pStyle w:val="Estilo"/>
      </w:pPr>
      <w:r>
        <w:t>(ADICIONADO, D.O.F. 9 DE JUNIO DE 2026)</w:t>
      </w:r>
    </w:p>
    <w:p w:rsidR="003B1E58" w:rsidRDefault="00EC50B6">
      <w:pPr>
        <w:pStyle w:val="Estilo"/>
      </w:pPr>
      <w:r>
        <w:t>Para los efectos del párrafo anterior, el envío que del asunto efectúe la Sala a la Sección deberá realizarse en</w:t>
      </w:r>
      <w:r>
        <w:t xml:space="preserve"> un plazo de diez días contados a partir de la emisión del acuerdo de remisión.</w:t>
      </w:r>
    </w:p>
    <w:p w:rsidR="003B1E58" w:rsidRDefault="003B1E58">
      <w:pPr>
        <w:pStyle w:val="Estilo"/>
      </w:pPr>
    </w:p>
    <w:p w:rsidR="003B1E58" w:rsidRDefault="00EC50B6">
      <w:pPr>
        <w:pStyle w:val="Estilo"/>
      </w:pPr>
      <w:r>
        <w:t>(ADICIONADO, D.O.F. 9 DE JUNIO DE 2026)</w:t>
      </w:r>
    </w:p>
    <w:p w:rsidR="003B1E58" w:rsidRDefault="00EC50B6">
      <w:pPr>
        <w:pStyle w:val="Estilo"/>
      </w:pPr>
      <w:r>
        <w:t>La resolución al incidente deberá emitirse en un término que no deberá exceder de cuarenta y cinco días contados a partir de la recepci</w:t>
      </w:r>
      <w:r>
        <w:t>ón del asunto.</w:t>
      </w:r>
    </w:p>
    <w:p w:rsidR="003B1E58" w:rsidRDefault="003B1E58">
      <w:pPr>
        <w:pStyle w:val="Estilo"/>
      </w:pPr>
    </w:p>
    <w:p w:rsidR="003B1E58" w:rsidRDefault="00EC50B6">
      <w:pPr>
        <w:pStyle w:val="Estilo"/>
      </w:pPr>
      <w:r>
        <w:t>(REFORMADO, D.O.F. 9 DE JUNIO DE 2026)</w:t>
      </w:r>
    </w:p>
    <w:p w:rsidR="003B1E58" w:rsidRDefault="00EC50B6">
      <w:pPr>
        <w:pStyle w:val="Estilo"/>
      </w:pPr>
      <w:r>
        <w:t>Cuando se presente un asunto en una Sala Regional que por materia corresponda conocer a una Sala Especializada, la primera se declarará incompetente y comunicará su resolución a la que en su opinión co</w:t>
      </w:r>
      <w:r>
        <w:t>rresponde conocer del juicio, enviándole los autos. El envío de los autos deberá realizarse en un plazo de diez días contados a partir de la emisión del acuerdo respectivo.</w:t>
      </w:r>
    </w:p>
    <w:p w:rsidR="003B1E58" w:rsidRDefault="003B1E58">
      <w:pPr>
        <w:pStyle w:val="Estilo"/>
      </w:pPr>
    </w:p>
    <w:p w:rsidR="003B1E58" w:rsidRDefault="00EC50B6">
      <w:pPr>
        <w:pStyle w:val="Estilo"/>
      </w:pPr>
      <w:r>
        <w:t>(REFORMADO, D.O.F. 10 DE DICIEMBRE DE 2010)</w:t>
      </w:r>
    </w:p>
    <w:p w:rsidR="003B1E58" w:rsidRDefault="00EC50B6">
      <w:pPr>
        <w:pStyle w:val="Estilo"/>
      </w:pPr>
      <w:r>
        <w:t>La Sala requerida decidirá de plano, d</w:t>
      </w:r>
      <w:r>
        <w:t>entro de las cuarenta y ocho horas siguientes a la fecha de recepción del expediente, si acepta o no el conocimiento del asunto. Si la Sala lo acepta, comunicará su resolución a la requirente y a las partes. En caso de no aceptarlo, se tramitará el inciden</w:t>
      </w:r>
      <w:r>
        <w:t>te a que se refiere el tercer párrafo de este artículo.</w:t>
      </w:r>
    </w:p>
    <w:p w:rsidR="003B1E58" w:rsidRDefault="003B1E58">
      <w:pPr>
        <w:pStyle w:val="Estilo"/>
      </w:pPr>
    </w:p>
    <w:p w:rsidR="003B1E58" w:rsidRDefault="00EC50B6">
      <w:pPr>
        <w:pStyle w:val="Estilo"/>
      </w:pPr>
      <w:r>
        <w:t>ARTÍCULO 31.- Procede la acumulación de dos o más juicios pendientes de resolución en los casos en que:</w:t>
      </w:r>
    </w:p>
    <w:p w:rsidR="003B1E58" w:rsidRDefault="003B1E58">
      <w:pPr>
        <w:pStyle w:val="Estilo"/>
      </w:pPr>
    </w:p>
    <w:p w:rsidR="003B1E58" w:rsidRDefault="00EC50B6">
      <w:pPr>
        <w:pStyle w:val="Estilo"/>
      </w:pPr>
      <w:r>
        <w:t>I. Las partes sean las mismas y se invoquen idénticos agravios.</w:t>
      </w:r>
    </w:p>
    <w:p w:rsidR="003B1E58" w:rsidRDefault="003B1E58">
      <w:pPr>
        <w:pStyle w:val="Estilo"/>
      </w:pPr>
    </w:p>
    <w:p w:rsidR="003B1E58" w:rsidRDefault="00EC50B6">
      <w:pPr>
        <w:pStyle w:val="Estilo"/>
      </w:pPr>
      <w:r>
        <w:t>II. Siendo diferentes las par</w:t>
      </w:r>
      <w:r>
        <w:t>tes e invocándose distintos agravios, el acto impugnado sea uno mismo o se impugne varias partes del mismo acto.</w:t>
      </w:r>
    </w:p>
    <w:p w:rsidR="003B1E58" w:rsidRDefault="003B1E58">
      <w:pPr>
        <w:pStyle w:val="Estilo"/>
      </w:pPr>
    </w:p>
    <w:p w:rsidR="003B1E58" w:rsidRDefault="00EC50B6">
      <w:pPr>
        <w:pStyle w:val="Estilo"/>
      </w:pPr>
      <w:r>
        <w:t>III. Independientemente de que las partes y los agravios sean o no diversos, se impugnen actos o resoluciones que sean unos antecedentes o con</w:t>
      </w:r>
      <w:r>
        <w:t>secuencia de los otros.</w:t>
      </w:r>
    </w:p>
    <w:p w:rsidR="003B1E58" w:rsidRDefault="003B1E58">
      <w:pPr>
        <w:pStyle w:val="Estilo"/>
      </w:pPr>
    </w:p>
    <w:p w:rsidR="003B1E58" w:rsidRDefault="00EC50B6">
      <w:pPr>
        <w:pStyle w:val="Estilo"/>
      </w:pPr>
      <w:r>
        <w:t>(REFORMADO, D.O.F. 9 DE JUNIO DE 2026)</w:t>
      </w:r>
    </w:p>
    <w:p w:rsidR="003B1E58" w:rsidRDefault="00EC50B6">
      <w:pPr>
        <w:pStyle w:val="Estilo"/>
      </w:pPr>
      <w:r>
        <w:t>Para el caso en que proceda la acumulación y los juicios respectivos se estén sustanciando por la vía tradicional y el juicio en línea, la Magistrada Instructora o el Magistrado Instructor req</w:t>
      </w:r>
      <w:r>
        <w:t>uerirá a las partes relativas al juicio en la vía tradicional para que en el plazo de tres días manifiesten si optan por substanciar el juicio en línea, en caso de que no ejerza su opción se tramitara el juicio en la vía tradicional.</w:t>
      </w:r>
    </w:p>
    <w:p w:rsidR="003B1E58" w:rsidRDefault="003B1E58">
      <w:pPr>
        <w:pStyle w:val="Estilo"/>
      </w:pPr>
    </w:p>
    <w:p w:rsidR="003B1E58" w:rsidRDefault="00EC50B6">
      <w:pPr>
        <w:pStyle w:val="Estilo"/>
      </w:pPr>
      <w:r>
        <w:t xml:space="preserve">(REFORMADO, D.O.F. 9 </w:t>
      </w:r>
      <w:r>
        <w:t>DE JUNIO DE 2026)</w:t>
      </w:r>
    </w:p>
    <w:p w:rsidR="003B1E58" w:rsidRDefault="00EC50B6">
      <w:pPr>
        <w:pStyle w:val="Estilo"/>
      </w:pPr>
      <w:r>
        <w:t>ARTÍCULO 32.- La acumulación se solicitará ante la Magistrada Instructora o el Magistrado Instructor que esté conociendo del juicio en el cual la demanda se presentó primero, para lo cual en un término que no exceda de seis días solicitar</w:t>
      </w:r>
      <w:r>
        <w:t>á el envío de los autos del juicio. La Magistrada o el Magistrado que conozca de la acumulación, en el plazo de cinco días, deberá formular proyecto de resolución que someterá a la Sala, la que dictará la determinación que proceda dentro de un plazo máximo</w:t>
      </w:r>
      <w:r>
        <w:t xml:space="preserve"> de quince días. La acumulación podrá tramitarse de oficio.</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 xml:space="preserve">ARTÍCULO 33.- Las notificaciones que no fueren hechas conforme a lo dispuesto en esta Ley serán nulas. En este caso la persona perjudicada </w:t>
      </w:r>
      <w:r>
        <w:t>podrá pedir que se declare la nulidad dentro de los cinco días siguientes a aquél en que conoció el hecho, ofreciendo las pruebas pertinentes en el mismo escrito en que se promueva la nulidad.</w:t>
      </w:r>
    </w:p>
    <w:p w:rsidR="003B1E58" w:rsidRDefault="003B1E58">
      <w:pPr>
        <w:pStyle w:val="Estilo"/>
      </w:pPr>
    </w:p>
    <w:p w:rsidR="003B1E58" w:rsidRDefault="00EC50B6">
      <w:pPr>
        <w:pStyle w:val="Estilo"/>
      </w:pPr>
      <w:r>
        <w:t>Las promociones de nulidad notoriamente infundadas se desechar</w:t>
      </w:r>
      <w:r>
        <w:t>án de plano.</w:t>
      </w:r>
    </w:p>
    <w:p w:rsidR="003B1E58" w:rsidRDefault="003B1E58">
      <w:pPr>
        <w:pStyle w:val="Estilo"/>
      </w:pPr>
    </w:p>
    <w:p w:rsidR="003B1E58" w:rsidRDefault="00EC50B6">
      <w:pPr>
        <w:pStyle w:val="Estilo"/>
      </w:pPr>
      <w:r>
        <w:t>(REFORMADO, D.O.F. 9 DE JUNIO DE 2026)</w:t>
      </w:r>
    </w:p>
    <w:p w:rsidR="003B1E58" w:rsidRDefault="00EC50B6">
      <w:pPr>
        <w:pStyle w:val="Estilo"/>
      </w:pPr>
      <w:r>
        <w:t>Si se admite la promoción, se dará vista a las demás partes por el término de cinco días para que expongan lo que a su derecho convenga; transcurrido dicho plazo, y desahogadas las pruebas correspondient</w:t>
      </w:r>
      <w:r>
        <w:t>es, se dictará resolución en un plazo que no exceda de diez días.</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Si se declara la nulidad, la Sala ordenará reponer la notificación anulada y las actuaciones posteriores. Asimismo, se impondrá una multa al actuario </w:t>
      </w:r>
      <w:r>
        <w:t>o la actuaria, equivalente a diez veces la Unidad de Medida y Actualización sin que exceda del 30% de su sueldo mensual. La persona actuaria podrá ser destituida de su cargo, sin responsabilidad para el Estado en caso de reincidencia.</w:t>
      </w:r>
    </w:p>
    <w:p w:rsidR="003B1E58" w:rsidRDefault="003B1E58">
      <w:pPr>
        <w:pStyle w:val="Estilo"/>
      </w:pPr>
    </w:p>
    <w:p w:rsidR="003B1E58" w:rsidRDefault="00EC50B6">
      <w:pPr>
        <w:pStyle w:val="Estilo"/>
      </w:pPr>
      <w:r>
        <w:t>(REFORMADO, D.O.F. 9</w:t>
      </w:r>
      <w:r>
        <w:t xml:space="preserve"> DE JUNIO DE 2026)</w:t>
      </w:r>
    </w:p>
    <w:p w:rsidR="003B1E58" w:rsidRDefault="00EC50B6">
      <w:pPr>
        <w:pStyle w:val="Estilo"/>
      </w:pPr>
      <w:r>
        <w:t>ARTÍCULO 34.- Las partes podrán recusar a las Magistradas y los Magistrados o a las personas peritas del Tribunal, cuando estén en alguno de los casos de impedimento a que se refiere el artículo 10 de esta Ley.</w:t>
      </w:r>
    </w:p>
    <w:p w:rsidR="003B1E58" w:rsidRDefault="003B1E58">
      <w:pPr>
        <w:pStyle w:val="Estilo"/>
      </w:pPr>
    </w:p>
    <w:p w:rsidR="003B1E58" w:rsidRDefault="00EC50B6">
      <w:pPr>
        <w:pStyle w:val="Estilo"/>
      </w:pPr>
      <w:r>
        <w:t>La Presidenta o el Presid</w:t>
      </w:r>
      <w:r>
        <w:t>ente de la Sala o Sección en la que se halle adscrito la Magistrada o el Magistrado que sea recusado, desechará de plano la recusación, cuando:</w:t>
      </w:r>
    </w:p>
    <w:p w:rsidR="003B1E58" w:rsidRDefault="003B1E58">
      <w:pPr>
        <w:pStyle w:val="Estilo"/>
      </w:pPr>
    </w:p>
    <w:p w:rsidR="003B1E58" w:rsidRDefault="00EC50B6">
      <w:pPr>
        <w:pStyle w:val="Estilo"/>
      </w:pPr>
      <w:r>
        <w:t xml:space="preserve">I. Se advierta que existan elementos suficientes que demuestren que su promoción se haya dirigido a entorpecer </w:t>
      </w:r>
      <w:r>
        <w:t>o dilatar el procedimiento en cuestión, o</w:t>
      </w:r>
    </w:p>
    <w:p w:rsidR="003B1E58" w:rsidRDefault="003B1E58">
      <w:pPr>
        <w:pStyle w:val="Estilo"/>
      </w:pPr>
    </w:p>
    <w:p w:rsidR="003B1E58" w:rsidRDefault="00EC50B6">
      <w:pPr>
        <w:pStyle w:val="Estilo"/>
      </w:pPr>
      <w:r>
        <w:t>II. Sea presentada para que alguna Magistrada o algún Magistrado se abstenga de conocer de cuestiones accesorias o diversas al fondo de la controversia.</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35.- La rec</w:t>
      </w:r>
      <w:r>
        <w:t xml:space="preserve">usación de Magistradas o Magistrados se promoverá mediante escrito que se presente en la Sala o Sección en la que se halle adscrito la Magistrada o el Magistrado de que se trate, acompañando las pruebas que se ofrezcan. La Presidenta o el Presidente de la </w:t>
      </w:r>
      <w:r>
        <w:t xml:space="preserve">Sección o de la Sala, dentro de los cinco días siguientes, enviará a la persona titular de la Presidencia del Tribunal el escrito de recusación junto con un informe que la Magistrada recusada o el Magistrado recusado debe rendir, a fin de que se someta el </w:t>
      </w:r>
      <w:r>
        <w:t>asunto al conocimiento del Pleno. A falta de informe se presumirá cierto el impedimento. El Pleno del Tribunal deberá emitir la resolución a la recusación en un plazo no mayor de veinte días contados a partir de la recepción del escrito e informe antes señ</w:t>
      </w:r>
      <w:r>
        <w:t>alados, y si considera fundada la recusación, la Magistrada o el Magistrado de la Sala Regional será sustituido, en los términos de la Ley Orgánica del Tribunal Federal de Justicia Administrativa. Si se trata de Magistrada o Magistrado de Sala Superior, de</w:t>
      </w:r>
      <w:r>
        <w:t>berá abstenerse de conocer del asunto, en caso de ser la o el ponente se sustituirá.</w:t>
      </w:r>
    </w:p>
    <w:p w:rsidR="003B1E58" w:rsidRDefault="003B1E58">
      <w:pPr>
        <w:pStyle w:val="Estilo"/>
      </w:pPr>
    </w:p>
    <w:p w:rsidR="003B1E58" w:rsidRDefault="00EC50B6">
      <w:pPr>
        <w:pStyle w:val="Estilo"/>
      </w:pPr>
      <w:r>
        <w:t>Las Magistradas y los Magistrados que conozcan de una recusación son irrecusables para ese solo efecto.</w:t>
      </w:r>
    </w:p>
    <w:p w:rsidR="003B1E58" w:rsidRDefault="003B1E58">
      <w:pPr>
        <w:pStyle w:val="Estilo"/>
      </w:pPr>
    </w:p>
    <w:p w:rsidR="003B1E58" w:rsidRDefault="00EC50B6">
      <w:pPr>
        <w:pStyle w:val="Estilo"/>
      </w:pPr>
      <w:r>
        <w:t>La recusación de la persona perita del Tribunal se promoverá, ant</w:t>
      </w:r>
      <w:r>
        <w:t>e la Magistrada Instructora o el Magistrado Instructor, dentro de los seis días siguientes a la fecha en que surta efectos la notificación del acuerdo por el que se le designe.</w:t>
      </w:r>
    </w:p>
    <w:p w:rsidR="003B1E58" w:rsidRDefault="003B1E58">
      <w:pPr>
        <w:pStyle w:val="Estilo"/>
      </w:pPr>
    </w:p>
    <w:p w:rsidR="003B1E58" w:rsidRDefault="00EC50B6">
      <w:pPr>
        <w:pStyle w:val="Estilo"/>
      </w:pPr>
      <w:r>
        <w:t>La instructora o instructor pedirá a la persona perita recusada que rinda un i</w:t>
      </w:r>
      <w:r>
        <w:t>nforme dentro de los tres días siguientes. A falta de informe, se presumirá cierto el impedimento. La Sala deberá emitir la resolución a la recusación en un plazo no mayor de diez días contados a partir de la recepción del informe, y si encuentra fundada l</w:t>
      </w:r>
      <w:r>
        <w:t>a recusación, substituirá a la persona perita.</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ARTÍCULO 36.- Cuando alguna de las partes sostenga la falsedad de un documento, incluyendo las promociones y actuaciones en juicio, el incidente se podrá hacer valer </w:t>
      </w:r>
      <w:r>
        <w:t>ante la Magistrada Instructora o el Magistrado Instructor hasta antes de que se cierre la instrucción en el juicio. El incidente se substanciará conforme a lo dispuesto en el cuarto párrafo del artículo 39 de esta Ley.</w:t>
      </w:r>
    </w:p>
    <w:p w:rsidR="003B1E58" w:rsidRDefault="003B1E58">
      <w:pPr>
        <w:pStyle w:val="Estilo"/>
      </w:pPr>
    </w:p>
    <w:p w:rsidR="003B1E58" w:rsidRDefault="00EC50B6">
      <w:pPr>
        <w:pStyle w:val="Estilo"/>
      </w:pPr>
      <w:r>
        <w:t xml:space="preserve">Si alguna de las partes sostiene la </w:t>
      </w:r>
      <w:r>
        <w:t>falsedad de un documento firmado por otra, la Magistrada Instructora o el Magistrado Instructor emitirá auto en un plazo no mayor a cinco días, por el cual cite a la parte respectiva para que, en el día y hora que al efecto se señale, estampe su firma en p</w:t>
      </w:r>
      <w:r>
        <w:t>resencia del Secretario o Secretaria misma que se tendrá como indubitable para el cotejo.</w:t>
      </w:r>
    </w:p>
    <w:p w:rsidR="003B1E58" w:rsidRDefault="003B1E58">
      <w:pPr>
        <w:pStyle w:val="Estilo"/>
      </w:pPr>
    </w:p>
    <w:p w:rsidR="003B1E58" w:rsidRDefault="00EC50B6">
      <w:pPr>
        <w:pStyle w:val="Estilo"/>
      </w:pPr>
      <w:r>
        <w:t>En los casos distintos de los señalados en el párrafo anterior, la persona incidentista deberá acompañar el documento que considere como indubitado o señalar el luga</w:t>
      </w:r>
      <w:r>
        <w:t>r donde se encuentre, o bien ofrecer la pericial correspondiente; si no lo hace, la Magistrada Instructora o el Magistrado Instructor desechará el incidente.</w:t>
      </w:r>
    </w:p>
    <w:p w:rsidR="003B1E58" w:rsidRDefault="003B1E58">
      <w:pPr>
        <w:pStyle w:val="Estilo"/>
      </w:pPr>
    </w:p>
    <w:p w:rsidR="003B1E58" w:rsidRDefault="00EC50B6">
      <w:pPr>
        <w:pStyle w:val="Estilo"/>
      </w:pPr>
      <w:r>
        <w:t>Una vez desahogadas las pruebas, la Sala resolverá sobre la autenticidad del documento en un plaz</w:t>
      </w:r>
      <w:r>
        <w:t>o no mayor a quince días, cuyo pronunciamiento tendrá efectos exclusivamente para el juicio en el que se presente el incidente.</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37.- Las partes o la Magistrada Instructora o el Magistrado Instructor de ofici</w:t>
      </w:r>
      <w:r>
        <w:t xml:space="preserve">o, solicitarán se substancie el incidente de reposición de autos, para lo cual se hará constar en el acta que para tal efecto se levante por la Sala, la existencia anterior y la falta posterior del expediente o de las actuaciones faltantes. A partir de la </w:t>
      </w:r>
      <w:r>
        <w:t>fecha de esta acta, quedará suspendido el juicio y no correrán los términos.</w:t>
      </w:r>
    </w:p>
    <w:p w:rsidR="003B1E58" w:rsidRDefault="003B1E58">
      <w:pPr>
        <w:pStyle w:val="Estilo"/>
      </w:pPr>
    </w:p>
    <w:p w:rsidR="003B1E58" w:rsidRDefault="00EC50B6">
      <w:pPr>
        <w:pStyle w:val="Estilo"/>
      </w:pPr>
      <w:r>
        <w:t>Con el acta se dará vista a las partes para que en el término de diez días prorrogables hasta por diez días más, exhiban ante la instructora o el instructor, en copia simple o ce</w:t>
      </w:r>
      <w:r>
        <w:t xml:space="preserve">rtificada, las constancias y documentos relativos al expediente que obren en su poder, a fin de reponerlo. Exhibidas las constancias por las partes, o transcurrido el plazo o sus prórrogas, la Sala, en un plazo de cinco días declarará repuestos los autos, </w:t>
      </w:r>
      <w:r>
        <w:t>se levantará la suspensión y se continuará con el procedimiento.</w:t>
      </w:r>
    </w:p>
    <w:p w:rsidR="003B1E58" w:rsidRDefault="003B1E58">
      <w:pPr>
        <w:pStyle w:val="Estilo"/>
      </w:pPr>
    </w:p>
    <w:p w:rsidR="003B1E58" w:rsidRDefault="00EC50B6">
      <w:pPr>
        <w:pStyle w:val="Estilo"/>
      </w:pPr>
      <w:r>
        <w:t>Cuando la pérdida ocurra encontrándose los autos a disposición de la Sala Superior, una vez que se levante el acta a que se refiere el párrafo primero de este artículo, se emitirá auto en un</w:t>
      </w:r>
      <w:r>
        <w:t xml:space="preserve"> plazo de cinco días, por el que se ordene a la Sala Regional correspondiente proceda a la reposición de autos, y una vez integrado el expediente en los términos del párrafo anterior, se remitirá el mismo a la Sala Superior para la resolución del juicio.</w:t>
      </w:r>
    </w:p>
    <w:p w:rsidR="003B1E58" w:rsidRDefault="003B1E58">
      <w:pPr>
        <w:pStyle w:val="Estilo"/>
      </w:pPr>
    </w:p>
    <w:p w:rsidR="003B1E58" w:rsidRDefault="00EC50B6">
      <w:pPr>
        <w:pStyle w:val="Estilo"/>
      </w:pPr>
      <w:r>
        <w:t>ARTÍCULO 38.- La interrupción del juicio por causa de muerte, disolución, incapacidad o declaratoria de ausencia durará como máximo un año y se sujetará a lo siguiente:</w:t>
      </w:r>
    </w:p>
    <w:p w:rsidR="003B1E58" w:rsidRDefault="003B1E58">
      <w:pPr>
        <w:pStyle w:val="Estilo"/>
      </w:pPr>
    </w:p>
    <w:p w:rsidR="003B1E58" w:rsidRDefault="00EC50B6">
      <w:pPr>
        <w:pStyle w:val="Estilo"/>
      </w:pPr>
      <w:r>
        <w:t>(REFORMADA, D.O.F. 9 DE JUNIO DE 2026)</w:t>
      </w:r>
    </w:p>
    <w:p w:rsidR="003B1E58" w:rsidRDefault="00EC50B6">
      <w:pPr>
        <w:pStyle w:val="Estilo"/>
      </w:pPr>
      <w:r>
        <w:t>I. Se decretará por la Magistrada Instructora o</w:t>
      </w:r>
      <w:r>
        <w:t xml:space="preserve"> el Magistrado Instructor a partir de la fecha en que ésta tenga conocimiento de la existencia de alguno de los supuestos a que se refiere este artículo.</w:t>
      </w:r>
    </w:p>
    <w:p w:rsidR="003B1E58" w:rsidRDefault="003B1E58">
      <w:pPr>
        <w:pStyle w:val="Estilo"/>
      </w:pPr>
    </w:p>
    <w:p w:rsidR="003B1E58" w:rsidRDefault="00EC50B6">
      <w:pPr>
        <w:pStyle w:val="Estilo"/>
      </w:pPr>
      <w:r>
        <w:t>(REFORMADA, D.O.F. 9 DE JUNIO DE 2026)</w:t>
      </w:r>
    </w:p>
    <w:p w:rsidR="003B1E58" w:rsidRDefault="00EC50B6">
      <w:pPr>
        <w:pStyle w:val="Estilo"/>
      </w:pPr>
      <w:r>
        <w:t>II. Si transcurrido el plazo máximo de interrupción, no compar</w:t>
      </w:r>
      <w:r>
        <w:t>ece la persona albacea, representante legal o la tutora, la Sala ordenará la reanudación del juicio, ordenando que todas las notificaciones se efectúen por lista a la persona representante de la sucesión, de la sociedad en disolución, de la persona ausente</w:t>
      </w:r>
      <w:r>
        <w:t xml:space="preserve"> o incapaz, según sea el caso.</w:t>
      </w:r>
    </w:p>
    <w:p w:rsidR="003B1E58" w:rsidRDefault="003B1E58">
      <w:pPr>
        <w:pStyle w:val="Estilo"/>
      </w:pPr>
    </w:p>
    <w:p w:rsidR="003B1E58" w:rsidRDefault="00EC50B6">
      <w:pPr>
        <w:pStyle w:val="Estilo"/>
      </w:pPr>
      <w:r>
        <w:t>ARTÍCULO 39.- Cuando se promueva alguno de los incidentes previstos en el artículo 29, se suspenderá el juicio en el principal hasta que se dicte la resolución correspondiente.</w:t>
      </w:r>
    </w:p>
    <w:p w:rsidR="003B1E58" w:rsidRDefault="003B1E58">
      <w:pPr>
        <w:pStyle w:val="Estilo"/>
      </w:pPr>
    </w:p>
    <w:p w:rsidR="003B1E58" w:rsidRDefault="00EC50B6">
      <w:pPr>
        <w:pStyle w:val="Estilo"/>
      </w:pPr>
      <w:r>
        <w:t>Los incidentes a que se refieren las fraccione</w:t>
      </w:r>
      <w:r>
        <w:t>s I, II y IV, de dicho artículo únicamente podrán promoverse hasta antes de que quede cerrada la instrucción, en los términos del artículo 47 de esta Ley.</w:t>
      </w:r>
    </w:p>
    <w:p w:rsidR="003B1E58" w:rsidRDefault="003B1E58">
      <w:pPr>
        <w:pStyle w:val="Estilo"/>
      </w:pPr>
    </w:p>
    <w:p w:rsidR="003B1E58" w:rsidRDefault="00EC50B6">
      <w:pPr>
        <w:pStyle w:val="Estilo"/>
      </w:pPr>
      <w:r>
        <w:t>Cuando se promuevan incidentes que no sean de previo y especial pronunciamiento, continuará el trámi</w:t>
      </w:r>
      <w:r>
        <w:t>te del proceso.</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Si no está previsto algún trámite especial, los incidentes se substanciarán corriendo traslado de la promoción a las partes por el término de tres días. Con el escrito por el que se promueva el </w:t>
      </w:r>
      <w:r>
        <w:t>incidente o se desahogue el traslado concedido, se ofrecerán las pruebas pertinentes y se presentarán los documentos, los cuestionarios e interrogatorios de las personas testigos y peritas, siendo aplicables para las pruebas pericial y testimonial las regl</w:t>
      </w:r>
      <w:r>
        <w:t>as relativas del principal.</w:t>
      </w:r>
    </w:p>
    <w:p w:rsidR="003B1E58" w:rsidRDefault="003B1E58">
      <w:pPr>
        <w:pStyle w:val="Estilo"/>
      </w:pPr>
    </w:p>
    <w:p w:rsidR="003B1E58" w:rsidRDefault="00EC50B6">
      <w:pPr>
        <w:pStyle w:val="Estilo"/>
      </w:pPr>
      <w:r>
        <w:t>(ADICIONADO, D.O.F. 9 DE JUNIO DE 2026)</w:t>
      </w:r>
    </w:p>
    <w:p w:rsidR="003B1E58" w:rsidRDefault="00EC50B6">
      <w:pPr>
        <w:pStyle w:val="Estilo"/>
      </w:pPr>
      <w:r>
        <w:t>Una vez transcurrido el plazo otorgado a las partes con el traslado correspondiente y desahogadas las pruebas ofrecidas, se dictará la resolución que corresponda dentro de un plazo máximo</w:t>
      </w:r>
      <w:r>
        <w:t xml:space="preserve"> de quince días.</w:t>
      </w:r>
    </w:p>
    <w:p w:rsidR="003B1E58" w:rsidRDefault="003B1E58">
      <w:pPr>
        <w:pStyle w:val="Estilo"/>
      </w:pPr>
    </w:p>
    <w:p w:rsidR="003B1E58" w:rsidRDefault="003B1E58">
      <w:pPr>
        <w:pStyle w:val="Estilo"/>
      </w:pPr>
    </w:p>
    <w:p w:rsidR="003B1E58" w:rsidRDefault="00EC50B6">
      <w:pPr>
        <w:pStyle w:val="Estilo"/>
      </w:pPr>
      <w:r>
        <w:t>CAPÍTULO V</w:t>
      </w:r>
    </w:p>
    <w:p w:rsidR="003B1E58" w:rsidRDefault="003B1E58">
      <w:pPr>
        <w:pStyle w:val="Estilo"/>
      </w:pPr>
    </w:p>
    <w:p w:rsidR="003B1E58" w:rsidRDefault="00EC50B6">
      <w:pPr>
        <w:pStyle w:val="Estilo"/>
      </w:pPr>
      <w:r>
        <w:t>De las Pruebas</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ARTÍCULO 40.- En los juicios que se tramiten ante este Tribunal, la persona actora que pretende se reconozca o se haga efectivo un derecho subjetivo, deber</w:t>
      </w:r>
      <w:r>
        <w:t>á probar los hechos de los que deriva su derecho y la violación del mismo, cuando ésta consista en hechos positivos y la persona demandada de sus excepciones.</w:t>
      </w:r>
    </w:p>
    <w:p w:rsidR="003B1E58" w:rsidRDefault="003B1E58">
      <w:pPr>
        <w:pStyle w:val="Estilo"/>
      </w:pPr>
    </w:p>
    <w:p w:rsidR="003B1E58" w:rsidRDefault="00EC50B6">
      <w:pPr>
        <w:pStyle w:val="Estilo"/>
      </w:pPr>
      <w:r>
        <w:t>En los juicios que se tramiten ante el Tribunal, serán admisibles toda clase de pruebas, excepto</w:t>
      </w:r>
      <w:r>
        <w:t xml:space="preserve"> la de confesión de las autoridades mediante absolución de posiciones y la petición de informes, salvo que los informes se limiten a hechos que consten en documentos que obren en poder de las autoridades.</w:t>
      </w:r>
    </w:p>
    <w:p w:rsidR="003B1E58" w:rsidRDefault="003B1E58">
      <w:pPr>
        <w:pStyle w:val="Estilo"/>
      </w:pPr>
    </w:p>
    <w:p w:rsidR="003B1E58" w:rsidRDefault="00EC50B6">
      <w:pPr>
        <w:pStyle w:val="Estilo"/>
      </w:pPr>
      <w:r>
        <w:t>Las pruebas supervenientes podrán presentarse siem</w:t>
      </w:r>
      <w:r>
        <w:t>pre que no se haya dictado sentencia. En este caso, se ordenará dar vista a la contraparte para que en el plazo de cinco días exprese lo que a su derecho convenga.</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41.- La Magistrada Instructora o el Magistr</w:t>
      </w:r>
      <w:r>
        <w:t>ado Instructor, hasta antes de que se cierre la instrucción, para un mejor conocimiento de los hechos controvertidos, podrá acordar la exhibición de cualquier documento que tenga relación con los mismos, ordenar la práctica de cualquier diligencia o provee</w:t>
      </w:r>
      <w:r>
        <w:t>r la preparación y desahogo de la prueba pericial cuando se planteen cuestiones de carácter técnico y no hubiere sido ofrecida por las partes.</w:t>
      </w:r>
    </w:p>
    <w:p w:rsidR="003B1E58" w:rsidRDefault="003B1E58">
      <w:pPr>
        <w:pStyle w:val="Estilo"/>
      </w:pPr>
    </w:p>
    <w:p w:rsidR="003B1E58" w:rsidRDefault="00EC50B6">
      <w:pPr>
        <w:pStyle w:val="Estilo"/>
      </w:pPr>
      <w:r>
        <w:t xml:space="preserve">La Magistrada o el Magistrado ponente podrá proponer al Pleno o a la Sección, se reabra la instrucción para los </w:t>
      </w:r>
      <w:r>
        <w:t>efectos señalados anteriormente.</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42.- Las resoluciones y actos administrativos se presumirán legales. Sin embargo, las autoridades deberán probar los hechos que los motiven cuando la persona afectada los nie</w:t>
      </w:r>
      <w:r>
        <w:t>gue lisa y llanamente, a menos que la negativa implique la afirmación de otro hecho.</w:t>
      </w:r>
    </w:p>
    <w:p w:rsidR="003B1E58" w:rsidRDefault="003B1E58">
      <w:pPr>
        <w:pStyle w:val="Estilo"/>
      </w:pPr>
    </w:p>
    <w:p w:rsidR="003B1E58" w:rsidRDefault="00EC50B6">
      <w:pPr>
        <w:pStyle w:val="Estilo"/>
      </w:pPr>
      <w:r>
        <w:t>ARTÍCULO 43.- La prueba pericial se sujetará a lo siguiente:</w:t>
      </w:r>
    </w:p>
    <w:p w:rsidR="003B1E58" w:rsidRDefault="003B1E58">
      <w:pPr>
        <w:pStyle w:val="Estilo"/>
      </w:pPr>
    </w:p>
    <w:p w:rsidR="003B1E58" w:rsidRDefault="00EC50B6">
      <w:pPr>
        <w:pStyle w:val="Estilo"/>
      </w:pPr>
      <w:r>
        <w:t>(REFORMADA, D.O.F. 9 DE JUNIO DE 2026)</w:t>
      </w:r>
    </w:p>
    <w:p w:rsidR="003B1E58" w:rsidRDefault="00EC50B6">
      <w:pPr>
        <w:pStyle w:val="Estilo"/>
      </w:pPr>
      <w:r>
        <w:t xml:space="preserve">I. En el acuerdo que recaiga a la contestación de la demanda o de su </w:t>
      </w:r>
      <w:r>
        <w:t xml:space="preserve">ampliación, se requerirá a las partes para que dentro del plazo de diez días presenten a las personas peritas, a fin de que acrediten que reúnen los requisitos correspondientes, acepten el cargo y protesten su legal desempeño, apercibiéndolas de que si no </w:t>
      </w:r>
      <w:r>
        <w:t>lo hacen sin justa causa, o la persona propuesta no acepta el cargo o no reúne los requisitos de ley, sólo se considerará el peritaje de quien haya cumplimentado el requerimiento.</w:t>
      </w:r>
    </w:p>
    <w:p w:rsidR="003B1E58" w:rsidRDefault="003B1E58">
      <w:pPr>
        <w:pStyle w:val="Estilo"/>
      </w:pPr>
    </w:p>
    <w:p w:rsidR="003B1E58" w:rsidRDefault="00EC50B6">
      <w:pPr>
        <w:pStyle w:val="Estilo"/>
      </w:pPr>
      <w:r>
        <w:t>Las personas peritas deberán rendir su propio dictamen autónomo e independi</w:t>
      </w:r>
      <w:r>
        <w:t>ente y exponer sus razones o sustentos en los que se apoyan, por lo que no deberán sustentar su dictamen en las respuestas expuestas por otra persona perita, ni remitirse a ellas para justificar su opinión técnica.</w:t>
      </w:r>
    </w:p>
    <w:p w:rsidR="003B1E58" w:rsidRDefault="003B1E58">
      <w:pPr>
        <w:pStyle w:val="Estilo"/>
      </w:pPr>
    </w:p>
    <w:p w:rsidR="003B1E58" w:rsidRDefault="00EC50B6">
      <w:pPr>
        <w:pStyle w:val="Estilo"/>
      </w:pPr>
      <w:r>
        <w:t>(REFORMADA, D.O.F. 9 DE JUNIO DE 2026)</w:t>
      </w:r>
    </w:p>
    <w:p w:rsidR="003B1E58" w:rsidRDefault="00EC50B6">
      <w:pPr>
        <w:pStyle w:val="Estilo"/>
      </w:pPr>
      <w:r>
        <w:t>I</w:t>
      </w:r>
      <w:r>
        <w:t>I. La Magistrada Instructora o el Magistrado Instructor, cuando a su juicio deba presidir la diligencia y lo permita la naturaleza de ésta, señalará lugar, día y hora para el desahogo de la prueba pericial, pudiendo pedir a las personas peritas todas las a</w:t>
      </w:r>
      <w:r>
        <w:t>claraciones que estime conducentes, y exigirles la práctica de nuevas diligencias.</w:t>
      </w:r>
    </w:p>
    <w:p w:rsidR="003B1E58" w:rsidRDefault="003B1E58">
      <w:pPr>
        <w:pStyle w:val="Estilo"/>
      </w:pPr>
    </w:p>
    <w:p w:rsidR="003B1E58" w:rsidRDefault="00EC50B6">
      <w:pPr>
        <w:pStyle w:val="Estilo"/>
      </w:pPr>
      <w:r>
        <w:t>(REFORMADA, D.O.F. 9 DE JUNIO DE 2026)</w:t>
      </w:r>
    </w:p>
    <w:p w:rsidR="003B1E58" w:rsidRDefault="00EC50B6">
      <w:pPr>
        <w:pStyle w:val="Estilo"/>
      </w:pPr>
      <w:r>
        <w:t>III. En los acuerdos por los que se discierna del cargo a cada persona perita, la Magistrada Instructora o el Magistrado Instructor c</w:t>
      </w:r>
      <w:r>
        <w:t>oncederá un plazo mínimo de quince días para que rinda y ratifique su dictamen, con el apercibimiento a la parte que lo propuso de que únicamente se considerarán los dictámenes rendidos dentro del plazo concedido.</w:t>
      </w:r>
    </w:p>
    <w:p w:rsidR="003B1E58" w:rsidRDefault="003B1E58">
      <w:pPr>
        <w:pStyle w:val="Estilo"/>
      </w:pPr>
    </w:p>
    <w:p w:rsidR="003B1E58" w:rsidRDefault="00EC50B6">
      <w:pPr>
        <w:pStyle w:val="Estilo"/>
      </w:pPr>
      <w:r>
        <w:t>(REFORMADA, D.O.F. 9 DE JUNIO DE 2026)</w:t>
      </w:r>
    </w:p>
    <w:p w:rsidR="003B1E58" w:rsidRDefault="00EC50B6">
      <w:pPr>
        <w:pStyle w:val="Estilo"/>
      </w:pPr>
      <w:r>
        <w:t>IV</w:t>
      </w:r>
      <w:r>
        <w:t>. Por una sola vez y por causa que lo justifique, comunicada al instructor o instructora antes de vencer los plazos mencionados en este artículo, las partes podrán solicitar la ampliación del plazo para rendir el dictamen o la sustitución de su persona per</w:t>
      </w:r>
      <w:r>
        <w:t>ita, señalando en este caso, el nombre y domicilio de la nueva persona propuesta. La parte que haya sustituido a su persona perita conforme a la fracción I, ya no podrá hacerlo en el caso previsto en la fracción III de este precepto.</w:t>
      </w:r>
    </w:p>
    <w:p w:rsidR="003B1E58" w:rsidRDefault="003B1E58">
      <w:pPr>
        <w:pStyle w:val="Estilo"/>
      </w:pPr>
    </w:p>
    <w:p w:rsidR="003B1E58" w:rsidRDefault="00EC50B6">
      <w:pPr>
        <w:pStyle w:val="Estilo"/>
      </w:pPr>
      <w:r>
        <w:t xml:space="preserve">(REFORMADA, D.O.F. 9 </w:t>
      </w:r>
      <w:r>
        <w:t>DE JUNIO DE 2026)</w:t>
      </w:r>
    </w:p>
    <w:p w:rsidR="003B1E58" w:rsidRDefault="00EC50B6">
      <w:pPr>
        <w:pStyle w:val="Estilo"/>
      </w:pPr>
      <w:r>
        <w:t xml:space="preserve">V. La persona perita tercera será designada por la Sala Regional de entre las que tenga adscritas mediante acuerdo que deberá ser dictado en un plazo que no excederá de diez días a partir de que hayan transcurrido los plazos concedidos a </w:t>
      </w:r>
      <w:r>
        <w:t>las personas peritas de las partes para rendir su dictamen. En el caso de que no hubiere persona perita adscrita en la ciencia o arte sobre el cual verse el peritaje, la Sala designará bajo su responsabilidad a la persona que deba rendir dicho dictamen. Cu</w:t>
      </w:r>
      <w:r>
        <w:t>ando haya lugar a designar persona perita tercera valuadora, el nombramiento deberá recaer en una institución de crédito, debiendo cubrirse sus honorarios por las partes. En los demás casos los cubrirá el Tribunal. En el auto en que se designe persona peri</w:t>
      </w:r>
      <w:r>
        <w:t>ta tercera, se le concederá un plazo mínimo de quince días para que rinda su dictamen.</w:t>
      </w:r>
    </w:p>
    <w:p w:rsidR="003B1E58" w:rsidRDefault="003B1E58">
      <w:pPr>
        <w:pStyle w:val="Estilo"/>
      </w:pPr>
    </w:p>
    <w:p w:rsidR="003B1E58" w:rsidRDefault="00EC50B6">
      <w:pPr>
        <w:pStyle w:val="Estilo"/>
      </w:pPr>
      <w:r>
        <w:t>(REFORMADO, D.O.F. 9 DE JUNIO DE 2026)</w:t>
      </w:r>
    </w:p>
    <w:p w:rsidR="003B1E58" w:rsidRDefault="00EC50B6">
      <w:pPr>
        <w:pStyle w:val="Estilo"/>
      </w:pPr>
      <w:r>
        <w:t>La Magistrada Instructora o el Magistrado Instructor, dentro del plazo de tres días posteriores a la notificación del acuerdo que</w:t>
      </w:r>
      <w:r>
        <w:t xml:space="preserve"> tenga por rendido el dictamen de la persona perita tercera, podrá ordenar que se lleve a cabo el desahogo de una junta de personas peritas, en la cual se planteen aclaraciones en relación a los dictámenes. El acuerdo por el que se fije el lugar, día y hor</w:t>
      </w:r>
      <w:r>
        <w:t>a para la celebración de la junta de personas peritas deberá notificarse a todas las partes, así como a las personas peritas.</w:t>
      </w:r>
    </w:p>
    <w:p w:rsidR="003B1E58" w:rsidRDefault="003B1E58">
      <w:pPr>
        <w:pStyle w:val="Estilo"/>
      </w:pPr>
    </w:p>
    <w:p w:rsidR="003B1E58" w:rsidRDefault="00EC50B6">
      <w:pPr>
        <w:pStyle w:val="Estilo"/>
      </w:pPr>
      <w:r>
        <w:t>(REFORMADO, D.O.F. 9 DE JUNIO DE 2026)</w:t>
      </w:r>
    </w:p>
    <w:p w:rsidR="003B1E58" w:rsidRDefault="00EC50B6">
      <w:pPr>
        <w:pStyle w:val="Estilo"/>
      </w:pPr>
      <w:r>
        <w:t>En la audiencia, la Magistrada Instructora o el Magistrado Instructor podrá requerir que l</w:t>
      </w:r>
      <w:r>
        <w:t>as personas peritas hagan las aclaraciones correspondientes, debiendo levantar el acta circunstanciada correspondiente.</w:t>
      </w:r>
    </w:p>
    <w:p w:rsidR="003B1E58" w:rsidRDefault="003B1E58">
      <w:pPr>
        <w:pStyle w:val="Estilo"/>
      </w:pPr>
    </w:p>
    <w:p w:rsidR="003B1E58" w:rsidRDefault="00EC50B6">
      <w:pPr>
        <w:pStyle w:val="Estilo"/>
      </w:pPr>
      <w:r>
        <w:t>(REFORMADO, D.O.F. 9 DE JUNIO DE 2026)</w:t>
      </w:r>
    </w:p>
    <w:p w:rsidR="003B1E58" w:rsidRDefault="00EC50B6">
      <w:pPr>
        <w:pStyle w:val="Estilo"/>
      </w:pPr>
      <w:r>
        <w:t>En el caso de la Sala Superior del Tribunal, la Magistrada o el Magistrado ponente podrá ordenar</w:t>
      </w:r>
      <w:r>
        <w:t xml:space="preserve"> directamente la reapertura de la instrucción del juicio, a efecto de que la junta de peritos se realice en la Secretaría General o Adjunta de Acuerdos o en la Sala Regional, la cual podrá llevarse a cabo a través de medios electrónicos.</w:t>
      </w:r>
    </w:p>
    <w:p w:rsidR="003B1E58" w:rsidRDefault="003B1E58">
      <w:pPr>
        <w:pStyle w:val="Estilo"/>
      </w:pPr>
    </w:p>
    <w:p w:rsidR="003B1E58" w:rsidRDefault="00EC50B6">
      <w:pPr>
        <w:pStyle w:val="Estilo"/>
      </w:pPr>
      <w:r>
        <w:t>(REFORMADO, D.O.F</w:t>
      </w:r>
      <w:r>
        <w:t>. 9 DE JUNIO DE 2026)</w:t>
      </w:r>
    </w:p>
    <w:p w:rsidR="003B1E58" w:rsidRDefault="00EC50B6">
      <w:pPr>
        <w:pStyle w:val="Estilo"/>
      </w:pPr>
      <w:r>
        <w:t>ARTÍCULO 44.- Para desahogar la prueba testimonial se requerirá a la persona oferente para que presente a las personas testigos y cuando ésta manifieste no poder presentarlas, la Magistrada Instructora o el Magistrado Instructor los c</w:t>
      </w:r>
      <w:r>
        <w:t>itará para que comparezcan el día y hora que al efecto señale. De los testimonios se levantará acta pormenorizada y podrán serles formuladas por la Magistrada o Magistrado o por las partes aquellas preguntas que estén en relación directa con los hechos con</w:t>
      </w:r>
      <w:r>
        <w:t>trovertidos o persigan la aclaración de cualquier respuesta. Las autoridades rendirán testimonio por escrito.</w:t>
      </w:r>
    </w:p>
    <w:p w:rsidR="003B1E58" w:rsidRDefault="003B1E58">
      <w:pPr>
        <w:pStyle w:val="Estilo"/>
      </w:pPr>
    </w:p>
    <w:p w:rsidR="003B1E58" w:rsidRDefault="00EC50B6">
      <w:pPr>
        <w:pStyle w:val="Estilo"/>
      </w:pPr>
      <w:r>
        <w:t xml:space="preserve">Cuando las personas testigos tengan su domicilio fuera de la sede de la Sala, se podrá desahogar la prueba mediante exhorto, previa calificación </w:t>
      </w:r>
      <w:r>
        <w:t>hecha por la Magistrada Instructora o el Magistrado Instructor del interrogatorio presentado, pudiendo repreguntar la Magistrada o el Magistrado o la jueza o el juez que desahogue el exhorto, en términos del artículo 73 de esta Ley.</w:t>
      </w:r>
    </w:p>
    <w:p w:rsidR="003B1E58" w:rsidRDefault="003B1E58">
      <w:pPr>
        <w:pStyle w:val="Estilo"/>
      </w:pPr>
    </w:p>
    <w:p w:rsidR="003B1E58" w:rsidRDefault="00EC50B6">
      <w:pPr>
        <w:pStyle w:val="Estilo"/>
      </w:pPr>
      <w:r>
        <w:t xml:space="preserve">(REFORMADO, D.O.F. 9 </w:t>
      </w:r>
      <w:r>
        <w:t>DE JUNIO DE 2026)</w:t>
      </w:r>
    </w:p>
    <w:p w:rsidR="003B1E58" w:rsidRDefault="00EC50B6">
      <w:pPr>
        <w:pStyle w:val="Estilo"/>
      </w:pPr>
      <w:r>
        <w:t>ARTÍCULO 45.- A fin de que las partes puedan rendir sus pruebas, las personas funcionarias o autoridades tienen obligación de expedir con toda oportunidad, previo pago de los derechos correspondientes, las copias certificadas de los docum</w:t>
      </w:r>
      <w:r>
        <w:t>entos que les soliciten; si no se cumpliera con esa obligación la parte interesada solicitará a la Magistrada Instructora o el Magistrado Instructor que requiera a las personas omisas.</w:t>
      </w:r>
    </w:p>
    <w:p w:rsidR="003B1E58" w:rsidRDefault="003B1E58">
      <w:pPr>
        <w:pStyle w:val="Estilo"/>
      </w:pPr>
    </w:p>
    <w:p w:rsidR="003B1E58" w:rsidRDefault="00EC50B6">
      <w:pPr>
        <w:pStyle w:val="Estilo"/>
      </w:pPr>
      <w:r>
        <w:t>Cuando sin causa justificada la autoridad demandada no expida las copi</w:t>
      </w:r>
      <w:r>
        <w:t>as de los documentos ofrecidos por la persona demandante para probar los hechos imputados a aquélla y siempre que los documentos solicitados hubieran sido identificados con toda precisión tanto en sus características como en su contenido, se presumirán cie</w:t>
      </w:r>
      <w:r>
        <w:t>rtos los hechos que pretenda probar con esos documentos.</w:t>
      </w:r>
    </w:p>
    <w:p w:rsidR="003B1E58" w:rsidRDefault="003B1E58">
      <w:pPr>
        <w:pStyle w:val="Estilo"/>
      </w:pPr>
    </w:p>
    <w:p w:rsidR="003B1E58" w:rsidRDefault="00EC50B6">
      <w:pPr>
        <w:pStyle w:val="Estilo"/>
      </w:pPr>
      <w:r>
        <w:t>En los casos en que la autoridad requerida no sea parte e incumpla, la Magistrada Instructora o el Magistrado Instructor podrá hacer valer como medida de apremio la imposición de una multa por el mo</w:t>
      </w:r>
      <w:r>
        <w:t>nto equivalente de entre noventa y ciento cincuenta veces la Unidad de Medida y Actualización vigente, a la persona funcionaria omisa. También podrá comisionar a la Secretaria o el Secretario, la Actuaria o el Actuario, que deba recabar la certificación om</w:t>
      </w:r>
      <w:r>
        <w:t>itida u ordenar la compulsa de los documentos exhibidos por las partes, con los originales que obren en poder de la autoridad.</w:t>
      </w:r>
    </w:p>
    <w:p w:rsidR="003B1E58" w:rsidRDefault="003B1E58">
      <w:pPr>
        <w:pStyle w:val="Estilo"/>
      </w:pPr>
    </w:p>
    <w:p w:rsidR="003B1E58" w:rsidRDefault="00EC50B6">
      <w:pPr>
        <w:pStyle w:val="Estilo"/>
      </w:pPr>
      <w:r>
        <w:t>Cuando se soliciten copias de documentos que no puedan proporcionarse en la práctica administrativa normal, las autoridades podr</w:t>
      </w:r>
      <w:r>
        <w:t>án solicitar un plazo adicional para realizar las diligencias extraordinarias que el caso amerite y si al cabo de éstas no se localizan, la Magistrada Instructora o el Magistrado Instructor podrá considerar que se está en presencia de omisión por causa jus</w:t>
      </w:r>
      <w:r>
        <w:t>tificada.</w:t>
      </w:r>
    </w:p>
    <w:p w:rsidR="003B1E58" w:rsidRDefault="003B1E58">
      <w:pPr>
        <w:pStyle w:val="Estilo"/>
      </w:pPr>
    </w:p>
    <w:p w:rsidR="003B1E58" w:rsidRDefault="00EC50B6">
      <w:pPr>
        <w:pStyle w:val="Estilo"/>
      </w:pPr>
      <w:r>
        <w:t>ARTÍCULO 46.- La valoración de las pruebas se hará de acuerdo con las siguientes disposiciones:</w:t>
      </w:r>
    </w:p>
    <w:p w:rsidR="003B1E58" w:rsidRDefault="003B1E58">
      <w:pPr>
        <w:pStyle w:val="Estilo"/>
      </w:pPr>
    </w:p>
    <w:p w:rsidR="003B1E58" w:rsidRDefault="00EC50B6">
      <w:pPr>
        <w:pStyle w:val="Estilo"/>
      </w:pPr>
      <w:r>
        <w:t>(REFORMADA, D.O.F. 9 DE JUNIO DE 2026)</w:t>
      </w:r>
    </w:p>
    <w:p w:rsidR="003B1E58" w:rsidRDefault="00EC50B6">
      <w:pPr>
        <w:pStyle w:val="Estilo"/>
      </w:pPr>
      <w:r>
        <w:t>I. Harán prueba plena la confesión expresa de las partes, las presunciones legales que no admitan prueba en c</w:t>
      </w:r>
      <w:r>
        <w:t>ontrario, así como los hechos legalmente afirmados por autoridad en documentos públicos, incluyendo los digitales; pero, si en los documentos públicos citados se contienen declaraciones de verdad o manifestaciones de hechos de personas particulares, los do</w:t>
      </w:r>
      <w:r>
        <w:t>cumentos sólo prueban plenamente que, ante la autoridad que los expidió, se hicieron tales declaraciones o manifestaciones, pero no prueban la verdad de lo declarado o manifestado.</w:t>
      </w:r>
    </w:p>
    <w:p w:rsidR="003B1E58" w:rsidRDefault="003B1E58">
      <w:pPr>
        <w:pStyle w:val="Estilo"/>
      </w:pPr>
    </w:p>
    <w:p w:rsidR="003B1E58" w:rsidRDefault="00EC50B6">
      <w:pPr>
        <w:pStyle w:val="Estilo"/>
      </w:pPr>
      <w:r>
        <w:t>II. Tratándose de actos de comprobación de las autoridades administrativas</w:t>
      </w:r>
      <w:r>
        <w:t>, se entenderán como legalmente afirmados los hechos que constan en las actas respectivas.</w:t>
      </w:r>
    </w:p>
    <w:p w:rsidR="003B1E58" w:rsidRDefault="003B1E58">
      <w:pPr>
        <w:pStyle w:val="Estilo"/>
      </w:pPr>
    </w:p>
    <w:p w:rsidR="003B1E58" w:rsidRDefault="00EC50B6">
      <w:pPr>
        <w:pStyle w:val="Estilo"/>
      </w:pPr>
      <w:r>
        <w:t>III. El valor de las pruebas pericial y testimonial, así como el de las demás pruebas, quedará a la prudente apreciación de la Sala.</w:t>
      </w:r>
    </w:p>
    <w:p w:rsidR="003B1E58" w:rsidRDefault="003B1E58">
      <w:pPr>
        <w:pStyle w:val="Estilo"/>
      </w:pPr>
    </w:p>
    <w:p w:rsidR="003B1E58" w:rsidRDefault="00EC50B6">
      <w:pPr>
        <w:pStyle w:val="Estilo"/>
      </w:pPr>
      <w:r>
        <w:t>(REFORMADO, D.O.F. 14 DE NOVIE</w:t>
      </w:r>
      <w:r>
        <w:t>MBRE DE 2025)</w:t>
      </w:r>
    </w:p>
    <w:p w:rsidR="003B1E58" w:rsidRDefault="00EC50B6">
      <w:pPr>
        <w:pStyle w:val="Estilo"/>
      </w:pPr>
      <w:r>
        <w:t>Cuando se trate de documentos digitales con firma electrónica distinta a una firma electrónica avanzada o sello digital, para su valoración se estará a lo dispuesto por los artículos 348, 349 y 350 del Código Nacional de Procedimientos Civile</w:t>
      </w:r>
      <w:r>
        <w:t>s y Familiares.</w:t>
      </w:r>
    </w:p>
    <w:p w:rsidR="003B1E58" w:rsidRDefault="003B1E58">
      <w:pPr>
        <w:pStyle w:val="Estilo"/>
      </w:pPr>
    </w:p>
    <w:p w:rsidR="003B1E58" w:rsidRDefault="00EC50B6">
      <w:pPr>
        <w:pStyle w:val="Estilo"/>
      </w:pPr>
      <w:r>
        <w:t>Cuando por el enlace de las pruebas rendidas y de las presunciones formadas, la Sala adquiera convicción distinta acerca de los hechos materia del litigio, podrá valorar las pruebas sin sujetarse a lo dispuesto en las fracciones anteriores</w:t>
      </w:r>
      <w:r>
        <w:t>, debiendo fundar razonadamente esta parte de su sentencia.</w:t>
      </w:r>
    </w:p>
    <w:p w:rsidR="003B1E58" w:rsidRDefault="003B1E58">
      <w:pPr>
        <w:pStyle w:val="Estilo"/>
      </w:pPr>
    </w:p>
    <w:p w:rsidR="003B1E58" w:rsidRDefault="003B1E58">
      <w:pPr>
        <w:pStyle w:val="Estilo"/>
      </w:pPr>
    </w:p>
    <w:p w:rsidR="003B1E58" w:rsidRDefault="00EC50B6">
      <w:pPr>
        <w:pStyle w:val="Estilo"/>
      </w:pPr>
      <w:r>
        <w:t>CAPÍTULO VI</w:t>
      </w:r>
    </w:p>
    <w:p w:rsidR="003B1E58" w:rsidRDefault="003B1E58">
      <w:pPr>
        <w:pStyle w:val="Estilo"/>
      </w:pPr>
    </w:p>
    <w:p w:rsidR="003B1E58" w:rsidRDefault="00EC50B6">
      <w:pPr>
        <w:pStyle w:val="Estilo"/>
      </w:pPr>
      <w:r>
        <w:t>Del Cierre de la Instrucción</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 xml:space="preserve">ARTÍCULO 47.- Concluida la sustanciación del juicio y/o no existiere ninguna cuestión pendiente </w:t>
      </w:r>
      <w:r>
        <w:t>que impida su resolución, en un plazo de cinco días se emitirá acuerdo por el cual se notificará a las partes que tienen un término de cinco días para formular alegatos de lo bien probado por escrito. Los alegatos presentados en tiempo deberán ser consider</w:t>
      </w:r>
      <w:r>
        <w:t>ados al dictar sentencia; dichos alegatos no pueden ampliar la litis fijada en los acuerdos de admisión a la demanda o de admisión a la ampliación a la demanda, en su caso.</w:t>
      </w:r>
    </w:p>
    <w:p w:rsidR="003B1E58" w:rsidRDefault="003B1E58">
      <w:pPr>
        <w:pStyle w:val="Estilo"/>
      </w:pPr>
    </w:p>
    <w:p w:rsidR="003B1E58" w:rsidRDefault="00EC50B6">
      <w:pPr>
        <w:pStyle w:val="Estilo"/>
      </w:pPr>
      <w:r>
        <w:t>(REFORMADO, D.O.F. 13 DE JUNIO DE 2016)</w:t>
      </w:r>
    </w:p>
    <w:p w:rsidR="003B1E58" w:rsidRDefault="00EC50B6">
      <w:pPr>
        <w:pStyle w:val="Estilo"/>
      </w:pPr>
      <w:r>
        <w:t xml:space="preserve">Al vencer el plazo de cinco días a que se </w:t>
      </w:r>
      <w:r>
        <w:t>refiere el párrafo anterior, con alegatos o sin ellos, quedará cerrada la instrucción del juicio, sin necesidad de una declaratoria expresa, y a partir del día siguiente empezarán a computarse los plazos previstos en el artículo 49 de esta Ley.</w:t>
      </w:r>
    </w:p>
    <w:p w:rsidR="003B1E58" w:rsidRDefault="003B1E58">
      <w:pPr>
        <w:pStyle w:val="Estilo"/>
      </w:pPr>
    </w:p>
    <w:p w:rsidR="003B1E58" w:rsidRDefault="003B1E58">
      <w:pPr>
        <w:pStyle w:val="Estilo"/>
      </w:pPr>
    </w:p>
    <w:p w:rsidR="003B1E58" w:rsidRDefault="00EC50B6">
      <w:pPr>
        <w:pStyle w:val="Estilo"/>
      </w:pPr>
      <w:r>
        <w:t xml:space="preserve">CAPÍTULO </w:t>
      </w:r>
      <w:r>
        <w:t>VII</w:t>
      </w:r>
    </w:p>
    <w:p w:rsidR="003B1E58" w:rsidRDefault="003B1E58">
      <w:pPr>
        <w:pStyle w:val="Estilo"/>
      </w:pPr>
    </w:p>
    <w:p w:rsidR="003B1E58" w:rsidRDefault="00EC50B6">
      <w:pPr>
        <w:pStyle w:val="Estilo"/>
      </w:pPr>
      <w:r>
        <w:t>Facultad de Atracción</w:t>
      </w:r>
    </w:p>
    <w:p w:rsidR="003B1E58" w:rsidRDefault="003B1E58">
      <w:pPr>
        <w:pStyle w:val="Estilo"/>
      </w:pPr>
    </w:p>
    <w:p w:rsidR="003B1E58" w:rsidRDefault="00EC50B6">
      <w:pPr>
        <w:pStyle w:val="Estilo"/>
      </w:pPr>
      <w:r>
        <w:t>(REFORMADO PRIMER PÁRRAFO, D.O.F. 10 DE DICIEMBRE DE 2010)</w:t>
      </w:r>
    </w:p>
    <w:p w:rsidR="003B1E58" w:rsidRDefault="00EC50B6">
      <w:pPr>
        <w:pStyle w:val="Estilo"/>
      </w:pPr>
      <w:r>
        <w:t>ARTÍCULO 48.- El Pleno o las Secciones del Tribunal podrán resolver los juicios con características especiales.</w:t>
      </w:r>
    </w:p>
    <w:p w:rsidR="003B1E58" w:rsidRDefault="003B1E58">
      <w:pPr>
        <w:pStyle w:val="Estilo"/>
      </w:pPr>
    </w:p>
    <w:p w:rsidR="003B1E58" w:rsidRDefault="00EC50B6">
      <w:pPr>
        <w:pStyle w:val="Estilo"/>
      </w:pPr>
      <w:r>
        <w:t>I. Revisten características especiales los juicios en lo</w:t>
      </w:r>
      <w:r>
        <w:t>s que:</w:t>
      </w:r>
    </w:p>
    <w:p w:rsidR="003B1E58" w:rsidRDefault="003B1E58">
      <w:pPr>
        <w:pStyle w:val="Estilo"/>
      </w:pPr>
    </w:p>
    <w:p w:rsidR="003B1E58" w:rsidRDefault="00EC50B6">
      <w:pPr>
        <w:pStyle w:val="Estilo"/>
      </w:pPr>
      <w:r>
        <w:t>a) Por su materia, conceptos de impugnación o cuantía se consideren de interés y trascendencia.</w:t>
      </w:r>
    </w:p>
    <w:p w:rsidR="003B1E58" w:rsidRDefault="003B1E58">
      <w:pPr>
        <w:pStyle w:val="Estilo"/>
      </w:pPr>
    </w:p>
    <w:p w:rsidR="003B1E58" w:rsidRDefault="00EC50B6">
      <w:pPr>
        <w:pStyle w:val="Estilo"/>
      </w:pPr>
      <w:r>
        <w:t>(REFORMADO, D.O.F. 13 DE JUNIO DE 2016)</w:t>
      </w:r>
    </w:p>
    <w:p w:rsidR="003B1E58" w:rsidRDefault="00EC50B6">
      <w:pPr>
        <w:pStyle w:val="Estilo"/>
      </w:pPr>
      <w:r>
        <w:t>Tratándose de la cuantía, el valor del negocio será determinado por el pleno jurisdiccional de la Sala Superior</w:t>
      </w:r>
      <w:r>
        <w:t>, mediante la emisión del acuerdo general correspondiente.</w:t>
      </w:r>
    </w:p>
    <w:p w:rsidR="003B1E58" w:rsidRDefault="003B1E58">
      <w:pPr>
        <w:pStyle w:val="Estilo"/>
      </w:pPr>
    </w:p>
    <w:p w:rsidR="003B1E58" w:rsidRDefault="00EC50B6">
      <w:pPr>
        <w:pStyle w:val="Estilo"/>
      </w:pPr>
      <w:r>
        <w:t>(REFORMADO, D.O.F. 9 DE JUNIO DE 2026)</w:t>
      </w:r>
    </w:p>
    <w:p w:rsidR="003B1E58" w:rsidRDefault="00EC50B6">
      <w:pPr>
        <w:pStyle w:val="Estilo"/>
      </w:pPr>
      <w:r>
        <w:t>b) Para su resolución sea necesario establecer, por primera vez, la interpretación directa de una ley, reglamento o disposición administrativa de carácter ge</w:t>
      </w:r>
      <w:r>
        <w:t>neral; fijar el alcance de los elementos constitutivos de una contribución, hasta fijar jurisprudencia. En este caso la Presidenta o el Presidente del Tribunal también podrá solicitar la atracción.</w:t>
      </w:r>
    </w:p>
    <w:p w:rsidR="003B1E58" w:rsidRDefault="003B1E58">
      <w:pPr>
        <w:pStyle w:val="Estilo"/>
      </w:pPr>
    </w:p>
    <w:p w:rsidR="003B1E58" w:rsidRDefault="00EC50B6">
      <w:pPr>
        <w:pStyle w:val="Estilo"/>
      </w:pPr>
      <w:r>
        <w:t>II. Para el ejercicio de la facultad de atracción, se est</w:t>
      </w:r>
      <w:r>
        <w:t>ará a las siguientes reglas:</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a) La petición que, en su caso, formulen las Salas Regionales, la Magistrada o el Magistrado Instructor o las autoridades deberá presentarse hasta antes del cierre de la in</w:t>
      </w:r>
      <w:r>
        <w:t>strucción.</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En el caso del juicio de resolución exclusiva de fondo, la petición señalada en el párrafo anterior sólo se podrá formular por las partes en el juicio o las Magistradas o los Magistrados de la Sección de </w:t>
      </w:r>
      <w:r>
        <w:t>la Sala Superior competente.</w:t>
      </w:r>
    </w:p>
    <w:p w:rsidR="003B1E58" w:rsidRDefault="003B1E58">
      <w:pPr>
        <w:pStyle w:val="Estilo"/>
      </w:pPr>
    </w:p>
    <w:p w:rsidR="003B1E58" w:rsidRDefault="00EC50B6">
      <w:pPr>
        <w:pStyle w:val="Estilo"/>
      </w:pPr>
      <w:r>
        <w:t>(REFORMADO, D.O.F. 9 DE JUNIO DE 2026)</w:t>
      </w:r>
    </w:p>
    <w:p w:rsidR="003B1E58" w:rsidRDefault="00EC50B6">
      <w:pPr>
        <w:pStyle w:val="Estilo"/>
      </w:pPr>
      <w:r>
        <w:t>b) La Presidencia del Tribunal comunicará el ejercicio de la facultad de atracción a la Sala Regional o a la Magistrada Instructora o el Magistrado Instructor antes del cierre de la instr</w:t>
      </w:r>
      <w:r>
        <w:t>ucción.</w:t>
      </w:r>
    </w:p>
    <w:p w:rsidR="003B1E58" w:rsidRDefault="003B1E58">
      <w:pPr>
        <w:pStyle w:val="Estilo"/>
      </w:pPr>
    </w:p>
    <w:p w:rsidR="003B1E58" w:rsidRDefault="00EC50B6">
      <w:pPr>
        <w:pStyle w:val="Estilo"/>
      </w:pPr>
      <w:r>
        <w:t>(REFORMADO, D.O.F. 9 DE JUNIO DE 2026)</w:t>
      </w:r>
    </w:p>
    <w:p w:rsidR="003B1E58" w:rsidRDefault="00EC50B6">
      <w:pPr>
        <w:pStyle w:val="Estilo"/>
      </w:pPr>
      <w:r>
        <w:t>c) Los acuerdos de la Presidencia que admitan la petición o que de oficio decidan atraer el juicio, serán notificados personalmente a las partes en los términos de los artículos 67 y 68 de esta Ley. Al efectu</w:t>
      </w:r>
      <w:r>
        <w:t xml:space="preserve">ar la notificación se les requerirá que señalen domicilio para recibir notificaciones en la Ciudad de México, así como que designen persona autorizada para recibirlas o, en el caso de las autoridades, que señalen a su representante en el mismo. En caso de </w:t>
      </w:r>
      <w:r>
        <w:t>no hacerlo, la resolución y las actuaciones diversas que dicte la Sala Superior les serán notificadas en el domicilio que obre en autos.</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d) Una vez cerrada la instrucción del juicio, la Sala Regional o la Magistrada </w:t>
      </w:r>
      <w:r>
        <w:t xml:space="preserve">Instructora o el Magistrado Instructor remitirá el expediente original a la Secretaría General de Acuerdos de la Sala Superior dentro del plazo de diez días, la que lo turnará a la Magistrada o Magistrado ponente que corresponda a más tardar dentro de los </w:t>
      </w:r>
      <w:r>
        <w:t>cinco días siguientes a su recepción, conforme a las reglas que determine el Pleno del propio Tribunal.</w:t>
      </w:r>
    </w:p>
    <w:p w:rsidR="003B1E58" w:rsidRDefault="003B1E58">
      <w:pPr>
        <w:pStyle w:val="Estilo"/>
      </w:pPr>
    </w:p>
    <w:p w:rsidR="003B1E58" w:rsidRDefault="00EC50B6">
      <w:pPr>
        <w:pStyle w:val="Estilo"/>
      </w:pPr>
      <w:r>
        <w:t>(ADICIONADO, D.O.F. 9 DE JUNIO DE 2026)</w:t>
      </w:r>
    </w:p>
    <w:p w:rsidR="003B1E58" w:rsidRDefault="00EC50B6">
      <w:pPr>
        <w:pStyle w:val="Estilo"/>
      </w:pPr>
      <w:r>
        <w:t>e) Una vez recibido el expediente original por la Magistrada o el Magistrado ponente, deberá verificar que el e</w:t>
      </w:r>
      <w:r>
        <w:t>xpediente esté debidamente integrado. En caso de que advirtiere alguna irregularidad o deficiencia en la tramitación del asunto, podrá ordenar su regularización dentro de los treinta días siguientes a su recepción, señalando el plazo en que la Sala Regiona</w:t>
      </w:r>
      <w:r>
        <w:t xml:space="preserve">l deberá subsanar las violaciones advertidas, mismo que no podrá exceder de treinta días, pudiendo ampliarse dicho plazo conforme a las características del asunto, debiendo razonar dicha circunstancia. Una vez subsanadas las irregularidades detectadas, la </w:t>
      </w:r>
      <w:r>
        <w:t>Sala Regional observará lo dispuesto en el inciso d) del presente artículo.</w:t>
      </w:r>
    </w:p>
    <w:p w:rsidR="003B1E58" w:rsidRDefault="003B1E58">
      <w:pPr>
        <w:pStyle w:val="Estilo"/>
      </w:pPr>
    </w:p>
    <w:p w:rsidR="003B1E58" w:rsidRDefault="003B1E58">
      <w:pPr>
        <w:pStyle w:val="Estilo"/>
      </w:pPr>
    </w:p>
    <w:p w:rsidR="003B1E58" w:rsidRDefault="00EC50B6">
      <w:pPr>
        <w:pStyle w:val="Estilo"/>
      </w:pPr>
      <w:r>
        <w:t>CAPÍTULO VIII</w:t>
      </w:r>
    </w:p>
    <w:p w:rsidR="003B1E58" w:rsidRDefault="003B1E58">
      <w:pPr>
        <w:pStyle w:val="Estilo"/>
      </w:pPr>
    </w:p>
    <w:p w:rsidR="003B1E58" w:rsidRDefault="00EC50B6">
      <w:pPr>
        <w:pStyle w:val="Estilo"/>
      </w:pPr>
      <w:r>
        <w:t>De la Sentencia</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ARTÍCULO 49.- La sentencia se pronunciará por unanimidad o mayoría de votos de las Magistrad</w:t>
      </w:r>
      <w:r>
        <w:t>as y los Magistrados integrantes de la Sala, dentro de los cuarenta y cinco días siguientes a aquél en que haya quedado cerrada la instrucción en el juicio. Para este efecto, el Magistrado Instructor o la Magistrada Instructora formulará el proyecto respec</w:t>
      </w:r>
      <w:r>
        <w:t>tivo dentro de los treinta días siguientes al cierre de instrucción. Para dictar resolución en los casos de sobreseimiento, por alguna de las causas previstas en el artículo 9o. de esta Ley, no será necesario que se hubiese cerrado la instrucción.</w:t>
      </w:r>
    </w:p>
    <w:p w:rsidR="003B1E58" w:rsidRDefault="003B1E58">
      <w:pPr>
        <w:pStyle w:val="Estilo"/>
      </w:pPr>
    </w:p>
    <w:p w:rsidR="003B1E58" w:rsidRDefault="00EC50B6">
      <w:pPr>
        <w:pStyle w:val="Estilo"/>
      </w:pPr>
      <w:r>
        <w:t>(REFORM</w:t>
      </w:r>
      <w:r>
        <w:t>ADO, D.O.F. 9 DE JUNIO DE 2026)</w:t>
      </w:r>
    </w:p>
    <w:p w:rsidR="003B1E58" w:rsidRDefault="00EC50B6">
      <w:pPr>
        <w:pStyle w:val="Estilo"/>
      </w:pPr>
      <w:r>
        <w:t>El plazo para que la Magistrada o el Magistrado ponente del Pleno o de la Sección formule su proyecto será de cuarenta y cinco días, y empezará a correr a partir de que le sea turnado el asunto, o en su caso, a partir de que</w:t>
      </w:r>
      <w:r>
        <w:t xml:space="preserve"> culmine alguna regularización del procedimiento en términos del artículo 48, fracción II, inciso e) de esta Ley. La sentencia se pronunciará por unanimidad o mayoría de votos de las Magistradas y los Magistrados integrantes del Pleno o de la Sección dentr</w:t>
      </w:r>
      <w:r>
        <w:t>o del plazo de cuarenta y cinco días siguientes a aquel en que haya concluido el plazo para la formulación del proyecto.</w:t>
      </w:r>
    </w:p>
    <w:p w:rsidR="003B1E58" w:rsidRDefault="003B1E58">
      <w:pPr>
        <w:pStyle w:val="Estilo"/>
      </w:pPr>
    </w:p>
    <w:p w:rsidR="003B1E58" w:rsidRDefault="00EC50B6">
      <w:pPr>
        <w:pStyle w:val="Estilo"/>
      </w:pPr>
      <w:r>
        <w:t>(REFORMADO, D.O.F. 9 DE JUNIO DE 2026)</w:t>
      </w:r>
    </w:p>
    <w:p w:rsidR="003B1E58" w:rsidRDefault="00EC50B6">
      <w:pPr>
        <w:pStyle w:val="Estilo"/>
      </w:pPr>
      <w:r>
        <w:t>Cuando la mayoría de las Magistradas y los Magistrados estén de acuerdo con el proyecto, la Mag</w:t>
      </w:r>
      <w:r>
        <w:t>istrada o el Magistrado disidente podrá limitarse a expresar que vota total o parcialmente en contra del proyecto o formular voto particular razonado, el que deberá presentar en un plazo que no exceda de diez días.</w:t>
      </w:r>
    </w:p>
    <w:p w:rsidR="003B1E58" w:rsidRDefault="003B1E58">
      <w:pPr>
        <w:pStyle w:val="Estilo"/>
      </w:pPr>
    </w:p>
    <w:p w:rsidR="003B1E58" w:rsidRDefault="00EC50B6">
      <w:pPr>
        <w:pStyle w:val="Estilo"/>
      </w:pPr>
      <w:r>
        <w:t>(REFORMADO, D.O.F. 9 DE JUNIO DE 2026)</w:t>
      </w:r>
    </w:p>
    <w:p w:rsidR="003B1E58" w:rsidRDefault="00EC50B6">
      <w:pPr>
        <w:pStyle w:val="Estilo"/>
      </w:pPr>
      <w:r>
        <w:t>Si el proyecto no fue aceptado por las otras Magistradas y los otros Magistrados del Pleno, Sección o Sala, la Magistrada o el Magistrado ponente o instructora o instructor engrosará el fallo con los argumentos de la mayoría y el proyecto podrá quedar como</w:t>
      </w:r>
      <w:r>
        <w:t xml:space="preserve"> voto particular.</w:t>
      </w:r>
    </w:p>
    <w:p w:rsidR="003B1E58" w:rsidRDefault="003B1E58">
      <w:pPr>
        <w:pStyle w:val="Estilo"/>
      </w:pPr>
    </w:p>
    <w:p w:rsidR="003B1E58" w:rsidRDefault="00EC50B6">
      <w:pPr>
        <w:pStyle w:val="Estilo"/>
      </w:pPr>
      <w:r>
        <w:t>(ADICIONADO, D.O.F. 9 DE JUNIO DE 2026)</w:t>
      </w:r>
    </w:p>
    <w:p w:rsidR="003B1E58" w:rsidRDefault="00EC50B6">
      <w:pPr>
        <w:pStyle w:val="Estilo"/>
      </w:pPr>
      <w:r>
        <w:t>La omisión de las Magistradas y los Magistrados integrantes de Sala, de Sección o del Pleno de formular los proyectos de sentencia o de emitir la misma en los plazos antes señalados, sin causa just</w:t>
      </w:r>
      <w:r>
        <w:t>ificada y de manera reiterada, dará lugar a responsabilidad administrativa en los términos de la Ley General de Responsabilidades Administrativas y disposiciones que resulten aplicables.</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 xml:space="preserve">ARTÍCULO 50.- </w:t>
      </w:r>
      <w:r>
        <w:t>Las sentencias del Tribunal se fundarán en derecho y resolverán sobre la pretensión de la persona actora que se deduzca de su demanda, en relación con una resolución impugnada, teniendo la facultad de invocar hechos notorios.</w:t>
      </w:r>
    </w:p>
    <w:p w:rsidR="003B1E58" w:rsidRDefault="003B1E58">
      <w:pPr>
        <w:pStyle w:val="Estilo"/>
      </w:pPr>
    </w:p>
    <w:p w:rsidR="003B1E58" w:rsidRDefault="00EC50B6">
      <w:pPr>
        <w:pStyle w:val="Estilo"/>
      </w:pPr>
      <w:r>
        <w:t>(REFORMADO, D.O.F. 9 DE JUNIO</w:t>
      </w:r>
      <w:r>
        <w:t xml:space="preserve"> DE 2026)</w:t>
      </w:r>
    </w:p>
    <w:p w:rsidR="003B1E58" w:rsidRDefault="00EC50B6">
      <w:pPr>
        <w:pStyle w:val="Estilo"/>
      </w:pPr>
      <w:r>
        <w:t>Cuando se hagan valer diversas causales de ilegalidad, la sentencia de la Sala deberá examinar primero aquéllos que puedan llevar a declarar la nulidad lisa y llana. En el caso de que la sentencia declare la nulidad de una resolución por la omisi</w:t>
      </w:r>
      <w:r>
        <w:t>ón de los requisitos formales exigidos por las leyes, o por vicios de procedimiento, la misma deberá señalar en que forma afectaron las defensas de la persona particular y trascendieron al sentido de la resolución.</w:t>
      </w:r>
    </w:p>
    <w:p w:rsidR="003B1E58" w:rsidRDefault="003B1E58">
      <w:pPr>
        <w:pStyle w:val="Estilo"/>
      </w:pPr>
    </w:p>
    <w:p w:rsidR="003B1E58" w:rsidRDefault="00EC50B6">
      <w:pPr>
        <w:pStyle w:val="Estilo"/>
      </w:pPr>
      <w:r>
        <w:t>Las Salas podrán corregir los errores qu</w:t>
      </w:r>
      <w:r>
        <w:t xml:space="preserve">e adviertan en la cita de los preceptos que se consideren violados y examinar en su conjunto los agravios y causales de ilegalidad, así como los demás razonamientos de las partes, a fin de resolver la cuestión efectivamente planteada, pero sin cambiar los </w:t>
      </w:r>
      <w:r>
        <w:t>hechos expuestos en la demanda y en la contestación.</w:t>
      </w:r>
    </w:p>
    <w:p w:rsidR="003B1E58" w:rsidRDefault="003B1E58">
      <w:pPr>
        <w:pStyle w:val="Estilo"/>
      </w:pPr>
    </w:p>
    <w:p w:rsidR="003B1E58" w:rsidRDefault="00EC50B6">
      <w:pPr>
        <w:pStyle w:val="Estilo"/>
      </w:pPr>
      <w:r>
        <w:t>(REFORMADO, D.O.F. 9 DE JUNIO DE 2026)</w:t>
      </w:r>
    </w:p>
    <w:p w:rsidR="003B1E58" w:rsidRDefault="00EC50B6">
      <w:pPr>
        <w:pStyle w:val="Estilo"/>
      </w:pPr>
      <w:r>
        <w:t>Tratándose de las sentencias que resuelvan sobre la legalidad de la resolución dictada en un recurso administrativo, si se cuenta con elementos suficientes para el</w:t>
      </w:r>
      <w:r>
        <w:t>lo, el Tribunal se pronunciará sobre la legalidad de la resolución recurrida, en la parte que no satisfizo el interés jurídico de la persona demandante. No se podrán anular o modificar los actos de las autoridades administrativas no impugnados de manera ex</w:t>
      </w:r>
      <w:r>
        <w:t>presa en la demanda.</w:t>
      </w:r>
    </w:p>
    <w:p w:rsidR="003B1E58" w:rsidRDefault="003B1E58">
      <w:pPr>
        <w:pStyle w:val="Estilo"/>
      </w:pPr>
    </w:p>
    <w:p w:rsidR="003B1E58" w:rsidRDefault="00EC50B6">
      <w:pPr>
        <w:pStyle w:val="Estilo"/>
      </w:pPr>
      <w:r>
        <w:t>(REFORMADO, D.O.F. 9 DE JUNIO DE 2026)</w:t>
      </w:r>
    </w:p>
    <w:p w:rsidR="003B1E58" w:rsidRDefault="00EC50B6">
      <w:pPr>
        <w:pStyle w:val="Estilo"/>
      </w:pPr>
      <w:r>
        <w:t>En el caso de sentencias en que se condene a la autoridad a la restitución de un derecho subjetivo violado o a la devolución de una cantidad, el Tribunal deberá previamente constatar el derecho q</w:t>
      </w:r>
      <w:r>
        <w:t>ue tiene la persona particular, además de la ilegalidad de la resolución impugnada.</w:t>
      </w:r>
    </w:p>
    <w:p w:rsidR="003B1E58" w:rsidRDefault="003B1E58">
      <w:pPr>
        <w:pStyle w:val="Estilo"/>
      </w:pPr>
    </w:p>
    <w:p w:rsidR="003B1E58" w:rsidRDefault="00EC50B6">
      <w:pPr>
        <w:pStyle w:val="Estilo"/>
      </w:pPr>
      <w:r>
        <w:t>(REFORMADO, D.O.F. 9 DE JUNIO DE 2026)</w:t>
      </w:r>
    </w:p>
    <w:p w:rsidR="003B1E58" w:rsidRDefault="00EC50B6">
      <w:pPr>
        <w:pStyle w:val="Estilo"/>
      </w:pPr>
      <w:r>
        <w:t>Hecha excepción de lo dispuesto en fracción XIII, apartado B, del artículo 123 Constitucional, respecto de las Agentes y los Agentes</w:t>
      </w:r>
      <w:r>
        <w:t xml:space="preserve"> del Ministerio Público, las personas peritas y las y los Miembros de las Instituciones Policiales de la Federación, que hubiesen promovido el juicio o medio de defensa en el que la autoridad jurisdiccional resuelva que la separación, remoción, baja, cese,</w:t>
      </w:r>
      <w:r>
        <w:t xml:space="preserve"> destitución o cualquier otra forma de terminación del servicio fue injustificada; casos en los que la autoridad demandada sólo estará obligada a pagar la indemnización y demás prestaciones a que tengan derecho, sin que en ningún caso proceda la reincorpor</w:t>
      </w:r>
      <w:r>
        <w:t>ación al servicio.</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ARTÍCULO 50-A.- Las sentencias que dicte el Tribunal Federal de Justicia Administrativa con motivo de las demandas que prevé la Ley Federal de Responsabilidad Patrimonial del Estado,</w:t>
      </w:r>
      <w:r>
        <w:t xml:space="preserve"> deberán contener como elementos mínimos los siguientes:</w:t>
      </w:r>
    </w:p>
    <w:p w:rsidR="003B1E58" w:rsidRDefault="003B1E58">
      <w:pPr>
        <w:pStyle w:val="Estilo"/>
      </w:pPr>
    </w:p>
    <w:p w:rsidR="003B1E58" w:rsidRDefault="00EC50B6">
      <w:pPr>
        <w:pStyle w:val="Estilo"/>
      </w:pPr>
      <w:r>
        <w:t>(ADICIONADA, D.O.F. 12 DE JUNIO DE 2009)</w:t>
      </w:r>
    </w:p>
    <w:p w:rsidR="003B1E58" w:rsidRDefault="00EC50B6">
      <w:pPr>
        <w:pStyle w:val="Estilo"/>
      </w:pPr>
      <w:r>
        <w:t>I. El relativo a la existencia de la relación de causalidad entre la actividad administrativa y la lesión producida y la valoración del daño o perjuicio caus</w:t>
      </w:r>
      <w:r>
        <w:t>ado;</w:t>
      </w:r>
    </w:p>
    <w:p w:rsidR="003B1E58" w:rsidRDefault="003B1E58">
      <w:pPr>
        <w:pStyle w:val="Estilo"/>
      </w:pPr>
    </w:p>
    <w:p w:rsidR="003B1E58" w:rsidRDefault="00EC50B6">
      <w:pPr>
        <w:pStyle w:val="Estilo"/>
      </w:pPr>
      <w:r>
        <w:t>(ADICIONADA, D.O.F. 12 DE JUNIO DE 2009)</w:t>
      </w:r>
    </w:p>
    <w:p w:rsidR="003B1E58" w:rsidRDefault="00EC50B6">
      <w:pPr>
        <w:pStyle w:val="Estilo"/>
      </w:pPr>
      <w:r>
        <w:t>II. Determinar el monto de la indemnización, explicitando los criterios utilizados para su cuantificación, y</w:t>
      </w:r>
    </w:p>
    <w:p w:rsidR="003B1E58" w:rsidRDefault="003B1E58">
      <w:pPr>
        <w:pStyle w:val="Estilo"/>
      </w:pPr>
    </w:p>
    <w:p w:rsidR="003B1E58" w:rsidRDefault="00EC50B6">
      <w:pPr>
        <w:pStyle w:val="Estilo"/>
      </w:pPr>
      <w:r>
        <w:t>(ADICIONADA, D.O.F. 12 DE JUNIO DE 2009)</w:t>
      </w:r>
    </w:p>
    <w:p w:rsidR="003B1E58" w:rsidRDefault="00EC50B6">
      <w:pPr>
        <w:pStyle w:val="Estilo"/>
      </w:pPr>
      <w:r>
        <w:t>III. En los casos de concurrencia previstos en el Capítulo</w:t>
      </w:r>
      <w:r>
        <w:t xml:space="preserve"> IV de la Ley Federal de Responsabilidad Patrimonial del Estado, se deberán razonar los criterios de impugnación y la graduación correspondiente para su aplicación a cada caso en particular.</w:t>
      </w:r>
    </w:p>
    <w:p w:rsidR="003B1E58" w:rsidRDefault="003B1E58">
      <w:pPr>
        <w:pStyle w:val="Estilo"/>
      </w:pPr>
    </w:p>
    <w:p w:rsidR="003B1E58" w:rsidRDefault="00EC50B6">
      <w:pPr>
        <w:pStyle w:val="Estilo"/>
      </w:pPr>
      <w:r>
        <w:t xml:space="preserve">ARTÍCULO 51.- Se declarará que una resolución administrativa es </w:t>
      </w:r>
      <w:r>
        <w:t>ilegal cuando se demuestre alguna de las siguientes causales:</w:t>
      </w:r>
    </w:p>
    <w:p w:rsidR="003B1E58" w:rsidRDefault="003B1E58">
      <w:pPr>
        <w:pStyle w:val="Estilo"/>
      </w:pPr>
    </w:p>
    <w:p w:rsidR="003B1E58" w:rsidRDefault="00EC50B6">
      <w:pPr>
        <w:pStyle w:val="Estilo"/>
      </w:pPr>
      <w:r>
        <w:t>(REFORMADA, D.O.F. 9 DE JUNIO DE 2026)</w:t>
      </w:r>
    </w:p>
    <w:p w:rsidR="003B1E58" w:rsidRDefault="00EC50B6">
      <w:pPr>
        <w:pStyle w:val="Estilo"/>
      </w:pPr>
      <w:r>
        <w:t>I. Incompetencia de la persona funcionaria que la haya dictado, ordenado o tramitado el procedimiento del que deriva dicha resolución.</w:t>
      </w:r>
    </w:p>
    <w:p w:rsidR="003B1E58" w:rsidRDefault="003B1E58">
      <w:pPr>
        <w:pStyle w:val="Estilo"/>
      </w:pPr>
    </w:p>
    <w:p w:rsidR="003B1E58" w:rsidRDefault="00EC50B6">
      <w:pPr>
        <w:pStyle w:val="Estilo"/>
      </w:pPr>
      <w:r>
        <w:t>(REFORMADA, D.O.F.</w:t>
      </w:r>
      <w:r>
        <w:t xml:space="preserve"> 9 DE JUNIO DE 2026)</w:t>
      </w:r>
    </w:p>
    <w:p w:rsidR="003B1E58" w:rsidRDefault="00EC50B6">
      <w:pPr>
        <w:pStyle w:val="Estilo"/>
      </w:pPr>
      <w:r>
        <w:t>II. Omisión de los requisitos formales exigidos por las leyes, siempre que afecte las defensas de la persona particular y trascienda al sentido de la resolución impugnada, inclusive la ausencia de fundamentación o motivación, en su cas</w:t>
      </w:r>
      <w:r>
        <w:t>o.</w:t>
      </w:r>
    </w:p>
    <w:p w:rsidR="003B1E58" w:rsidRDefault="003B1E58">
      <w:pPr>
        <w:pStyle w:val="Estilo"/>
      </w:pPr>
    </w:p>
    <w:p w:rsidR="003B1E58" w:rsidRDefault="00EC50B6">
      <w:pPr>
        <w:pStyle w:val="Estilo"/>
      </w:pPr>
      <w:r>
        <w:t>(REFORMADA, D.O.F. 9 DE JUNIO DE 2026)</w:t>
      </w:r>
    </w:p>
    <w:p w:rsidR="003B1E58" w:rsidRDefault="00EC50B6">
      <w:pPr>
        <w:pStyle w:val="Estilo"/>
      </w:pPr>
      <w:r>
        <w:t>III. Vicios del procedimiento siempre que afecten las defensas de la persona particular y trasciendan al sentido de la resolución impugnada.</w:t>
      </w:r>
    </w:p>
    <w:p w:rsidR="003B1E58" w:rsidRDefault="003B1E58">
      <w:pPr>
        <w:pStyle w:val="Estilo"/>
      </w:pPr>
    </w:p>
    <w:p w:rsidR="003B1E58" w:rsidRDefault="00EC50B6">
      <w:pPr>
        <w:pStyle w:val="Estilo"/>
      </w:pPr>
      <w:r>
        <w:t>IV. Si los hechos que la motivaron no se realizaron, fueron distintos o</w:t>
      </w:r>
      <w:r>
        <w:t xml:space="preserve"> se apreciaron en forma equivocada, o bien si se dictó en contravención de las disposiciones aplicadas o dejó de aplicar las debidas, en cuanto al fondo del asunto.</w:t>
      </w:r>
    </w:p>
    <w:p w:rsidR="003B1E58" w:rsidRDefault="003B1E58">
      <w:pPr>
        <w:pStyle w:val="Estilo"/>
      </w:pPr>
    </w:p>
    <w:p w:rsidR="003B1E58" w:rsidRDefault="00EC50B6">
      <w:pPr>
        <w:pStyle w:val="Estilo"/>
      </w:pPr>
      <w:r>
        <w:t>V. Cuando la resolución administrativa dictada en ejercicio de facultades discrecionales n</w:t>
      </w:r>
      <w:r>
        <w:t>o corresponda a los fines para los cuales la ley confiera dichas facultades.</w:t>
      </w:r>
    </w:p>
    <w:p w:rsidR="003B1E58" w:rsidRDefault="003B1E58">
      <w:pPr>
        <w:pStyle w:val="Estilo"/>
      </w:pPr>
    </w:p>
    <w:p w:rsidR="003B1E58" w:rsidRDefault="00EC50B6">
      <w:pPr>
        <w:pStyle w:val="Estilo"/>
      </w:pPr>
      <w:r>
        <w:t>(REFORMADO [N. DE E. ESTE PÁRRAFO], D.O.F. 9 DE JUNIO DE 2026)</w:t>
      </w:r>
    </w:p>
    <w:p w:rsidR="003B1E58" w:rsidRDefault="00EC50B6">
      <w:pPr>
        <w:pStyle w:val="Estilo"/>
      </w:pPr>
      <w:r>
        <w:t>Para los efectos de lo dispuesto por las fracciones II y III del presente artículo, se considera que no afectan las</w:t>
      </w:r>
      <w:r>
        <w:t xml:space="preserve"> defensas de la persona particular ni trascienden al sentido de la resolución impugnada, entre otros, los vicios siguientes:</w:t>
      </w:r>
    </w:p>
    <w:p w:rsidR="003B1E58" w:rsidRDefault="003B1E58">
      <w:pPr>
        <w:pStyle w:val="Estilo"/>
      </w:pPr>
    </w:p>
    <w:p w:rsidR="003B1E58" w:rsidRDefault="00EC50B6">
      <w:pPr>
        <w:pStyle w:val="Estilo"/>
      </w:pPr>
      <w:r>
        <w:t>(REFORMADO, D.O.F. 9 DE JUNIO DE 2026)</w:t>
      </w:r>
    </w:p>
    <w:p w:rsidR="003B1E58" w:rsidRDefault="00EC50B6">
      <w:pPr>
        <w:pStyle w:val="Estilo"/>
      </w:pPr>
      <w:r>
        <w:t>a) Cuando en un citatorio no se haga mención que es para recibir una orden de visita domici</w:t>
      </w:r>
      <w:r>
        <w:t>liaria, siempre que ésta se inicie con la persona destinataria de la orden.</w:t>
      </w:r>
    </w:p>
    <w:p w:rsidR="003B1E58" w:rsidRDefault="003B1E58">
      <w:pPr>
        <w:pStyle w:val="Estilo"/>
      </w:pPr>
    </w:p>
    <w:p w:rsidR="003B1E58" w:rsidRDefault="00EC50B6">
      <w:pPr>
        <w:pStyle w:val="Estilo"/>
      </w:pPr>
      <w:r>
        <w:t>(REFORMADO, D.O.F. 9 DE JUNIO DE 2026)</w:t>
      </w:r>
    </w:p>
    <w:p w:rsidR="003B1E58" w:rsidRDefault="00EC50B6">
      <w:pPr>
        <w:pStyle w:val="Estilo"/>
      </w:pPr>
      <w:r>
        <w:t>b) Cuando en un citatorio no se haga constar en forma circunstanciada la forma en que la notificadora o el notificador se cercioró que se en</w:t>
      </w:r>
      <w:r>
        <w:t>contraba en el domicilio correcto, siempre que la diligencia se haya efectuado en el domicilio indicado en el documento que deba notificarse.</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c) Cuando en la entrega del citatorio se hayan cometido vicios de </w:t>
      </w:r>
      <w:r>
        <w:t>procedimiento, siempre que la diligencia prevista en dicho citatorio se haya entendido directamente con la persona interesada o con su representante legal.</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d) Cuando existan irregularidades en los citatorios, en las </w:t>
      </w:r>
      <w:r>
        <w:t>notificaciones de requerimientos de solicitudes de datos, informes o documentos, o en los propios requerimientos, siempre y cuando la persona particular desahogue los mismos, exhibiendo oportunamente la información y documentación solicitados.</w:t>
      </w:r>
    </w:p>
    <w:p w:rsidR="003B1E58" w:rsidRDefault="003B1E58">
      <w:pPr>
        <w:pStyle w:val="Estilo"/>
      </w:pPr>
    </w:p>
    <w:p w:rsidR="003B1E58" w:rsidRDefault="00EC50B6">
      <w:pPr>
        <w:pStyle w:val="Estilo"/>
      </w:pPr>
      <w:r>
        <w:t>(REFORMADO,</w:t>
      </w:r>
      <w:r>
        <w:t xml:space="preserve"> D.O.F. 9 DE JUNIO DE 2026)</w:t>
      </w:r>
    </w:p>
    <w:p w:rsidR="003B1E58" w:rsidRDefault="00EC50B6">
      <w:pPr>
        <w:pStyle w:val="Estilo"/>
      </w:pPr>
      <w:r>
        <w:t>e) Cuando no se dé a conocer a la contribuyente o el contribuyente visitado el resultado de una compulsa a terceras personas, si la resolución impugnada no se sustenta en dichos resultados.</w:t>
      </w:r>
    </w:p>
    <w:p w:rsidR="003B1E58" w:rsidRDefault="003B1E58">
      <w:pPr>
        <w:pStyle w:val="Estilo"/>
      </w:pPr>
    </w:p>
    <w:p w:rsidR="003B1E58" w:rsidRDefault="00EC50B6">
      <w:pPr>
        <w:pStyle w:val="Estilo"/>
      </w:pPr>
      <w:r>
        <w:t xml:space="preserve">f) Cuando no se valore alguna prueba </w:t>
      </w:r>
      <w:r>
        <w:t>para acreditar los hechos asentados en el oficio de observaciones o en la última acta parcial, siempre que dicha prueba no sea idónea para dichos efectos.</w:t>
      </w:r>
    </w:p>
    <w:p w:rsidR="003B1E58" w:rsidRDefault="003B1E58">
      <w:pPr>
        <w:pStyle w:val="Estilo"/>
      </w:pPr>
    </w:p>
    <w:p w:rsidR="003B1E58" w:rsidRDefault="00EC50B6">
      <w:pPr>
        <w:pStyle w:val="Estilo"/>
      </w:pPr>
      <w:r>
        <w:t xml:space="preserve">El Tribunal podrá hacer valer de oficio, por ser de orden público, la incompetencia de la autoridad </w:t>
      </w:r>
      <w:r>
        <w:t>para dictar la resolución impugnada o para ordenar o tramitar el procedimiento del que derive y la ausencia total de fundamentación o motivación en dicha resolución.</w:t>
      </w:r>
    </w:p>
    <w:p w:rsidR="003B1E58" w:rsidRDefault="003B1E58">
      <w:pPr>
        <w:pStyle w:val="Estilo"/>
      </w:pPr>
    </w:p>
    <w:p w:rsidR="003B1E58" w:rsidRDefault="00EC50B6">
      <w:pPr>
        <w:pStyle w:val="Estilo"/>
      </w:pPr>
      <w:r>
        <w:t>(REFORMADO, D.O.F. 9 DE JUNIO DE 2026)</w:t>
      </w:r>
    </w:p>
    <w:p w:rsidR="003B1E58" w:rsidRDefault="00EC50B6">
      <w:pPr>
        <w:pStyle w:val="Estilo"/>
      </w:pPr>
      <w:r>
        <w:t>Cuando resulte fundada la incompetencia de la auto</w:t>
      </w:r>
      <w:r>
        <w:t>ridad y además existan agravios encaminados a controvertir el fondo del asunto, el Tribunal deberá analizarlos y si alguno de ellos resulta fundado, con base en el principio de mayor beneficio, procederá a resolver el fondo de la cuestión efectivamente pla</w:t>
      </w:r>
      <w:r>
        <w:t>nteada por la persona actora.</w:t>
      </w:r>
    </w:p>
    <w:p w:rsidR="003B1E58" w:rsidRDefault="003B1E58">
      <w:pPr>
        <w:pStyle w:val="Estilo"/>
      </w:pPr>
    </w:p>
    <w:p w:rsidR="003B1E58" w:rsidRDefault="00EC50B6">
      <w:pPr>
        <w:pStyle w:val="Estilo"/>
      </w:pPr>
      <w:r>
        <w:t>Los órganos arbitrales y de otra naturaleza, derivados de mecanismos alternativos de solución de controversias en materia de prácticas desleales, contenidos en tratados y convenios internacionales de los que México sea parte,</w:t>
      </w:r>
      <w:r>
        <w:t xml:space="preserve"> no podrán revisar de oficio las causales a que se refiere este artículo.</w:t>
      </w:r>
    </w:p>
    <w:p w:rsidR="003B1E58" w:rsidRDefault="003B1E58">
      <w:pPr>
        <w:pStyle w:val="Estilo"/>
      </w:pPr>
    </w:p>
    <w:p w:rsidR="003B1E58" w:rsidRDefault="00EC50B6">
      <w:pPr>
        <w:pStyle w:val="Estilo"/>
      </w:pPr>
      <w:r>
        <w:t>ARTÍCULO 52.- La sentencia definitiva podrá:</w:t>
      </w:r>
    </w:p>
    <w:p w:rsidR="003B1E58" w:rsidRDefault="003B1E58">
      <w:pPr>
        <w:pStyle w:val="Estilo"/>
      </w:pPr>
    </w:p>
    <w:p w:rsidR="003B1E58" w:rsidRDefault="00EC50B6">
      <w:pPr>
        <w:pStyle w:val="Estilo"/>
      </w:pPr>
      <w:r>
        <w:t>I. Reconocer la validez de la resolución impugnada.</w:t>
      </w:r>
    </w:p>
    <w:p w:rsidR="003B1E58" w:rsidRDefault="003B1E58">
      <w:pPr>
        <w:pStyle w:val="Estilo"/>
      </w:pPr>
    </w:p>
    <w:p w:rsidR="003B1E58" w:rsidRDefault="00EC50B6">
      <w:pPr>
        <w:pStyle w:val="Estilo"/>
      </w:pPr>
      <w:r>
        <w:t>II. Declarar la nulidad de la resolución impugnada.</w:t>
      </w:r>
    </w:p>
    <w:p w:rsidR="003B1E58" w:rsidRDefault="003B1E58">
      <w:pPr>
        <w:pStyle w:val="Estilo"/>
      </w:pPr>
    </w:p>
    <w:p w:rsidR="003B1E58" w:rsidRDefault="00EC50B6">
      <w:pPr>
        <w:pStyle w:val="Estilo"/>
      </w:pPr>
      <w:r>
        <w:t xml:space="preserve">III. (DEROGADA, D.O.F. 13 DE </w:t>
      </w:r>
      <w:r>
        <w:t>JUNIO DE 2016)</w:t>
      </w:r>
    </w:p>
    <w:p w:rsidR="003B1E58" w:rsidRDefault="003B1E58">
      <w:pPr>
        <w:pStyle w:val="Estilo"/>
      </w:pPr>
    </w:p>
    <w:p w:rsidR="003B1E58" w:rsidRDefault="00EC50B6">
      <w:pPr>
        <w:pStyle w:val="Estilo"/>
      </w:pPr>
      <w:r>
        <w:t>IV. Siempre que se esté en alguno de los supuestos previstos en las fracciones II y III, del artículo 51 de esta Ley, el Tribunal declarará la nulidad para el efecto de que se reponga el procedimiento o se emita nueva resolución; en los dem</w:t>
      </w:r>
      <w:r>
        <w:t>ás casos, cuando corresponda a la pretensión deducida, también podrá indicar los términos conforme a los cuales deberá dictar su resolución la autoridad administrativa.</w:t>
      </w:r>
    </w:p>
    <w:p w:rsidR="003B1E58" w:rsidRDefault="003B1E58">
      <w:pPr>
        <w:pStyle w:val="Estilo"/>
      </w:pPr>
    </w:p>
    <w:p w:rsidR="003B1E58" w:rsidRDefault="00EC50B6">
      <w:pPr>
        <w:pStyle w:val="Estilo"/>
      </w:pPr>
      <w:r>
        <w:t xml:space="preserve">En los casos en que la sentencia implique una modificación a la cuantía de la </w:t>
      </w:r>
      <w:r>
        <w:t>resolución administrativa impugnada, la Sala Regional competente deberá precisar, el monto, el alcance y los términos de la misma para su cumplimiento.</w:t>
      </w:r>
    </w:p>
    <w:p w:rsidR="003B1E58" w:rsidRDefault="003B1E58">
      <w:pPr>
        <w:pStyle w:val="Estilo"/>
      </w:pPr>
    </w:p>
    <w:p w:rsidR="003B1E58" w:rsidRDefault="00EC50B6">
      <w:pPr>
        <w:pStyle w:val="Estilo"/>
      </w:pPr>
      <w:r>
        <w:t>Tratándose de sanciones, cuando dicho Tribunal aprecie que la sanción es excesiva porque no se motivó a</w:t>
      </w:r>
      <w:r>
        <w:t>decuadamente o no se dieron los hechos agravantes de la sanción, deberá reducir el importe de la sanción apreciando libremente las circunstancias que dieron lugar a la misma.</w:t>
      </w:r>
    </w:p>
    <w:p w:rsidR="003B1E58" w:rsidRDefault="003B1E58">
      <w:pPr>
        <w:pStyle w:val="Estilo"/>
      </w:pPr>
    </w:p>
    <w:p w:rsidR="003B1E58" w:rsidRDefault="00EC50B6">
      <w:pPr>
        <w:pStyle w:val="Estilo"/>
      </w:pPr>
      <w:r>
        <w:t>V. Declarar la nulidad de la resolución impugnada y además:</w:t>
      </w:r>
    </w:p>
    <w:p w:rsidR="003B1E58" w:rsidRDefault="003B1E58">
      <w:pPr>
        <w:pStyle w:val="Estilo"/>
      </w:pPr>
    </w:p>
    <w:p w:rsidR="003B1E58" w:rsidRDefault="00EC50B6">
      <w:pPr>
        <w:pStyle w:val="Estilo"/>
      </w:pPr>
      <w:r>
        <w:t xml:space="preserve">(REFORMADO, D.O.F. </w:t>
      </w:r>
      <w:r>
        <w:t>9 DE JUNIO DE 2026)</w:t>
      </w:r>
    </w:p>
    <w:p w:rsidR="003B1E58" w:rsidRDefault="00EC50B6">
      <w:pPr>
        <w:pStyle w:val="Estilo"/>
      </w:pPr>
      <w:r>
        <w:t>a) Reconocer a la persona actora la existencia de un derecho subjetivo y condenar al cumplimiento de la obligación correlativa.</w:t>
      </w:r>
    </w:p>
    <w:p w:rsidR="003B1E58" w:rsidRDefault="003B1E58">
      <w:pPr>
        <w:pStyle w:val="Estilo"/>
      </w:pPr>
    </w:p>
    <w:p w:rsidR="003B1E58" w:rsidRDefault="00EC50B6">
      <w:pPr>
        <w:pStyle w:val="Estilo"/>
      </w:pPr>
      <w:r>
        <w:t>(REFORMADO, D.O.F. 9 DE JUNIO DE 2026)</w:t>
      </w:r>
    </w:p>
    <w:p w:rsidR="003B1E58" w:rsidRDefault="00EC50B6">
      <w:pPr>
        <w:pStyle w:val="Estilo"/>
      </w:pPr>
      <w:r>
        <w:t>b) Otorgar o restituir a la persona actora en el goce de los derecho</w:t>
      </w:r>
      <w:r>
        <w:t>s afectados.</w:t>
      </w:r>
    </w:p>
    <w:p w:rsidR="003B1E58" w:rsidRDefault="003B1E58">
      <w:pPr>
        <w:pStyle w:val="Estilo"/>
      </w:pPr>
    </w:p>
    <w:p w:rsidR="003B1E58" w:rsidRDefault="00EC50B6">
      <w:pPr>
        <w:pStyle w:val="Estilo"/>
      </w:pPr>
      <w:r>
        <w:t>(REFORMADO, D.O.F. 9 DE JUNIO DE 2026)</w:t>
      </w:r>
    </w:p>
    <w:p w:rsidR="003B1E58" w:rsidRDefault="00EC50B6">
      <w:pPr>
        <w:pStyle w:val="Estilo"/>
      </w:pPr>
      <w:r>
        <w:t>c) Declarar la nulidad del acto o resolución administrativa de carácter general, caso en que cesarán los efectos de los actos de ejecución que afectan a la persona demandante, inclusive el primer acto de</w:t>
      </w:r>
      <w:r>
        <w:t xml:space="preserve"> aplicación que hubiese impugnado. La declaración de nulidad no tendrá otros efectos para la persona demandante, salvo lo previsto por las leyes de la materia de que se trate.</w:t>
      </w:r>
    </w:p>
    <w:p w:rsidR="003B1E58" w:rsidRDefault="003B1E58">
      <w:pPr>
        <w:pStyle w:val="Estilo"/>
      </w:pPr>
    </w:p>
    <w:p w:rsidR="003B1E58" w:rsidRDefault="00EC50B6">
      <w:pPr>
        <w:pStyle w:val="Estilo"/>
      </w:pPr>
      <w:r>
        <w:t>(REFORMADO, D.O.F. 9 DE JUNIO DE 2026)</w:t>
      </w:r>
    </w:p>
    <w:p w:rsidR="003B1E58" w:rsidRDefault="00EC50B6">
      <w:pPr>
        <w:pStyle w:val="Estilo"/>
      </w:pPr>
      <w:r>
        <w:t>d) Reconocer la existencia de un derecho</w:t>
      </w:r>
      <w:r>
        <w:t xml:space="preserve"> subjetivo y condenar al ente público federal al pago de una indemnización por los daños y perjuicios causados por las personas servidoras públicas.</w:t>
      </w:r>
    </w:p>
    <w:p w:rsidR="003B1E58" w:rsidRDefault="003B1E58">
      <w:pPr>
        <w:pStyle w:val="Estilo"/>
      </w:pPr>
    </w:p>
    <w:p w:rsidR="003B1E58" w:rsidRDefault="00EC50B6">
      <w:pPr>
        <w:pStyle w:val="Estilo"/>
      </w:pPr>
      <w:r>
        <w:t>(REFORMADO, D.O.F. 13 DE JUNIO DE 2016)</w:t>
      </w:r>
    </w:p>
    <w:p w:rsidR="003B1E58" w:rsidRDefault="00EC50B6">
      <w:pPr>
        <w:pStyle w:val="Estilo"/>
      </w:pPr>
      <w:r>
        <w:t xml:space="preserve">Si la sentencia obliga a la autoridad a realizar un determinado </w:t>
      </w:r>
      <w:r>
        <w:t>acto o iniciar un procedimiento, conforme a lo dispuesto en la fracción IV, deberá cumplirse en un plazo de cuatro meses tratándose del Juicio Ordinario o un mes tratándose del Juicio Sumario de conformidad con lo previsto en el artículo 58-14 de la presen</w:t>
      </w:r>
      <w:r>
        <w:t>te Ley, contados a partir de que la sentencia quede firme.</w:t>
      </w:r>
    </w:p>
    <w:p w:rsidR="003B1E58" w:rsidRDefault="003B1E58">
      <w:pPr>
        <w:pStyle w:val="Estilo"/>
      </w:pPr>
    </w:p>
    <w:p w:rsidR="003B1E58" w:rsidRDefault="00EC50B6">
      <w:pPr>
        <w:pStyle w:val="Estilo"/>
      </w:pPr>
      <w:r>
        <w:t>(REFORMADO, D.O.F. 9 DE JUNIO DE 2026)</w:t>
      </w:r>
    </w:p>
    <w:p w:rsidR="003B1E58" w:rsidRDefault="00EC50B6">
      <w:pPr>
        <w:pStyle w:val="Estilo"/>
      </w:pPr>
      <w:r>
        <w:t>Dentro del mismo término deberá emitir la resolución definitiva, aun cuando, tratándose de asuntos en materia fiscal, hayan transcurrido los plazos señalados</w:t>
      </w:r>
      <w:r>
        <w:t xml:space="preserve"> en los artículos 46-A, 50 o 67 del Código Fiscal de la Federación, o en el caso de materias distintas, hayan transcurrido los plazos de caducidad o prescripción previstos en la Ley de la materia que rija el acto impugnado.</w:t>
      </w:r>
    </w:p>
    <w:p w:rsidR="003B1E58" w:rsidRDefault="003B1E58">
      <w:pPr>
        <w:pStyle w:val="Estilo"/>
      </w:pPr>
    </w:p>
    <w:p w:rsidR="003B1E58" w:rsidRDefault="00EC50B6">
      <w:pPr>
        <w:pStyle w:val="Estilo"/>
      </w:pPr>
      <w:r>
        <w:t>(REFORMADO, D.O.F. 9 DE JUNIO D</w:t>
      </w:r>
      <w:r>
        <w:t>E 2026)</w:t>
      </w:r>
    </w:p>
    <w:p w:rsidR="003B1E58" w:rsidRDefault="00EC50B6">
      <w:pPr>
        <w:pStyle w:val="Estilo"/>
      </w:pPr>
      <w:r>
        <w:t>Si el cumplimiento de la sentencia entraña el ejercicio o el goce de un derecho por parte de la persona demandante, transcurrido el plazo señalado en el párrafo anterior sin que la autoridad hubiere cumplido con la sentencia, la persona beneficiari</w:t>
      </w:r>
      <w:r>
        <w:t>a del fallo tendrá derecho a una indemnización que la Sala que haya conocido del asunto determinará, atendiendo el tiempo transcurrido hasta el total cumplimiento del fallo y los perjuicios que la omisión hubiere ocasionado, sin menoscabo de lo establecido</w:t>
      </w:r>
      <w:r>
        <w:t xml:space="preserve"> en el artículo 58 de esta Ley. El ejercicio de dicho derecho se tramitará vía incidental.</w:t>
      </w:r>
    </w:p>
    <w:p w:rsidR="003B1E58" w:rsidRDefault="003B1E58">
      <w:pPr>
        <w:pStyle w:val="Estilo"/>
      </w:pPr>
    </w:p>
    <w:p w:rsidR="003B1E58" w:rsidRDefault="00EC50B6">
      <w:pPr>
        <w:pStyle w:val="Estilo"/>
      </w:pPr>
      <w:r>
        <w:t>Cuando para el cumplimiento de la sentencia, sea necesario solicitar información o realizar algún acto de la autoridad administrativa en el extranjero, se suspender</w:t>
      </w:r>
      <w:r>
        <w:t>á el plazo a que se refiere el párrafo anterior, entre el momento en que se pida la información o en que se solicite realizar el acto correspondiente y la fecha en que se proporcione dicha información o se realice el acto.</w:t>
      </w:r>
    </w:p>
    <w:p w:rsidR="003B1E58" w:rsidRDefault="003B1E58">
      <w:pPr>
        <w:pStyle w:val="Estilo"/>
      </w:pPr>
    </w:p>
    <w:p w:rsidR="003B1E58" w:rsidRDefault="00EC50B6">
      <w:pPr>
        <w:pStyle w:val="Estilo"/>
      </w:pPr>
      <w:r>
        <w:t>(REFORMADO, D.O.F. 9 DE JUNIO DE</w:t>
      </w:r>
      <w:r>
        <w:t xml:space="preserve"> 2026)</w:t>
      </w:r>
    </w:p>
    <w:p w:rsidR="003B1E58" w:rsidRDefault="00EC50B6">
      <w:pPr>
        <w:pStyle w:val="Estilo"/>
      </w:pPr>
      <w:r>
        <w:t>Transcurridos los plazos establecidos en este precepto, sin que se haya dictado la resolución definitiva, precluirá el derecho de la autoridad para emitirla salvo en los casos en que la persona particular, con motivo de la sentencia, tenga derecho a</w:t>
      </w:r>
      <w:r>
        <w:t xml:space="preserve"> una resolución definitiva que le confiera una prestación, le reconozca un derecho o le abra la posibilidad de obtenerlo.</w:t>
      </w:r>
    </w:p>
    <w:p w:rsidR="003B1E58" w:rsidRDefault="003B1E58">
      <w:pPr>
        <w:pStyle w:val="Estilo"/>
      </w:pPr>
    </w:p>
    <w:p w:rsidR="003B1E58" w:rsidRDefault="00EC50B6">
      <w:pPr>
        <w:pStyle w:val="Estilo"/>
      </w:pPr>
      <w:r>
        <w:t xml:space="preserve">En el caso de que se interponga recurso, se suspenderá el efecto de la sentencia hasta que se dicte la resolución que ponga fin a la </w:t>
      </w:r>
      <w:r>
        <w:t>controversia.</w:t>
      </w:r>
    </w:p>
    <w:p w:rsidR="003B1E58" w:rsidRDefault="003B1E58">
      <w:pPr>
        <w:pStyle w:val="Estilo"/>
      </w:pPr>
    </w:p>
    <w:p w:rsidR="003B1E58" w:rsidRDefault="00EC50B6">
      <w:pPr>
        <w:pStyle w:val="Estilo"/>
      </w:pPr>
      <w:r>
        <w:t>La sentencia se pronunciará sobre la indemnización o pago de costas, solicitados por las partes, cuando se adecue a los supuestos del artículo 6o. de esta Ley.</w:t>
      </w:r>
    </w:p>
    <w:p w:rsidR="003B1E58" w:rsidRDefault="003B1E58">
      <w:pPr>
        <w:pStyle w:val="Estilo"/>
      </w:pPr>
    </w:p>
    <w:p w:rsidR="003B1E58" w:rsidRDefault="00EC50B6">
      <w:pPr>
        <w:pStyle w:val="Estilo"/>
      </w:pPr>
      <w:r>
        <w:t>ARTÍCULO 53.- La sentencia definitiva queda firme cuando:</w:t>
      </w:r>
    </w:p>
    <w:p w:rsidR="003B1E58" w:rsidRDefault="003B1E58">
      <w:pPr>
        <w:pStyle w:val="Estilo"/>
      </w:pPr>
    </w:p>
    <w:p w:rsidR="003B1E58" w:rsidRDefault="00EC50B6">
      <w:pPr>
        <w:pStyle w:val="Estilo"/>
      </w:pPr>
      <w:r>
        <w:t>I. No admita en su co</w:t>
      </w:r>
      <w:r>
        <w:t>ntra recurso o juicio.</w:t>
      </w:r>
    </w:p>
    <w:p w:rsidR="003B1E58" w:rsidRDefault="003B1E58">
      <w:pPr>
        <w:pStyle w:val="Estilo"/>
      </w:pPr>
    </w:p>
    <w:p w:rsidR="003B1E58" w:rsidRDefault="00EC50B6">
      <w:pPr>
        <w:pStyle w:val="Estilo"/>
      </w:pPr>
      <w:r>
        <w:t>II. Admitiendo recurso o juicio, no fuere impugnada, o cuando, habiéndolo sido, el recurso o juicio de que se trate haya sido desechado o sobreseído o hubiere resultado infundado, y</w:t>
      </w:r>
    </w:p>
    <w:p w:rsidR="003B1E58" w:rsidRDefault="003B1E58">
      <w:pPr>
        <w:pStyle w:val="Estilo"/>
      </w:pPr>
    </w:p>
    <w:p w:rsidR="003B1E58" w:rsidRDefault="00EC50B6">
      <w:pPr>
        <w:pStyle w:val="Estilo"/>
      </w:pPr>
      <w:r>
        <w:t>III. Sea consentida expresamente por las partes o</w:t>
      </w:r>
      <w:r>
        <w:t xml:space="preserve"> sus representantes legítimos.</w:t>
      </w:r>
    </w:p>
    <w:p w:rsidR="003B1E58" w:rsidRDefault="003B1E58">
      <w:pPr>
        <w:pStyle w:val="Estilo"/>
      </w:pPr>
    </w:p>
    <w:p w:rsidR="003B1E58" w:rsidRDefault="00EC50B6">
      <w:pPr>
        <w:pStyle w:val="Estilo"/>
      </w:pPr>
      <w:r>
        <w:t>(REFORMADO, D.O.F. 9 DE JUNIO DE 2026)</w:t>
      </w:r>
    </w:p>
    <w:p w:rsidR="003B1E58" w:rsidRDefault="00EC50B6">
      <w:pPr>
        <w:pStyle w:val="Estilo"/>
      </w:pPr>
      <w:r>
        <w:t>A partir de que el Tribunal notifique a las partes que la sentencia quedó firme y causó ejecutoria, correrán los plazos para el cumplimiento de las sentencias, previstos en los artículo</w:t>
      </w:r>
      <w:r>
        <w:t>s 52 y 58-14 de esta Ley.</w:t>
      </w:r>
    </w:p>
    <w:p w:rsidR="003B1E58" w:rsidRDefault="003B1E58">
      <w:pPr>
        <w:pStyle w:val="Estilo"/>
      </w:pPr>
    </w:p>
    <w:p w:rsidR="003B1E58" w:rsidRDefault="00EC50B6">
      <w:pPr>
        <w:pStyle w:val="Estilo"/>
      </w:pPr>
      <w:r>
        <w:t>ARTÍCULO 54.- La parte que estime contradictoria, ambigua u obscura una sentencia definitiva del Tribunal, podrá promover por una sola vez su aclaración dentro de los diez días siguientes a aquél en que surta efectos su notificac</w:t>
      </w:r>
      <w:r>
        <w:t>ión.</w:t>
      </w:r>
    </w:p>
    <w:p w:rsidR="003B1E58" w:rsidRDefault="003B1E58">
      <w:pPr>
        <w:pStyle w:val="Estilo"/>
      </w:pPr>
    </w:p>
    <w:p w:rsidR="003B1E58" w:rsidRDefault="00EC50B6">
      <w:pPr>
        <w:pStyle w:val="Estilo"/>
      </w:pPr>
      <w:r>
        <w:t>La instancia deberá señalar la parte de la sentencia cuya aclaración se solicita e interponerse ante la Sala o Sección que dictó la sentencia, la que deberá resolver en un plazo de cinco días siguientes a la fecha en que fue interpuesto, sin que pued</w:t>
      </w:r>
      <w:r>
        <w:t>a variar la sustancia de la sentencia. La aclaración no admite recurso alguno y se reputará parte de la sentencia recurrida y su interposición interrumpe el término para su impugnación.</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55.- Las partes podrá</w:t>
      </w:r>
      <w:r>
        <w:t>n formular excitativa de justicia ante el Presidente o la Presidenta del Tribunal, si la Magistrada o el Magistrado responsable no formula el proyecto respectivo dentro del plazo señalado en esta Ley.</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 xml:space="preserve">ARTÍCULO 56.- Recibida la excitativa de justicia, la Presidenta o el Presidente del Tribunal, emitirá auto en un plazo no mayor a cinco días, por el que solicitará informe la Magistrada o el Magistrado responsable que corresponda, quien deberá rendirlo en </w:t>
      </w:r>
      <w:r>
        <w:t xml:space="preserve">el plazo de cinco días. Transcurrido el plazo otorgado, con informe o sin él, la Presidenta o el Presidente, en un plazo no mayor a diez días, dará cuenta al Pleno y si éste encuentra fundada la excitativa, otorgará un plazo que no excederá de quince días </w:t>
      </w:r>
      <w:r>
        <w:t>para que la Magistrada o el Magistrado formule el proyecto respectivo. Si el mismo no cumpliere con dicha obligación, será sustituido en los términos de la Ley Orgánica del Tribunal Federal de Justicia Administrativa.</w:t>
      </w:r>
    </w:p>
    <w:p w:rsidR="003B1E58" w:rsidRDefault="003B1E58">
      <w:pPr>
        <w:pStyle w:val="Estilo"/>
      </w:pPr>
    </w:p>
    <w:p w:rsidR="003B1E58" w:rsidRDefault="00EC50B6">
      <w:pPr>
        <w:pStyle w:val="Estilo"/>
      </w:pPr>
      <w:r>
        <w:t>(REFORMADO, D.O.F. 9 DE JUNIO DE 2026</w:t>
      </w:r>
      <w:r>
        <w:t>)</w:t>
      </w:r>
    </w:p>
    <w:p w:rsidR="003B1E58" w:rsidRDefault="00EC50B6">
      <w:pPr>
        <w:pStyle w:val="Estilo"/>
      </w:pPr>
      <w:r>
        <w:t xml:space="preserve">En el supuesto de que la excitativa se promueva por no haberse dictado sentencia, a pesar de existir el proyecto de la Magistrada o el Magistrado responsable, el informe a que se refiere el párrafo anterior, se pedirá a la Presidenta o el Presidente de </w:t>
      </w:r>
      <w:r>
        <w:t>la Sala o Sección respectiva, para que lo rinda en el plazo de tres días. Transcurrido el plazo otorgado, con informe o sin él, en un plazo no mayor a diez días, el Pleno resolverá la excitativa, y si la considera fundada, concederá un plazo de diez días a</w:t>
      </w:r>
      <w:r>
        <w:t xml:space="preserve"> la Sala o Sección para que dicte la sentencia y si ésta no lo hace, se podrá sustituir a las Magistradas o Magistrados renuentes o cambiar de Sección.</w:t>
      </w:r>
    </w:p>
    <w:p w:rsidR="003B1E58" w:rsidRDefault="003B1E58">
      <w:pPr>
        <w:pStyle w:val="Estilo"/>
      </w:pPr>
    </w:p>
    <w:p w:rsidR="003B1E58" w:rsidRDefault="00EC50B6">
      <w:pPr>
        <w:pStyle w:val="Estilo"/>
      </w:pPr>
      <w:r>
        <w:t>(ADICIONADO, D.O.F. 9 DE JUNIO DE 2026)</w:t>
      </w:r>
    </w:p>
    <w:p w:rsidR="003B1E58" w:rsidRDefault="00EC50B6">
      <w:pPr>
        <w:pStyle w:val="Estilo"/>
      </w:pPr>
      <w:r>
        <w:t>La resolución que recaiga a la excitativa se notificará a la Ma</w:t>
      </w:r>
      <w:r>
        <w:t>gistrada o Magistrado o a la Sala según sea el caso, en un plazo no mayor a cinco días.</w:t>
      </w:r>
    </w:p>
    <w:p w:rsidR="003B1E58" w:rsidRDefault="003B1E58">
      <w:pPr>
        <w:pStyle w:val="Estilo"/>
      </w:pPr>
    </w:p>
    <w:p w:rsidR="003B1E58" w:rsidRDefault="00EC50B6">
      <w:pPr>
        <w:pStyle w:val="Estilo"/>
      </w:pPr>
      <w:r>
        <w:t>(REFORMADO, D.O.F. 9 DE JUNIO DE 2026)</w:t>
      </w:r>
    </w:p>
    <w:p w:rsidR="003B1E58" w:rsidRDefault="00EC50B6">
      <w:pPr>
        <w:pStyle w:val="Estilo"/>
      </w:pPr>
      <w:r>
        <w:t>Cuando una Magistrada o un Magistrado, en dos ocasiones hubiere sido sustituido conforme a este precepto, la Presidenta o el Pre</w:t>
      </w:r>
      <w:r>
        <w:t>sidente del Tribunal podrá poner el hecho en conocimiento de la persona titular de la Presidencia de la República.</w:t>
      </w:r>
    </w:p>
    <w:p w:rsidR="003B1E58" w:rsidRDefault="003B1E58">
      <w:pPr>
        <w:pStyle w:val="Estilo"/>
      </w:pPr>
    </w:p>
    <w:p w:rsidR="003B1E58" w:rsidRDefault="003B1E58">
      <w:pPr>
        <w:pStyle w:val="Estilo"/>
      </w:pPr>
    </w:p>
    <w:p w:rsidR="003B1E58" w:rsidRDefault="00EC50B6">
      <w:pPr>
        <w:pStyle w:val="Estilo"/>
      </w:pPr>
      <w:r>
        <w:t>CAPÍTULO IX</w:t>
      </w:r>
    </w:p>
    <w:p w:rsidR="003B1E58" w:rsidRDefault="003B1E58">
      <w:pPr>
        <w:pStyle w:val="Estilo"/>
      </w:pPr>
    </w:p>
    <w:p w:rsidR="003B1E58" w:rsidRDefault="00EC50B6">
      <w:pPr>
        <w:pStyle w:val="Estilo"/>
      </w:pPr>
      <w:r>
        <w:t>Del Cumplimiento de la Sentencia y de la Suspensión</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ARTÍCULO 57.- Las a</w:t>
      </w:r>
      <w:r>
        <w:t>utoridades demandadas y cualesquiera otra autoridad relacionada, están obligadas a cumplir las sentencias del Tribunal Federal de Justicia Administrativa, conforme a lo siguiente:</w:t>
      </w:r>
    </w:p>
    <w:p w:rsidR="003B1E58" w:rsidRDefault="003B1E58">
      <w:pPr>
        <w:pStyle w:val="Estilo"/>
      </w:pPr>
    </w:p>
    <w:p w:rsidR="003B1E58" w:rsidRDefault="00EC50B6">
      <w:pPr>
        <w:pStyle w:val="Estilo"/>
      </w:pPr>
      <w:r>
        <w:t xml:space="preserve">I. En los casos en los que la sentencia declare la nulidad y ésta se funde </w:t>
      </w:r>
      <w:r>
        <w:t>en alguna de las siguientes causales:</w:t>
      </w:r>
    </w:p>
    <w:p w:rsidR="003B1E58" w:rsidRDefault="003B1E58">
      <w:pPr>
        <w:pStyle w:val="Estilo"/>
      </w:pPr>
    </w:p>
    <w:p w:rsidR="003B1E58" w:rsidRDefault="00EC50B6">
      <w:pPr>
        <w:pStyle w:val="Estilo"/>
      </w:pPr>
      <w:r>
        <w:t>a) Tratándose de la incompetencia, la autoridad competente podrá iniciar el procedimiento o dictar una nueva resolución, sin violar lo resuelto por la sentencia, siempre que no hayan caducado sus facultades. Este efec</w:t>
      </w:r>
      <w:r>
        <w:t>to se producirá aun en el caso de que la sentencia declare la nulidad en forma lisa y llana.</w:t>
      </w:r>
    </w:p>
    <w:p w:rsidR="003B1E58" w:rsidRDefault="003B1E58">
      <w:pPr>
        <w:pStyle w:val="Estilo"/>
      </w:pPr>
    </w:p>
    <w:p w:rsidR="003B1E58" w:rsidRDefault="00EC50B6">
      <w:pPr>
        <w:pStyle w:val="Estilo"/>
      </w:pPr>
      <w:r>
        <w:t xml:space="preserve">b) Si tiene su causa en un vicio de forma de la resolución impugnada, ésta se puede reponer subsanando el vicio que produjo la nulidad; en el caso de nulidad por </w:t>
      </w:r>
      <w:r>
        <w:t>vicios del procedimiento, éste se puede reanudar reponiendo el acto viciado y a partir del mismo.</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En ambos casos, la autoridad demandada cuenta con un plazo de cuatro meses para reponer el procedimiento y dictar una </w:t>
      </w:r>
      <w:r>
        <w:t>nueva resolución definitiva, o de un mes tratándose de juicio sumario, aun cuando, tratándose de asuntos en materia fiscal, hayan transcurrido los plazos señalados en los artículos 46-A, 50 o 67 del Código Fiscal de la Federación, o en el caso de asuntos e</w:t>
      </w:r>
      <w:r>
        <w:t>n materias distintas, hayan transcurrido los plazos de caducidad o prescripción previstos en la Ley de la materia que rija el acto impugnado.</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En el caso previsto en el párrafo anterior, cuando sea necesario realizar </w:t>
      </w:r>
      <w:r>
        <w:t>un acto de autoridad en el extranjero o solicitar información a terceros para corroborar datos relacionados con las operaciones efectuadas con las personas contribuyentes, en el plazo de cuatro meses no se contará el tiempo transcurrido entre la petición d</w:t>
      </w:r>
      <w:r>
        <w:t>e la información o de la realización del acto correspondiente y aquél en el que se proporcione dicha información o se realice el acto. Igualmente, cuando en la reposición del procedimiento se presente alguno de los supuestos a que se refiere el tercer párr</w:t>
      </w:r>
      <w:r>
        <w:t>afo del artículo 46-A del Código Fiscal de la Federación, tampoco se contará dentro del plazo de cuatro meses o de un mes tratándose de juicio sumario, el periodo por el que se suspende el plazo para concluir las visitas domiciliarias o las revisiones de g</w:t>
      </w:r>
      <w:r>
        <w:t>abinete, previsto en dicho párrafo, según corresponda.</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Si la autoridad tiene facultades discrecionales para iniciar el procedimiento o para dictar una nueva resolución en relación con dicho procedimiento, podrá </w:t>
      </w:r>
      <w:r>
        <w:t>abstenerse de reponerlo, siempre que no afecte a la persona particular que obtuvo la nulidad de la resolución impugnada.</w:t>
      </w:r>
    </w:p>
    <w:p w:rsidR="003B1E58" w:rsidRDefault="003B1E58">
      <w:pPr>
        <w:pStyle w:val="Estilo"/>
      </w:pPr>
    </w:p>
    <w:p w:rsidR="003B1E58" w:rsidRDefault="00EC50B6">
      <w:pPr>
        <w:pStyle w:val="Estilo"/>
      </w:pPr>
      <w:r>
        <w:t xml:space="preserve">Los efectos que establece este inciso se producirán sin que sea necesario que la sentencia lo establezca, aun cuando la misma declare </w:t>
      </w:r>
      <w:r>
        <w:t>una nulidad lisa y llana.</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 xml:space="preserve">c) Cuando la resolución impugnada esté viciada en cuanto al fondo, la autoridad no podrá dictar una nueva resolución sobre los mismos hechos, salvo que la sentencia le señale </w:t>
      </w:r>
      <w:r>
        <w:t>efectos que le permitan volver a dictar el acto. En ningún caso el nuevo acto administrativo puede perjudicar más a la persona actora que la resolución anulada.</w:t>
      </w:r>
    </w:p>
    <w:p w:rsidR="003B1E58" w:rsidRDefault="003B1E58">
      <w:pPr>
        <w:pStyle w:val="Estilo"/>
      </w:pPr>
    </w:p>
    <w:p w:rsidR="003B1E58" w:rsidRDefault="00EC50B6">
      <w:pPr>
        <w:pStyle w:val="Estilo"/>
      </w:pPr>
      <w:r>
        <w:t>Para los efectos de este inciso, no se entenderá que el perjuicio se incrementa cuando se trat</w:t>
      </w:r>
      <w:r>
        <w:t>e de juicios en contra de resoluciones que determinen obligaciones de pago que se aumenten con actualización por el simple transcurso del tiempo y con motivo de los cambios de precios en el país o con alguna tasa de interés o recargos.</w:t>
      </w:r>
    </w:p>
    <w:p w:rsidR="003B1E58" w:rsidRDefault="003B1E58">
      <w:pPr>
        <w:pStyle w:val="Estilo"/>
      </w:pPr>
    </w:p>
    <w:p w:rsidR="003B1E58" w:rsidRDefault="00EC50B6">
      <w:pPr>
        <w:pStyle w:val="Estilo"/>
      </w:pPr>
      <w:r>
        <w:t xml:space="preserve">d) Cuando prospere </w:t>
      </w:r>
      <w:r>
        <w:t>el desvío de poder, la autoridad queda impedida para dictar una nueva resolución sobre los mismos hechos que dieron lugar a la resolución impugnada, salvo que la sentencia ordene la reposición del acto administrativo anulado, en cuyo caso, éste deberá repo</w:t>
      </w:r>
      <w:r>
        <w:t>nerse en el plazo que señala la sentencia.</w:t>
      </w:r>
    </w:p>
    <w:p w:rsidR="003B1E58" w:rsidRDefault="003B1E58">
      <w:pPr>
        <w:pStyle w:val="Estilo"/>
      </w:pPr>
    </w:p>
    <w:p w:rsidR="003B1E58" w:rsidRDefault="00EC50B6">
      <w:pPr>
        <w:pStyle w:val="Estilo"/>
      </w:pPr>
      <w:r>
        <w:t>(REFORMADA, D.O.F. 13 DE JUNIO DE 2016)</w:t>
      </w:r>
    </w:p>
    <w:p w:rsidR="003B1E58" w:rsidRDefault="00EC50B6">
      <w:pPr>
        <w:pStyle w:val="Estilo"/>
      </w:pPr>
      <w:r>
        <w:t>II. En los casos de condena, la sentencia deberá precisar la forma y los plazos en los que la autoridad cumplirá con la obligación respectiva, conforme a las reglas estable</w:t>
      </w:r>
      <w:r>
        <w:t>cidas en el artículo 52 de esta Ley.</w:t>
      </w:r>
    </w:p>
    <w:p w:rsidR="003B1E58" w:rsidRDefault="003B1E58">
      <w:pPr>
        <w:pStyle w:val="Estilo"/>
      </w:pPr>
    </w:p>
    <w:p w:rsidR="003B1E58" w:rsidRDefault="00EC50B6">
      <w:pPr>
        <w:pStyle w:val="Estilo"/>
      </w:pPr>
      <w:r>
        <w:t>Cuando se interponga el juicio de amparo o el recurso de revisión, se suspenderá el efecto de la sentencia hasta que se dicte la resolución que ponga fin a la controversia.</w:t>
      </w:r>
    </w:p>
    <w:p w:rsidR="003B1E58" w:rsidRDefault="003B1E58">
      <w:pPr>
        <w:pStyle w:val="Estilo"/>
      </w:pPr>
    </w:p>
    <w:p w:rsidR="003B1E58" w:rsidRDefault="00EC50B6">
      <w:pPr>
        <w:pStyle w:val="Estilo"/>
      </w:pPr>
      <w:r>
        <w:t xml:space="preserve">(DEROGADO PENÚLTIMO PÁRRAFO, D.O.F. 13 DE </w:t>
      </w:r>
      <w:r>
        <w:t>JUNIO DE 2016)</w:t>
      </w:r>
    </w:p>
    <w:p w:rsidR="003B1E58" w:rsidRDefault="003B1E58">
      <w:pPr>
        <w:pStyle w:val="Estilo"/>
      </w:pPr>
    </w:p>
    <w:p w:rsidR="003B1E58" w:rsidRDefault="00EC50B6">
      <w:pPr>
        <w:pStyle w:val="Estilo"/>
      </w:pPr>
      <w:r>
        <w:t>(DEROGADO ÚLTIMO PÁRRAFO, D.O.F. 13 DE JUNIO DE 2016)</w:t>
      </w:r>
    </w:p>
    <w:p w:rsidR="003B1E58" w:rsidRDefault="003B1E58">
      <w:pPr>
        <w:pStyle w:val="Estilo"/>
      </w:pPr>
    </w:p>
    <w:p w:rsidR="003B1E58" w:rsidRDefault="00EC50B6">
      <w:pPr>
        <w:pStyle w:val="Estilo"/>
      </w:pPr>
      <w:r>
        <w:t xml:space="preserve">ARTÍCULO 58.- A fin de asegurar el pleno cumplimiento de las resoluciones del Tribunal a que este precepto se refiere, una vez vencido el plazo previsto por el artículo 52 de esta Ley, </w:t>
      </w:r>
      <w:r>
        <w:t>éste podrá actuar de oficio o a petición de parte, conforme a lo siguiente:</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I. La Sala Regional, la Sección o el Pleno que hubiere pronunciado la sentencia, podrá de oficio, por conducto de su Presiden</w:t>
      </w:r>
      <w:r>
        <w:t>ta o Presidente, en su caso, requerir a la autoridad demandada que informe dentro de los tres días siguientes, respecto al cumplimiento de la sentencia. Se exceptúan de lo dispuesto en este párrafo las sentencias que hubieran señalado efectos, cuando la re</w:t>
      </w:r>
      <w:r>
        <w:t>solución impugnada derive de un procedimiento oficioso.</w:t>
      </w:r>
    </w:p>
    <w:p w:rsidR="003B1E58" w:rsidRDefault="003B1E58">
      <w:pPr>
        <w:pStyle w:val="Estilo"/>
      </w:pPr>
    </w:p>
    <w:p w:rsidR="003B1E58" w:rsidRDefault="00EC50B6">
      <w:pPr>
        <w:pStyle w:val="Estilo"/>
      </w:pPr>
      <w:r>
        <w:t>(REFORMADO [N. DE E. ESTE PÁRRAFO], D.O.F. 9 DE JUNIO DE 2026)</w:t>
      </w:r>
    </w:p>
    <w:p w:rsidR="003B1E58" w:rsidRDefault="00EC50B6">
      <w:pPr>
        <w:pStyle w:val="Estilo"/>
      </w:pPr>
      <w:r>
        <w:t>Concluido el término anterior con informe o sin él, la Sala Regional, la Sección o el Pleno de que se trate, decidirá en el plazo de qui</w:t>
      </w:r>
      <w:r>
        <w:t>nce días, si hubo incumplimiento injustificado de la sentencia, en cuyo caso procederá como sigue:</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a) Impondrá a la autoridad demandada responsable una multa de apremio que se fijará entre trescientas y mil veces la </w:t>
      </w:r>
      <w:r>
        <w:t>Unidad de Medida y Actualización vigente, tomando en cuenta la gravedad del incumplimiento y las consecuencias que ello hubiere ocasionado, requiriéndola a cumplir con la sentencia en el término de tres días y previniéndole, además, de que en caso de renue</w:t>
      </w:r>
      <w:r>
        <w:t>ncia, se le impondrán nuevas multas de apremio en los términos de este inciso, lo que se informará a la persona superior jerárquica de la autoridad demandada.</w:t>
      </w:r>
    </w:p>
    <w:p w:rsidR="003B1E58" w:rsidRDefault="003B1E58">
      <w:pPr>
        <w:pStyle w:val="Estilo"/>
      </w:pPr>
    </w:p>
    <w:p w:rsidR="003B1E58" w:rsidRDefault="00EC50B6">
      <w:pPr>
        <w:pStyle w:val="Estilo"/>
      </w:pPr>
      <w:r>
        <w:t>(REFORMADO, D.O.F. 9 DE JUNIO DE 2026)</w:t>
      </w:r>
    </w:p>
    <w:p w:rsidR="003B1E58" w:rsidRDefault="00EC50B6">
      <w:pPr>
        <w:pStyle w:val="Estilo"/>
      </w:pPr>
      <w:r>
        <w:t>b) Si al concluir el plazo mencionado en el inciso anteri</w:t>
      </w:r>
      <w:r>
        <w:t>or, persistiere la renuencia de la autoridad demandada a cumplir con lo sentenciado, la Sala Regional, la Sección o el Pleno podrá requerir a la persona superior jerárquica de aquélla para que en el plazo de tres días la obligue a cumplir sin demora.</w:t>
      </w:r>
    </w:p>
    <w:p w:rsidR="003B1E58" w:rsidRDefault="003B1E58">
      <w:pPr>
        <w:pStyle w:val="Estilo"/>
      </w:pPr>
    </w:p>
    <w:p w:rsidR="003B1E58" w:rsidRDefault="00EC50B6">
      <w:pPr>
        <w:pStyle w:val="Estilo"/>
      </w:pPr>
      <w:r>
        <w:t>De p</w:t>
      </w:r>
      <w:r>
        <w:t>ersistir el incumplimiento, se impondrá a la persona superior jerárquica una multa de apremio de conformidad con lo establecido por el inciso a).</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c) Cuando la naturaleza del acto lo permita, la Sala Re</w:t>
      </w:r>
      <w:r>
        <w:t>gional, la Sección o el Pleno podrá comisionar a la persona funcionaria jurisdiccional que, por la índole de sus funciones estime más adecuado, para que dé cumplimiento a la sentencia.</w:t>
      </w:r>
    </w:p>
    <w:p w:rsidR="003B1E58" w:rsidRDefault="003B1E58">
      <w:pPr>
        <w:pStyle w:val="Estilo"/>
      </w:pPr>
    </w:p>
    <w:p w:rsidR="003B1E58" w:rsidRDefault="00EC50B6">
      <w:pPr>
        <w:pStyle w:val="Estilo"/>
      </w:pPr>
      <w:r>
        <w:t>Lo dispuesto en esta fracción también será aplicable cuando no se cump</w:t>
      </w:r>
      <w:r>
        <w:t>limente en los términos ordenados la suspensión que se decrete, respecto del acto impugnado en el juicio o en relación con la garantía que deba ser admitida.</w:t>
      </w:r>
    </w:p>
    <w:p w:rsidR="003B1E58" w:rsidRDefault="003B1E58">
      <w:pPr>
        <w:pStyle w:val="Estilo"/>
      </w:pPr>
    </w:p>
    <w:p w:rsidR="003B1E58" w:rsidRDefault="00EC50B6">
      <w:pPr>
        <w:pStyle w:val="Estilo"/>
      </w:pPr>
      <w:r>
        <w:t>(REFORMADO, D.O.F. 9 DE JUNIO DE 2026)</w:t>
      </w:r>
    </w:p>
    <w:p w:rsidR="003B1E58" w:rsidRDefault="00EC50B6">
      <w:pPr>
        <w:pStyle w:val="Estilo"/>
      </w:pPr>
      <w:r>
        <w:t>d) Transcurridos los plazos señalados en los incisos anter</w:t>
      </w:r>
      <w:r>
        <w:t>iores, la Sala Regional, la Sección o el Pleno que hubiere emitido el fallo, pondrá en conocimiento de la Contraloría Interna correspondiente los hechos, a fin de que ésta determine la responsabilidad de la persona funcionaria responsable del incumplimient</w:t>
      </w:r>
      <w:r>
        <w:t>o.</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II. A petición de parte, la persona afectada podrá ocurrir en queja ante la Sala Regional, la Sección o el Pleno que la dictó, de acuerdo con las reglas siguientes:</w:t>
      </w:r>
    </w:p>
    <w:p w:rsidR="003B1E58" w:rsidRDefault="003B1E58">
      <w:pPr>
        <w:pStyle w:val="Estilo"/>
      </w:pPr>
    </w:p>
    <w:p w:rsidR="003B1E58" w:rsidRDefault="00EC50B6">
      <w:pPr>
        <w:pStyle w:val="Estilo"/>
      </w:pPr>
      <w:r>
        <w:t>a) Procederá en contra de los si</w:t>
      </w:r>
      <w:r>
        <w:t>guientes actos:</w:t>
      </w:r>
    </w:p>
    <w:p w:rsidR="003B1E58" w:rsidRDefault="003B1E58">
      <w:pPr>
        <w:pStyle w:val="Estilo"/>
      </w:pPr>
    </w:p>
    <w:p w:rsidR="003B1E58" w:rsidRDefault="00EC50B6">
      <w:pPr>
        <w:pStyle w:val="Estilo"/>
      </w:pPr>
      <w:r>
        <w:t>1.- La resolución que repita indebidamente la resolución anulada o la que incurra en exceso o en defecto, cuando se dicte pretendiendo acatar una sentencia.</w:t>
      </w:r>
    </w:p>
    <w:p w:rsidR="003B1E58" w:rsidRDefault="003B1E58">
      <w:pPr>
        <w:pStyle w:val="Estilo"/>
      </w:pPr>
    </w:p>
    <w:p w:rsidR="003B1E58" w:rsidRDefault="00EC50B6">
      <w:pPr>
        <w:pStyle w:val="Estilo"/>
      </w:pPr>
      <w:r>
        <w:t>2.- La resolución definitiva emitida y notificada después de concluido el plazo e</w:t>
      </w:r>
      <w:r>
        <w:t>stablecido por los artículos 52 y 57, fracción I, inciso b) de esta Ley, cuando se trate de una sentencia dictada con base en las fracciones II y III del artículo 51 de la propia ley, que obligó a la autoridad demandada a iniciar un procedimiento o a emiti</w:t>
      </w:r>
      <w:r>
        <w:t>r una nueva resolución, siempre y cuando se trate de un procedimiento oficioso.</w:t>
      </w:r>
    </w:p>
    <w:p w:rsidR="003B1E58" w:rsidRDefault="003B1E58">
      <w:pPr>
        <w:pStyle w:val="Estilo"/>
      </w:pPr>
    </w:p>
    <w:p w:rsidR="003B1E58" w:rsidRDefault="00EC50B6">
      <w:pPr>
        <w:pStyle w:val="Estilo"/>
      </w:pPr>
      <w:r>
        <w:t>3.- Cuando la autoridad omita dar cumplimiento a la sentencia.</w:t>
      </w:r>
    </w:p>
    <w:p w:rsidR="003B1E58" w:rsidRDefault="003B1E58">
      <w:pPr>
        <w:pStyle w:val="Estilo"/>
      </w:pPr>
    </w:p>
    <w:p w:rsidR="003B1E58" w:rsidRDefault="00EC50B6">
      <w:pPr>
        <w:pStyle w:val="Estilo"/>
      </w:pPr>
      <w:r>
        <w:t>4.- Si la autoridad no da cumplimiento a la orden de suspensión definitiva de la ejecución del acto impugnado e</w:t>
      </w:r>
      <w:r>
        <w:t>n el juicio contencioso administrativo federal.</w:t>
      </w:r>
    </w:p>
    <w:p w:rsidR="003B1E58" w:rsidRDefault="003B1E58">
      <w:pPr>
        <w:pStyle w:val="Estilo"/>
      </w:pPr>
    </w:p>
    <w:p w:rsidR="003B1E58" w:rsidRDefault="00EC50B6">
      <w:pPr>
        <w:pStyle w:val="Estilo"/>
      </w:pPr>
      <w:r>
        <w:t>(DEROGADO ÚLTIMO PÁRRAFO, D.O.F. 21 DE MAYO DE 2024)</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 xml:space="preserve">b) Se interpondrá por escrito acompañado, si la hay, de la resolución motivo de la queja, así como </w:t>
      </w:r>
      <w:r>
        <w:t>de una copia para la autoridad responsable, se presentará ante la Sala Regional, la Sección o el Pleno que dictó la sentencia, dentro de los quince días siguientes a aquél en que surtió efectos la notificación del acto, resolución o manifestación que la pr</w:t>
      </w:r>
      <w:r>
        <w:t>ovoca. En el supuesto previsto en el inciso anterior, subinciso 3, la persona quejosa podrá interponer su queja en cualquier tiempo, salvo que haya prescrito su derecho.</w:t>
      </w:r>
    </w:p>
    <w:p w:rsidR="003B1E58" w:rsidRDefault="003B1E58">
      <w:pPr>
        <w:pStyle w:val="Estilo"/>
      </w:pPr>
    </w:p>
    <w:p w:rsidR="003B1E58" w:rsidRDefault="00EC50B6">
      <w:pPr>
        <w:pStyle w:val="Estilo"/>
      </w:pPr>
      <w:r>
        <w:t>En dicho escrito se expresarán las razones por las que se considera que hubo exceso o</w:t>
      </w:r>
      <w:r>
        <w:t xml:space="preserve"> defecto; repetición del acto impugnado o del efecto de éste; que precluyó la oportunidad de la autoridad demandada para emitir la resolución definitiva con la que concluya el procedimiento ordenado; o bien, que procede el cumplimiento sustituto.</w:t>
      </w:r>
    </w:p>
    <w:p w:rsidR="003B1E58" w:rsidRDefault="003B1E58">
      <w:pPr>
        <w:pStyle w:val="Estilo"/>
      </w:pPr>
    </w:p>
    <w:p w:rsidR="003B1E58" w:rsidRDefault="00EC50B6">
      <w:pPr>
        <w:pStyle w:val="Estilo"/>
      </w:pPr>
      <w:r>
        <w:t>(REFORMA</w:t>
      </w:r>
      <w:r>
        <w:t>DO, D.O.F. 9 DE JUNIO DE 2026)</w:t>
      </w:r>
    </w:p>
    <w:p w:rsidR="003B1E58" w:rsidRDefault="00EC50B6">
      <w:pPr>
        <w:pStyle w:val="Estilo"/>
      </w:pPr>
      <w:r>
        <w:t>La Magistrada Instructora o el Magistrado Instructor o la Presidenta o el Presidente de la Sección o la Presidenta o el Presidente del Tribunal, en su caso, ordenarán a la autoridad a quien se impute el incumplimiento, que ri</w:t>
      </w:r>
      <w:r>
        <w:t>nda informe dentro del plazo de cinco días en el que justificará el acto que provocó la queja. Vencido el plazo mencionado, con informe o sin él, en un plazo de cinco días se dará cuenta a la Sala Regional, la Sección o el Pleno que corresponda, la que res</w:t>
      </w:r>
      <w:r>
        <w:t>olverá dentro de los cinco días siguientes.</w:t>
      </w:r>
    </w:p>
    <w:p w:rsidR="003B1E58" w:rsidRDefault="003B1E58">
      <w:pPr>
        <w:pStyle w:val="Estilo"/>
      </w:pPr>
    </w:p>
    <w:p w:rsidR="003B1E58" w:rsidRDefault="00EC50B6">
      <w:pPr>
        <w:pStyle w:val="Estilo"/>
      </w:pPr>
      <w:r>
        <w:t>c) En caso de repetición de la resolución anulada, la Sala Regional, la Sección o el Pleno hará la declaratoria correspondiente, anulando la resolución repetida y la notificará a la autoridad responsable de la r</w:t>
      </w:r>
      <w:r>
        <w:t>epetición, previniéndole se abstenga de incurrir en nuevas repeticiones.</w:t>
      </w:r>
    </w:p>
    <w:p w:rsidR="003B1E58" w:rsidRDefault="003B1E58">
      <w:pPr>
        <w:pStyle w:val="Estilo"/>
      </w:pPr>
    </w:p>
    <w:p w:rsidR="003B1E58" w:rsidRDefault="00EC50B6">
      <w:pPr>
        <w:pStyle w:val="Estilo"/>
      </w:pPr>
      <w:r>
        <w:t>(REFORMADO, D.O.F. 9 DE JUNIO DE 2026)</w:t>
      </w:r>
    </w:p>
    <w:p w:rsidR="003B1E58" w:rsidRDefault="00EC50B6">
      <w:pPr>
        <w:pStyle w:val="Estilo"/>
      </w:pPr>
      <w:r>
        <w:t>Además, al resolver la queja, la Sala Regional, la Sección o el Pleno impondrá la multa y ordenará se envíe el informe a la persona superior je</w:t>
      </w:r>
      <w:r>
        <w:t>rárquica, establecidos por la fracción I, inciso a) de este artículo.</w:t>
      </w:r>
    </w:p>
    <w:p w:rsidR="003B1E58" w:rsidRDefault="003B1E58">
      <w:pPr>
        <w:pStyle w:val="Estilo"/>
      </w:pPr>
    </w:p>
    <w:p w:rsidR="003B1E58" w:rsidRDefault="00EC50B6">
      <w:pPr>
        <w:pStyle w:val="Estilo"/>
      </w:pPr>
      <w:r>
        <w:t>d) Si la Sala Regional, la Sección o el Pleno resuelve que hubo exceso o defecto en el cumplimiento, dejará sin efectos la resolución que provocó la queja y concederá a la autoridad dem</w:t>
      </w:r>
      <w:r>
        <w:t>andada veinte días para que dé el cumplimiento debido al fallo, precisando la forma y términos conforme a los cuales deberá cumplir.</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e) Si la Sala Regional, la Sección o el Pleno comprueba que la resolución a que se </w:t>
      </w:r>
      <w:r>
        <w:t>refiere el inciso a), subinciso 2 de esta fracción, se emitió después de concluido el plazo legal, anulará ésta, declarando la preclusión de la oportunidad de la autoridad demandada para dictarla y ordenará se comunique esta circunstancia a la persona supe</w:t>
      </w:r>
      <w:r>
        <w:t>rior jerárquica de ésta.</w:t>
      </w:r>
    </w:p>
    <w:p w:rsidR="003B1E58" w:rsidRDefault="003B1E58">
      <w:pPr>
        <w:pStyle w:val="Estilo"/>
      </w:pPr>
    </w:p>
    <w:p w:rsidR="003B1E58" w:rsidRDefault="00EC50B6">
      <w:pPr>
        <w:pStyle w:val="Estilo"/>
      </w:pPr>
      <w:r>
        <w:t>(REFORMADO, D.O.F. 14 DE NOVIEMBRE DE 2025)</w:t>
      </w:r>
    </w:p>
    <w:p w:rsidR="003B1E58" w:rsidRDefault="00EC50B6">
      <w:pPr>
        <w:pStyle w:val="Estilo"/>
      </w:pPr>
      <w:r>
        <w:t>f) En el supuesto comprobado y justificado de imposibilidad de cumplir con la sentencia, la Sala Regional, la Sección o el Pleno declarará procedente el cumplimiento sustituto y ordenará</w:t>
      </w:r>
      <w:r>
        <w:t xml:space="preserve"> instruir el incidente respectivo, aplicando para ello, en forma supletoria, el Código Nacional de Procedimientos Civiles y Familiares.</w:t>
      </w:r>
    </w:p>
    <w:p w:rsidR="003B1E58" w:rsidRDefault="003B1E58">
      <w:pPr>
        <w:pStyle w:val="Estilo"/>
      </w:pPr>
    </w:p>
    <w:p w:rsidR="003B1E58" w:rsidRDefault="00EC50B6">
      <w:pPr>
        <w:pStyle w:val="Estilo"/>
      </w:pPr>
      <w:r>
        <w:t>g) Durante el trámite de la queja se suspenderá el procedimiento administrativo de ejecución que en su caso existiere.</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III. Tratándose del incumplimiento de la resolución que conceda la suspensión de la ejecución del acto impugnado o alguna otra de las medidas cautelares previstas en esta Ley, procederá la queja median</w:t>
      </w:r>
      <w:r>
        <w:t>te escrito interpuesto en cualquier momento hasta antes de que se dicte sentencia definitiva ante la Magistrada Instructora o el Magistrado Instructor.</w:t>
      </w:r>
    </w:p>
    <w:p w:rsidR="003B1E58" w:rsidRDefault="003B1E58">
      <w:pPr>
        <w:pStyle w:val="Estilo"/>
      </w:pPr>
    </w:p>
    <w:p w:rsidR="003B1E58" w:rsidRDefault="00EC50B6">
      <w:pPr>
        <w:pStyle w:val="Estilo"/>
      </w:pPr>
      <w:r>
        <w:t>(REFORMADO, D.O.F. 10 DE DICIEMBRE DE 2010)</w:t>
      </w:r>
    </w:p>
    <w:p w:rsidR="003B1E58" w:rsidRDefault="00EC50B6">
      <w:pPr>
        <w:pStyle w:val="Estilo"/>
      </w:pPr>
      <w:r>
        <w:t>En el escrito en que se interponga la queja se expresarán l</w:t>
      </w:r>
      <w:r>
        <w:t>os hechos por los que se considera que se ha dado el incumplimiento y en su caso, se acompañarán los documentos en que consten las actuaciones de la autoridad que pretenda vulnerar la suspensión o la medida cautelar otorgada.</w:t>
      </w:r>
    </w:p>
    <w:p w:rsidR="003B1E58" w:rsidRDefault="003B1E58">
      <w:pPr>
        <w:pStyle w:val="Estilo"/>
      </w:pPr>
    </w:p>
    <w:p w:rsidR="003B1E58" w:rsidRDefault="00EC50B6">
      <w:pPr>
        <w:pStyle w:val="Estilo"/>
      </w:pPr>
      <w:r>
        <w:t>(REFORMADO, D.O.F. 9 DE JUNIO</w:t>
      </w:r>
      <w:r>
        <w:t xml:space="preserve"> DE 2026)</w:t>
      </w:r>
    </w:p>
    <w:p w:rsidR="003B1E58" w:rsidRDefault="00EC50B6">
      <w:pPr>
        <w:pStyle w:val="Estilo"/>
      </w:pPr>
      <w:r>
        <w:t>La Magistrada o el Magistrado pedirá un informe a quien se impute el incumplimiento, que deberá rendir dentro del plazo de cinco días, en el que, en su caso, se justificará el acto o la omisión que provocó la queja. Vencido dicho plazo, con infor</w:t>
      </w:r>
      <w:r>
        <w:t>me o sin él, la Magistrada o el Magistrado en un plazo de tres días, dará cuenta a la Sala, la que resolverá en un plazo máximo de cinco días.</w:t>
      </w:r>
    </w:p>
    <w:p w:rsidR="003B1E58" w:rsidRDefault="003B1E58">
      <w:pPr>
        <w:pStyle w:val="Estilo"/>
      </w:pPr>
    </w:p>
    <w:p w:rsidR="003B1E58" w:rsidRDefault="00EC50B6">
      <w:pPr>
        <w:pStyle w:val="Estilo"/>
      </w:pPr>
      <w:r>
        <w:t>(REFORMADO, D.O.F. 10 DE DICIEMBRE DE 2010)</w:t>
      </w:r>
    </w:p>
    <w:p w:rsidR="003B1E58" w:rsidRDefault="00EC50B6">
      <w:pPr>
        <w:pStyle w:val="Estilo"/>
      </w:pPr>
      <w:r>
        <w:t>Si la Sala resuelve que hubo incumplimiento, declarará la nulidad de</w:t>
      </w:r>
      <w:r>
        <w:t xml:space="preserve"> las actuaciones realizadas en violación a la suspensión o de otra medida cautelar otorgada.</w:t>
      </w:r>
    </w:p>
    <w:p w:rsidR="003B1E58" w:rsidRDefault="003B1E58">
      <w:pPr>
        <w:pStyle w:val="Estilo"/>
      </w:pPr>
    </w:p>
    <w:p w:rsidR="003B1E58" w:rsidRDefault="00EC50B6">
      <w:pPr>
        <w:pStyle w:val="Estilo"/>
      </w:pPr>
      <w:r>
        <w:t>(REFORMADO, D.O.F. 9 DE JUNIO DE 2026)</w:t>
      </w:r>
    </w:p>
    <w:p w:rsidR="003B1E58" w:rsidRDefault="00EC50B6">
      <w:pPr>
        <w:pStyle w:val="Estilo"/>
      </w:pPr>
      <w:r>
        <w:t>La resolución a que se refiere esta fracción se notificará también al superior jerárquico de la persona servidora pública r</w:t>
      </w:r>
      <w:r>
        <w:t>esponsable, entendiéndose por este último al que incumpla con lo resuelto, para que proceda jerárquicamente y la Sala impondrá a la persona responsable o autoridad renuente, una multa equivalente a un mínimo de treinta días de su salario, sin exceder del e</w:t>
      </w:r>
      <w:r>
        <w:t>quivalente a sesenta días del mismo, tomando en cuenta la gravedad del incumplimiento, el sueldo de la persona servidora pública de que se trate y su nivel jerárquico.</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También se tomará en cuenta para imponer la </w:t>
      </w:r>
      <w:r>
        <w:t>sanción, las consecuencias que el no acatamiento de la resolución hubiera ocasionado, cuando el afectado lo señale, caso en que la persona solicitante tendrá derecho a una indemnización por daños y perjuicios, la que, en su caso, correrá a cargo de la unid</w:t>
      </w:r>
      <w:r>
        <w:t>ad administrativa en la que preste sus servicios la persona servidora pública de que se trate, en los términos en que se resuelva la queja.</w:t>
      </w:r>
    </w:p>
    <w:p w:rsidR="003B1E58" w:rsidRDefault="003B1E58">
      <w:pPr>
        <w:pStyle w:val="Estilo"/>
      </w:pPr>
    </w:p>
    <w:p w:rsidR="003B1E58" w:rsidRDefault="00EC50B6">
      <w:pPr>
        <w:pStyle w:val="Estilo"/>
      </w:pPr>
      <w:r>
        <w:t>(REFORMADA, D.O.F. 9 DE JUNIO DE 2026)</w:t>
      </w:r>
    </w:p>
    <w:p w:rsidR="003B1E58" w:rsidRDefault="00EC50B6">
      <w:pPr>
        <w:pStyle w:val="Estilo"/>
      </w:pPr>
      <w:r>
        <w:t>IV. A quien promueva una queja notoriamente improcedente, entendiendo por és</w:t>
      </w:r>
      <w:r>
        <w:t>ta la que se interponga contra actos que no constituyan resolución administrativa definitiva, se le impondrá una multa en monto equivalente a entre doscientas cincuenta y seiscientas veces la Unidad de Medida y Actualización vigente y, en caso de haberse s</w:t>
      </w:r>
      <w:r>
        <w:t>uspendido la ejecución, se considerará este hecho como agravante para graduar la sanción que en definitiva se imponga.</w:t>
      </w:r>
    </w:p>
    <w:p w:rsidR="003B1E58" w:rsidRDefault="003B1E58">
      <w:pPr>
        <w:pStyle w:val="Estilo"/>
      </w:pPr>
    </w:p>
    <w:p w:rsidR="003B1E58" w:rsidRDefault="00EC50B6">
      <w:pPr>
        <w:pStyle w:val="Estilo"/>
      </w:pPr>
      <w:r>
        <w:t>(REFORMADO, D.O.F. 9 DE JUNIO DE 2026)</w:t>
      </w:r>
    </w:p>
    <w:p w:rsidR="003B1E58" w:rsidRDefault="00EC50B6">
      <w:pPr>
        <w:pStyle w:val="Estilo"/>
      </w:pPr>
      <w:r>
        <w:t>Existiendo resolución administrativa definitiva, si la Magistrada Instructora o el Magistrado Ins</w:t>
      </w:r>
      <w:r>
        <w:t>tructor, la Sala Regional, la Sección o el Pleno consideran que la queja es improcedente, porque se plantean cuestiones novedosas que no fueron materia de la sentencia, prevendrán a la persona promovente para que presente su demanda dentro de los treinta d</w:t>
      </w:r>
      <w:r>
        <w:t>ías siguientes a aquél en que surta efectos la notificación del auto respectivo, reuniendo los requisitos legales, en la vía correspondiente, ante la misma Sala Regional que conoció del primer juicio, la que será turnada a la misma Magistrada Instructora o</w:t>
      </w:r>
      <w:r>
        <w:t xml:space="preserve"> el mismo Magistrado Instructor de la queja. No deberá ordenarse el trámite de un juicio nuevo si la queja es improcedente por la falta de un requisito procesal para su interposición.</w:t>
      </w:r>
    </w:p>
    <w:p w:rsidR="003B1E58" w:rsidRDefault="003B1E58">
      <w:pPr>
        <w:pStyle w:val="Estilo"/>
      </w:pPr>
    </w:p>
    <w:p w:rsidR="003B1E58" w:rsidRDefault="003B1E58">
      <w:pPr>
        <w:pStyle w:val="Estilo"/>
      </w:pPr>
    </w:p>
    <w:p w:rsidR="003B1E58" w:rsidRDefault="00EC50B6">
      <w:pPr>
        <w:pStyle w:val="Estilo"/>
      </w:pPr>
      <w:r>
        <w:t>(ADICIONADO CON LOS ARTÍCULOS QUE LO INTEGRAN, D.O.F. 12 DE JUNIO DE 2</w:t>
      </w:r>
      <w:r>
        <w:t>009)</w:t>
      </w:r>
    </w:p>
    <w:p w:rsidR="003B1E58" w:rsidRDefault="00EC50B6">
      <w:pPr>
        <w:pStyle w:val="Estilo"/>
      </w:pPr>
      <w:r>
        <w:t>CAPÍTULO X</w:t>
      </w:r>
    </w:p>
    <w:p w:rsidR="003B1E58" w:rsidRDefault="003B1E58">
      <w:pPr>
        <w:pStyle w:val="Estilo"/>
      </w:pPr>
    </w:p>
    <w:p w:rsidR="003B1E58" w:rsidRDefault="00EC50B6">
      <w:pPr>
        <w:pStyle w:val="Estilo"/>
      </w:pPr>
      <w:r>
        <w:t>Del Juicio en Línea</w:t>
      </w:r>
    </w:p>
    <w:p w:rsidR="003B1E58" w:rsidRDefault="003B1E58">
      <w:pPr>
        <w:pStyle w:val="Estilo"/>
      </w:pPr>
    </w:p>
    <w:p w:rsidR="003B1E58" w:rsidRDefault="00EC50B6">
      <w:pPr>
        <w:pStyle w:val="Estilo"/>
      </w:pPr>
      <w:r>
        <w:t>(ADICIONADO, D.O.F. 12 DE JUNIO DE 2009)</w:t>
      </w:r>
    </w:p>
    <w:p w:rsidR="003B1E58" w:rsidRDefault="00EC50B6">
      <w:pPr>
        <w:pStyle w:val="Estilo"/>
      </w:pPr>
      <w:r>
        <w:t>ARTÍCULO 58-A.- El juicio contencioso administrativo federal se promoverá, substanciará y resolverá en línea, a través del Sistema de Justicia en Línea que deberá establecer y d</w:t>
      </w:r>
      <w:r>
        <w:t>esarrollar el Tribunal, en términos de lo dispuesto por el presente Capítulo y las demás disposiciones específicas que resulten aplicables de esta Ley. En todo lo no previsto, se aplicarán las demás disposiciones que resulten aplicables de este ordenamient</w:t>
      </w:r>
      <w:r>
        <w:t>o.</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ARTÍCULO 58-B.- Cuando la parte demandante ejerza su derecho a presentar su demanda en línea a través del Sistema de Justicia en Línea del Tribunal, las autoridades demandadas deberán comparecer y tramitar el </w:t>
      </w:r>
      <w:r>
        <w:t>juicio en la misma vía.</w:t>
      </w:r>
    </w:p>
    <w:p w:rsidR="003B1E58" w:rsidRDefault="003B1E58">
      <w:pPr>
        <w:pStyle w:val="Estilo"/>
      </w:pPr>
    </w:p>
    <w:p w:rsidR="003B1E58" w:rsidRDefault="00EC50B6">
      <w:pPr>
        <w:pStyle w:val="Estilo"/>
      </w:pPr>
      <w:r>
        <w:t>Si la persona demandante no señala expresamente su Dirección de Correo Electrónico, se tramitará el juicio en la vía tradicional y el acuerdo correspondiente se notificará por lista y en el Boletín Procesal del Tribunal.</w:t>
      </w:r>
    </w:p>
    <w:p w:rsidR="003B1E58" w:rsidRDefault="003B1E58">
      <w:pPr>
        <w:pStyle w:val="Estilo"/>
      </w:pPr>
    </w:p>
    <w:p w:rsidR="003B1E58" w:rsidRDefault="00EC50B6">
      <w:pPr>
        <w:pStyle w:val="Estilo"/>
      </w:pPr>
      <w:r>
        <w:t>(REFORMAD</w:t>
      </w:r>
      <w:r>
        <w:t>O, D.O.F. 9 DE JUNIO DE 2026)</w:t>
      </w:r>
    </w:p>
    <w:p w:rsidR="003B1E58" w:rsidRDefault="00EC50B6">
      <w:pPr>
        <w:pStyle w:val="Estilo"/>
      </w:pPr>
      <w:r>
        <w:t>ARTÍCULO 58-C.- Cuando la persona demandante sea una autoridad, la persona particular demandada, al contestar la demanda, tendrá derecho a ejercer su opción para que el juicio se tramite y resuelva en línea conforme a las disp</w:t>
      </w:r>
      <w:r>
        <w:t>osiciones de este Capítulo, señalando para ello su domicilio y Dirección de Correo Electrónico.</w:t>
      </w:r>
    </w:p>
    <w:p w:rsidR="003B1E58" w:rsidRDefault="003B1E58">
      <w:pPr>
        <w:pStyle w:val="Estilo"/>
      </w:pPr>
    </w:p>
    <w:p w:rsidR="003B1E58" w:rsidRDefault="00EC50B6">
      <w:pPr>
        <w:pStyle w:val="Estilo"/>
      </w:pPr>
      <w:r>
        <w:t>A fin de emplazar a la persona particular demandada, la Secretaria o el Secretario de Acuerdos que corresponda, imprimirá y certificará la demanda y sus anexos</w:t>
      </w:r>
      <w:r>
        <w:t xml:space="preserve"> que se notificarán de manera personal.</w:t>
      </w:r>
    </w:p>
    <w:p w:rsidR="003B1E58" w:rsidRDefault="003B1E58">
      <w:pPr>
        <w:pStyle w:val="Estilo"/>
      </w:pPr>
    </w:p>
    <w:p w:rsidR="003B1E58" w:rsidRDefault="00EC50B6">
      <w:pPr>
        <w:pStyle w:val="Estilo"/>
      </w:pPr>
      <w:r>
        <w:t>Si la persona particular rechaza tramitar el juicio en línea contestará la demanda mediante el juicio en la vía tradicional.</w:t>
      </w:r>
    </w:p>
    <w:p w:rsidR="003B1E58" w:rsidRDefault="003B1E58">
      <w:pPr>
        <w:pStyle w:val="Estilo"/>
      </w:pPr>
    </w:p>
    <w:p w:rsidR="003B1E58" w:rsidRDefault="00EC50B6">
      <w:pPr>
        <w:pStyle w:val="Estilo"/>
      </w:pPr>
      <w:r>
        <w:t>(ADICIONADO, D.O.F. 12 DE JUNIO DE 2009)</w:t>
      </w:r>
    </w:p>
    <w:p w:rsidR="003B1E58" w:rsidRDefault="00EC50B6">
      <w:pPr>
        <w:pStyle w:val="Estilo"/>
      </w:pPr>
      <w:r>
        <w:t>ARTÍCULO 58-D.- En el Sistema de Justicia en Lín</w:t>
      </w:r>
      <w:r>
        <w:t xml:space="preserve">ea del Tribunal se integrará el Expediente Electrónico, mismo que incluirá todas las promociones, pruebas y otros anexos que presenten las partes, oficios, acuerdos, y resoluciones tanto interlocutorias como definitivas, así como las demás actuaciones que </w:t>
      </w:r>
      <w:r>
        <w:t>deriven de la substanciación del juicio en línea, garantizando su seguridad, inalterabilidad, autenticidad, integridad y durabilidad, conforme a los lineamientos que expida el Tribunal.</w:t>
      </w:r>
    </w:p>
    <w:p w:rsidR="003B1E58" w:rsidRDefault="003B1E58">
      <w:pPr>
        <w:pStyle w:val="Estilo"/>
      </w:pPr>
    </w:p>
    <w:p w:rsidR="003B1E58" w:rsidRDefault="00EC50B6">
      <w:pPr>
        <w:pStyle w:val="Estilo"/>
      </w:pPr>
      <w:r>
        <w:t>En los juicios en línea, la autoridad requerida, desahogará las prueb</w:t>
      </w:r>
      <w:r>
        <w:t>as testimoniales utilizando el método de videoconferencia, cuando ello sea posible.</w:t>
      </w:r>
    </w:p>
    <w:p w:rsidR="003B1E58" w:rsidRDefault="003B1E58">
      <w:pPr>
        <w:pStyle w:val="Estilo"/>
      </w:pPr>
    </w:p>
    <w:p w:rsidR="003B1E58" w:rsidRDefault="00EC50B6">
      <w:pPr>
        <w:pStyle w:val="Estilo"/>
      </w:pPr>
      <w:r>
        <w:t>(ADICIONADO, D.O.F. 12 DE JUNIO DE 2009)</w:t>
      </w:r>
    </w:p>
    <w:p w:rsidR="003B1E58" w:rsidRDefault="00EC50B6">
      <w:pPr>
        <w:pStyle w:val="Estilo"/>
      </w:pPr>
      <w:r>
        <w:t>ARTÍCULO 58-E.- La Firma Electrónica Avanzada, Clave de Acceso y Contraseña se proporcionarán, a través del Sistema de Justicia en</w:t>
      </w:r>
      <w:r>
        <w:t xml:space="preserve"> Línea del Tribunal, previa obtención del registro y autorización correspondientes. El registro de la Firma Electrónica Avanzada, Clave de Acceso y Contraseña, implica el consentimiento expreso de que dicho Sistema registrará la fecha y hora en la que se a</w:t>
      </w:r>
      <w:r>
        <w:t>bran los Archivos Electrónicos, que contengan las constancias que integran el Expediente Electrónico, para los efectos legales establecidos en este ordenamiento.</w:t>
      </w:r>
    </w:p>
    <w:p w:rsidR="003B1E58" w:rsidRDefault="003B1E58">
      <w:pPr>
        <w:pStyle w:val="Estilo"/>
      </w:pPr>
    </w:p>
    <w:p w:rsidR="003B1E58" w:rsidRDefault="00EC50B6">
      <w:pPr>
        <w:pStyle w:val="Estilo"/>
      </w:pPr>
      <w:r>
        <w:t>Para hacer uso del Sistema de Justicia en Línea deberán observarse los lineamientos que, para</w:t>
      </w:r>
      <w:r>
        <w:t xml:space="preserve"> tal efecto, expida el Tribunal.</w:t>
      </w:r>
    </w:p>
    <w:p w:rsidR="003B1E58" w:rsidRDefault="003B1E58">
      <w:pPr>
        <w:pStyle w:val="Estilo"/>
      </w:pPr>
    </w:p>
    <w:p w:rsidR="003B1E58" w:rsidRDefault="00EC50B6">
      <w:pPr>
        <w:pStyle w:val="Estilo"/>
      </w:pPr>
      <w:r>
        <w:t>(ADICIONADO, D.O.F. 12 DE JUNIO DE 2009)</w:t>
      </w:r>
    </w:p>
    <w:p w:rsidR="003B1E58" w:rsidRDefault="00EC50B6">
      <w:pPr>
        <w:pStyle w:val="Estilo"/>
      </w:pPr>
      <w:r>
        <w:t>ARTÍCULO 58-F.- La Firma Electrónica Avanzada producirá los mismos efectos legales que la firma autógrafa y garantizará la integridad del documento, teniendo el mismo valor probator</w:t>
      </w:r>
      <w:r>
        <w:t>io.</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58-G.- Solamente, las partes, las personas autorizadas y las personas delegadas tendrán acceso al Expediente Electrónico, exclusivamente para su consulta, una vez que tengan registrada su Clave de Acceso</w:t>
      </w:r>
      <w:r>
        <w:t xml:space="preserve"> y Contraseña.</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ARTÍCULO 58-H.- Las personas titulares de una Firma Electrónica Avanzada, Clave de Acceso y Contraseña serán responsables de su uso, por lo que el acceso o recepción de las notificaciones, la consulta </w:t>
      </w:r>
      <w:r>
        <w:t>al Expediente Electrónico y el envío de información mediante la utilización de cualquiera de dichos instrumentos, les serán atribuibles y no admitirán prueba en contrario, salvo que se demuestren fallas del Sistema de Justicia en Línea.</w:t>
      </w:r>
    </w:p>
    <w:p w:rsidR="003B1E58" w:rsidRDefault="003B1E58">
      <w:pPr>
        <w:pStyle w:val="Estilo"/>
      </w:pPr>
    </w:p>
    <w:p w:rsidR="003B1E58" w:rsidRDefault="00EC50B6">
      <w:pPr>
        <w:pStyle w:val="Estilo"/>
      </w:pPr>
      <w:r>
        <w:t xml:space="preserve">(ADICIONADO, </w:t>
      </w:r>
      <w:r>
        <w:t>D.O.F. 12 DE JUNIO DE 2009)</w:t>
      </w:r>
    </w:p>
    <w:p w:rsidR="003B1E58" w:rsidRDefault="00EC50B6">
      <w:pPr>
        <w:pStyle w:val="Estilo"/>
      </w:pPr>
      <w:r>
        <w:t>ARTÍCULO 58-I.- Una vez recibida por vía electrónica cualquier promoción de las partes, el Sistema de Justicia en Línea del Tribunal emitirá el Acuse de Recibo Electrónico correspondiente, señalando la fecha y la hora de recibid</w:t>
      </w:r>
      <w:r>
        <w:t>o.</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58-J.- Cualquier actuación en el juicio en línea se efectuará a través del Sistema de Justicia en Línea del Tribunal en términos del presente Capítulo. Dichas actuaciones serán validadas con las firmas el</w:t>
      </w:r>
      <w:r>
        <w:t>ectrónicas avanzadas de las Magistradas y los Magistrados, así como de las Secretarias y los Secretarios de Acuerdos que den fe, según corresponda.</w:t>
      </w:r>
    </w:p>
    <w:p w:rsidR="003B1E58" w:rsidRDefault="003B1E58">
      <w:pPr>
        <w:pStyle w:val="Estilo"/>
      </w:pPr>
    </w:p>
    <w:p w:rsidR="003B1E58" w:rsidRDefault="00EC50B6">
      <w:pPr>
        <w:pStyle w:val="Estilo"/>
      </w:pPr>
      <w:r>
        <w:t>(ADICIONADO, D.O.F. 12 DE JUNIO DE 2009)</w:t>
      </w:r>
    </w:p>
    <w:p w:rsidR="003B1E58" w:rsidRDefault="00EC50B6">
      <w:pPr>
        <w:pStyle w:val="Estilo"/>
      </w:pPr>
      <w:r>
        <w:t>ARTÍCULO 58-K.- Los documentos que las partes ofrezcan como prueba</w:t>
      </w:r>
      <w:r>
        <w:t>, incluido el expediente administrativo a que se refiere el artículo 14, fracción V, de esta Ley, deberán exhibirlos de forma legible a través del Sistema de Justicia en Línea del Tribunal.</w:t>
      </w:r>
    </w:p>
    <w:p w:rsidR="003B1E58" w:rsidRDefault="003B1E58">
      <w:pPr>
        <w:pStyle w:val="Estilo"/>
      </w:pPr>
    </w:p>
    <w:p w:rsidR="003B1E58" w:rsidRDefault="00EC50B6">
      <w:pPr>
        <w:pStyle w:val="Estilo"/>
      </w:pPr>
      <w:r>
        <w:t>(REFORMADO, D.O.F. 9 DE JUNIO DE 2026)</w:t>
      </w:r>
    </w:p>
    <w:p w:rsidR="003B1E58" w:rsidRDefault="00EC50B6">
      <w:pPr>
        <w:pStyle w:val="Estilo"/>
      </w:pPr>
      <w:r>
        <w:t>Tratándose de documentos d</w:t>
      </w:r>
      <w:r>
        <w:t>igitales, se deberá manifestar la naturaleza de los mismos, especificando si la reproducción digital corresponde a una copia simple, una copia certificada o al original y tratándose de esta última, si tiene o no firma autógrafa. Las personas particulares d</w:t>
      </w:r>
      <w:r>
        <w:t>eberán hacer esta manifestación bajo protesta de decir verdad, la omisión de la manifestación presume en perjuicio sólo de la persona promovente, que el documento digitalizado corresponde a una copia simple.</w:t>
      </w:r>
    </w:p>
    <w:p w:rsidR="003B1E58" w:rsidRDefault="003B1E58">
      <w:pPr>
        <w:pStyle w:val="Estilo"/>
      </w:pPr>
    </w:p>
    <w:p w:rsidR="003B1E58" w:rsidRDefault="00EC50B6">
      <w:pPr>
        <w:pStyle w:val="Estilo"/>
      </w:pPr>
      <w:r>
        <w:t>Las pruebas documentales que ofrezcan y exhiban</w:t>
      </w:r>
      <w:r>
        <w:t xml:space="preserve"> las partes tendrán el mismo valor probatorio que su constancia física, siempre y cuando se observen las disposiciones de la presente Ley y de los acuerdos normativos que emitan los órganos del Tribunal para asegurar la autenticidad de la información, así </w:t>
      </w:r>
      <w:r>
        <w:t>como de su transmisión, recepción, validación y notificación.</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ARTÍCULO 58-L.- Para el caso de pruebas diversas a las documentales, los instrumentos en los que se haga constar la existencia de dichas pr</w:t>
      </w:r>
      <w:r>
        <w:t>uebas se integrarán al Expediente Electrónico. La Secretaria de Acuerdos o el Secretario de Acuerdos a cuya mesa corresponda el asunto, deberá digitalizar las constancias relativas y procederá a la certificación de su cotejo con los originales físicos, así</w:t>
      </w:r>
      <w:r>
        <w:t xml:space="preserve"> como a garantizar el resguardo de los originales y de los bienes materiales que en su caso hubieren sido objeto de prueba.</w:t>
      </w:r>
    </w:p>
    <w:p w:rsidR="003B1E58" w:rsidRDefault="003B1E58">
      <w:pPr>
        <w:pStyle w:val="Estilo"/>
      </w:pPr>
    </w:p>
    <w:p w:rsidR="003B1E58" w:rsidRDefault="00EC50B6">
      <w:pPr>
        <w:pStyle w:val="Estilo"/>
      </w:pPr>
      <w:r>
        <w:t>(ADICIONADO, D.O.F. 12 DE JUNIO DE 2009)</w:t>
      </w:r>
    </w:p>
    <w:p w:rsidR="003B1E58" w:rsidRDefault="00EC50B6">
      <w:pPr>
        <w:pStyle w:val="Estilo"/>
      </w:pPr>
      <w:r>
        <w:t>Para el caso de pruebas diversas a las documentales, éstas deberán ofrecerse en la demanda</w:t>
      </w:r>
      <w:r>
        <w:t xml:space="preserve"> y ser presentadas a la Sala que esté conociendo del asunto, en la misma fecha en la que se registre en el Sistema de Justicia en Línea del Tribunal la promoción correspondiente a su ofrecimiento, haciendo constar su recepción por vía electrónica.</w:t>
      </w:r>
    </w:p>
    <w:p w:rsidR="003B1E58" w:rsidRDefault="003B1E58">
      <w:pPr>
        <w:pStyle w:val="Estilo"/>
      </w:pPr>
    </w:p>
    <w:p w:rsidR="003B1E58" w:rsidRDefault="00EC50B6">
      <w:pPr>
        <w:pStyle w:val="Estilo"/>
      </w:pPr>
      <w:r>
        <w:t>(REFORM</w:t>
      </w:r>
      <w:r>
        <w:t>ADO, D.O.F. 9 DE JUNIO DE 2026)</w:t>
      </w:r>
    </w:p>
    <w:p w:rsidR="003B1E58" w:rsidRDefault="00EC50B6">
      <w:pPr>
        <w:pStyle w:val="Estilo"/>
      </w:pPr>
      <w:r>
        <w:t>ARTÍCULO 58-M.- Para los juicios que se substancien en términos de este Capítulo no será necesario que las partes exhiban copias para correr los traslados que la Ley establece, salvo que hubiese persona tercera interesada, e</w:t>
      </w:r>
      <w:r>
        <w:t>n cuyo caso, a fin de correrle traslado, la persona demandante deberá presentar la copia de traslado con sus respectivos anexos.</w:t>
      </w:r>
    </w:p>
    <w:p w:rsidR="003B1E58" w:rsidRDefault="003B1E58">
      <w:pPr>
        <w:pStyle w:val="Estilo"/>
      </w:pPr>
    </w:p>
    <w:p w:rsidR="003B1E58" w:rsidRDefault="00EC50B6">
      <w:pPr>
        <w:pStyle w:val="Estilo"/>
      </w:pPr>
      <w:r>
        <w:t>En el escrito a través del cual la persona tercera interesada se apersone en juicio, deberá precisar si desea que el juicio se</w:t>
      </w:r>
      <w:r>
        <w:t xml:space="preserve"> continúe substanciando en línea y señalar en tal caso, su Dirección de Correo Electrónico. En caso de que manifieste su oposición, la Sala dispondrá lo conducente para que se digitalicen los documentos que dicha persona tercera presente, a fin de que se p</w:t>
      </w:r>
      <w:r>
        <w:t>rosiga con la instrucción del juicio en línea con relación a las demás partes, y a su vez, se impriman y certifiquen las constancias de las actuaciones y documentación electrónica, a fin de que se integre el expediente de la persona tercera en un juicio en</w:t>
      </w:r>
      <w:r>
        <w:t xml:space="preserve"> la vía tradicional.</w:t>
      </w:r>
    </w:p>
    <w:p w:rsidR="003B1E58" w:rsidRDefault="003B1E58">
      <w:pPr>
        <w:pStyle w:val="Estilo"/>
      </w:pPr>
    </w:p>
    <w:p w:rsidR="003B1E58" w:rsidRDefault="00EC50B6">
      <w:pPr>
        <w:pStyle w:val="Estilo"/>
      </w:pPr>
      <w:r>
        <w:t>(ADICIONADO, D.O.F. 12 DE JUNIO DE 2009)</w:t>
      </w:r>
    </w:p>
    <w:p w:rsidR="003B1E58" w:rsidRDefault="00EC50B6">
      <w:pPr>
        <w:pStyle w:val="Estilo"/>
      </w:pPr>
      <w:r>
        <w:t>ARTÍCULO 58-N.- Las notificaciones que se practiquen dentro del juicio en línea, se efectuarán conforme a lo siguiente:</w:t>
      </w:r>
    </w:p>
    <w:p w:rsidR="003B1E58" w:rsidRDefault="003B1E58">
      <w:pPr>
        <w:pStyle w:val="Estilo"/>
      </w:pPr>
    </w:p>
    <w:p w:rsidR="003B1E58" w:rsidRDefault="00EC50B6">
      <w:pPr>
        <w:pStyle w:val="Estilo"/>
      </w:pPr>
      <w:r>
        <w:t xml:space="preserve">I.- Todas las actuaciones y resoluciones que conforme a las </w:t>
      </w:r>
      <w:r>
        <w:t>disposiciones de esta Ley deban notificarse en forma personal, mediante correo certificado con acuse de recibo, o por oficio, se deberán realizar a través del Sistema de Justicia en Línea del Tribunal.</w:t>
      </w:r>
    </w:p>
    <w:p w:rsidR="003B1E58" w:rsidRDefault="003B1E58">
      <w:pPr>
        <w:pStyle w:val="Estilo"/>
      </w:pPr>
    </w:p>
    <w:p w:rsidR="003B1E58" w:rsidRDefault="00EC50B6">
      <w:pPr>
        <w:pStyle w:val="Estilo"/>
      </w:pPr>
      <w:r>
        <w:t>(REFORMADA, D.O.F. 9 DE JUNIO DE 2026)</w:t>
      </w:r>
    </w:p>
    <w:p w:rsidR="003B1E58" w:rsidRDefault="00EC50B6">
      <w:pPr>
        <w:pStyle w:val="Estilo"/>
      </w:pPr>
      <w:r>
        <w:t>II.- La actuar</w:t>
      </w:r>
      <w:r>
        <w:t>ia o el actuario deberá elaborar la minuta electrónica en la que precise la actuación o resolución a notificar, así como los documentos que se adjunten a la misma. Dicha minuta, que contendrá la Firma Electrónica Avanzada de la actuaria o del actuario, ser</w:t>
      </w:r>
      <w:r>
        <w:t>á ingresada al Sistema de Justicia en Línea del Tribunal junto con la actuación o resolución respectiva y los documentos adjuntos.</w:t>
      </w:r>
    </w:p>
    <w:p w:rsidR="003B1E58" w:rsidRDefault="003B1E58">
      <w:pPr>
        <w:pStyle w:val="Estilo"/>
      </w:pPr>
    </w:p>
    <w:p w:rsidR="003B1E58" w:rsidRDefault="00EC50B6">
      <w:pPr>
        <w:pStyle w:val="Estilo"/>
      </w:pPr>
      <w:r>
        <w:t>(REFORMADA, D.O.F. 9 DE JUNIO DE 2026)</w:t>
      </w:r>
    </w:p>
    <w:p w:rsidR="003B1E58" w:rsidRDefault="00EC50B6">
      <w:pPr>
        <w:pStyle w:val="Estilo"/>
      </w:pPr>
      <w:r>
        <w:t xml:space="preserve">III.- La actuaria o el actuario enviará a la Dirección de Correo Electrónico de la o </w:t>
      </w:r>
      <w:r>
        <w:t>las partes a notificar, un aviso informándole que se ha dictado una actuación o resolución en el Expediente Electrónico, la cual está disponible en el Sistema de Justicia en Línea del Tribunal.</w:t>
      </w:r>
    </w:p>
    <w:p w:rsidR="003B1E58" w:rsidRDefault="003B1E58">
      <w:pPr>
        <w:pStyle w:val="Estilo"/>
      </w:pPr>
    </w:p>
    <w:p w:rsidR="003B1E58" w:rsidRDefault="00EC50B6">
      <w:pPr>
        <w:pStyle w:val="Estilo"/>
      </w:pPr>
      <w:r>
        <w:t xml:space="preserve">IV.- El Sistema de Justicia en Línea del Tribunal registrará </w:t>
      </w:r>
      <w:r>
        <w:t>la fecha y hora en que se efectúe el envío señalado en la fracción anterior.</w:t>
      </w:r>
    </w:p>
    <w:p w:rsidR="003B1E58" w:rsidRDefault="003B1E58">
      <w:pPr>
        <w:pStyle w:val="Estilo"/>
      </w:pPr>
    </w:p>
    <w:p w:rsidR="003B1E58" w:rsidRDefault="00EC50B6">
      <w:pPr>
        <w:pStyle w:val="Estilo"/>
      </w:pPr>
      <w:r>
        <w:t>V.- Se tendrá como legalmente practicada la notificación, conforme a lo señalado en las fracciones anteriores, cuando el Sistema de Justicia en Línea del Tribunal genere el Acuse</w:t>
      </w:r>
      <w:r>
        <w:t xml:space="preserve"> de Recibo Electrónico donde conste la fecha y hora en que la o las partes notificadas ingresaron al Expediente Electrónico, lo que deberá suceder dentro del plazo de tres días hábiles siguientes a la fecha de envío del aviso a la Dirección de Correo Elect</w:t>
      </w:r>
      <w:r>
        <w:t>rónico de la o las partes a notificar.</w:t>
      </w:r>
    </w:p>
    <w:p w:rsidR="003B1E58" w:rsidRDefault="003B1E58">
      <w:pPr>
        <w:pStyle w:val="Estilo"/>
      </w:pPr>
    </w:p>
    <w:p w:rsidR="003B1E58" w:rsidRDefault="00EC50B6">
      <w:pPr>
        <w:pStyle w:val="Estilo"/>
      </w:pPr>
      <w:r>
        <w:t>VI.- En caso de que en el plazo señalado en la fracción anterior, el Sistema de Justicia en Línea del Tribunal no genere el acuse de recibo donde conste que la notificación fue realizada, la misma se efectuará median</w:t>
      </w:r>
      <w:r>
        <w:t>te lista y por Boletín Procesal al cuarto día hábil contado a partir de la fecha de envío del Correo Electrónico, fecha en que se tendrá por legalmente notificado.</w:t>
      </w:r>
    </w:p>
    <w:p w:rsidR="003B1E58" w:rsidRDefault="003B1E58">
      <w:pPr>
        <w:pStyle w:val="Estilo"/>
      </w:pPr>
    </w:p>
    <w:p w:rsidR="003B1E58" w:rsidRDefault="00EC50B6">
      <w:pPr>
        <w:pStyle w:val="Estilo"/>
      </w:pPr>
      <w:r>
        <w:t>(ADICIONADO, D.O.F. 12 DE JUNIO DE 2009)</w:t>
      </w:r>
    </w:p>
    <w:p w:rsidR="003B1E58" w:rsidRDefault="00EC50B6">
      <w:pPr>
        <w:pStyle w:val="Estilo"/>
      </w:pPr>
      <w:r>
        <w:t>ARTÍCULO 58-O.- Para los efectos del Juicio en Lín</w:t>
      </w:r>
      <w:r>
        <w:t>ea son hábiles las 24 horas de los días en que se encuentren abiertas al público las Oficinas de las Salas del Tribunal.</w:t>
      </w:r>
    </w:p>
    <w:p w:rsidR="003B1E58" w:rsidRDefault="003B1E58">
      <w:pPr>
        <w:pStyle w:val="Estilo"/>
      </w:pPr>
    </w:p>
    <w:p w:rsidR="003B1E58" w:rsidRDefault="00EC50B6">
      <w:pPr>
        <w:pStyle w:val="Estilo"/>
      </w:pPr>
      <w:r>
        <w:t>(REFORMADO, D.O.F. 9 DE JUNIO DE 2026)</w:t>
      </w:r>
    </w:p>
    <w:p w:rsidR="003B1E58" w:rsidRDefault="00EC50B6">
      <w:pPr>
        <w:pStyle w:val="Estilo"/>
      </w:pPr>
      <w:r>
        <w:t>Las promociones se considerarán, salvo prueba en contrario, presentadas el día y hora que const</w:t>
      </w:r>
      <w:r>
        <w:t>e en el Acuse de Recibo Electrónico que emita el Sistema de Justicia en Línea del Tribunal, en el lugar en donde la persona promovente tenga su domicilio fiscal y, por recibidas, en el lugar de la sede de la Sala Regional a la que corresponda conocer del j</w:t>
      </w:r>
      <w:r>
        <w:t>uicio por razón de territorio. Tratándose de un día inhábil se tendrán por presentadas el día hábil siguiente.</w:t>
      </w:r>
    </w:p>
    <w:p w:rsidR="003B1E58" w:rsidRDefault="003B1E58">
      <w:pPr>
        <w:pStyle w:val="Estilo"/>
      </w:pPr>
    </w:p>
    <w:p w:rsidR="003B1E58" w:rsidRDefault="00EC50B6">
      <w:pPr>
        <w:pStyle w:val="Estilo"/>
      </w:pPr>
      <w:r>
        <w:t>(ADICIONADO, D.O.F. 12 DE JUNIO DE 2009)</w:t>
      </w:r>
    </w:p>
    <w:p w:rsidR="003B1E58" w:rsidRDefault="00EC50B6">
      <w:pPr>
        <w:pStyle w:val="Estilo"/>
      </w:pPr>
      <w:r>
        <w:t>ARTÍCULO 58-P.- Las autoridades cuyos actos sean susceptibles de impugnarse ante el Tribunal, deberán r</w:t>
      </w:r>
      <w:r>
        <w:t>egistrar en la Secretaría General de Acuerdos o ante la Presidencia de las Salas Regionales, según corresponda, la Dirección de Correo Electrónico Institucional, así como el domicilio oficial de las unidades administrativas a las que corresponda su represe</w:t>
      </w:r>
      <w:r>
        <w:t>ntación en los juicios contenciosos administrativos, para el efecto de emplazarlas electrónicamente a juicio en aquellos casos en los que tengan el carácter de autoridad demandada.</w:t>
      </w:r>
    </w:p>
    <w:p w:rsidR="003B1E58" w:rsidRDefault="003B1E58">
      <w:pPr>
        <w:pStyle w:val="Estilo"/>
      </w:pPr>
    </w:p>
    <w:p w:rsidR="003B1E58" w:rsidRDefault="00EC50B6">
      <w:pPr>
        <w:pStyle w:val="Estilo"/>
      </w:pPr>
      <w:r>
        <w:t>En el caso de que las autoridades demandadas no cumplan con esta obligació</w:t>
      </w:r>
      <w:r>
        <w:t>n, todas las notificaciones que deben hacerse, incluyendo el emplazamiento, se harán a través del Boletín Procesal, hasta que se cumpla con dicha formalidad.</w:t>
      </w:r>
    </w:p>
    <w:p w:rsidR="003B1E58" w:rsidRDefault="003B1E58">
      <w:pPr>
        <w:pStyle w:val="Estilo"/>
      </w:pPr>
    </w:p>
    <w:p w:rsidR="003B1E58" w:rsidRDefault="00EC50B6">
      <w:pPr>
        <w:pStyle w:val="Estilo"/>
      </w:pPr>
      <w:r>
        <w:t>(ADICIONADO, D.O.F. 12 DE JUNIO DE 2009)</w:t>
      </w:r>
    </w:p>
    <w:p w:rsidR="003B1E58" w:rsidRDefault="00EC50B6">
      <w:pPr>
        <w:pStyle w:val="Estilo"/>
      </w:pPr>
      <w:r>
        <w:t>ARTÍCULO 58-Q.- Para la presentación y trámite de los re</w:t>
      </w:r>
      <w:r>
        <w:t>cursos de revisión y juicios de amparo que se promuevan contra las actuaciones y resoluciones derivadas del Juicio en Línea, no será aplicable lo dispuesto en el presente Capítulo.</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Las personas titulares de la </w:t>
      </w:r>
      <w:r>
        <w:t>Secretaría General de Acuerdos del Tribunal, de las Secretarías Adjuntas de Sección, de las Secretarías de Acuerdos de Sala Superior y de las Salas Regionales, según corresponda, deberán imprimir el archivo del Expediente Electrónico y certificar las const</w:t>
      </w:r>
      <w:r>
        <w:t>ancias del juicio que deban ser remitidos a los Juzgados de Distrito y Tribunales Colegiados de Circuito, cuando se impugnen resoluciones de los juicios correspondientes a su mesa.</w:t>
      </w:r>
    </w:p>
    <w:p w:rsidR="003B1E58" w:rsidRDefault="003B1E58">
      <w:pPr>
        <w:pStyle w:val="Estilo"/>
      </w:pPr>
    </w:p>
    <w:p w:rsidR="003B1E58" w:rsidRDefault="00EC50B6">
      <w:pPr>
        <w:pStyle w:val="Estilo"/>
      </w:pPr>
      <w:r>
        <w:t xml:space="preserve">Sin perjuicio de lo anterior, en aquellos casos en que así lo solicite el </w:t>
      </w:r>
      <w:r>
        <w:t>Juzgado de Distrito o el Tribunal Colegiado se podrá remitir la información a través de medios electrónicos.</w:t>
      </w:r>
    </w:p>
    <w:p w:rsidR="003B1E58" w:rsidRDefault="003B1E58">
      <w:pPr>
        <w:pStyle w:val="Estilo"/>
      </w:pPr>
    </w:p>
    <w:p w:rsidR="003B1E58" w:rsidRDefault="00EC50B6">
      <w:pPr>
        <w:pStyle w:val="Estilo"/>
      </w:pPr>
      <w:r>
        <w:t>(ADICIONADO, D.O.F. 12 DE JUNIO DE 2009)</w:t>
      </w:r>
    </w:p>
    <w:p w:rsidR="003B1E58" w:rsidRDefault="00EC50B6">
      <w:pPr>
        <w:pStyle w:val="Estilo"/>
      </w:pPr>
      <w:r>
        <w:t xml:space="preserve">ARTÍCULO 58-R.- En caso que el Tribunal advierta que alguna persona modificó, alteró, destruyó o provocó </w:t>
      </w:r>
      <w:r>
        <w:t>la pérdida de información contenida en el Sistema de Justicia en Línea, se tomarán las medidas de protección necesarias, para evitar dicha conducta hasta que concluya el juicio, el cual se continuará tramitando a través de un Juicio en la vía tradicional.</w:t>
      </w:r>
    </w:p>
    <w:p w:rsidR="003B1E58" w:rsidRDefault="003B1E58">
      <w:pPr>
        <w:pStyle w:val="Estilo"/>
      </w:pPr>
    </w:p>
    <w:p w:rsidR="003B1E58" w:rsidRDefault="00EC50B6">
      <w:pPr>
        <w:pStyle w:val="Estilo"/>
      </w:pPr>
      <w:r>
        <w:t>(REFORMADO, D.O.F. 9 DE JUNIO DE 2026)</w:t>
      </w:r>
    </w:p>
    <w:p w:rsidR="003B1E58" w:rsidRDefault="00EC50B6">
      <w:pPr>
        <w:pStyle w:val="Estilo"/>
      </w:pPr>
      <w:r>
        <w:t>Si la persona responsable es usuario del Sistema, se cancelará su Firma Electrónica Avanzada, Clave y Contraseña para ingresar al Sistema de Justicia en Línea y no tendrá posibilidad de volver a promover juicios en l</w:t>
      </w:r>
      <w:r>
        <w:t>ínea.</w:t>
      </w:r>
    </w:p>
    <w:p w:rsidR="003B1E58" w:rsidRDefault="003B1E58">
      <w:pPr>
        <w:pStyle w:val="Estilo"/>
      </w:pPr>
    </w:p>
    <w:p w:rsidR="003B1E58" w:rsidRDefault="00EC50B6">
      <w:pPr>
        <w:pStyle w:val="Estilo"/>
      </w:pPr>
      <w:r>
        <w:t>(REFORMADO, D.O.F. 9 DE JUNIO DE 2026)</w:t>
      </w:r>
    </w:p>
    <w:p w:rsidR="003B1E58" w:rsidRDefault="00EC50B6">
      <w:pPr>
        <w:pStyle w:val="Estilo"/>
      </w:pPr>
      <w:r>
        <w:t>Sin perjuicio de lo anterior, y de las responsabilidades penales respectivas, se impondrá a la persona responsable una multa de trescientas a quinientas veces la Unidad de Medida y Actualización vigente al mome</w:t>
      </w:r>
      <w:r>
        <w:t>nto de cometer la infracción.</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ARTÍCULO 58-S.- Cuando por caso fortuito, fuerza mayor o por fallas técnicas se interrumpa el funcionamiento del Sistema de Justicia en Línea, haciendo imposible el cumpli</w:t>
      </w:r>
      <w:r>
        <w:t>miento de los plazos establecidos en la ley, las partes deberán dar aviso a la Sala correspondiente en la misma promoción sujeta a término, quien pedirá un reporte a la persona titular de la unidad administrativa del Tribunal responsable de la administraci</w:t>
      </w:r>
      <w:r>
        <w:t>ón del Sistema sobre la existencia de la interrupción del servicio.</w:t>
      </w:r>
    </w:p>
    <w:p w:rsidR="003B1E58" w:rsidRDefault="003B1E58">
      <w:pPr>
        <w:pStyle w:val="Estilo"/>
      </w:pPr>
    </w:p>
    <w:p w:rsidR="003B1E58" w:rsidRDefault="00EC50B6">
      <w:pPr>
        <w:pStyle w:val="Estilo"/>
      </w:pPr>
      <w:r>
        <w:t>(ADICIONADO, D.O.F. 12 DE JUNIO DE 2009)</w:t>
      </w:r>
    </w:p>
    <w:p w:rsidR="003B1E58" w:rsidRDefault="00EC50B6">
      <w:pPr>
        <w:pStyle w:val="Estilo"/>
      </w:pPr>
      <w:r>
        <w:t>El reporte que determine que existió interrupción en el Sistema deberá señalar la causa y el tiempo de dicha interrupción, indicando la fecha y ho</w:t>
      </w:r>
      <w:r>
        <w:t>ra de inicio y término de la misma. Los plazos se suspenderán, únicamente, el tiempo que dure la interrupción del Sistema. Para tal efecto, la Sala hará constar esta situación mediante acuerdo en el expediente electrónico y, considerando el tiempo de la in</w:t>
      </w:r>
      <w:r>
        <w:t>terrupción, realizara el computo correspondiente, para determinar si hubo o no incumplimiento de los plazos legales.</w:t>
      </w:r>
    </w:p>
    <w:p w:rsidR="003B1E58" w:rsidRDefault="003B1E58">
      <w:pPr>
        <w:pStyle w:val="Estilo"/>
      </w:pPr>
    </w:p>
    <w:p w:rsidR="003B1E58" w:rsidRDefault="003B1E58">
      <w:pPr>
        <w:pStyle w:val="Estilo"/>
      </w:pPr>
    </w:p>
    <w:p w:rsidR="003B1E58" w:rsidRDefault="00EC50B6">
      <w:pPr>
        <w:pStyle w:val="Estilo"/>
      </w:pPr>
      <w:r>
        <w:t>N. DE E. EN RELACIÓN CON LA ENTRADA EN VIGOR DEL PRESENTE CAPÍTULO, VÉASE ARTÍCULO TERCERO TRANSITORIO DEL DECRETO QUE MODIFICA LA LEY.</w:t>
      </w:r>
    </w:p>
    <w:p w:rsidR="003B1E58" w:rsidRDefault="00EC50B6">
      <w:pPr>
        <w:pStyle w:val="Estilo"/>
      </w:pPr>
      <w:r>
        <w:t>(</w:t>
      </w:r>
      <w:r>
        <w:t>ADICIONADO CON LOS ARTÍCULOS QUE LO INTEGRAN, D.O.F. 10 DE DICIEMBRE DE 2010)</w:t>
      </w:r>
    </w:p>
    <w:p w:rsidR="003B1E58" w:rsidRDefault="00EC50B6">
      <w:pPr>
        <w:pStyle w:val="Estilo"/>
      </w:pPr>
      <w:r>
        <w:t>CAPÍTULO XI</w:t>
      </w:r>
    </w:p>
    <w:p w:rsidR="003B1E58" w:rsidRDefault="003B1E58">
      <w:pPr>
        <w:pStyle w:val="Estilo"/>
      </w:pPr>
    </w:p>
    <w:p w:rsidR="003B1E58" w:rsidRDefault="00EC50B6">
      <w:pPr>
        <w:pStyle w:val="Estilo"/>
      </w:pPr>
      <w:r>
        <w:t>Del Juicio en la Vía Sumaria</w:t>
      </w:r>
    </w:p>
    <w:p w:rsidR="003B1E58" w:rsidRDefault="003B1E58">
      <w:pPr>
        <w:pStyle w:val="Estilo"/>
      </w:pPr>
    </w:p>
    <w:p w:rsidR="003B1E58" w:rsidRDefault="00EC50B6">
      <w:pPr>
        <w:pStyle w:val="Estilo"/>
      </w:pPr>
      <w:r>
        <w:t>(ADICIONADO, D.O.F. 10 DE DICIEMBRE DE 2010)</w:t>
      </w:r>
    </w:p>
    <w:p w:rsidR="003B1E58" w:rsidRDefault="00EC50B6">
      <w:pPr>
        <w:pStyle w:val="Estilo"/>
      </w:pPr>
      <w:r>
        <w:t>ARTÍCULO 58-1.- El juicio contencioso administrativo federal se tramitará y resolverá en l</w:t>
      </w:r>
      <w:r>
        <w:t>a vía sumaria, de conformidad con las disposiciones específicas que para su simplificación y abreviación se establecen en este Capítulo y, en lo no previsto, se aplicarán las demás disposiciones de esta Ley.</w:t>
      </w:r>
    </w:p>
    <w:p w:rsidR="003B1E58" w:rsidRDefault="003B1E58">
      <w:pPr>
        <w:pStyle w:val="Estilo"/>
      </w:pPr>
    </w:p>
    <w:p w:rsidR="003B1E58" w:rsidRDefault="00EC50B6">
      <w:pPr>
        <w:pStyle w:val="Estilo"/>
      </w:pPr>
      <w:r>
        <w:t>(ADICIONADO, D.O.F. 9 DE JUNIO DE 2026)</w:t>
      </w:r>
    </w:p>
    <w:p w:rsidR="003B1E58" w:rsidRDefault="00EC50B6">
      <w:pPr>
        <w:pStyle w:val="Estilo"/>
      </w:pPr>
      <w:r>
        <w:t xml:space="preserve">La </w:t>
      </w:r>
      <w:r>
        <w:t>emisión de la sentencia definitiva en el juicio sumario no podrá exceder del plazo de seis meses, contados a partir de la admisión de la demanda. Dicho plazo se suspenderá con motivo de incidentes, recursos, juicios o de cualquier otro procedimiento, que i</w:t>
      </w:r>
      <w:r>
        <w:t>mpidan la emisión de la sentencia definitiva, y se reanudará una vez que la resolución que resuelva los mismos haya quedado firme.</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ARTÍCULO 58-2.- Cuando se impugnen resoluciones definitivas cuyo impor</w:t>
      </w:r>
      <w:r>
        <w:t>te no exceda de treinta veces la Unidad de Medida y Actualización vigente elevada al año al momento de su emisión, procederá el juicio en la vía Sumaria siempre que se trate de alguna de las resoluciones definitivas siguientes:</w:t>
      </w:r>
    </w:p>
    <w:p w:rsidR="003B1E58" w:rsidRDefault="003B1E58">
      <w:pPr>
        <w:pStyle w:val="Estilo"/>
      </w:pPr>
    </w:p>
    <w:p w:rsidR="003B1E58" w:rsidRDefault="00EC50B6">
      <w:pPr>
        <w:pStyle w:val="Estilo"/>
      </w:pPr>
      <w:r>
        <w:t>(ADICIONADA, D.O.F. 10 DE D</w:t>
      </w:r>
      <w:r>
        <w:t>ICIEMBRE DE 2010)</w:t>
      </w:r>
    </w:p>
    <w:p w:rsidR="003B1E58" w:rsidRDefault="00EC50B6">
      <w:pPr>
        <w:pStyle w:val="Estilo"/>
      </w:pPr>
      <w:r>
        <w:t>I. Las dictadas por autoridades fiscales federales y organismos fiscales autónomos, por las que se fije en cantidad líquida un crédito fiscal;</w:t>
      </w:r>
    </w:p>
    <w:p w:rsidR="003B1E58" w:rsidRDefault="003B1E58">
      <w:pPr>
        <w:pStyle w:val="Estilo"/>
      </w:pPr>
    </w:p>
    <w:p w:rsidR="003B1E58" w:rsidRDefault="00EC50B6">
      <w:pPr>
        <w:pStyle w:val="Estilo"/>
      </w:pPr>
      <w:r>
        <w:t>(ADICIONADA, D.O.F. 10 DE DICIEMBRE DE 2010)</w:t>
      </w:r>
    </w:p>
    <w:p w:rsidR="003B1E58" w:rsidRDefault="00EC50B6">
      <w:pPr>
        <w:pStyle w:val="Estilo"/>
      </w:pPr>
      <w:r>
        <w:t>II. Las que únicamente impongan multas o sancione</w:t>
      </w:r>
      <w:r>
        <w:t>s, pecuniaria o restitutoria, por infracción a las normas administrativas federales;</w:t>
      </w:r>
    </w:p>
    <w:p w:rsidR="003B1E58" w:rsidRDefault="003B1E58">
      <w:pPr>
        <w:pStyle w:val="Estilo"/>
      </w:pPr>
    </w:p>
    <w:p w:rsidR="003B1E58" w:rsidRDefault="00EC50B6">
      <w:pPr>
        <w:pStyle w:val="Estilo"/>
      </w:pPr>
      <w:r>
        <w:t>(ADICIONADA, D.O.F. 10 DE DICIEMBRE DE 2010)</w:t>
      </w:r>
    </w:p>
    <w:p w:rsidR="003B1E58" w:rsidRDefault="00EC50B6">
      <w:pPr>
        <w:pStyle w:val="Estilo"/>
      </w:pPr>
      <w:r>
        <w:t>III. Las que exijan el pago de créditos fiscales, cuando el monto de los exigibles no exceda el importe citado;</w:t>
      </w:r>
    </w:p>
    <w:p w:rsidR="003B1E58" w:rsidRDefault="003B1E58">
      <w:pPr>
        <w:pStyle w:val="Estilo"/>
      </w:pPr>
    </w:p>
    <w:p w:rsidR="003B1E58" w:rsidRDefault="00EC50B6">
      <w:pPr>
        <w:pStyle w:val="Estilo"/>
      </w:pPr>
      <w:r>
        <w:t>(ADICIONADA,</w:t>
      </w:r>
      <w:r>
        <w:t xml:space="preserve"> D.O.F. 10 DE DICIEMBRE DE 2010)</w:t>
      </w:r>
    </w:p>
    <w:p w:rsidR="003B1E58" w:rsidRDefault="00EC50B6">
      <w:pPr>
        <w:pStyle w:val="Estilo"/>
      </w:pPr>
      <w:r>
        <w:t>IV. Las que requieran el pago de una póliza de fianza o de una garantía que hubiere sido otorgada a favor de la Federación, de organismos fiscales autónomos o de otras entidades paraestatales de aquélla, ó</w:t>
      </w:r>
    </w:p>
    <w:p w:rsidR="003B1E58" w:rsidRDefault="003B1E58">
      <w:pPr>
        <w:pStyle w:val="Estilo"/>
      </w:pPr>
    </w:p>
    <w:p w:rsidR="003B1E58" w:rsidRDefault="00EC50B6">
      <w:pPr>
        <w:pStyle w:val="Estilo"/>
      </w:pPr>
      <w:r>
        <w:t>(ADICIONADA, D.O</w:t>
      </w:r>
      <w:r>
        <w:t>.F. 10 DE DICIEMBRE DE 2010)</w:t>
      </w:r>
    </w:p>
    <w:p w:rsidR="003B1E58" w:rsidRDefault="00EC50B6">
      <w:pPr>
        <w:pStyle w:val="Estilo"/>
      </w:pPr>
      <w:r>
        <w:t>V. Las recaídas a un recurso administrativo, cuando la recurrida sea alguna de las consideradas en los incisos anteriores y el importe de esta última, no exceda el antes señalado.</w:t>
      </w:r>
    </w:p>
    <w:p w:rsidR="003B1E58" w:rsidRDefault="003B1E58">
      <w:pPr>
        <w:pStyle w:val="Estilo"/>
      </w:pPr>
    </w:p>
    <w:p w:rsidR="003B1E58" w:rsidRDefault="00EC50B6">
      <w:pPr>
        <w:pStyle w:val="Estilo"/>
      </w:pPr>
      <w:r>
        <w:t>(ADICIONADA, D.O.F. 9 DE JUNIO DE 2026)</w:t>
      </w:r>
    </w:p>
    <w:p w:rsidR="003B1E58" w:rsidRDefault="00EC50B6">
      <w:pPr>
        <w:pStyle w:val="Estilo"/>
      </w:pPr>
      <w:r>
        <w:t>VI. La</w:t>
      </w:r>
      <w:r>
        <w:t>s que emitan las autoridades fiscales federales en respuesta a las solicitudes de devolución de contribuciones derivadas de saldos a favor o de pagos de lo indebido.</w:t>
      </w:r>
    </w:p>
    <w:p w:rsidR="003B1E58" w:rsidRDefault="003B1E58">
      <w:pPr>
        <w:pStyle w:val="Estilo"/>
      </w:pPr>
    </w:p>
    <w:p w:rsidR="003B1E58" w:rsidRDefault="00EC50B6">
      <w:pPr>
        <w:pStyle w:val="Estilo"/>
      </w:pPr>
      <w:r>
        <w:t>(REFORMADO, D.O.F. 13 DE JUNIO DE 2016)</w:t>
      </w:r>
    </w:p>
    <w:p w:rsidR="003B1E58" w:rsidRDefault="00EC50B6">
      <w:pPr>
        <w:pStyle w:val="Estilo"/>
      </w:pPr>
      <w:r>
        <w:t xml:space="preserve">Para determinar la cuantía en los casos en los </w:t>
      </w:r>
      <w:r>
        <w:t>incisos I), III), y V), sólo se considerará el crédito principal sin accesorios ni actualizaciones. Cuando en un mismo acto se contenga más de una resolución de las mencionadas anteriormente no se acumulará el monto de cada una de ellas para efectos de det</w:t>
      </w:r>
      <w:r>
        <w:t>erminar la procedencia de esta vía.</w:t>
      </w:r>
    </w:p>
    <w:p w:rsidR="003B1E58" w:rsidRDefault="003B1E58">
      <w:pPr>
        <w:pStyle w:val="Estilo"/>
      </w:pPr>
    </w:p>
    <w:p w:rsidR="003B1E58" w:rsidRDefault="00EC50B6">
      <w:pPr>
        <w:pStyle w:val="Estilo"/>
      </w:pPr>
      <w:r>
        <w:t>(REFORMADO, D.O.F. 13 DE JUNIO DE 2016)</w:t>
      </w:r>
    </w:p>
    <w:p w:rsidR="003B1E58" w:rsidRDefault="00EC50B6">
      <w:pPr>
        <w:pStyle w:val="Estilo"/>
      </w:pPr>
      <w:r>
        <w:t>La demanda deberá presentarse dentro de los treinta días siguientes a aquél en que surta efectos la notificación de la resolución impugnada, de conformidad con las disposiciones d</w:t>
      </w:r>
      <w:r>
        <w:t>e esta Ley ante la Sala Regional competente.</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La interposición del juicio en la vía incorrecta no genera el desechamiento, improcedencia o sobreseimiento. En todos los casos, y en cualquier fase del procedimiento, </w:t>
      </w:r>
      <w:r>
        <w:t>mientras no haya quedado cerrada la instrucción, la Magistrada Instructora o el Magistrado Instructor, debe reconducir el juicio en la vía correcta, debiendo realizar las regularizaciones que correspondan, siempre y cuando no impliquen repetir alguna promo</w:t>
      </w:r>
      <w:r>
        <w:t>ción de las partes.</w:t>
      </w:r>
    </w:p>
    <w:p w:rsidR="003B1E58" w:rsidRDefault="003B1E58">
      <w:pPr>
        <w:pStyle w:val="Estilo"/>
      </w:pPr>
    </w:p>
    <w:p w:rsidR="003B1E58" w:rsidRDefault="00EC50B6">
      <w:pPr>
        <w:pStyle w:val="Estilo"/>
      </w:pPr>
      <w:r>
        <w:t>(ADICIONADO, D.O.F. 10 DE DICIEMBRE DE 2010)</w:t>
      </w:r>
    </w:p>
    <w:p w:rsidR="003B1E58" w:rsidRDefault="00EC50B6">
      <w:pPr>
        <w:pStyle w:val="Estilo"/>
      </w:pPr>
      <w:r>
        <w:t>ARTÍCULO 58-3.- La tramitación del Juicio en la vía Sumaria será improcedente cuando:</w:t>
      </w:r>
    </w:p>
    <w:p w:rsidR="003B1E58" w:rsidRDefault="003B1E58">
      <w:pPr>
        <w:pStyle w:val="Estilo"/>
      </w:pPr>
    </w:p>
    <w:p w:rsidR="003B1E58" w:rsidRDefault="00EC50B6">
      <w:pPr>
        <w:pStyle w:val="Estilo"/>
      </w:pPr>
      <w:r>
        <w:t>I. Si no se encuentra en alguno de los supuestos previstos en el artículo 58-2;</w:t>
      </w:r>
    </w:p>
    <w:p w:rsidR="003B1E58" w:rsidRDefault="003B1E58">
      <w:pPr>
        <w:pStyle w:val="Estilo"/>
      </w:pPr>
    </w:p>
    <w:p w:rsidR="003B1E58" w:rsidRDefault="00EC50B6">
      <w:pPr>
        <w:pStyle w:val="Estilo"/>
      </w:pPr>
      <w:r>
        <w:t xml:space="preserve">II. Simultáneamente a </w:t>
      </w:r>
      <w:r>
        <w:t>la impugnación de una resolución de las señaladas en el artículo anterior, se controvierta una regla administrativa de carácter general;</w:t>
      </w:r>
    </w:p>
    <w:p w:rsidR="003B1E58" w:rsidRDefault="003B1E58">
      <w:pPr>
        <w:pStyle w:val="Estilo"/>
      </w:pPr>
    </w:p>
    <w:p w:rsidR="003B1E58" w:rsidRDefault="00EC50B6">
      <w:pPr>
        <w:pStyle w:val="Estilo"/>
      </w:pPr>
      <w:r>
        <w:t>(REFORMADA, D.O.F. 9 DE JUNIO DE 2026)</w:t>
      </w:r>
    </w:p>
    <w:p w:rsidR="003B1E58" w:rsidRDefault="00EC50B6">
      <w:pPr>
        <w:pStyle w:val="Estilo"/>
      </w:pPr>
      <w:r>
        <w:t>III. Se trate de sanciones económicas en materia de responsabilidades administr</w:t>
      </w:r>
      <w:r>
        <w:t>ativas de las personas servidoras públicas o de sanciones por responsabilidad resarcitoria a que se refiere el Capítulo II del Título V de la Ley de Fiscalización y Rendición de Cuentas de la Federación;</w:t>
      </w:r>
    </w:p>
    <w:p w:rsidR="003B1E58" w:rsidRDefault="003B1E58">
      <w:pPr>
        <w:pStyle w:val="Estilo"/>
      </w:pPr>
    </w:p>
    <w:p w:rsidR="003B1E58" w:rsidRDefault="00EC50B6">
      <w:pPr>
        <w:pStyle w:val="Estilo"/>
      </w:pPr>
      <w:r>
        <w:t>IV. Se trate de multas por infracciones a las norma</w:t>
      </w:r>
      <w:r>
        <w:t>s en materia de propiedad intelectual;</w:t>
      </w:r>
    </w:p>
    <w:p w:rsidR="003B1E58" w:rsidRDefault="003B1E58">
      <w:pPr>
        <w:pStyle w:val="Estilo"/>
      </w:pPr>
    </w:p>
    <w:p w:rsidR="003B1E58" w:rsidRDefault="00EC50B6">
      <w:pPr>
        <w:pStyle w:val="Estilo"/>
      </w:pPr>
      <w:r>
        <w:t>V. Se trate de resoluciones que además de imponer una multa o sanción pecuniaria, incluyan alguna otra carga u obligación, o</w:t>
      </w:r>
    </w:p>
    <w:p w:rsidR="003B1E58" w:rsidRDefault="003B1E58">
      <w:pPr>
        <w:pStyle w:val="Estilo"/>
      </w:pPr>
    </w:p>
    <w:p w:rsidR="003B1E58" w:rsidRDefault="00EC50B6">
      <w:pPr>
        <w:pStyle w:val="Estilo"/>
      </w:pPr>
      <w:r>
        <w:t>(REFORMADA, D.O.F. 9 DE JUNIO DE 2026)</w:t>
      </w:r>
    </w:p>
    <w:p w:rsidR="003B1E58" w:rsidRDefault="00EC50B6">
      <w:pPr>
        <w:pStyle w:val="Estilo"/>
      </w:pPr>
      <w:r>
        <w:t xml:space="preserve">VI. La persona oferente de una prueba testimonial, </w:t>
      </w:r>
      <w:r>
        <w:t>no pueda presentar a las personas señaladas como testigos.</w:t>
      </w:r>
    </w:p>
    <w:p w:rsidR="003B1E58" w:rsidRDefault="003B1E58">
      <w:pPr>
        <w:pStyle w:val="Estilo"/>
      </w:pPr>
    </w:p>
    <w:p w:rsidR="003B1E58" w:rsidRDefault="00EC50B6">
      <w:pPr>
        <w:pStyle w:val="Estilo"/>
      </w:pPr>
      <w:r>
        <w:t>(REFORMADO, D.O.F. 9 DE JUNIO DE 2026)</w:t>
      </w:r>
    </w:p>
    <w:p w:rsidR="003B1E58" w:rsidRDefault="00EC50B6">
      <w:pPr>
        <w:pStyle w:val="Estilo"/>
      </w:pPr>
      <w:r>
        <w:t>En estos casos la Magistrada Instructora o el Magistrado Instructor, antes de resolver sobre la admisión de la demanda, determinará la improcedencia de la ví</w:t>
      </w:r>
      <w:r>
        <w:t>a sumaria, en un plazo que no exceda de tres días, y ordenará que el juicio se siga conforme a las demás disposiciones de esta Ley y emplazará a las otras partes, en el plazo previsto por los artículos 17 Bis, 18 y 19 de la misma, según se trate.</w:t>
      </w:r>
    </w:p>
    <w:p w:rsidR="003B1E58" w:rsidRDefault="003B1E58">
      <w:pPr>
        <w:pStyle w:val="Estilo"/>
      </w:pPr>
    </w:p>
    <w:p w:rsidR="003B1E58" w:rsidRDefault="00EC50B6">
      <w:pPr>
        <w:pStyle w:val="Estilo"/>
      </w:pPr>
      <w:r>
        <w:t>Contra l</w:t>
      </w:r>
      <w:r>
        <w:t>a determinación de improcedencia de la vía sumaria, podrá interponerse el recurso de reclamación ante la Sala Regional en que se encuentre radicado el juicio, en el plazo previsto por el artículo 58-8 de esta Ley.</w:t>
      </w:r>
    </w:p>
    <w:p w:rsidR="003B1E58" w:rsidRDefault="003B1E58">
      <w:pPr>
        <w:pStyle w:val="Estilo"/>
      </w:pPr>
    </w:p>
    <w:p w:rsidR="003B1E58" w:rsidRDefault="00EC50B6">
      <w:pPr>
        <w:pStyle w:val="Estilo"/>
      </w:pPr>
      <w:r>
        <w:t>(REFORMADO PRIMER PÁRRAFO, D.O.F. 9 DE JU</w:t>
      </w:r>
      <w:r>
        <w:t>NIO DE 2026)</w:t>
      </w:r>
    </w:p>
    <w:p w:rsidR="003B1E58" w:rsidRDefault="00EC50B6">
      <w:pPr>
        <w:pStyle w:val="Estilo"/>
      </w:pPr>
      <w:r>
        <w:t>ARTÍCULO 58-4.- Una vez admitida la demanda, se correrá traslado a la persona demandada para que la conteste dentro del término de quince días y emplazará, en su caso, a la tercera o el tercero, para que en igual término, se apersonen en juici</w:t>
      </w:r>
      <w:r>
        <w:t>o.</w:t>
      </w:r>
    </w:p>
    <w:p w:rsidR="003B1E58" w:rsidRDefault="003B1E58">
      <w:pPr>
        <w:pStyle w:val="Estilo"/>
      </w:pPr>
    </w:p>
    <w:p w:rsidR="003B1E58" w:rsidRDefault="00EC50B6">
      <w:pPr>
        <w:pStyle w:val="Estilo"/>
      </w:pPr>
      <w:r>
        <w:t>(ADICIONADO, D.O.F. 10 DE DICIEMBRE DE 2010)</w:t>
      </w:r>
    </w:p>
    <w:p w:rsidR="003B1E58" w:rsidRDefault="00EC50B6">
      <w:pPr>
        <w:pStyle w:val="Estilo"/>
      </w:pPr>
      <w:r>
        <w:t>En el mismo auto en que se admita la demanda, se fijará día para cierre de la instrucción. Dicha fecha no excederá de los sesenta días siguientes al de emisión de dicho auto.</w:t>
      </w:r>
    </w:p>
    <w:p w:rsidR="003B1E58" w:rsidRDefault="003B1E58">
      <w:pPr>
        <w:pStyle w:val="Estilo"/>
      </w:pPr>
    </w:p>
    <w:p w:rsidR="003B1E58" w:rsidRDefault="00EC50B6">
      <w:pPr>
        <w:pStyle w:val="Estilo"/>
      </w:pPr>
      <w:r>
        <w:t xml:space="preserve">(REFORMADO, D.O.F. 9 DE JUNIO </w:t>
      </w:r>
      <w:r>
        <w:t>DE 2026)</w:t>
      </w:r>
    </w:p>
    <w:p w:rsidR="003B1E58" w:rsidRDefault="00EC50B6">
      <w:pPr>
        <w:pStyle w:val="Estilo"/>
      </w:pPr>
      <w:r>
        <w:t>ARTÍCULO 58-5.- La Magistrada o el Magistrado proveerá la correcta integración del juicio, mediante el desahogo oportuno de las pruebas, a más tardar diez días antes de la fecha prevista para el cierre de instrucción.</w:t>
      </w:r>
    </w:p>
    <w:p w:rsidR="003B1E58" w:rsidRDefault="003B1E58">
      <w:pPr>
        <w:pStyle w:val="Estilo"/>
      </w:pPr>
    </w:p>
    <w:p w:rsidR="003B1E58" w:rsidRDefault="00EC50B6">
      <w:pPr>
        <w:pStyle w:val="Estilo"/>
      </w:pPr>
      <w:r>
        <w:t>Serán aplicables, en lo cond</w:t>
      </w:r>
      <w:r>
        <w:t>ucente, las reglas contenidas en el Capítulo V de este Título, salvo por lo que se refiere a la prueba testimonial, la cual sólo podrá ser admitida cuando la persona oferente se comprometa a presentar a las personas que fungirán como sus testigos en el día</w:t>
      </w:r>
      <w:r>
        <w:t xml:space="preserve"> y hora señalados para la diligencia.</w:t>
      </w:r>
    </w:p>
    <w:p w:rsidR="003B1E58" w:rsidRDefault="003B1E58">
      <w:pPr>
        <w:pStyle w:val="Estilo"/>
      </w:pPr>
    </w:p>
    <w:p w:rsidR="003B1E58" w:rsidRDefault="00EC50B6">
      <w:pPr>
        <w:pStyle w:val="Estilo"/>
      </w:pPr>
      <w:r>
        <w:t>Por lo que toca a la prueba pericial, ésta se desahogará en los términos que prevé el artículo 43 de esta Ley, con la salvedad de que todos los plazos serán de tres días, salvo el que corresponde a la rendición y rati</w:t>
      </w:r>
      <w:r>
        <w:t>ficación del dictamen, el cual será de cinco días, en el entendido de que cada una de las personas peritas deberá hacerlo en un solo acto ante la Magistrada Instructora o el Magistrado Instructor. Cuando proceda la designación de una persona perita tercera</w:t>
      </w:r>
      <w:r>
        <w:t>, ésta correrá a cargo de la Magistrada o del Magistrado.</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58-6.- La persona actora podrá ampliar la demanda, en los casos a que se refiere el artículo 17 de esta Ley, en un plazo de cinco días siguientes a a</w:t>
      </w:r>
      <w:r>
        <w:t>quél en que surta efectos la notificación del auto que tenga por presentada la contestación.</w:t>
      </w:r>
    </w:p>
    <w:p w:rsidR="003B1E58" w:rsidRDefault="003B1E58">
      <w:pPr>
        <w:pStyle w:val="Estilo"/>
      </w:pPr>
    </w:p>
    <w:p w:rsidR="003B1E58" w:rsidRDefault="00EC50B6">
      <w:pPr>
        <w:pStyle w:val="Estilo"/>
      </w:pPr>
      <w:r>
        <w:t>La parte demandada o en su caso la persona tercera, contestarán la ampliación a la demanda, en el plazo de cinco días siguientes a que surta efectos la notificaci</w:t>
      </w:r>
      <w:r>
        <w:t>ón de su traslado.</w:t>
      </w:r>
    </w:p>
    <w:p w:rsidR="003B1E58" w:rsidRDefault="003B1E58">
      <w:pPr>
        <w:pStyle w:val="Estilo"/>
      </w:pPr>
    </w:p>
    <w:p w:rsidR="003B1E58" w:rsidRDefault="00EC50B6">
      <w:pPr>
        <w:pStyle w:val="Estilo"/>
      </w:pPr>
      <w:r>
        <w:t>En caso de omisión de los documentos a que se refieren los artículos 17, último párrafo, y 21, segundo párrafo, de la Ley, las partes deberán subsanarla en el plazo de tres días siguientes a aquél en que surta efectos la notificación de</w:t>
      </w:r>
      <w:r>
        <w:t>l requerimiento formulado por la instructora o el instructor.</w:t>
      </w:r>
    </w:p>
    <w:p w:rsidR="003B1E58" w:rsidRDefault="003B1E58">
      <w:pPr>
        <w:pStyle w:val="Estilo"/>
      </w:pPr>
    </w:p>
    <w:p w:rsidR="003B1E58" w:rsidRDefault="00EC50B6">
      <w:pPr>
        <w:pStyle w:val="Estilo"/>
      </w:pPr>
      <w:r>
        <w:t>(ADICIONADO, D.O.F. 10 DE DICIEMBRE DE 2010)</w:t>
      </w:r>
    </w:p>
    <w:p w:rsidR="003B1E58" w:rsidRDefault="00EC50B6">
      <w:pPr>
        <w:pStyle w:val="Estilo"/>
      </w:pPr>
      <w:r>
        <w:t>ARTÍCULO 58-7.- Los incidentes a que se refieren las fracciones II y IV del artículo 29 de esta Ley, podrán promoverse dentro de los diez días sigui</w:t>
      </w:r>
      <w:r>
        <w:t>entes a que surtió efectos la notificación del auto que tuvo por presentada la contestación de la demanda o, en su caso, la contestación a la ampliación.</w:t>
      </w:r>
    </w:p>
    <w:p w:rsidR="003B1E58" w:rsidRDefault="003B1E58">
      <w:pPr>
        <w:pStyle w:val="Estilo"/>
      </w:pPr>
    </w:p>
    <w:p w:rsidR="003B1E58" w:rsidRDefault="00EC50B6">
      <w:pPr>
        <w:pStyle w:val="Estilo"/>
      </w:pPr>
      <w:r>
        <w:t>(REFORMADO, D.O.F. 9 DE JUNIO DE 2026)</w:t>
      </w:r>
    </w:p>
    <w:p w:rsidR="003B1E58" w:rsidRDefault="00EC50B6">
      <w:pPr>
        <w:pStyle w:val="Estilo"/>
      </w:pPr>
      <w:r>
        <w:t>El incidente de incompetencia sólo procederá en esta vía cuand</w:t>
      </w:r>
      <w:r>
        <w:t>o sea hecho valer por la parte demandada o por la persona tercera, por lo que la Sala Regional en que se radique el juicio no podrá declararse incompetente ni enviarlo a otra diversa.</w:t>
      </w:r>
    </w:p>
    <w:p w:rsidR="003B1E58" w:rsidRDefault="003B1E58">
      <w:pPr>
        <w:pStyle w:val="Estilo"/>
      </w:pPr>
    </w:p>
    <w:p w:rsidR="003B1E58" w:rsidRDefault="00EC50B6">
      <w:pPr>
        <w:pStyle w:val="Estilo"/>
      </w:pPr>
      <w:r>
        <w:t>El incidente de acumulación sólo podrá plantearse respecto de expedient</w:t>
      </w:r>
      <w:r>
        <w:t>es que se encuentren tramitando en esta misma vía.</w:t>
      </w:r>
    </w:p>
    <w:p w:rsidR="003B1E58" w:rsidRDefault="003B1E58">
      <w:pPr>
        <w:pStyle w:val="Estilo"/>
      </w:pPr>
    </w:p>
    <w:p w:rsidR="003B1E58" w:rsidRDefault="00EC50B6">
      <w:pPr>
        <w:pStyle w:val="Estilo"/>
      </w:pPr>
      <w:r>
        <w:t>(REFORMADO, D.O.F. 9 DE JUNIO DE 2026)</w:t>
      </w:r>
    </w:p>
    <w:p w:rsidR="003B1E58" w:rsidRDefault="00EC50B6">
      <w:pPr>
        <w:pStyle w:val="Estilo"/>
      </w:pPr>
      <w:r>
        <w:t>Los incidentes de nulidad de notificaciones y de recusación de la persona perita, se deberán interponer dentro del plazo de tres días siguientes a aquél en que se co</w:t>
      </w:r>
      <w:r>
        <w:t>noció del hecho o se tuvo por designado a la persona perita, respectivamente, y la contraparte deberá contestar la vista en igual término.</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 xml:space="preserve">ARTÍCULO 58-8.- Los recursos de reclamación a que se refieren </w:t>
      </w:r>
      <w:r>
        <w:t>los artículos 59 y 62 de esta Ley, deberán interponerse dentro del plazo de cinco días siguientes a aquél en que surta efectos la notificación de la resolución correspondiente de la Magistrada Instructora o el Magistrado Instructor.</w:t>
      </w:r>
    </w:p>
    <w:p w:rsidR="003B1E58" w:rsidRDefault="003B1E58">
      <w:pPr>
        <w:pStyle w:val="Estilo"/>
      </w:pPr>
    </w:p>
    <w:p w:rsidR="003B1E58" w:rsidRDefault="00EC50B6">
      <w:pPr>
        <w:pStyle w:val="Estilo"/>
      </w:pPr>
      <w:r>
        <w:t>(ADICIONADO, D.O.F. 10</w:t>
      </w:r>
      <w:r>
        <w:t xml:space="preserve"> DE DICIEMBRE DE 2010)</w:t>
      </w:r>
    </w:p>
    <w:p w:rsidR="003B1E58" w:rsidRDefault="00EC50B6">
      <w:pPr>
        <w:pStyle w:val="Estilo"/>
      </w:pPr>
      <w:r>
        <w:t xml:space="preserve">Interpuesto cualquiera de los recursos se ordenará correr traslado a la contraparte y esta última deberá expresar lo que a su derecho convenga en un término de tres días y sin más trámite, se dará cuenta a la Sala Regional en que se </w:t>
      </w:r>
      <w:r>
        <w:t>encuentra radicado el juicio, para que resuelva el recurso en un término de tres días.</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58-9.- Las medidas cautelares, se tramitarán conforme a las reglas generales establecidas en el Capítulo III de esta Ley</w:t>
      </w:r>
      <w:r>
        <w:t>. La Magistrada Instructora o el Magistrado Instructor estará facultada o facultado para decretar la resolución provisional o definitiva que corresponda a las medidas cautelares.</w:t>
      </w:r>
    </w:p>
    <w:p w:rsidR="003B1E58" w:rsidRDefault="003B1E58">
      <w:pPr>
        <w:pStyle w:val="Estilo"/>
      </w:pPr>
    </w:p>
    <w:p w:rsidR="003B1E58" w:rsidRDefault="00EC50B6">
      <w:pPr>
        <w:pStyle w:val="Estilo"/>
      </w:pPr>
      <w:r>
        <w:t>Contra la resolución provisional o definitiva de la Magistrada Instructora o</w:t>
      </w:r>
      <w:r>
        <w:t xml:space="preserve"> del Magistrado Instructor dictada conforme al párrafo anterior procederá el recurso de reclamación ante la Sala Regional en la que se encuentre radicado el juicio.</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58-10.- En los casos de suspensión del jui</w:t>
      </w:r>
      <w:r>
        <w:t>cio, por surtirse alguno de los supuestos contemplados para ello en esta Ley, en el auto en que la Magistrada Instructora o el Magistrado Instructor acuerde la reanudación del procedimiento, fijará fecha para el cierre de instrucción, en su caso, dentro de</w:t>
      </w:r>
      <w:r>
        <w:t xml:space="preserve"> los veinte días siguientes a aquél en que haya surtido efectos la notificación a las partes de la reanudación del juicio.</w:t>
      </w:r>
    </w:p>
    <w:p w:rsidR="003B1E58" w:rsidRDefault="003B1E58">
      <w:pPr>
        <w:pStyle w:val="Estilo"/>
      </w:pPr>
    </w:p>
    <w:p w:rsidR="003B1E58" w:rsidRDefault="00EC50B6">
      <w:pPr>
        <w:pStyle w:val="Estilo"/>
      </w:pPr>
      <w:r>
        <w:t>N. DE E. EN RELACIÓN CON LA ENTRADA EN VIGOR DEL PRESENTE ARTÍCULO, VÉASE ARTÍCULO TERCERO TRANSITORIO DEL DECRETO QUE MODIFICA LA L</w:t>
      </w:r>
      <w:r>
        <w:t>EY.</w:t>
      </w:r>
    </w:p>
    <w:p w:rsidR="003B1E58" w:rsidRDefault="00EC50B6">
      <w:pPr>
        <w:pStyle w:val="Estilo"/>
      </w:pPr>
      <w:r>
        <w:t>(ADICIONADO, D.O.F. 10 DE DICIEMBRE DE 2010)</w:t>
      </w:r>
    </w:p>
    <w:p w:rsidR="003B1E58" w:rsidRDefault="00EC50B6">
      <w:pPr>
        <w:pStyle w:val="Estilo"/>
      </w:pPr>
      <w:r>
        <w:t>ARTÍCULO 58-11.- Las partes podrán presentar sus alegatos antes de la fecha señalada para el cierre de la instrucción.</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ARTÍCULO 58-12.- En la fecha fijada para el </w:t>
      </w:r>
      <w:r>
        <w:t>cierre de instrucción, la Magistrada Instructora o el Magistrado Instructor, procederá a verificar si el expediente se encuentra debidamente integrado, en este supuesto, otorgará a las partes un término de tres días para que formulen alegatos quedando cerr</w:t>
      </w:r>
      <w:r>
        <w:t>ada la instrucción una vez fenecido dicho plazo, con o sin la presentación de los mismos.</w:t>
      </w:r>
    </w:p>
    <w:p w:rsidR="003B1E58" w:rsidRDefault="003B1E58">
      <w:pPr>
        <w:pStyle w:val="Estilo"/>
      </w:pPr>
    </w:p>
    <w:p w:rsidR="003B1E58" w:rsidRDefault="00EC50B6">
      <w:pPr>
        <w:pStyle w:val="Estilo"/>
      </w:pPr>
      <w:r>
        <w:t>En caso de que en la fecha fijada para el cierre de instrucción el expediente no se encuentre debidamente integrado, la Magistrada Instructora o el Magistrado Instru</w:t>
      </w:r>
      <w:r>
        <w:t>ctor fijará nueva fecha para el cierre de instrucción, dentro de un plazo máximo de diez días.</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58-13.- Una vez cerrada la instrucción, la Magistrada o el Magistrado pronunciará sentencia dentro de los diez d</w:t>
      </w:r>
      <w:r>
        <w:t xml:space="preserve">ías siguientes, salvo en los casos en que se haya ejercido facultad de atracción, o se actualice la competencia especial de la Sala Superior, supuestos en los cuales, deberá estarse a lo dispuesto por el artículo 48, fracción II, inciso d), de esta Ley, a </w:t>
      </w:r>
      <w:r>
        <w:t>efecto de que sea resuelto por el Pleno o la Sección respectiva, respetando el plazo previsto en el artículo 58-1 de esta Ley.</w:t>
      </w:r>
    </w:p>
    <w:p w:rsidR="003B1E58" w:rsidRDefault="003B1E58">
      <w:pPr>
        <w:pStyle w:val="Estilo"/>
      </w:pPr>
    </w:p>
    <w:p w:rsidR="003B1E58" w:rsidRDefault="00EC50B6">
      <w:pPr>
        <w:pStyle w:val="Estilo"/>
      </w:pPr>
      <w:r>
        <w:t xml:space="preserve">N. DE E. EN RELACIÓN CON LA ENTRADA EN VIGOR DEL PRESENTE ARTÍCULO, VÉASE ARTÍCULO TERCERO TRANSITORIO DEL DECRETO QUE MODIFICA </w:t>
      </w:r>
      <w:r>
        <w:t>LA LEY.</w:t>
      </w:r>
    </w:p>
    <w:p w:rsidR="003B1E58" w:rsidRDefault="00EC50B6">
      <w:pPr>
        <w:pStyle w:val="Estilo"/>
      </w:pPr>
      <w:r>
        <w:t>(ADICIONADO, D.O.F. 10 DE DICIEMBRE DE 2010)</w:t>
      </w:r>
    </w:p>
    <w:p w:rsidR="003B1E58" w:rsidRDefault="00EC50B6">
      <w:pPr>
        <w:pStyle w:val="Estilo"/>
      </w:pPr>
      <w:r>
        <w:t>ARTÍCULO 58-14.- Si la sentencia ordena la reposición del procedimiento administrativo o realizar un determinado acto, la autoridad deberá cumplirla en un plazo que no exceda de un mes contado a partir d</w:t>
      </w:r>
      <w:r>
        <w:t>e que dicha sentencia haya quedado firme de conformidad con el artículo 53 de esta Ley.</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58-15.- Salvo que alguna disposición de esta Ley establezca un plazo diverso, en los juicios tramitados en vía sumaria,</w:t>
      </w:r>
      <w:r>
        <w:t xml:space="preserve"> el acuerdo o resolución que deba recaer a toda promoción presentada ante el Tribunal ya sea por escrito ante la Sala o, en línea, a través del Sistema de Justicia en Línea, deberá emitirse a más tardar al quinto día siguiente a la fecha de su presentación</w:t>
      </w:r>
      <w:r>
        <w:t>. En los demás casos, a falta de disposición expresa que establezca un plazo para la actuación de las partes, se aplicará el de tres días.</w:t>
      </w:r>
    </w:p>
    <w:p w:rsidR="003B1E58" w:rsidRDefault="003B1E58">
      <w:pPr>
        <w:pStyle w:val="Estilo"/>
      </w:pPr>
    </w:p>
    <w:p w:rsidR="003B1E58" w:rsidRDefault="003B1E58">
      <w:pPr>
        <w:pStyle w:val="Estilo"/>
      </w:pPr>
    </w:p>
    <w:p w:rsidR="003B1E58" w:rsidRDefault="00EC50B6">
      <w:pPr>
        <w:pStyle w:val="Estilo"/>
      </w:pPr>
      <w:r>
        <w:t>(ADICIONADO CON LOS ARTÍCULOS QUE LA INTEGRAN, D.O.F. 27 DE ENERO DE 2017)</w:t>
      </w:r>
    </w:p>
    <w:p w:rsidR="003B1E58" w:rsidRDefault="00EC50B6">
      <w:pPr>
        <w:pStyle w:val="Estilo"/>
      </w:pPr>
      <w:r>
        <w:t>CAPÍTULO XII</w:t>
      </w:r>
    </w:p>
    <w:p w:rsidR="003B1E58" w:rsidRDefault="003B1E58">
      <w:pPr>
        <w:pStyle w:val="Estilo"/>
      </w:pPr>
    </w:p>
    <w:p w:rsidR="003B1E58" w:rsidRDefault="00EC50B6">
      <w:pPr>
        <w:pStyle w:val="Estilo"/>
      </w:pPr>
      <w:r>
        <w:t>Del Juicio de Resolución E</w:t>
      </w:r>
      <w:r>
        <w:t>xclusiva de Fondo</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ARTÍCULO 58-16.- El juicio de resolución exclusiva de fondo se tramitará a petición de la persona actora, de conformidad con las disposiciones que se establecen en este Capítulo y, en</w:t>
      </w:r>
      <w:r>
        <w:t xml:space="preserve"> lo no previsto, se aplicarán las demás disposiciones que regulan el juicio contencioso administrativo federal.</w:t>
      </w:r>
    </w:p>
    <w:p w:rsidR="003B1E58" w:rsidRDefault="003B1E58">
      <w:pPr>
        <w:pStyle w:val="Estilo"/>
      </w:pPr>
    </w:p>
    <w:p w:rsidR="003B1E58" w:rsidRDefault="00EC50B6">
      <w:pPr>
        <w:pStyle w:val="Estilo"/>
      </w:pPr>
      <w:r>
        <w:t>(ADICIONADO, D.O.F. 27 DE ENERO DE 2017)</w:t>
      </w:r>
    </w:p>
    <w:p w:rsidR="003B1E58" w:rsidRDefault="00EC50B6">
      <w:pPr>
        <w:pStyle w:val="Estilo"/>
      </w:pPr>
      <w:r>
        <w:t>En el juicio de resolución exclusiva de fondo se observarán especialmente los principios de oralidad y</w:t>
      </w:r>
      <w:r>
        <w:t xml:space="preserve"> celeridad.</w:t>
      </w:r>
    </w:p>
    <w:p w:rsidR="003B1E58" w:rsidRDefault="003B1E58">
      <w:pPr>
        <w:pStyle w:val="Estilo"/>
      </w:pPr>
    </w:p>
    <w:p w:rsidR="003B1E58" w:rsidRDefault="00EC50B6">
      <w:pPr>
        <w:pStyle w:val="Estilo"/>
      </w:pPr>
      <w:r>
        <w:t>(ADICIONADO, D.O.F. 27 DE ENERO DE 2017)</w:t>
      </w:r>
    </w:p>
    <w:p w:rsidR="003B1E58" w:rsidRDefault="00EC50B6">
      <w:pPr>
        <w:pStyle w:val="Estilo"/>
      </w:pPr>
      <w:r>
        <w:t>ARTÍCULO 58-17.- El Tribunal determinará las Salas Regionales Especializadas en materia del juicio de resolución exclusiva de fondo, el cual versará únicamente sobre la impugnación de resoluciones defin</w:t>
      </w:r>
      <w:r>
        <w:t>itivas que deriven del ejercicio de las facultades de comprobación a que se refiere el artículo 42, fracciones II, III o IX del Código Fiscal de la Federación y la cuantía del asunto sea mayor a doscientas veces la Unidad de Medida y Actualización, elevada</w:t>
      </w:r>
      <w:r>
        <w:t xml:space="preserve"> al año, vigente al momento de emisión de la resolución combatida.</w:t>
      </w:r>
    </w:p>
    <w:p w:rsidR="003B1E58" w:rsidRDefault="003B1E58">
      <w:pPr>
        <w:pStyle w:val="Estilo"/>
      </w:pPr>
    </w:p>
    <w:p w:rsidR="003B1E58" w:rsidRDefault="00EC50B6">
      <w:pPr>
        <w:pStyle w:val="Estilo"/>
      </w:pPr>
      <w:r>
        <w:t>El juicio de resolución exclusiva de fondo no será procedente cuando se haya interpuesto recurso administrativo en contra de las resoluciones señaladas en el párrafo anterior, y dicho recu</w:t>
      </w:r>
      <w:r>
        <w:t>rso haya sido desechado, sobreseído o se tenga por no presentado.</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La persona demandante sólo podrá hacer valer conceptos de impugnación que tengan por objeto resolver exclusivamente sobre el fondo de la controversia </w:t>
      </w:r>
      <w:r>
        <w:t>que se plantea, sin que obste para ello que la resolución que se controvierta se encuentre motivada en el incumplimiento total o parcial de requisitos exclusivamente formales o de procedimiento establecidos en las disposiciones jurídicas aplicables; siempr</w:t>
      </w:r>
      <w:r>
        <w:t>e que la persona demandante acredite que no se produjo omisión en el pago de contribuciones.</w:t>
      </w:r>
    </w:p>
    <w:p w:rsidR="003B1E58" w:rsidRDefault="003B1E58">
      <w:pPr>
        <w:pStyle w:val="Estilo"/>
      </w:pPr>
    </w:p>
    <w:p w:rsidR="003B1E58" w:rsidRDefault="00EC50B6">
      <w:pPr>
        <w:pStyle w:val="Estilo"/>
      </w:pPr>
      <w:r>
        <w:t>Para efectos del juicio de resolución exclusiva de fondo se entenderá por concepto de impugnación cuyo objeto sea resolver exclusivamente sobre el fondo de la con</w:t>
      </w:r>
      <w:r>
        <w:t>troversia, entre otros, aquéllos que referidos al sujeto, objeto, base, tasa o tarifa de las obligaciones revisadas, pretendan controvertir alguno de los siguientes supuestos:</w:t>
      </w:r>
    </w:p>
    <w:p w:rsidR="003B1E58" w:rsidRDefault="003B1E58">
      <w:pPr>
        <w:pStyle w:val="Estilo"/>
      </w:pPr>
    </w:p>
    <w:p w:rsidR="003B1E58" w:rsidRDefault="00EC50B6">
      <w:pPr>
        <w:pStyle w:val="Estilo"/>
      </w:pPr>
      <w:r>
        <w:t>I. Los hechos u omisiones calificados en la resolución impugnada como constitut</w:t>
      </w:r>
      <w:r>
        <w:t>ivos de incumplimiento de las obligaciones revisadas.</w:t>
      </w:r>
    </w:p>
    <w:p w:rsidR="003B1E58" w:rsidRDefault="003B1E58">
      <w:pPr>
        <w:pStyle w:val="Estilo"/>
      </w:pPr>
    </w:p>
    <w:p w:rsidR="003B1E58" w:rsidRDefault="00EC50B6">
      <w:pPr>
        <w:pStyle w:val="Estilo"/>
      </w:pPr>
      <w:r>
        <w:t>II. La aplicación o interpretación de las normas involucradas.</w:t>
      </w:r>
    </w:p>
    <w:p w:rsidR="003B1E58" w:rsidRDefault="003B1E58">
      <w:pPr>
        <w:pStyle w:val="Estilo"/>
      </w:pPr>
    </w:p>
    <w:p w:rsidR="003B1E58" w:rsidRDefault="00EC50B6">
      <w:pPr>
        <w:pStyle w:val="Estilo"/>
      </w:pPr>
      <w:r>
        <w:t xml:space="preserve">III. Los efectos que haya atribuido la autoridad emisora al incumplimiento total o parcial de requisitos formales o de procedimiento que </w:t>
      </w:r>
      <w:r>
        <w:t>impacten o trasciendan al fondo de la controversia.</w:t>
      </w:r>
    </w:p>
    <w:p w:rsidR="003B1E58" w:rsidRDefault="003B1E58">
      <w:pPr>
        <w:pStyle w:val="Estilo"/>
      </w:pPr>
    </w:p>
    <w:p w:rsidR="003B1E58" w:rsidRDefault="00EC50B6">
      <w:pPr>
        <w:pStyle w:val="Estilo"/>
      </w:pPr>
      <w:r>
        <w:t>IV. La valoración o falta de apreciación de las pruebas relacionadas con los supuestos mencionados en las fracciones anteriores.</w:t>
      </w:r>
    </w:p>
    <w:p w:rsidR="003B1E58" w:rsidRDefault="003B1E58">
      <w:pPr>
        <w:pStyle w:val="Estilo"/>
      </w:pPr>
    </w:p>
    <w:p w:rsidR="003B1E58" w:rsidRDefault="00EC50B6">
      <w:pPr>
        <w:pStyle w:val="Estilo"/>
      </w:pPr>
      <w:r>
        <w:t>(REFORMADO, D.O.F. 9 DE JUNIO DE 2026)</w:t>
      </w:r>
    </w:p>
    <w:p w:rsidR="003B1E58" w:rsidRDefault="00EC50B6">
      <w:pPr>
        <w:pStyle w:val="Estilo"/>
      </w:pPr>
      <w:r>
        <w:t>En ningún caso el juicio de resolu</w:t>
      </w:r>
      <w:r>
        <w:t>ción exclusiva de fondo podrá tramitarse a través del juicio en la vía tradicional, sumaria o en línea, regulados en la presente Ley. Una vez que la persona demandante haya optado por el juicio regulado en el presente Capítulo, no podrá variar su elección.</w:t>
      </w:r>
    </w:p>
    <w:p w:rsidR="003B1E58" w:rsidRDefault="003B1E58">
      <w:pPr>
        <w:pStyle w:val="Estilo"/>
      </w:pPr>
    </w:p>
    <w:p w:rsidR="003B1E58" w:rsidRDefault="00EC50B6">
      <w:pPr>
        <w:pStyle w:val="Estilo"/>
      </w:pPr>
      <w:r>
        <w:t>(ADICIONADO, D.O.F. 27 DE ENERO DE 2017)</w:t>
      </w:r>
    </w:p>
    <w:p w:rsidR="003B1E58" w:rsidRDefault="00EC50B6">
      <w:pPr>
        <w:pStyle w:val="Estilo"/>
      </w:pPr>
      <w:r>
        <w:t>ARTÍCULO 58-18.- La demanda deberá contener, adicional a lo señalado en el artículo 14 de esta Ley, lo siguiente:</w:t>
      </w:r>
    </w:p>
    <w:p w:rsidR="003B1E58" w:rsidRDefault="003B1E58">
      <w:pPr>
        <w:pStyle w:val="Estilo"/>
      </w:pPr>
    </w:p>
    <w:p w:rsidR="003B1E58" w:rsidRDefault="00EC50B6">
      <w:pPr>
        <w:pStyle w:val="Estilo"/>
      </w:pPr>
      <w:r>
        <w:t>I. La manifestación expresa de que se opta por el juicio de resolución exclusiva de fondo.</w:t>
      </w:r>
    </w:p>
    <w:p w:rsidR="003B1E58" w:rsidRDefault="003B1E58">
      <w:pPr>
        <w:pStyle w:val="Estilo"/>
      </w:pPr>
    </w:p>
    <w:p w:rsidR="003B1E58" w:rsidRDefault="00EC50B6">
      <w:pPr>
        <w:pStyle w:val="Estilo"/>
      </w:pPr>
      <w:r>
        <w:t>II. La</w:t>
      </w:r>
      <w:r>
        <w:t xml:space="preserve"> expresión breve y concreta de la controversia de fondo que se plantea, así como el señalamiento expreso de cuál es la propuesta de litis.</w:t>
      </w:r>
    </w:p>
    <w:p w:rsidR="003B1E58" w:rsidRDefault="003B1E58">
      <w:pPr>
        <w:pStyle w:val="Estilo"/>
      </w:pPr>
    </w:p>
    <w:p w:rsidR="003B1E58" w:rsidRDefault="00EC50B6">
      <w:pPr>
        <w:pStyle w:val="Estilo"/>
      </w:pPr>
      <w:r>
        <w:t>III. El señalamiento respecto del origen de la controversia, especificando si ésta deriva de:</w:t>
      </w:r>
    </w:p>
    <w:p w:rsidR="003B1E58" w:rsidRDefault="003B1E58">
      <w:pPr>
        <w:pStyle w:val="Estilo"/>
      </w:pPr>
    </w:p>
    <w:p w:rsidR="003B1E58" w:rsidRDefault="00EC50B6">
      <w:pPr>
        <w:pStyle w:val="Estilo"/>
      </w:pPr>
      <w:r>
        <w:t>a) La forma en que se</w:t>
      </w:r>
      <w:r>
        <w:t xml:space="preserve"> apreciaron los hechos u omisiones revisados;</w:t>
      </w:r>
    </w:p>
    <w:p w:rsidR="003B1E58" w:rsidRDefault="003B1E58">
      <w:pPr>
        <w:pStyle w:val="Estilo"/>
      </w:pPr>
    </w:p>
    <w:p w:rsidR="003B1E58" w:rsidRDefault="00EC50B6">
      <w:pPr>
        <w:pStyle w:val="Estilo"/>
      </w:pPr>
      <w:r>
        <w:t>b) La interpretación o aplicación de las normas involucradas;</w:t>
      </w:r>
    </w:p>
    <w:p w:rsidR="003B1E58" w:rsidRDefault="003B1E58">
      <w:pPr>
        <w:pStyle w:val="Estilo"/>
      </w:pPr>
    </w:p>
    <w:p w:rsidR="003B1E58" w:rsidRDefault="00EC50B6">
      <w:pPr>
        <w:pStyle w:val="Estilo"/>
      </w:pPr>
      <w:r>
        <w:t>c) Los efectos que se atribuyeron al incumplimiento total, parcial o extemporáneo, de los requisitos formales o de procedimiento que impactan o tr</w:t>
      </w:r>
      <w:r>
        <w:t>asciendan al fondo de la controversia, o</w:t>
      </w:r>
    </w:p>
    <w:p w:rsidR="003B1E58" w:rsidRDefault="003B1E58">
      <w:pPr>
        <w:pStyle w:val="Estilo"/>
      </w:pPr>
    </w:p>
    <w:p w:rsidR="003B1E58" w:rsidRDefault="00EC50B6">
      <w:pPr>
        <w:pStyle w:val="Estilo"/>
      </w:pPr>
      <w:r>
        <w:t>d) Si cualquiera de los supuestos anteriores son coincidentes.</w:t>
      </w:r>
    </w:p>
    <w:p w:rsidR="003B1E58" w:rsidRDefault="003B1E58">
      <w:pPr>
        <w:pStyle w:val="Estilo"/>
      </w:pPr>
    </w:p>
    <w:p w:rsidR="003B1E58" w:rsidRDefault="00EC50B6">
      <w:pPr>
        <w:pStyle w:val="Estilo"/>
      </w:pPr>
      <w:r>
        <w:t>IV). Los conceptos de impugnación que se hagan valer en cuanto al fondo del asunto.</w:t>
      </w:r>
    </w:p>
    <w:p w:rsidR="003B1E58" w:rsidRDefault="003B1E58">
      <w:pPr>
        <w:pStyle w:val="Estilo"/>
      </w:pPr>
    </w:p>
    <w:p w:rsidR="003B1E58" w:rsidRDefault="00EC50B6">
      <w:pPr>
        <w:pStyle w:val="Estilo"/>
      </w:pPr>
      <w:r>
        <w:t>Se deberá adjuntar al escrito de demanda el documento que conteng</w:t>
      </w:r>
      <w:r>
        <w:t>a el acto impugnado y su constancia de notificación, así como las pruebas que se ofrezcan, relacionándolas expresamente en su escrito de demanda con lo que se pretenda acreditar, incluyendo el dictamen pericial que, en su caso, se ofrezca.</w:t>
      </w:r>
    </w:p>
    <w:p w:rsidR="003B1E58" w:rsidRDefault="003B1E58">
      <w:pPr>
        <w:pStyle w:val="Estilo"/>
      </w:pPr>
    </w:p>
    <w:p w:rsidR="003B1E58" w:rsidRDefault="00EC50B6">
      <w:pPr>
        <w:pStyle w:val="Estilo"/>
      </w:pPr>
      <w:r>
        <w:t>(REFORMADO, D.O</w:t>
      </w:r>
      <w:r>
        <w:t>.F. 9 DE JUNIO DE 2026)</w:t>
      </w:r>
    </w:p>
    <w:p w:rsidR="003B1E58" w:rsidRDefault="00EC50B6">
      <w:pPr>
        <w:pStyle w:val="Estilo"/>
      </w:pPr>
      <w:r>
        <w:t xml:space="preserve">Cuando se omita alguno de los requisitos señalados en el presente artículo, se requerirá a la persona demandante para que lo subsane dentro del término de cinco días, apercibiéndolo que, de no hacerlo en tiempo, se desechará la </w:t>
      </w:r>
      <w:r>
        <w:t>demanda.</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ARTÍCULO 58-19.- La Magistrada Instructora o el Magistrado Instructor determinará la procedencia del juicio de resolución exclusiva de fondo considerando lo siguiente:</w:t>
      </w:r>
    </w:p>
    <w:p w:rsidR="003B1E58" w:rsidRDefault="003B1E58">
      <w:pPr>
        <w:pStyle w:val="Estilo"/>
      </w:pPr>
    </w:p>
    <w:p w:rsidR="003B1E58" w:rsidRDefault="00EC50B6">
      <w:pPr>
        <w:pStyle w:val="Estilo"/>
      </w:pPr>
      <w:r>
        <w:t xml:space="preserve">(ADICIONADA, D.O.F. 27 </w:t>
      </w:r>
      <w:r>
        <w:t>DE ENERO DE 2017)</w:t>
      </w:r>
    </w:p>
    <w:p w:rsidR="003B1E58" w:rsidRDefault="00EC50B6">
      <w:pPr>
        <w:pStyle w:val="Estilo"/>
      </w:pPr>
      <w:r>
        <w:t>I. Analizará, en primer término, si se cumplen los requisitos señalados en el presente Capítulo.</w:t>
      </w:r>
    </w:p>
    <w:p w:rsidR="003B1E58" w:rsidRDefault="003B1E58">
      <w:pPr>
        <w:pStyle w:val="Estilo"/>
      </w:pPr>
    </w:p>
    <w:p w:rsidR="003B1E58" w:rsidRDefault="00EC50B6">
      <w:pPr>
        <w:pStyle w:val="Estilo"/>
      </w:pPr>
      <w:r>
        <w:t>(ADICIONADA, D.O.F. 27 DE ENERO DE 2017)</w:t>
      </w:r>
    </w:p>
    <w:p w:rsidR="003B1E58" w:rsidRDefault="00EC50B6">
      <w:pPr>
        <w:pStyle w:val="Estilo"/>
      </w:pPr>
      <w:r>
        <w:t>II. En su caso, una vez cumplido el requerimiento a que se refiere el último párrafo del artículo 5</w:t>
      </w:r>
      <w:r>
        <w:t>8-18 de la presente Ley, si advierte que los conceptos de impugnación planteados en la demanda incluyen argumentos de forma o de procedimiento, éstos se tendrán por no formulados y sólo se atenderán a los argumentos que versen sobre el fondo de la controve</w:t>
      </w:r>
      <w:r>
        <w:t>rsia.</w:t>
      </w:r>
    </w:p>
    <w:p w:rsidR="003B1E58" w:rsidRDefault="003B1E58">
      <w:pPr>
        <w:pStyle w:val="Estilo"/>
      </w:pPr>
    </w:p>
    <w:p w:rsidR="003B1E58" w:rsidRDefault="00EC50B6">
      <w:pPr>
        <w:pStyle w:val="Estilo"/>
      </w:pPr>
      <w:r>
        <w:t>(ADICIONADA, D.O.F. 27 DE ENERO DE 2017)</w:t>
      </w:r>
    </w:p>
    <w:p w:rsidR="003B1E58" w:rsidRDefault="00EC50B6">
      <w:pPr>
        <w:pStyle w:val="Estilo"/>
      </w:pPr>
      <w:r>
        <w:t>III. Cuando advierta que en la demanda sólo se plantean conceptos de impugnación relativos a cuestiones de forma o procedimiento, y no a cuestiones relativas al fondo de la controversia, se remitirá a la Ofic</w:t>
      </w:r>
      <w:r>
        <w:t>ialía de Partes Común para que lo ingrese como juicio en la vía tradicional, tomando en cuenta la fecha de presentación de la demanda.</w:t>
      </w:r>
    </w:p>
    <w:p w:rsidR="003B1E58" w:rsidRDefault="003B1E58">
      <w:pPr>
        <w:pStyle w:val="Estilo"/>
      </w:pPr>
    </w:p>
    <w:p w:rsidR="003B1E58" w:rsidRDefault="00EC50B6">
      <w:pPr>
        <w:pStyle w:val="Estilo"/>
      </w:pPr>
      <w:r>
        <w:t>(ADICIONADO, D.O.F. 27 DE ENERO DE 2017)</w:t>
      </w:r>
    </w:p>
    <w:p w:rsidR="003B1E58" w:rsidRDefault="00EC50B6">
      <w:pPr>
        <w:pStyle w:val="Estilo"/>
      </w:pPr>
      <w:r>
        <w:t xml:space="preserve">El juicio de resolución exclusiva de fondo no procederá cuando la demanda se </w:t>
      </w:r>
      <w:r>
        <w:t>promueva en los términos del artículo 16 de esta Ley.</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Si la Magistrada Instructora o el Magistrado Instructor admite la demanda, ordenará suspender de plano la ejecución del acto impugnado, sin necesidad de que a la </w:t>
      </w:r>
      <w:r>
        <w:t>persona demandante garantice el interés fiscal. La suspensión así concedida operará hasta que se dicte la resolución que ponga fin al juicio exclusivo de fondo, sin perjuicio de los requisitos que para la suspensión establezcan las leyes que rijan los medi</w:t>
      </w:r>
      <w:r>
        <w:t>os de impugnación que procedan contra la sentencia dictada en el mismo.</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58-20.- Si la Magistrada Instructora o el Magistrado Instructor determina que la demanda no cumple con lo señalado en el artículo 58-18</w:t>
      </w:r>
      <w:r>
        <w:t xml:space="preserve"> de la presente Ley y, en consecuencia, resuelve desecharla, procederá el recurso de reclamación en términos del artículo 59 de esta Ley, mismo que deberá presentarse ante la Magistrada Instructora o el Magistrado Instructor en un plazo de diez días contad</w:t>
      </w:r>
      <w:r>
        <w:t>os a partir de que surta efectos la notificación del acuerdo de desechamiento; una vez presentado, se ordenará correr traslado a la contraparte para que en el término de cinco días exprese lo que a su derecho convenga y sin más trámite la Sala lo resolverá</w:t>
      </w:r>
      <w:r>
        <w:t xml:space="preserve"> de plano en un plazo de cinco días.</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 xml:space="preserve">ARTÍCULO 58-21.- La persona demandante podrá ampliar la demanda, únicamente cuando se actualice el supuesto previsto en la fracción IV del artículo 17 de esta Ley, </w:t>
      </w:r>
      <w:r>
        <w:t>en el plazo de diez días siguientes a aquél en que surta efectos la notificación del auto que tenga por presentada la contestación, y en su escrito deberán señalar con precisión cuál es la propuesta de litis de la controversia en la ampliación.</w:t>
      </w:r>
    </w:p>
    <w:p w:rsidR="003B1E58" w:rsidRDefault="003B1E58">
      <w:pPr>
        <w:pStyle w:val="Estilo"/>
      </w:pPr>
    </w:p>
    <w:p w:rsidR="003B1E58" w:rsidRDefault="00EC50B6">
      <w:pPr>
        <w:pStyle w:val="Estilo"/>
      </w:pPr>
      <w:r>
        <w:t>(ADICIONAD</w:t>
      </w:r>
      <w:r>
        <w:t>O, D.O.F. 27 DE ENERO DE 2017)</w:t>
      </w:r>
    </w:p>
    <w:p w:rsidR="003B1E58" w:rsidRDefault="00EC50B6">
      <w:pPr>
        <w:pStyle w:val="Estilo"/>
      </w:pPr>
      <w:r>
        <w:t>La autoridad, al contestar la demanda y, en su caso, la ampliación de demanda, deberá señalar si coincide o no con la propuesta de litis del juicio, expresando en este último caso, cuál es su propuesta.</w:t>
      </w:r>
    </w:p>
    <w:p w:rsidR="003B1E58" w:rsidRDefault="003B1E58">
      <w:pPr>
        <w:pStyle w:val="Estilo"/>
      </w:pPr>
    </w:p>
    <w:p w:rsidR="003B1E58" w:rsidRDefault="00EC50B6">
      <w:pPr>
        <w:pStyle w:val="Estilo"/>
      </w:pPr>
      <w:r>
        <w:t xml:space="preserve">(REFORMADO, D.O.F. 9 </w:t>
      </w:r>
      <w:r>
        <w:t>DE JUNIO DE 2026)</w:t>
      </w:r>
    </w:p>
    <w:p w:rsidR="003B1E58" w:rsidRDefault="00EC50B6">
      <w:pPr>
        <w:pStyle w:val="Estilo"/>
      </w:pPr>
      <w:r>
        <w:t>ARTÍCULO 58-22.- Recibida la contestación de la demanda y, en su caso, la contestación a la ampliación de la misma, la Magistrada Instructora o el Magistrado Instructor citará a las partes para audiencia de fijación de litis, la que se de</w:t>
      </w:r>
      <w:r>
        <w:t xml:space="preserve">sahogará sin excepción de manera oral dentro de los veinte días siguientes a la recepción de la contestación respectiva. La Magistrada Instructora o el Magistrado Instructor expondrá de forma breve en qué consiste la controversia planteada por las partes, </w:t>
      </w:r>
      <w:r>
        <w:t>quienes manifestarán lo que a su derecho convenga, ajustándose a lo manifestado en la demanda, su ampliación o su contestación.</w:t>
      </w:r>
    </w:p>
    <w:p w:rsidR="003B1E58" w:rsidRDefault="003B1E58">
      <w:pPr>
        <w:pStyle w:val="Estilo"/>
      </w:pPr>
    </w:p>
    <w:p w:rsidR="003B1E58" w:rsidRDefault="00EC50B6">
      <w:pPr>
        <w:pStyle w:val="Estilo"/>
      </w:pPr>
      <w:r>
        <w:t>La audiencia de fijación de litis deberá ser desahogada, sin excepción, ante la presencia de la Magistrada Instructora o el Mag</w:t>
      </w:r>
      <w:r>
        <w:t xml:space="preserve">istrado Instructor quien podrá auxiliarse de la Secretaria o el Secretario de Acuerdos para que levante acta circunstanciada de la diligencia. Las partes podrán acudir personalmente o por conducto de las personas autorizadas legales. Las demás Magistradas </w:t>
      </w:r>
      <w:r>
        <w:t>y los Magistrados integrantes de la Sala podrán acudir a la audiencia de fijación de litis. Cuando estando debidamente notificadas las partes, en términos de los artículos 67 y 68 de esta Ley, alguna no acuda a la audiencia de fijación de litis, ésta se ll</w:t>
      </w:r>
      <w:r>
        <w:t>evará a cabo con la parte que esté presente.</w:t>
      </w:r>
    </w:p>
    <w:p w:rsidR="003B1E58" w:rsidRDefault="003B1E58">
      <w:pPr>
        <w:pStyle w:val="Estilo"/>
      </w:pPr>
    </w:p>
    <w:p w:rsidR="003B1E58" w:rsidRDefault="00EC50B6">
      <w:pPr>
        <w:pStyle w:val="Estilo"/>
      </w:pPr>
      <w:r>
        <w:t>Quedará al prudente arbitrio de la Magistrada Instructora o el Magistrado Instructor, la regulación del tiempo que tengan las partes para exponer los motivos por los que estiman les asiste la razón, considerand</w:t>
      </w:r>
      <w:r>
        <w:t>o estrictamente el principio de celeridad que rige esta vía.</w:t>
      </w:r>
    </w:p>
    <w:p w:rsidR="003B1E58" w:rsidRDefault="003B1E58">
      <w:pPr>
        <w:pStyle w:val="Estilo"/>
      </w:pPr>
    </w:p>
    <w:p w:rsidR="003B1E58" w:rsidRDefault="00EC50B6">
      <w:pPr>
        <w:pStyle w:val="Estilo"/>
      </w:pPr>
      <w:r>
        <w:t>Cuando alguna de las partes no acuda a la audiencia de fijación de litis se entenderá que consiente los términos en que la misma quedó fijada por la Magistrada Instructora o el Magistrado Instru</w:t>
      </w:r>
      <w:r>
        <w:t>ctor, precluyendo además su derecho para formular cualquier alegato posterior en el juicio, ya sea en forma verbal o escrita.</w:t>
      </w:r>
    </w:p>
    <w:p w:rsidR="003B1E58" w:rsidRDefault="003B1E58">
      <w:pPr>
        <w:pStyle w:val="Estilo"/>
      </w:pPr>
    </w:p>
    <w:p w:rsidR="003B1E58" w:rsidRDefault="00EC50B6">
      <w:pPr>
        <w:pStyle w:val="Estilo"/>
      </w:pPr>
      <w:r>
        <w:t>En el caso de que se haya acordado procedente la atracción del juicio por la Sala Superior, la Magistrada Instructora o el Magist</w:t>
      </w:r>
      <w:r>
        <w:t>rado Instructor, reservará la celebración de las actuaciones previstas en el artículo 58-26, primer párrafo de esta Ley, para que éstas se lleven a cabo ante la Magistrada o Magistrado ponente que corresponda.</w:t>
      </w:r>
    </w:p>
    <w:p w:rsidR="003B1E58" w:rsidRDefault="003B1E58">
      <w:pPr>
        <w:pStyle w:val="Estilo"/>
      </w:pPr>
    </w:p>
    <w:p w:rsidR="003B1E58" w:rsidRDefault="00EC50B6">
      <w:pPr>
        <w:pStyle w:val="Estilo"/>
      </w:pPr>
      <w:r>
        <w:t>Una vez celebrada la audiencia de fijación de</w:t>
      </w:r>
      <w:r>
        <w:t xml:space="preserve"> litis, la Magistrada Instructora o el Magistrado Instructor, notificará a las partes el acuerdo a que se refiere el artículo 47 de esta Ley, salvo en los casos establecidos en el párrafo anterior.</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58-23.- E</w:t>
      </w:r>
      <w:r>
        <w:t>n caso de que durante la tramitación del juicio de resolución exclusiva de fondo, alguna de las partes solicite una audiencia privada con la Magistrada Instructora o el Magistrado Instructor o con alguno de las Magistradas o los Magistrados de la Sala Espe</w:t>
      </w:r>
      <w:r>
        <w:t>cializada, ésta deberá celebrarse invariablemente con la presencia de su contraparte; cuando estando debidamente notificadas las partes, en términos de los artículos 67 y 68 de esta Ley, alguna no acuda a la audiencia privada, ésta se llevará a cabo con la</w:t>
      </w:r>
      <w:r>
        <w:t xml:space="preserve"> parte que esté presente.</w:t>
      </w:r>
    </w:p>
    <w:p w:rsidR="003B1E58" w:rsidRDefault="003B1E58">
      <w:pPr>
        <w:pStyle w:val="Estilo"/>
      </w:pPr>
    </w:p>
    <w:p w:rsidR="003B1E58" w:rsidRDefault="00EC50B6">
      <w:pPr>
        <w:pStyle w:val="Estilo"/>
      </w:pPr>
      <w:r>
        <w:t>(ADICIONADO, D.O.F. 27 DE ENERO DE 2017)</w:t>
      </w:r>
    </w:p>
    <w:p w:rsidR="003B1E58" w:rsidRDefault="00EC50B6">
      <w:pPr>
        <w:pStyle w:val="Estilo"/>
      </w:pPr>
      <w:r>
        <w:t>ARTÍCULO 58-24.- En el juicio de resolución exclusiva de fondo, serán admisibles únicamente las pruebas que hubieren sido ofrecidas y exhibidas, en:</w:t>
      </w:r>
    </w:p>
    <w:p w:rsidR="003B1E58" w:rsidRDefault="003B1E58">
      <w:pPr>
        <w:pStyle w:val="Estilo"/>
      </w:pPr>
    </w:p>
    <w:p w:rsidR="003B1E58" w:rsidRDefault="00EC50B6">
      <w:pPr>
        <w:pStyle w:val="Estilo"/>
      </w:pPr>
      <w:r>
        <w:t>I. El procedimiento de comprobación de</w:t>
      </w:r>
      <w:r>
        <w:t>l que derive el acto impugnado;</w:t>
      </w:r>
    </w:p>
    <w:p w:rsidR="003B1E58" w:rsidRDefault="003B1E58">
      <w:pPr>
        <w:pStyle w:val="Estilo"/>
      </w:pPr>
    </w:p>
    <w:p w:rsidR="003B1E58" w:rsidRDefault="00EC50B6">
      <w:pPr>
        <w:pStyle w:val="Estilo"/>
      </w:pPr>
      <w:r>
        <w:t>II. El procedimiento de Acuerdos Conclusivos regulado en el Código Fiscal de la Federación, o</w:t>
      </w:r>
    </w:p>
    <w:p w:rsidR="003B1E58" w:rsidRDefault="003B1E58">
      <w:pPr>
        <w:pStyle w:val="Estilo"/>
      </w:pPr>
    </w:p>
    <w:p w:rsidR="003B1E58" w:rsidRDefault="00EC50B6">
      <w:pPr>
        <w:pStyle w:val="Estilo"/>
      </w:pPr>
      <w:r>
        <w:t>III. El recurso administrativo correspondiente.</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58-25.- El desahogo de la prueb</w:t>
      </w:r>
      <w:r>
        <w:t>a pericial en los términos del presente Capítulo, se llevará a cabo mediante la exhibición del documento que contenga el dictamen correspondiente, el cual deberá adjuntarse a la demanda, a la ampliación o a su contestación. La Magistrada Instructora o el M</w:t>
      </w:r>
      <w:r>
        <w:t>agistrado Instructor tendrá la más amplia facultad para valorar no sólo la idoneidad y el alcance de los dictámenes exhibidos, sino también la idoneidad de la persona perita que lo emite.</w:t>
      </w:r>
    </w:p>
    <w:p w:rsidR="003B1E58" w:rsidRDefault="003B1E58">
      <w:pPr>
        <w:pStyle w:val="Estilo"/>
      </w:pPr>
    </w:p>
    <w:p w:rsidR="003B1E58" w:rsidRDefault="00EC50B6">
      <w:pPr>
        <w:pStyle w:val="Estilo"/>
      </w:pPr>
      <w:r>
        <w:t>La Magistrada Instructora o el Magistrado Instructor, bajo su consi</w:t>
      </w:r>
      <w:r>
        <w:t>deración decidirá si es necesario citar a las personas peritas que rindieron los dictámenes a fin de que en una audiencia especial, misma que se desahogará en forma oral, respondan las dudas o cuestionamientos que aquélla les formule; para tal efecto las p</w:t>
      </w:r>
      <w:r>
        <w:t>artes deberán ser notificadas en un plazo mínimo de cinco días anteriores a la fecha fijada para dicha audiencia. La Secretaria de Acuerdos o el Secretario de Acuerdos auxiliará en la diligencia y levantará el acta respectiva.</w:t>
      </w:r>
    </w:p>
    <w:p w:rsidR="003B1E58" w:rsidRDefault="003B1E58">
      <w:pPr>
        <w:pStyle w:val="Estilo"/>
      </w:pPr>
    </w:p>
    <w:p w:rsidR="003B1E58" w:rsidRDefault="00EC50B6">
      <w:pPr>
        <w:pStyle w:val="Estilo"/>
      </w:pPr>
      <w:r>
        <w:t xml:space="preserve">Las partes podrán acudir a </w:t>
      </w:r>
      <w:r>
        <w:t>la audiencia a que se refiere el párrafo anterior para efectos de ampliar el cuestionario respecto del cual se rindió el dictamen pericial, así como para formular repreguntas a la persona perita.</w:t>
      </w:r>
    </w:p>
    <w:p w:rsidR="003B1E58" w:rsidRDefault="003B1E58">
      <w:pPr>
        <w:pStyle w:val="Estilo"/>
      </w:pPr>
    </w:p>
    <w:p w:rsidR="003B1E58" w:rsidRDefault="00EC50B6">
      <w:pPr>
        <w:pStyle w:val="Estilo"/>
      </w:pPr>
      <w:r>
        <w:t>Desahogada la audiencia, la Magistrada Instructora o el Mag</w:t>
      </w:r>
      <w:r>
        <w:t>istrado Instructor podrá designar a una persona perita tercera, cuando a su juicio ninguno de los dictámenes periciales rendidos en el juicio le proporcione elementos de convicción suficientes, o bien, si éstos son contradictorios. El dictamen de la person</w:t>
      </w:r>
      <w:r>
        <w:t>a perita tercera deberá versar exclusivamente sobre los puntos de discrepancia de los dictámenes de las personas peritas de las partes.</w:t>
      </w:r>
    </w:p>
    <w:p w:rsidR="003B1E58" w:rsidRDefault="003B1E58">
      <w:pPr>
        <w:pStyle w:val="Estilo"/>
      </w:pPr>
    </w:p>
    <w:p w:rsidR="003B1E58" w:rsidRDefault="00EC50B6">
      <w:pPr>
        <w:pStyle w:val="Estilo"/>
      </w:pPr>
      <w:r>
        <w:t>Los dictámenes periciales serán valorados por la Magistrada Instructora o el Magistrado Instructor atendiendo a la liti</w:t>
      </w:r>
      <w:r>
        <w:t>s fijada en la audiencia correspondiente.</w:t>
      </w:r>
    </w:p>
    <w:p w:rsidR="003B1E58" w:rsidRDefault="003B1E58">
      <w:pPr>
        <w:pStyle w:val="Estilo"/>
      </w:pPr>
    </w:p>
    <w:p w:rsidR="003B1E58" w:rsidRDefault="00EC50B6">
      <w:pPr>
        <w:pStyle w:val="Estilo"/>
      </w:pPr>
      <w:r>
        <w:t>La valoración del dictamen pericial atenderá únicamente a razones técnicas referentes al área de especialidad de las personas peritas. El valor de la prueba pericial quedará a la prudente apreciación de la Magistr</w:t>
      </w:r>
      <w:r>
        <w:t>ada Instructora o el Magistrado Instructor, atendiendo siempre al principio de proporcionalidad.</w:t>
      </w:r>
    </w:p>
    <w:p w:rsidR="003B1E58" w:rsidRDefault="003B1E58">
      <w:pPr>
        <w:pStyle w:val="Estilo"/>
      </w:pPr>
    </w:p>
    <w:p w:rsidR="003B1E58" w:rsidRDefault="00EC50B6">
      <w:pPr>
        <w:pStyle w:val="Estilo"/>
      </w:pPr>
      <w:r>
        <w:t>(ADICIONADO, D.O.F. 27 DE ENERO DE 2017)</w:t>
      </w:r>
    </w:p>
    <w:p w:rsidR="003B1E58" w:rsidRDefault="00EC50B6">
      <w:pPr>
        <w:pStyle w:val="Estilo"/>
      </w:pPr>
      <w:r>
        <w:t>ARTÍCULO 58-26.- Celebrada la audiencia de fijación de litis, desahogadas las pruebas que procedan y formulados los a</w:t>
      </w:r>
      <w:r>
        <w:t>legatos, quedará cerrada la instrucción del juicio de resolución exclusiva de fondo, sin necesidad de una declaratoria expresa, y a partir del día siguiente empezarán a computarse los plazos previstos en el artículo 49 de esta Ley para dictar sentencia; lo</w:t>
      </w:r>
      <w:r>
        <w:t xml:space="preserve"> anterior no aplicará para efectos de lo previsto en el artículo 58-22, sexto párrafo de la presente Ley.</w:t>
      </w:r>
    </w:p>
    <w:p w:rsidR="003B1E58" w:rsidRDefault="003B1E58">
      <w:pPr>
        <w:pStyle w:val="Estilo"/>
      </w:pPr>
    </w:p>
    <w:p w:rsidR="003B1E58" w:rsidRDefault="00EC50B6">
      <w:pPr>
        <w:pStyle w:val="Estilo"/>
      </w:pPr>
      <w:r>
        <w:t>(ADICIONADO, D.O.F. 27 DE ENERO DE 2017)</w:t>
      </w:r>
    </w:p>
    <w:p w:rsidR="003B1E58" w:rsidRDefault="00EC50B6">
      <w:pPr>
        <w:pStyle w:val="Estilo"/>
      </w:pPr>
      <w:r>
        <w:t xml:space="preserve">ARTÍCULO 58-27.- En las sentencias que se dicten en el juicio de resolución exclusiva de fondo se declarará </w:t>
      </w:r>
      <w:r>
        <w:t>la nulidad de la resolución impugnada cuando:</w:t>
      </w:r>
    </w:p>
    <w:p w:rsidR="003B1E58" w:rsidRDefault="003B1E58">
      <w:pPr>
        <w:pStyle w:val="Estilo"/>
      </w:pPr>
    </w:p>
    <w:p w:rsidR="003B1E58" w:rsidRDefault="00EC50B6">
      <w:pPr>
        <w:pStyle w:val="Estilo"/>
      </w:pPr>
      <w:r>
        <w:t>I. Los hechos u omisiones que dieron origen a la controversia no se produjeron;</w:t>
      </w:r>
    </w:p>
    <w:p w:rsidR="003B1E58" w:rsidRDefault="003B1E58">
      <w:pPr>
        <w:pStyle w:val="Estilo"/>
      </w:pPr>
    </w:p>
    <w:p w:rsidR="003B1E58" w:rsidRDefault="00EC50B6">
      <w:pPr>
        <w:pStyle w:val="Estilo"/>
      </w:pPr>
      <w:r>
        <w:t>II. Los hechos u omisiones que dieron origen a la controversia fueron apreciados por la autoridad en forma indebida;</w:t>
      </w:r>
    </w:p>
    <w:p w:rsidR="003B1E58" w:rsidRDefault="003B1E58">
      <w:pPr>
        <w:pStyle w:val="Estilo"/>
      </w:pPr>
    </w:p>
    <w:p w:rsidR="003B1E58" w:rsidRDefault="00EC50B6">
      <w:pPr>
        <w:pStyle w:val="Estilo"/>
      </w:pPr>
      <w:r>
        <w:t>III. Las n</w:t>
      </w:r>
      <w:r>
        <w:t>ormas involucradas fueron incorrectamente interpretadas o mal aplicadas en el acto impugnado, o</w:t>
      </w:r>
    </w:p>
    <w:p w:rsidR="003B1E58" w:rsidRDefault="003B1E58">
      <w:pPr>
        <w:pStyle w:val="Estilo"/>
      </w:pPr>
    </w:p>
    <w:p w:rsidR="003B1E58" w:rsidRDefault="00EC50B6">
      <w:pPr>
        <w:pStyle w:val="Estilo"/>
      </w:pPr>
      <w:r>
        <w:t>IV. Los efectos atribuidos por la autoridad emisora al incumplimiento total, parcial o extemporáneo, de requisitos formales o de procedimiento a cargo del cont</w:t>
      </w:r>
      <w:r>
        <w:t>ribuyente resulten excesivos o desproporcionados por no haberse producido las hipótesis de causación de las contribuciones determinadas.</w:t>
      </w:r>
    </w:p>
    <w:p w:rsidR="003B1E58" w:rsidRDefault="003B1E58">
      <w:pPr>
        <w:pStyle w:val="Estilo"/>
      </w:pPr>
    </w:p>
    <w:p w:rsidR="003B1E58" w:rsidRDefault="00EC50B6">
      <w:pPr>
        <w:pStyle w:val="Estilo"/>
      </w:pPr>
      <w:r>
        <w:t>(ADICIONADO, D.O.F. 27 DE ENERO DE 2017)</w:t>
      </w:r>
    </w:p>
    <w:p w:rsidR="003B1E58" w:rsidRDefault="00EC50B6">
      <w:pPr>
        <w:pStyle w:val="Estilo"/>
      </w:pPr>
      <w:r>
        <w:t>ARTÍCULO 58-28.- La sentencia definitiva podrá:</w:t>
      </w:r>
    </w:p>
    <w:p w:rsidR="003B1E58" w:rsidRDefault="003B1E58">
      <w:pPr>
        <w:pStyle w:val="Estilo"/>
      </w:pPr>
    </w:p>
    <w:p w:rsidR="003B1E58" w:rsidRDefault="00EC50B6">
      <w:pPr>
        <w:pStyle w:val="Estilo"/>
      </w:pPr>
      <w:r>
        <w:t>I. Reconocer la validez de l</w:t>
      </w:r>
      <w:r>
        <w:t>a resolución impugnada.</w:t>
      </w:r>
    </w:p>
    <w:p w:rsidR="003B1E58" w:rsidRDefault="003B1E58">
      <w:pPr>
        <w:pStyle w:val="Estilo"/>
      </w:pPr>
    </w:p>
    <w:p w:rsidR="003B1E58" w:rsidRDefault="00EC50B6">
      <w:pPr>
        <w:pStyle w:val="Estilo"/>
      </w:pPr>
      <w:r>
        <w:t>II. Declarar la nulidad de la resolución impugnada.</w:t>
      </w:r>
    </w:p>
    <w:p w:rsidR="003B1E58" w:rsidRDefault="003B1E58">
      <w:pPr>
        <w:pStyle w:val="Estilo"/>
      </w:pPr>
    </w:p>
    <w:p w:rsidR="003B1E58" w:rsidRDefault="00EC50B6">
      <w:pPr>
        <w:pStyle w:val="Estilo"/>
      </w:pPr>
      <w:r>
        <w:t>III. En los casos en que la sentencia implique una modificación a la cuantía de la resolución administrativa impugnada, la Sala Regional Especializada competente deberá precisar,</w:t>
      </w:r>
      <w:r>
        <w:t xml:space="preserve"> el monto, el alcance y los términos de la misma para su cumplimiento.</w:t>
      </w:r>
    </w:p>
    <w:p w:rsidR="003B1E58" w:rsidRDefault="003B1E58">
      <w:pPr>
        <w:pStyle w:val="Estilo"/>
      </w:pPr>
    </w:p>
    <w:p w:rsidR="003B1E58" w:rsidRDefault="00EC50B6">
      <w:pPr>
        <w:pStyle w:val="Estilo"/>
      </w:pPr>
      <w:r>
        <w:t>Tratándose de sanciones, cuando dicho Tribunal aprecie que la sanción es excesiva porque no se motivó adecuadamente o no se dieron los hechos agravantes de la sanción, deberá reducir e</w:t>
      </w:r>
      <w:r>
        <w:t>l importe de la sanción apreciando libremente las circunstancias que dieron lugar a la misma.</w:t>
      </w:r>
    </w:p>
    <w:p w:rsidR="003B1E58" w:rsidRDefault="003B1E58">
      <w:pPr>
        <w:pStyle w:val="Estilo"/>
      </w:pPr>
    </w:p>
    <w:p w:rsidR="003B1E58" w:rsidRDefault="00EC50B6">
      <w:pPr>
        <w:pStyle w:val="Estilo"/>
      </w:pPr>
      <w:r>
        <w:t>IV. Declarar la nulidad de la resolución impugnada y además:</w:t>
      </w:r>
    </w:p>
    <w:p w:rsidR="003B1E58" w:rsidRDefault="003B1E58">
      <w:pPr>
        <w:pStyle w:val="Estilo"/>
      </w:pPr>
    </w:p>
    <w:p w:rsidR="003B1E58" w:rsidRDefault="00EC50B6">
      <w:pPr>
        <w:pStyle w:val="Estilo"/>
      </w:pPr>
      <w:r>
        <w:t>(REFORMADO, D.O.F. 9 DE JUNIO DE 2026)</w:t>
      </w:r>
    </w:p>
    <w:p w:rsidR="003B1E58" w:rsidRDefault="00EC50B6">
      <w:pPr>
        <w:pStyle w:val="Estilo"/>
      </w:pPr>
      <w:r>
        <w:t>a) Reconocer a la persona actora la existencia de un derecho</w:t>
      </w:r>
      <w:r>
        <w:t xml:space="preserve"> subjetivo y condenar al cumplimiento de la obligación correlativa.</w:t>
      </w:r>
    </w:p>
    <w:p w:rsidR="003B1E58" w:rsidRDefault="003B1E58">
      <w:pPr>
        <w:pStyle w:val="Estilo"/>
      </w:pPr>
    </w:p>
    <w:p w:rsidR="003B1E58" w:rsidRDefault="00EC50B6">
      <w:pPr>
        <w:pStyle w:val="Estilo"/>
      </w:pPr>
      <w:r>
        <w:t>(REFORMADO, D.O.F. 9 DE JUNIO DE 2026)</w:t>
      </w:r>
    </w:p>
    <w:p w:rsidR="003B1E58" w:rsidRDefault="00EC50B6">
      <w:pPr>
        <w:pStyle w:val="Estilo"/>
      </w:pPr>
      <w:r>
        <w:t>b) Otorgar o restituir a la persona actora en el goce de los derechos afectados.</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c) Declarar la nulidad del </w:t>
      </w:r>
      <w:r>
        <w:t>acto o resolución administrativa de carácter general, caso en que cesarán los efectos de los actos de ejecución que afectan a la persona demandante, inclusive el primer acto de aplicación que hubiese impugnado. La declaración de nulidad no tendrá otros efe</w:t>
      </w:r>
      <w:r>
        <w:t>ctos para la persona demandante, salvo lo previsto por las leyes de la materia de que se trate.</w:t>
      </w:r>
    </w:p>
    <w:p w:rsidR="003B1E58" w:rsidRDefault="003B1E58">
      <w:pPr>
        <w:pStyle w:val="Estilo"/>
      </w:pPr>
    </w:p>
    <w:p w:rsidR="003B1E58" w:rsidRDefault="00EC50B6">
      <w:pPr>
        <w:pStyle w:val="Estilo"/>
      </w:pPr>
      <w:r>
        <w:t>(REFORMADO, D.O.F. 9 DE JUNIO DE 2026)</w:t>
      </w:r>
    </w:p>
    <w:p w:rsidR="003B1E58" w:rsidRDefault="00EC50B6">
      <w:pPr>
        <w:pStyle w:val="Estilo"/>
      </w:pPr>
      <w:r>
        <w:t>d) Reconocer la existencia de un derecho subjetivo y condenar al ente público federal al pago de una indemnización por l</w:t>
      </w:r>
      <w:r>
        <w:t>os daños y perjuicios causados por sus personas servidoras públicas.</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Las Salas Regionales Especializadas en materia del juicio de resolución exclusiva de fondo podrán apartarse de los precedentes establecidos por el </w:t>
      </w:r>
      <w:r>
        <w:t>Pleno o las Secciones, siempre que en la sentencia expresen las razones por las que se apartan de los mismos, debiendo enviar al Presidente o la Presidenta del Tribunal copia de la sentencia.</w:t>
      </w:r>
    </w:p>
    <w:p w:rsidR="003B1E58" w:rsidRDefault="003B1E58">
      <w:pPr>
        <w:pStyle w:val="Estilo"/>
      </w:pPr>
    </w:p>
    <w:p w:rsidR="003B1E58" w:rsidRDefault="00EC50B6">
      <w:pPr>
        <w:pStyle w:val="Estilo"/>
      </w:pPr>
      <w:r>
        <w:t>(ADICIONADO, D.O.F. 27 DE ENERO DE 2017)</w:t>
      </w:r>
    </w:p>
    <w:p w:rsidR="003B1E58" w:rsidRDefault="00EC50B6">
      <w:pPr>
        <w:pStyle w:val="Estilo"/>
      </w:pPr>
      <w:r>
        <w:t>ARTÍCULO 58-29.- En co</w:t>
      </w:r>
      <w:r>
        <w:t>ntra de las sentencias dictadas en el juicio de resolución exclusiva de fondo, si éstas no favorecen a la autoridad demandada, podrá interponer el recurso de revisión previsto en el artículo 63 de esta Ley.</w:t>
      </w:r>
    </w:p>
    <w:p w:rsidR="003B1E58" w:rsidRDefault="003B1E58">
      <w:pPr>
        <w:pStyle w:val="Estilo"/>
      </w:pPr>
    </w:p>
    <w:p w:rsidR="003B1E58" w:rsidRDefault="003B1E58">
      <w:pPr>
        <w:pStyle w:val="Estilo"/>
      </w:pPr>
    </w:p>
    <w:p w:rsidR="003B1E58" w:rsidRDefault="00EC50B6">
      <w:pPr>
        <w:pStyle w:val="Estilo"/>
      </w:pPr>
      <w:r>
        <w:t>TÍTULO III</w:t>
      </w:r>
    </w:p>
    <w:p w:rsidR="003B1E58" w:rsidRDefault="003B1E58">
      <w:pPr>
        <w:pStyle w:val="Estilo"/>
      </w:pPr>
    </w:p>
    <w:p w:rsidR="003B1E58" w:rsidRDefault="00EC50B6">
      <w:pPr>
        <w:pStyle w:val="Estilo"/>
      </w:pPr>
      <w:r>
        <w:t>De los Recursos</w:t>
      </w:r>
    </w:p>
    <w:p w:rsidR="003B1E58" w:rsidRDefault="003B1E58">
      <w:pPr>
        <w:pStyle w:val="Estilo"/>
      </w:pPr>
    </w:p>
    <w:p w:rsidR="003B1E58" w:rsidRDefault="003B1E58">
      <w:pPr>
        <w:pStyle w:val="Estilo"/>
      </w:pPr>
    </w:p>
    <w:p w:rsidR="003B1E58" w:rsidRDefault="00EC50B6">
      <w:pPr>
        <w:pStyle w:val="Estilo"/>
      </w:pPr>
      <w:r>
        <w:t>CAPÍTULO I</w:t>
      </w:r>
    </w:p>
    <w:p w:rsidR="003B1E58" w:rsidRDefault="003B1E58">
      <w:pPr>
        <w:pStyle w:val="Estilo"/>
      </w:pPr>
    </w:p>
    <w:p w:rsidR="003B1E58" w:rsidRDefault="00EC50B6">
      <w:pPr>
        <w:pStyle w:val="Estilo"/>
      </w:pPr>
      <w:r>
        <w:t>De la</w:t>
      </w:r>
      <w:r>
        <w:t xml:space="preserve"> Reclamación</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59.- El recurso de reclamación procederá en contra de las resoluciones de la Magistrada Instructora o el Magistrado Instructor que admitan, desechen o tengan por no presentada la demanda, la con</w:t>
      </w:r>
      <w:r>
        <w:t xml:space="preserve">testación, la ampliación de ambas o alguna prueba; las que decreten o nieguen el sobreseimiento del juicio antes del cierre de instrucción; aquéllas que admitan o rechacen la intervención de la persona tercera. La reclamación se interpondrá ante la Sala o </w:t>
      </w:r>
      <w:r>
        <w:t>Sección respectiva, dentro de los diez días siguientes a aquél en que surta efectos la notificación de que se trate.</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60.- Interpuesto el recurso a que se refiere el artículo anterior, se ordenará correr tras</w:t>
      </w:r>
      <w:r>
        <w:t>lado a la contraparte por el término de cinco días para que exprese lo que a su derecho convenga y sin más trámite dará cuenta a la Sala para que resuelva en el término de cinco días. La Magistrada o el Magistrado que haya dictado el acuerdo recurrido no p</w:t>
      </w:r>
      <w:r>
        <w:t>odrá excusarse.</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61.- Cuando la reclamación se interponga en contra del acuerdo que sobresea el juicio antes de que se hubiera cerrado la instrucción, en caso de desistimiento de la persona demandante, no ser</w:t>
      </w:r>
      <w:r>
        <w:t>á necesario dar vista a la contraparte.</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ARTÍCULO 62.- Las resoluciones provisionales o definitivas que concedan, nieguen, modifiquen o revoquen cualquiera de las medidas cautelares previstas en esta Le</w:t>
      </w:r>
      <w:r>
        <w:t>y, podrán ser impugnadas mediante la interposición del recurso de reclamación ante la Sala Regional que corresponda.</w:t>
      </w:r>
    </w:p>
    <w:p w:rsidR="003B1E58" w:rsidRDefault="003B1E58">
      <w:pPr>
        <w:pStyle w:val="Estilo"/>
      </w:pPr>
    </w:p>
    <w:p w:rsidR="003B1E58" w:rsidRDefault="00EC50B6">
      <w:pPr>
        <w:pStyle w:val="Estilo"/>
      </w:pPr>
      <w:r>
        <w:t>(REFORMADO, D.O.F. 9 DE JUNIO DE 2026)</w:t>
      </w:r>
    </w:p>
    <w:p w:rsidR="003B1E58" w:rsidRDefault="00EC50B6">
      <w:pPr>
        <w:pStyle w:val="Estilo"/>
      </w:pPr>
      <w:r>
        <w:t>El recurso se promoverá dentro de los cinco días siguientes a aquél en que surta sus efectos la not</w:t>
      </w:r>
      <w:r>
        <w:t xml:space="preserve">ificación respectiva. Interpuesto el recurso en la forma y términos señalados, la Magistrada o el Magistrado ordenará correr traslado a las demás partes, por igual plazo, para que expresen lo que a su derecho convenga. Una vez transcurrido dicho término y </w:t>
      </w:r>
      <w:r>
        <w:t>sin más trámite, dará cuenta a la Sala Regional, para que en un plazo de cinco días, revoque o modifique la resolución impugnada y, en su caso, conceda o niegue la suspensión solicitada, o para que confirme lo resuelto, lo que producirá sus efectos en form</w:t>
      </w:r>
      <w:r>
        <w:t>a directa e inmediata. La sola interposición suspende la ejecución del acto impugnado hasta que se resuelva el recurso.</w:t>
      </w:r>
    </w:p>
    <w:p w:rsidR="003B1E58" w:rsidRDefault="003B1E58">
      <w:pPr>
        <w:pStyle w:val="Estilo"/>
      </w:pPr>
    </w:p>
    <w:p w:rsidR="003B1E58" w:rsidRDefault="00EC50B6">
      <w:pPr>
        <w:pStyle w:val="Estilo"/>
      </w:pPr>
      <w:r>
        <w:t>(REFORMADO, D.O.F. 10 DE DICIEMBRE DE 2010)</w:t>
      </w:r>
    </w:p>
    <w:p w:rsidR="003B1E58" w:rsidRDefault="00EC50B6">
      <w:pPr>
        <w:pStyle w:val="Estilo"/>
      </w:pPr>
      <w:r>
        <w:t>La Sala Regional podrá modificar o revocar su resolución cuando ocurra un hecho supervenien</w:t>
      </w:r>
      <w:r>
        <w:t>te que lo justifique.</w:t>
      </w:r>
    </w:p>
    <w:p w:rsidR="003B1E58" w:rsidRDefault="003B1E58">
      <w:pPr>
        <w:pStyle w:val="Estilo"/>
      </w:pPr>
    </w:p>
    <w:p w:rsidR="003B1E58" w:rsidRDefault="00EC50B6">
      <w:pPr>
        <w:pStyle w:val="Estilo"/>
      </w:pPr>
      <w:r>
        <w:t>(REFORMADO, D.O.F. 10 DE DICIEMBRE DE 2010)</w:t>
      </w:r>
    </w:p>
    <w:p w:rsidR="003B1E58" w:rsidRDefault="00EC50B6">
      <w:pPr>
        <w:pStyle w:val="Estilo"/>
      </w:pPr>
      <w:r>
        <w:t>El Pleno del Tribunal podrá ejercer de oficio la facultad de atracción para la resolución de los recursos de reclamación a que se refiere el presente artículo, en casos de trascendencia que</w:t>
      </w:r>
      <w:r>
        <w:t xml:space="preserve"> así considere o para fijar jurisprudencia.</w:t>
      </w:r>
    </w:p>
    <w:p w:rsidR="003B1E58" w:rsidRDefault="003B1E58">
      <w:pPr>
        <w:pStyle w:val="Estilo"/>
      </w:pPr>
    </w:p>
    <w:p w:rsidR="003B1E58" w:rsidRDefault="003B1E58">
      <w:pPr>
        <w:pStyle w:val="Estilo"/>
      </w:pPr>
    </w:p>
    <w:p w:rsidR="003B1E58" w:rsidRDefault="00EC50B6">
      <w:pPr>
        <w:pStyle w:val="Estilo"/>
      </w:pPr>
      <w:r>
        <w:t>CAPÍTULO II</w:t>
      </w:r>
    </w:p>
    <w:p w:rsidR="003B1E58" w:rsidRDefault="003B1E58">
      <w:pPr>
        <w:pStyle w:val="Estilo"/>
      </w:pPr>
    </w:p>
    <w:p w:rsidR="003B1E58" w:rsidRDefault="00EC50B6">
      <w:pPr>
        <w:pStyle w:val="Estilo"/>
      </w:pPr>
      <w:r>
        <w:t>De la Revisión</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 xml:space="preserve">ARTÍCULO 63.- Las resoluciones emitidas por el Pleno, las Secciones de la Sala Superior, o por las Salas Regionales, que </w:t>
      </w:r>
      <w:r>
        <w:t>decreten o nieguen el sobreseimiento, las que dicten en términos de los artículos 34 de la Ley del Servicio de Administración Tributaria y 6o. de esta Ley, las que resuelvan la instancia de queja a que se refiere el artículo 58, fracción II, inciso a) nume</w:t>
      </w:r>
      <w:r>
        <w:t>rales 1 y 2 de esta Ley, así como las que se dicten conforme a la Ley Federal de Responsabilidad Patrimonial del Estado y las sentencias definitivas que emitan, podrán ser impugnadas por la autoridad a través de la unidad administrativa encargada de su def</w:t>
      </w:r>
      <w:r>
        <w:t>ensa jurídica o por la entidad federativa coordinada en ingresos federales correspondiente, interponiendo el recurso de revisión ante el Tribunal Colegiado de Circuito competente en la sede del Pleno, Sección o Sala Regional a que corresponda, mediante esc</w:t>
      </w:r>
      <w:r>
        <w:t>rito que se presente ante la responsable, dentro de los quince días siguientes a aquél en que surta sus efectos la notificación respectiva, siempre que se refiera a cualquiera de los siguientes supuestos:</w:t>
      </w:r>
    </w:p>
    <w:p w:rsidR="003B1E58" w:rsidRDefault="003B1E58">
      <w:pPr>
        <w:pStyle w:val="Estilo"/>
      </w:pPr>
    </w:p>
    <w:p w:rsidR="003B1E58" w:rsidRDefault="00EC50B6">
      <w:pPr>
        <w:pStyle w:val="Estilo"/>
      </w:pPr>
      <w:r>
        <w:t>(REFORMADO PRIMER PÁRRAFO, D.O.F. 9 DE JUNIO DE 20</w:t>
      </w:r>
      <w:r>
        <w:t>26)</w:t>
      </w:r>
    </w:p>
    <w:p w:rsidR="003B1E58" w:rsidRDefault="00EC50B6">
      <w:pPr>
        <w:pStyle w:val="Estilo"/>
      </w:pPr>
      <w:r>
        <w:t>I. Sea de cuantía que exceda de veintisiete mil veces la Unidad de Medida y Actualización, vigente al momento de la emisión de la resolución o sentencia.</w:t>
      </w:r>
    </w:p>
    <w:p w:rsidR="003B1E58" w:rsidRDefault="003B1E58">
      <w:pPr>
        <w:pStyle w:val="Estilo"/>
      </w:pPr>
    </w:p>
    <w:p w:rsidR="003B1E58" w:rsidRDefault="00EC50B6">
      <w:pPr>
        <w:pStyle w:val="Estilo"/>
      </w:pPr>
      <w:r>
        <w:t>(REFORMADO, D.O.F. 27 DE DICIEMBRE DE 2006)</w:t>
      </w:r>
    </w:p>
    <w:p w:rsidR="003B1E58" w:rsidRDefault="00EC50B6">
      <w:pPr>
        <w:pStyle w:val="Estilo"/>
      </w:pPr>
      <w:r>
        <w:t>En el caso de contribuciones que deban determinarse o</w:t>
      </w:r>
      <w:r>
        <w:t xml:space="preserve"> cubrirse por periodos inferiores a doce meses, para determinar la cuantía del asunto se considerará el monto que resulte de dividir el importe de la contribución entre el número de meses comprendidos en el periodo que corresponda y multiplicar el cociente</w:t>
      </w:r>
      <w:r>
        <w:t xml:space="preserve"> por doce.</w:t>
      </w:r>
    </w:p>
    <w:p w:rsidR="003B1E58" w:rsidRDefault="003B1E58">
      <w:pPr>
        <w:pStyle w:val="Estilo"/>
      </w:pPr>
    </w:p>
    <w:p w:rsidR="003B1E58" w:rsidRDefault="00EC50B6">
      <w:pPr>
        <w:pStyle w:val="Estilo"/>
      </w:pPr>
      <w:r>
        <w:t>(REFORMADA, D.O.F. 9 DE JUNIO DE 2026)</w:t>
      </w:r>
    </w:p>
    <w:p w:rsidR="003B1E58" w:rsidRDefault="00EC50B6">
      <w:pPr>
        <w:pStyle w:val="Estilo"/>
      </w:pPr>
      <w:r>
        <w:t>II. Sea de importancia y trascendencia cuando la cuantía sea inferior a la señalada en la fracción primera, o de cuantía indeterminada, debiendo la persona recurrente razonar esa circunstancia para efectos</w:t>
      </w:r>
      <w:r>
        <w:t xml:space="preserve"> de la admisión del recurso.</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III. Sea una resolución dictada por la Secretaría de Hacienda y Crédito Público, el Servicio de Administración Tributaria, la Agencia Nacional de Aduanas de México, o por l</w:t>
      </w:r>
      <w:r>
        <w:t>as unidades administrativas que de ellas dependan, en las materias de su competencia, así como por autoridades fiscales de las Entidades Federativas coordinadas en ingresos federales y siempre que el asunto se refiera a cualquiera de los siguientes supuest</w:t>
      </w:r>
      <w:r>
        <w:t>os:</w:t>
      </w:r>
    </w:p>
    <w:p w:rsidR="003B1E58" w:rsidRDefault="003B1E58">
      <w:pPr>
        <w:pStyle w:val="Estilo"/>
      </w:pPr>
    </w:p>
    <w:p w:rsidR="003B1E58" w:rsidRDefault="00EC50B6">
      <w:pPr>
        <w:pStyle w:val="Estilo"/>
      </w:pPr>
      <w:r>
        <w:t>(REFORMADO, D.O.F. 27 DE DICIEMBRE DE 2006)</w:t>
      </w:r>
    </w:p>
    <w:p w:rsidR="003B1E58" w:rsidRDefault="00EC50B6">
      <w:pPr>
        <w:pStyle w:val="Estilo"/>
      </w:pPr>
      <w:r>
        <w:t>a) Interpretación de leyes o reglamentos en forma tácita o expresa.</w:t>
      </w:r>
    </w:p>
    <w:p w:rsidR="003B1E58" w:rsidRDefault="003B1E58">
      <w:pPr>
        <w:pStyle w:val="Estilo"/>
      </w:pPr>
    </w:p>
    <w:p w:rsidR="003B1E58" w:rsidRDefault="00EC50B6">
      <w:pPr>
        <w:pStyle w:val="Estilo"/>
      </w:pPr>
      <w:r>
        <w:t>(REFORMADO, D.O.F. 27 DE DICIEMBRE DE 2006)</w:t>
      </w:r>
    </w:p>
    <w:p w:rsidR="003B1E58" w:rsidRDefault="00EC50B6">
      <w:pPr>
        <w:pStyle w:val="Estilo"/>
      </w:pPr>
      <w:r>
        <w:t>b) La determinación del alcance de los elementos esenciales de las contribuciones.</w:t>
      </w:r>
    </w:p>
    <w:p w:rsidR="003B1E58" w:rsidRDefault="003B1E58">
      <w:pPr>
        <w:pStyle w:val="Estilo"/>
      </w:pPr>
    </w:p>
    <w:p w:rsidR="003B1E58" w:rsidRDefault="00EC50B6">
      <w:pPr>
        <w:pStyle w:val="Estilo"/>
      </w:pPr>
      <w:r>
        <w:t>(REFORMADO</w:t>
      </w:r>
      <w:r>
        <w:t>, D.O.F. 27 DE DICIEMBRE DE 2006)</w:t>
      </w:r>
    </w:p>
    <w:p w:rsidR="003B1E58" w:rsidRDefault="00EC50B6">
      <w:pPr>
        <w:pStyle w:val="Estilo"/>
      </w:pPr>
      <w:r>
        <w:t>c) Competencia de la autoridad que haya dictado u ordenado la resolución impugnada o tramitado el procedimiento del que deriva o al ejercicio de las facultades de comprobación.</w:t>
      </w:r>
    </w:p>
    <w:p w:rsidR="003B1E58" w:rsidRDefault="003B1E58">
      <w:pPr>
        <w:pStyle w:val="Estilo"/>
      </w:pPr>
    </w:p>
    <w:p w:rsidR="003B1E58" w:rsidRDefault="00EC50B6">
      <w:pPr>
        <w:pStyle w:val="Estilo"/>
      </w:pPr>
      <w:r>
        <w:t>(REFORMADO, D.O.F. 27 DE DICIEMBRE DE 2006)</w:t>
      </w:r>
    </w:p>
    <w:p w:rsidR="003B1E58" w:rsidRDefault="00EC50B6">
      <w:pPr>
        <w:pStyle w:val="Estilo"/>
      </w:pPr>
      <w:r>
        <w:t>d) Violaciones procesales durante el juicio que afecten las defensas del recurrente y trasciendan al sentido del fallo.</w:t>
      </w:r>
    </w:p>
    <w:p w:rsidR="003B1E58" w:rsidRDefault="003B1E58">
      <w:pPr>
        <w:pStyle w:val="Estilo"/>
      </w:pPr>
    </w:p>
    <w:p w:rsidR="003B1E58" w:rsidRDefault="00EC50B6">
      <w:pPr>
        <w:pStyle w:val="Estilo"/>
      </w:pPr>
      <w:r>
        <w:t>(REFORMADO, D.O.F. 27 DE DICIEMBRE DE 2006)</w:t>
      </w:r>
    </w:p>
    <w:p w:rsidR="003B1E58" w:rsidRDefault="00EC50B6">
      <w:pPr>
        <w:pStyle w:val="Estilo"/>
      </w:pPr>
      <w:r>
        <w:t>e) Violaciones cometidas en las propias resoluciones o sentencias.</w:t>
      </w:r>
    </w:p>
    <w:p w:rsidR="003B1E58" w:rsidRDefault="003B1E58">
      <w:pPr>
        <w:pStyle w:val="Estilo"/>
      </w:pPr>
    </w:p>
    <w:p w:rsidR="003B1E58" w:rsidRDefault="00EC50B6">
      <w:pPr>
        <w:pStyle w:val="Estilo"/>
      </w:pPr>
      <w:r>
        <w:t xml:space="preserve">(REFORMADO, D.O.F. 27 </w:t>
      </w:r>
      <w:r>
        <w:t>DE DICIEMBRE DE 2006)</w:t>
      </w:r>
    </w:p>
    <w:p w:rsidR="003B1E58" w:rsidRDefault="00EC50B6">
      <w:pPr>
        <w:pStyle w:val="Estilo"/>
      </w:pPr>
      <w:r>
        <w:t>f) Las que afecten el interés fiscal de la Federación.</w:t>
      </w:r>
    </w:p>
    <w:p w:rsidR="003B1E58" w:rsidRDefault="003B1E58">
      <w:pPr>
        <w:pStyle w:val="Estilo"/>
      </w:pPr>
    </w:p>
    <w:p w:rsidR="003B1E58" w:rsidRDefault="00EC50B6">
      <w:pPr>
        <w:pStyle w:val="Estilo"/>
      </w:pPr>
      <w:r>
        <w:t>(ADICIONADO, D.O.F. 9 DE JUNIO DE 2026)</w:t>
      </w:r>
    </w:p>
    <w:p w:rsidR="003B1E58" w:rsidRDefault="00EC50B6">
      <w:pPr>
        <w:pStyle w:val="Estilo"/>
      </w:pPr>
      <w:r>
        <w:t xml:space="preserve">Para los efectos de esta fracción, el recurso de revisión también será procedente cuando se declare la nulidad del acto o resolución </w:t>
      </w:r>
      <w:r>
        <w:t>impugnada por vicios de forma o procedimiento, siempre que se cumpla con el supuesto previsto en la fracción I de este artículo.</w:t>
      </w:r>
    </w:p>
    <w:p w:rsidR="003B1E58" w:rsidRDefault="003B1E58">
      <w:pPr>
        <w:pStyle w:val="Estilo"/>
      </w:pPr>
    </w:p>
    <w:p w:rsidR="003B1E58" w:rsidRDefault="00EC50B6">
      <w:pPr>
        <w:pStyle w:val="Estilo"/>
      </w:pPr>
      <w:r>
        <w:t>(REFORMADA, D.O.F. 9 DE JUNIO DE 2026)</w:t>
      </w:r>
    </w:p>
    <w:p w:rsidR="003B1E58" w:rsidRDefault="00EC50B6">
      <w:pPr>
        <w:pStyle w:val="Estilo"/>
      </w:pPr>
      <w:r>
        <w:t>IV. Sea una resolución dictada en materia de la Ley General de Responsabilidades Admini</w:t>
      </w:r>
      <w:r>
        <w:t>strativas.</w:t>
      </w:r>
    </w:p>
    <w:p w:rsidR="003B1E58" w:rsidRDefault="003B1E58">
      <w:pPr>
        <w:pStyle w:val="Estilo"/>
      </w:pPr>
    </w:p>
    <w:p w:rsidR="003B1E58" w:rsidRDefault="00EC50B6">
      <w:pPr>
        <w:pStyle w:val="Estilo"/>
      </w:pPr>
      <w:r>
        <w:t>(REFORMADA, D.O.F. 27 DE DICIEMBRE DE 2006)</w:t>
      </w:r>
    </w:p>
    <w:p w:rsidR="003B1E58" w:rsidRDefault="00EC50B6">
      <w:pPr>
        <w:pStyle w:val="Estilo"/>
      </w:pPr>
      <w:r>
        <w:t>V. Sea una resolución dictada en materia de comercio exterior.</w:t>
      </w:r>
    </w:p>
    <w:p w:rsidR="003B1E58" w:rsidRDefault="003B1E58">
      <w:pPr>
        <w:pStyle w:val="Estilo"/>
      </w:pPr>
    </w:p>
    <w:p w:rsidR="003B1E58" w:rsidRDefault="00EC50B6">
      <w:pPr>
        <w:pStyle w:val="Estilo"/>
      </w:pPr>
      <w:r>
        <w:t>(ADICIONADO, D.O.F. 9 DE JUNIO DE 2026)</w:t>
      </w:r>
    </w:p>
    <w:p w:rsidR="003B1E58" w:rsidRDefault="00EC50B6">
      <w:pPr>
        <w:pStyle w:val="Estilo"/>
      </w:pPr>
      <w:r>
        <w:t>A la presente fracción le será aplicable lo dispuesto en el segundo párrafo de la fracción III d</w:t>
      </w:r>
      <w:r>
        <w:t>el presente artículo.</w:t>
      </w:r>
    </w:p>
    <w:p w:rsidR="003B1E58" w:rsidRDefault="003B1E58">
      <w:pPr>
        <w:pStyle w:val="Estilo"/>
      </w:pPr>
    </w:p>
    <w:p w:rsidR="003B1E58" w:rsidRDefault="00EC50B6">
      <w:pPr>
        <w:pStyle w:val="Estilo"/>
      </w:pPr>
      <w:r>
        <w:t>(REFORMADA, D.O.F. 27 DE DICIEMBRE DE 2006)</w:t>
      </w:r>
    </w:p>
    <w:p w:rsidR="003B1E58" w:rsidRDefault="00EC50B6">
      <w:pPr>
        <w:pStyle w:val="Estilo"/>
      </w:pPr>
      <w:r>
        <w:t xml:space="preserve">VI. Sea una resolución en materia de aportaciones de seguridad social, cuando el asunto verse sobre la determinación de sujetos obligados, de conceptos que integren la base de cotización o </w:t>
      </w:r>
      <w:r>
        <w:t>sobre el grado de riesgo de las empresas para los efectos del seguro de riesgos del trabajo o sobre cualquier aspecto relacionado con pensiones que otorga el Instituto de Seguridad y Servicios Sociales de los Trabajadores del Estado.</w:t>
      </w:r>
    </w:p>
    <w:p w:rsidR="003B1E58" w:rsidRDefault="003B1E58">
      <w:pPr>
        <w:pStyle w:val="Estilo"/>
      </w:pPr>
    </w:p>
    <w:p w:rsidR="003B1E58" w:rsidRDefault="00EC50B6">
      <w:pPr>
        <w:pStyle w:val="Estilo"/>
      </w:pPr>
      <w:r>
        <w:t>(REFORMADA, D.O.F. 27</w:t>
      </w:r>
      <w:r>
        <w:t xml:space="preserve"> DE DICIEMBRE DE 2006)</w:t>
      </w:r>
    </w:p>
    <w:p w:rsidR="003B1E58" w:rsidRDefault="00EC50B6">
      <w:pPr>
        <w:pStyle w:val="Estilo"/>
      </w:pPr>
      <w:r>
        <w:t>VII. Sea una resolución en la cual, se declare el derecho a la indemnización, o se condene al Servicio de Administración Tributaria, en términos del artículo 34 de la Ley del Servicio de Administración Tributaria.</w:t>
      </w:r>
    </w:p>
    <w:p w:rsidR="003B1E58" w:rsidRDefault="003B1E58">
      <w:pPr>
        <w:pStyle w:val="Estilo"/>
      </w:pPr>
    </w:p>
    <w:p w:rsidR="003B1E58" w:rsidRDefault="00EC50B6">
      <w:pPr>
        <w:pStyle w:val="Estilo"/>
      </w:pPr>
      <w:r>
        <w:t>(REFORMADA, D.O.F.</w:t>
      </w:r>
      <w:r>
        <w:t xml:space="preserve"> 27 DE DICIEMBRE DE 2006)</w:t>
      </w:r>
    </w:p>
    <w:p w:rsidR="003B1E58" w:rsidRDefault="00EC50B6">
      <w:pPr>
        <w:pStyle w:val="Estilo"/>
      </w:pPr>
      <w:r>
        <w:t>VIII. Se resuelva sobre la condenación en costas o indemnización previstas en el artículo 6º de la Ley Federal de Procedimiento Contencioso Administrativo.</w:t>
      </w:r>
    </w:p>
    <w:p w:rsidR="003B1E58" w:rsidRDefault="003B1E58">
      <w:pPr>
        <w:pStyle w:val="Estilo"/>
      </w:pPr>
    </w:p>
    <w:p w:rsidR="003B1E58" w:rsidRDefault="00EC50B6">
      <w:pPr>
        <w:pStyle w:val="Estilo"/>
      </w:pPr>
      <w:r>
        <w:t>(REFORMADA, D.O.F. 27 DE DICIEMBRE DE 2006)</w:t>
      </w:r>
    </w:p>
    <w:p w:rsidR="003B1E58" w:rsidRDefault="00EC50B6">
      <w:pPr>
        <w:pStyle w:val="Estilo"/>
      </w:pPr>
      <w:r>
        <w:t xml:space="preserve">IX. Sea una resolución </w:t>
      </w:r>
      <w:r>
        <w:t>dictada con motivo de las reclamaciones previstas en la Ley Federal de Responsabilidad Patrimonial del Estado.</w:t>
      </w:r>
    </w:p>
    <w:p w:rsidR="003B1E58" w:rsidRDefault="003B1E58">
      <w:pPr>
        <w:pStyle w:val="Estilo"/>
      </w:pPr>
    </w:p>
    <w:p w:rsidR="003B1E58" w:rsidRDefault="00EC50B6">
      <w:pPr>
        <w:pStyle w:val="Estilo"/>
      </w:pPr>
      <w:r>
        <w:t>(ADICIONADA, D.O.F. 13 DE JUNIO DE 2016)</w:t>
      </w:r>
    </w:p>
    <w:p w:rsidR="003B1E58" w:rsidRDefault="00EC50B6">
      <w:pPr>
        <w:pStyle w:val="Estilo"/>
      </w:pPr>
      <w:r>
        <w:t>X. Que en la sentencia se haya declarado la nulidad, con motivo de la inaplicación de una norma general</w:t>
      </w:r>
      <w:r>
        <w:t>, en ejercicio del control difuso de la constitucionalidad y de la convencionalidad realizado por la sala, sección o pleno de la Sala Superior.</w:t>
      </w:r>
    </w:p>
    <w:p w:rsidR="003B1E58" w:rsidRDefault="003B1E58">
      <w:pPr>
        <w:pStyle w:val="Estilo"/>
      </w:pPr>
    </w:p>
    <w:p w:rsidR="003B1E58" w:rsidRDefault="00EC50B6">
      <w:pPr>
        <w:pStyle w:val="Estilo"/>
      </w:pPr>
      <w:r>
        <w:t>(REFORMADO, D.O.F. 27 DE DICIEMBRE DE 2006)</w:t>
      </w:r>
    </w:p>
    <w:p w:rsidR="003B1E58" w:rsidRDefault="00EC50B6">
      <w:pPr>
        <w:pStyle w:val="Estilo"/>
      </w:pPr>
      <w:r>
        <w:t>En los juicios que versen sobre resoluciones de las autoridades fis</w:t>
      </w:r>
      <w:r>
        <w:t>cales de las entidades federativas coordinadas en ingresos federales, el recurso podrá ser interpuesto por el Servicio de Administración Tributaria, y por las citadas entidades federativas en los juicios que intervengan como parte.</w:t>
      </w:r>
    </w:p>
    <w:p w:rsidR="003B1E58" w:rsidRDefault="003B1E58">
      <w:pPr>
        <w:pStyle w:val="Estilo"/>
      </w:pPr>
    </w:p>
    <w:p w:rsidR="003B1E58" w:rsidRDefault="00EC50B6">
      <w:pPr>
        <w:pStyle w:val="Estilo"/>
      </w:pPr>
      <w:r>
        <w:t>(REFORMADO, D.O.F. 9 DE</w:t>
      </w:r>
      <w:r>
        <w:t xml:space="preserve"> JUNIO DE 2026)</w:t>
      </w:r>
    </w:p>
    <w:p w:rsidR="003B1E58" w:rsidRDefault="00EC50B6">
      <w:pPr>
        <w:pStyle w:val="Estilo"/>
      </w:pPr>
      <w:r>
        <w:t>Con el escrito de expresión de agravios, la parte recurrente deberá exhibir una copia del mismo para el expediente y una para cada una de las partes que hubiesen intervenido en el juicio contencioso administrativo, a las que se les deberá e</w:t>
      </w:r>
      <w:r>
        <w:t>mplazar para que, dentro del término de quince días, comparezcan ante el Tribunal Colegiado de Circuito que conozca de la revisión a defender sus derechos.</w:t>
      </w:r>
    </w:p>
    <w:p w:rsidR="003B1E58" w:rsidRDefault="003B1E58">
      <w:pPr>
        <w:pStyle w:val="Estilo"/>
      </w:pPr>
    </w:p>
    <w:p w:rsidR="003B1E58" w:rsidRDefault="00EC50B6">
      <w:pPr>
        <w:pStyle w:val="Estilo"/>
      </w:pPr>
      <w:r>
        <w:t>(REFORMADO, D.O.F. 9 DE JUNIO DE 2026)</w:t>
      </w:r>
    </w:p>
    <w:p w:rsidR="003B1E58" w:rsidRDefault="00EC50B6">
      <w:pPr>
        <w:pStyle w:val="Estilo"/>
      </w:pPr>
      <w:r>
        <w:t xml:space="preserve">En todos los casos a que se refiere este artículo, la parte </w:t>
      </w:r>
      <w:r>
        <w:t xml:space="preserve">que obtuvo resolución favorable a sus intereses puede adherirse a la revisión interpuesta por la autoridad recurrente, dentro del plazo de quince días contados a partir de la fecha en la que se le notifique la admisión del recurso, expresando los agravios </w:t>
      </w:r>
      <w:r>
        <w:t>correspondientes; en este caso la adhesión al recurso sigue la suerte procesal de éste.</w:t>
      </w:r>
    </w:p>
    <w:p w:rsidR="003B1E58" w:rsidRDefault="003B1E58">
      <w:pPr>
        <w:pStyle w:val="Estilo"/>
      </w:pPr>
    </w:p>
    <w:p w:rsidR="003B1E58" w:rsidRDefault="00EC50B6">
      <w:pPr>
        <w:pStyle w:val="Estilo"/>
      </w:pPr>
      <w:r>
        <w:t>(REFORMADO, D.O.F. 27 DE DICIEMBRE DE 2006)</w:t>
      </w:r>
    </w:p>
    <w:p w:rsidR="003B1E58" w:rsidRDefault="00EC50B6">
      <w:pPr>
        <w:pStyle w:val="Estilo"/>
      </w:pPr>
      <w:r>
        <w:t>Este recurso de revisión deberá tramitarse en los términos previstos en la Ley de Amparo en cuanto a la regulación del recu</w:t>
      </w:r>
      <w:r>
        <w:t>rso de revisión.</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64.- Si la persona particular interpuso amparo directo contra la misma resolución o sentencia impugnada mediante el recurso de revisión, el Tribunal Colegiado de Circuito que conozca del amp</w:t>
      </w:r>
      <w:r>
        <w:t>aro resolverá el citado recurso, lo cual tendrá lugar en la misma sesión en que decida el amparo.</w:t>
      </w:r>
    </w:p>
    <w:p w:rsidR="003B1E58" w:rsidRDefault="003B1E58">
      <w:pPr>
        <w:pStyle w:val="Estilo"/>
      </w:pPr>
    </w:p>
    <w:p w:rsidR="003B1E58" w:rsidRDefault="003B1E58">
      <w:pPr>
        <w:pStyle w:val="Estilo"/>
      </w:pPr>
    </w:p>
    <w:p w:rsidR="003B1E58" w:rsidRDefault="00EC50B6">
      <w:pPr>
        <w:pStyle w:val="Estilo"/>
      </w:pPr>
      <w:r>
        <w:t>TÍTULO IV</w:t>
      </w:r>
    </w:p>
    <w:p w:rsidR="003B1E58" w:rsidRDefault="003B1E58">
      <w:pPr>
        <w:pStyle w:val="Estilo"/>
      </w:pPr>
    </w:p>
    <w:p w:rsidR="003B1E58" w:rsidRDefault="00EC50B6">
      <w:pPr>
        <w:pStyle w:val="Estilo"/>
      </w:pPr>
      <w:r>
        <w:t>Disposiciones Finales</w:t>
      </w:r>
    </w:p>
    <w:p w:rsidR="003B1E58" w:rsidRDefault="003B1E58">
      <w:pPr>
        <w:pStyle w:val="Estilo"/>
      </w:pPr>
    </w:p>
    <w:p w:rsidR="003B1E58" w:rsidRDefault="003B1E58">
      <w:pPr>
        <w:pStyle w:val="Estilo"/>
      </w:pPr>
    </w:p>
    <w:p w:rsidR="003B1E58" w:rsidRDefault="00EC50B6">
      <w:pPr>
        <w:pStyle w:val="Estilo"/>
      </w:pPr>
      <w:r>
        <w:t>CAPÍTULO I</w:t>
      </w:r>
    </w:p>
    <w:p w:rsidR="003B1E58" w:rsidRDefault="003B1E58">
      <w:pPr>
        <w:pStyle w:val="Estilo"/>
      </w:pPr>
    </w:p>
    <w:p w:rsidR="003B1E58" w:rsidRDefault="00EC50B6">
      <w:pPr>
        <w:pStyle w:val="Estilo"/>
      </w:pPr>
      <w:r>
        <w:t>De las Notificaciones</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65.- Las notificaciones a las personas</w:t>
      </w:r>
      <w:r>
        <w:t xml:space="preserve"> particulares y a las autoridades en el juicio deberán realizarse por medio del Boletín Jurisdiccional.</w:t>
      </w:r>
    </w:p>
    <w:p w:rsidR="003B1E58" w:rsidRDefault="003B1E58">
      <w:pPr>
        <w:pStyle w:val="Estilo"/>
      </w:pPr>
    </w:p>
    <w:p w:rsidR="003B1E58" w:rsidRDefault="00EC50B6">
      <w:pPr>
        <w:pStyle w:val="Estilo"/>
      </w:pPr>
      <w:r>
        <w:t>Para tal efecto, los autos y resoluciones deberán ser recibidas en la actuaría respectiva, al día siguiente de su emisión.</w:t>
      </w:r>
    </w:p>
    <w:p w:rsidR="003B1E58" w:rsidRDefault="003B1E58">
      <w:pPr>
        <w:pStyle w:val="Estilo"/>
      </w:pPr>
    </w:p>
    <w:p w:rsidR="003B1E58" w:rsidRDefault="00EC50B6">
      <w:pPr>
        <w:pStyle w:val="Estilo"/>
      </w:pPr>
      <w:r>
        <w:t>A más tardar al segundo día</w:t>
      </w:r>
      <w:r>
        <w:t xml:space="preserve"> siguiente a la recepción en actuaría de los autos o resolución a notificar, se enviará a las personas particulares y a las autoridades en el juicio, un aviso electrónico a la dirección de correo electrónico o dirección de correo electrónico institucional,</w:t>
      </w:r>
      <w:r>
        <w:t xml:space="preserve"> según sea el caso, de que se realizará la notificación.</w:t>
      </w:r>
    </w:p>
    <w:p w:rsidR="003B1E58" w:rsidRDefault="003B1E58">
      <w:pPr>
        <w:pStyle w:val="Estilo"/>
      </w:pPr>
    </w:p>
    <w:p w:rsidR="003B1E58" w:rsidRDefault="00EC50B6">
      <w:pPr>
        <w:pStyle w:val="Estilo"/>
      </w:pPr>
      <w:r>
        <w:t>Dicho aviso deberá incluir el archivo electrónico que contenga el acuerdo y en el caso del emplazamiento, el escrito de demanda correspondiente.</w:t>
      </w:r>
    </w:p>
    <w:p w:rsidR="003B1E58" w:rsidRDefault="003B1E58">
      <w:pPr>
        <w:pStyle w:val="Estilo"/>
      </w:pPr>
    </w:p>
    <w:p w:rsidR="003B1E58" w:rsidRDefault="00EC50B6">
      <w:pPr>
        <w:pStyle w:val="Estilo"/>
      </w:pPr>
      <w:r>
        <w:t xml:space="preserve">La notificación a través del Boletín Jurisdiccional </w:t>
      </w:r>
      <w:r>
        <w:t>se realizará a más tardar al tercer día siguiente del envío del aviso.</w:t>
      </w:r>
    </w:p>
    <w:p w:rsidR="003B1E58" w:rsidRDefault="003B1E58">
      <w:pPr>
        <w:pStyle w:val="Estilo"/>
      </w:pPr>
    </w:p>
    <w:p w:rsidR="003B1E58" w:rsidRDefault="00EC50B6">
      <w:pPr>
        <w:pStyle w:val="Estilo"/>
      </w:pPr>
      <w:r>
        <w:t>Las personas particulares y las autoridades, mientras no se haya realizado la notificación por Boletín Jurisdiccional, podrán apersonarse en el Tribunal para ser notificadas personalme</w:t>
      </w:r>
      <w:r>
        <w:t xml:space="preserve">nte. Una vez realizada la notificación por Boletín Jurisdiccional, las partes, cuando esto proceda, deberán acudir al Tribunal a recoger sus traslados de ley, en el entendido de que con o sin la entrega de los traslados, los plazos comenzarán a computarse </w:t>
      </w:r>
      <w:r>
        <w:t>a partir del día siguiente al en que surta efectos la notificación correspondiente. El actuario o la actuaria, o el Secretario o la Secretaria de Acuerdos, en todos los casos, previo levantamiento de razón, entregarán los traslados de ley.</w:t>
      </w:r>
    </w:p>
    <w:p w:rsidR="003B1E58" w:rsidRDefault="003B1E58">
      <w:pPr>
        <w:pStyle w:val="Estilo"/>
      </w:pPr>
    </w:p>
    <w:p w:rsidR="003B1E58" w:rsidRDefault="00EC50B6">
      <w:pPr>
        <w:pStyle w:val="Estilo"/>
      </w:pPr>
      <w:r>
        <w:t>Las notificacio</w:t>
      </w:r>
      <w:r>
        <w:t>nes electrónicas a las partes se entenderán realizadas con la sola publicación en el Boletín Jurisdiccional, y con independencia de la recepción por parte del destinatario, cuando así proceda, de los avisos electrónicos enviados.</w:t>
      </w:r>
    </w:p>
    <w:p w:rsidR="003B1E58" w:rsidRDefault="003B1E58">
      <w:pPr>
        <w:pStyle w:val="Estilo"/>
      </w:pPr>
    </w:p>
    <w:p w:rsidR="003B1E58" w:rsidRDefault="00EC50B6">
      <w:pPr>
        <w:pStyle w:val="Estilo"/>
      </w:pPr>
      <w:r>
        <w:t>La notificación surtirá s</w:t>
      </w:r>
      <w:r>
        <w:t>us efectos al segundo día hábil siguiente a aquél en que se haya realizado la publicación en el Boletín Jurisdiccional o al día hábil siguiente a aquél en que las partes sean notificadas personalmente en las instalaciones designadas por el Tribunal, cuando</w:t>
      </w:r>
      <w:r>
        <w:t xml:space="preserve"> así proceda, en términos de lo establecido por el artículo 67 de esta Ley.</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ARTÍCULO 66.- La lista de autos y resoluciones dictados por un Magistrado o Magistrada o Sala, se publicará en el Boletín Jur</w:t>
      </w:r>
      <w:r>
        <w:t>isdiccional.</w:t>
      </w:r>
    </w:p>
    <w:p w:rsidR="003B1E58" w:rsidRDefault="003B1E58">
      <w:pPr>
        <w:pStyle w:val="Estilo"/>
      </w:pPr>
    </w:p>
    <w:p w:rsidR="003B1E58" w:rsidRDefault="00EC50B6">
      <w:pPr>
        <w:pStyle w:val="Estilo"/>
      </w:pPr>
      <w:r>
        <w:t>(REFORMADO, D.O.F. 9 DE JUNIO DE 2026)</w:t>
      </w:r>
    </w:p>
    <w:p w:rsidR="003B1E58" w:rsidRDefault="00EC50B6">
      <w:pPr>
        <w:pStyle w:val="Estilo"/>
      </w:pPr>
      <w:r>
        <w:t>En el Boletín Jurisdiccional deberá indicarse la denominación de la Sala y ponencia de la Magistrada o Magistrado que corresponda, el número de expediente, la identificación de las autoridades a notifica</w:t>
      </w:r>
      <w:r>
        <w:t>r y, en términos de la normatividad aplicable en materia de protección de datos personales, en su caso, el nombre de la persona particular; así como una síntesis del auto, resolución o sentencia. El Boletín Jurisdiccional podrá consultarse en la página ele</w:t>
      </w:r>
      <w:r>
        <w:t>ctrónica del Tribunal o en los módulos ubicados en la Sala en que estén radicados los juicios.</w:t>
      </w:r>
    </w:p>
    <w:p w:rsidR="003B1E58" w:rsidRDefault="003B1E58">
      <w:pPr>
        <w:pStyle w:val="Estilo"/>
      </w:pPr>
    </w:p>
    <w:p w:rsidR="003B1E58" w:rsidRDefault="00EC50B6">
      <w:pPr>
        <w:pStyle w:val="Estilo"/>
      </w:pPr>
      <w:r>
        <w:t>(REFORMADO, D.O.F. 13 DE JUNIO DE 2016)</w:t>
      </w:r>
    </w:p>
    <w:p w:rsidR="003B1E58" w:rsidRDefault="00EC50B6">
      <w:pPr>
        <w:pStyle w:val="Estilo"/>
      </w:pPr>
      <w:r>
        <w:t>La Junta de Gobierno y Administración, mediante lineamientos, establecerá el contenido de la síntesis del auto, resoluci</w:t>
      </w:r>
      <w:r>
        <w:t>ón o sentencia, así como las áreas, dentro del Tribunal, en las cuales serán entregados los traslados de ley; y en su caso, los mecanismos que permitan a las partes conocer el auto, resolución o sentencia correspondiente.</w:t>
      </w:r>
    </w:p>
    <w:p w:rsidR="003B1E58" w:rsidRDefault="003B1E58">
      <w:pPr>
        <w:pStyle w:val="Estilo"/>
      </w:pPr>
    </w:p>
    <w:p w:rsidR="003B1E58" w:rsidRDefault="00EC50B6">
      <w:pPr>
        <w:pStyle w:val="Estilo"/>
      </w:pPr>
      <w:r>
        <w:t>(REFORMADO PRIMER PÁRRAFO, D.O.F.</w:t>
      </w:r>
      <w:r>
        <w:t xml:space="preserve"> 13 DE JUNIO DE 2016)</w:t>
      </w:r>
    </w:p>
    <w:p w:rsidR="003B1E58" w:rsidRDefault="00EC50B6">
      <w:pPr>
        <w:pStyle w:val="Estilo"/>
      </w:pPr>
      <w:r>
        <w:t>ARTÍCULO 67.- Las notificaciones únicamente deberán realizarse personalmente, o por correo certificado con acuse de recibo, cuando se trate de las resoluciones siguientes:</w:t>
      </w:r>
    </w:p>
    <w:p w:rsidR="003B1E58" w:rsidRDefault="003B1E58">
      <w:pPr>
        <w:pStyle w:val="Estilo"/>
      </w:pPr>
    </w:p>
    <w:p w:rsidR="003B1E58" w:rsidRDefault="00EC50B6">
      <w:pPr>
        <w:pStyle w:val="Estilo"/>
      </w:pPr>
      <w:r>
        <w:t>(REFORMADA, D.O.F. 9 DE JUNIO DE 2026)</w:t>
      </w:r>
    </w:p>
    <w:p w:rsidR="003B1E58" w:rsidRDefault="00EC50B6">
      <w:pPr>
        <w:pStyle w:val="Estilo"/>
      </w:pPr>
      <w:r>
        <w:t xml:space="preserve">I. La que corra </w:t>
      </w:r>
      <w:r>
        <w:t>traslado de la demanda, en el caso de la persona tercera, así como el emplazamiento a la persona particular en el juicio de lesividad a que se refiere el artículo 13, fracción III de esta Ley;</w:t>
      </w:r>
    </w:p>
    <w:p w:rsidR="003B1E58" w:rsidRDefault="003B1E58">
      <w:pPr>
        <w:pStyle w:val="Estilo"/>
      </w:pPr>
    </w:p>
    <w:p w:rsidR="003B1E58" w:rsidRDefault="00EC50B6">
      <w:pPr>
        <w:pStyle w:val="Estilo"/>
      </w:pPr>
      <w:r>
        <w:t>(REFORMADA, D.O.F. 9 DE JUNIO DE 2026)</w:t>
      </w:r>
    </w:p>
    <w:p w:rsidR="003B1E58" w:rsidRDefault="00EC50B6">
      <w:pPr>
        <w:pStyle w:val="Estilo"/>
      </w:pPr>
      <w:r>
        <w:t xml:space="preserve">II. La que mande citar </w:t>
      </w:r>
      <w:r>
        <w:t>a la persona testigo que no pueda ser presentada por la parte oferente.</w:t>
      </w:r>
    </w:p>
    <w:p w:rsidR="003B1E58" w:rsidRDefault="003B1E58">
      <w:pPr>
        <w:pStyle w:val="Estilo"/>
      </w:pPr>
    </w:p>
    <w:p w:rsidR="003B1E58" w:rsidRDefault="00EC50B6">
      <w:pPr>
        <w:pStyle w:val="Estilo"/>
      </w:pPr>
      <w:r>
        <w:t>III. (DEROGADA, D.O.F. 13 DE JUNIO DE 2016)</w:t>
      </w:r>
    </w:p>
    <w:p w:rsidR="003B1E58" w:rsidRDefault="003B1E58">
      <w:pPr>
        <w:pStyle w:val="Estilo"/>
      </w:pPr>
    </w:p>
    <w:p w:rsidR="003B1E58" w:rsidRDefault="00EC50B6">
      <w:pPr>
        <w:pStyle w:val="Estilo"/>
      </w:pPr>
      <w:r>
        <w:t>IV. (DEROGADA, D.O.F. 13 DE JUNIO DE 2016)</w:t>
      </w:r>
    </w:p>
    <w:p w:rsidR="003B1E58" w:rsidRDefault="003B1E58">
      <w:pPr>
        <w:pStyle w:val="Estilo"/>
      </w:pPr>
    </w:p>
    <w:p w:rsidR="003B1E58" w:rsidRDefault="00EC50B6">
      <w:pPr>
        <w:pStyle w:val="Estilo"/>
      </w:pPr>
      <w:r>
        <w:t>(REFORMADO, D.O.F. 13 DE JUNIO DE 2016)</w:t>
      </w:r>
    </w:p>
    <w:p w:rsidR="003B1E58" w:rsidRDefault="00EC50B6">
      <w:pPr>
        <w:pStyle w:val="Estilo"/>
      </w:pPr>
      <w:r>
        <w:t>En los demás casos, las notificaciones deberán realiza</w:t>
      </w:r>
      <w:r>
        <w:t>rse por medio del Boletín Jurisdiccional.</w:t>
      </w:r>
    </w:p>
    <w:p w:rsidR="003B1E58" w:rsidRDefault="003B1E58">
      <w:pPr>
        <w:pStyle w:val="Estilo"/>
      </w:pPr>
    </w:p>
    <w:p w:rsidR="003B1E58" w:rsidRDefault="00EC50B6">
      <w:pPr>
        <w:pStyle w:val="Estilo"/>
      </w:pPr>
      <w:r>
        <w:t>(REFORMADO, D.O.F. 9 DE JUNIO DE 2026)</w:t>
      </w:r>
    </w:p>
    <w:p w:rsidR="003B1E58" w:rsidRDefault="00EC50B6">
      <w:pPr>
        <w:pStyle w:val="Estilo"/>
      </w:pPr>
      <w:r>
        <w:t>Para los efectos señalados en las fracciones anteriores, una vez que las partes y la persona testigo se apersonen en el juicio, y la persona perita haya comparecido para acep</w:t>
      </w:r>
      <w:r>
        <w:t>tar y protestar el cargo, deberán señalar dirección de correo electrónico, bajo el apercibimiento que, de no hacerlo, se procederá en los términos del artículo 14, último párrafo, de la presente Ley.</w:t>
      </w:r>
    </w:p>
    <w:p w:rsidR="003B1E58" w:rsidRDefault="003B1E58">
      <w:pPr>
        <w:pStyle w:val="Estilo"/>
      </w:pPr>
    </w:p>
    <w:p w:rsidR="003B1E58" w:rsidRDefault="00EC50B6">
      <w:pPr>
        <w:pStyle w:val="Estilo"/>
      </w:pPr>
      <w:r>
        <w:t>(REFORMADO, D.O.F. 9 DE JUNIO DE 2026)</w:t>
      </w:r>
    </w:p>
    <w:p w:rsidR="003B1E58" w:rsidRDefault="00EC50B6">
      <w:pPr>
        <w:pStyle w:val="Estilo"/>
      </w:pPr>
      <w:r>
        <w:t>La Magistrada In</w:t>
      </w:r>
      <w:r>
        <w:t>structora o el Magistrado Instructor podrá, excepcionalmente, ordenar la notificación personal, por oficio o por correo certificado con acuse de recibo a las partes, atendiendo a su situación concreta, para lo cual deberá fundar y motivar esa determinación</w:t>
      </w:r>
      <w:r>
        <w:t xml:space="preserve"> en el acuerdo respectivo.</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68.- La actuaria o el actuario deberá asentar razón de las notificaciones por Boletín Jurisdiccional, de las notificaciones personales o del envío por correo certificado, atendiend</w:t>
      </w:r>
      <w:r>
        <w:t>o al caso de que se trate. Los acuses de recibo del correo certificado se agregarán como constancia al expediente.</w:t>
      </w:r>
    </w:p>
    <w:p w:rsidR="003B1E58" w:rsidRDefault="003B1E58">
      <w:pPr>
        <w:pStyle w:val="Estilo"/>
      </w:pPr>
    </w:p>
    <w:p w:rsidR="003B1E58" w:rsidRDefault="00EC50B6">
      <w:pPr>
        <w:pStyle w:val="Estilo"/>
      </w:pPr>
      <w:r>
        <w:t xml:space="preserve">A la actuaria o actuario que sin causa justificada no cumpla con esta obligación, se le impondrá una multa de una a tres veces la Unidad de </w:t>
      </w:r>
      <w:r>
        <w:t>Medida de Actualización vigente, elevada al mes, sin que exceda del 30 por ciento de su salario. Será destituido, sin responsabilidad para el Estado, en caso de reincidencia.</w:t>
      </w:r>
    </w:p>
    <w:p w:rsidR="003B1E58" w:rsidRDefault="003B1E58">
      <w:pPr>
        <w:pStyle w:val="Estilo"/>
      </w:pPr>
    </w:p>
    <w:p w:rsidR="003B1E58" w:rsidRDefault="00EC50B6">
      <w:pPr>
        <w:pStyle w:val="Estilo"/>
      </w:pPr>
      <w:r>
        <w:t xml:space="preserve">El Tribunal llevará en archivo especial las publicaciones atrasadas del Boletín </w:t>
      </w:r>
      <w:r>
        <w:t>Jurisdiccional y hará la certificación que corresponda, a través de las personas servidoras públicas competentes.</w:t>
      </w:r>
    </w:p>
    <w:p w:rsidR="003B1E58" w:rsidRDefault="003B1E58">
      <w:pPr>
        <w:pStyle w:val="Estilo"/>
      </w:pPr>
    </w:p>
    <w:p w:rsidR="003B1E58" w:rsidRDefault="00EC50B6">
      <w:pPr>
        <w:pStyle w:val="Estilo"/>
      </w:pPr>
      <w:r>
        <w:t>ARTÍCULO 69.- (DEROGADO, D.O.F. 13 DE JUNIO DE 2016)</w:t>
      </w:r>
    </w:p>
    <w:p w:rsidR="003B1E58" w:rsidRDefault="003B1E58">
      <w:pPr>
        <w:pStyle w:val="Estilo"/>
      </w:pPr>
    </w:p>
    <w:p w:rsidR="003B1E58" w:rsidRDefault="00EC50B6">
      <w:pPr>
        <w:pStyle w:val="Estilo"/>
      </w:pPr>
      <w:r>
        <w:t xml:space="preserve">N. DE E. EN RELACIÓN CON LA ENTRADA EN VIGOR DEL PRESENTE ARTÍCULO, VÉASE ARTÍCULO </w:t>
      </w:r>
      <w:r>
        <w:t>TERCERO TRANSITORIO DEL DECRETO QUE MODIFICA LA LEY.</w:t>
      </w:r>
    </w:p>
    <w:p w:rsidR="003B1E58" w:rsidRDefault="00EC50B6">
      <w:pPr>
        <w:pStyle w:val="Estilo"/>
      </w:pPr>
      <w:r>
        <w:t>(REFORMADO, D.O.F. 10 DE DICIEMBRE DE 2010)</w:t>
      </w:r>
    </w:p>
    <w:p w:rsidR="003B1E58" w:rsidRDefault="00EC50B6">
      <w:pPr>
        <w:pStyle w:val="Estilo"/>
      </w:pPr>
      <w:r>
        <w:t>ARTÍCULO 70.- Las notificaciones surtirán sus efectos, el día hábil siguiente a aquél en que fueren hechas.</w:t>
      </w:r>
    </w:p>
    <w:p w:rsidR="003B1E58" w:rsidRDefault="003B1E58">
      <w:pPr>
        <w:pStyle w:val="Estilo"/>
      </w:pPr>
    </w:p>
    <w:p w:rsidR="003B1E58" w:rsidRDefault="00EC50B6">
      <w:pPr>
        <w:pStyle w:val="Estilo"/>
      </w:pPr>
      <w:r>
        <w:t>ARTÍCULO 71.- La notificación personal o por corre</w:t>
      </w:r>
      <w:r>
        <w:t>o certificado con acuse de recibo, también se entenderá legalmente efectuada cuando se lleve a cabo por cualquier medio por el que se pueda comprobar fehacientemente la recepción de los actos que se notifiquen.</w:t>
      </w:r>
    </w:p>
    <w:p w:rsidR="003B1E58" w:rsidRDefault="003B1E58">
      <w:pPr>
        <w:pStyle w:val="Estilo"/>
      </w:pPr>
    </w:p>
    <w:p w:rsidR="003B1E58" w:rsidRDefault="00EC50B6">
      <w:pPr>
        <w:pStyle w:val="Estilo"/>
      </w:pPr>
      <w:r>
        <w:t>(REFORMADO, D.O.F. 9 DE JUNIO DE 2026)</w:t>
      </w:r>
    </w:p>
    <w:p w:rsidR="003B1E58" w:rsidRDefault="00EC50B6">
      <w:pPr>
        <w:pStyle w:val="Estilo"/>
      </w:pPr>
      <w:r>
        <w:t>ARTÍC</w:t>
      </w:r>
      <w:r>
        <w:t>ULO 72.- Una notificación omitida o irregular se entenderá legalmente hecha a partir de la fecha en que la persona interesada se haga sabedora de su contenido.</w:t>
      </w:r>
    </w:p>
    <w:p w:rsidR="003B1E58" w:rsidRDefault="003B1E58">
      <w:pPr>
        <w:pStyle w:val="Estilo"/>
      </w:pPr>
    </w:p>
    <w:p w:rsidR="003B1E58" w:rsidRDefault="003B1E58">
      <w:pPr>
        <w:pStyle w:val="Estilo"/>
      </w:pPr>
    </w:p>
    <w:p w:rsidR="003B1E58" w:rsidRDefault="00EC50B6">
      <w:pPr>
        <w:pStyle w:val="Estilo"/>
      </w:pPr>
      <w:r>
        <w:t>CAPÍTULO II</w:t>
      </w:r>
    </w:p>
    <w:p w:rsidR="003B1E58" w:rsidRDefault="003B1E58">
      <w:pPr>
        <w:pStyle w:val="Estilo"/>
      </w:pPr>
    </w:p>
    <w:p w:rsidR="003B1E58" w:rsidRDefault="00EC50B6">
      <w:pPr>
        <w:pStyle w:val="Estilo"/>
      </w:pPr>
      <w:r>
        <w:t>De los Exhortos</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ARTÍCULO 7</w:t>
      </w:r>
      <w:r>
        <w:t xml:space="preserve">3.- Las diligencias de notificación o, en su caso, de desahogo de alguna prueba, que deban practicarse en región distinta de la correspondiente a la sede de la Sala Regional en que se instruya el juicio, deberán encomendarse, en primer lugar, a la ubicada </w:t>
      </w:r>
      <w:r>
        <w:t>en aquélla y en su defecto a la Jueza, Juez, Magistrada o Magistrado del Poder Judicial Federal.</w:t>
      </w:r>
    </w:p>
    <w:p w:rsidR="003B1E58" w:rsidRDefault="003B1E58">
      <w:pPr>
        <w:pStyle w:val="Estilo"/>
      </w:pPr>
    </w:p>
    <w:p w:rsidR="003B1E58" w:rsidRDefault="00EC50B6">
      <w:pPr>
        <w:pStyle w:val="Estilo"/>
      </w:pPr>
      <w:r>
        <w:t>(REFORMADO, D.O.F. 9 DE JUNIO DE 2026)</w:t>
      </w:r>
    </w:p>
    <w:p w:rsidR="003B1E58" w:rsidRDefault="00EC50B6">
      <w:pPr>
        <w:pStyle w:val="Estilo"/>
      </w:pPr>
      <w:r>
        <w:t>Los exhortos se despacharán al día siguiente hábil a aquél en que la actuaría reciba el acuerdo que los ordene. Los que</w:t>
      </w:r>
      <w:r>
        <w:t xml:space="preserve"> se reciban se proveerán dentro de los tres días siguientes a su recepción y se diligenciarán dentro de los cinco días siguientes, a no ser que lo que haya de practicarse exija necesariamente mayor tiempo, caso en el cual, la Sala requerida fijará el plazo</w:t>
      </w:r>
      <w:r>
        <w:t xml:space="preserve"> que crea conveniente, mismo que no podrá exceder de veinte días.</w:t>
      </w:r>
    </w:p>
    <w:p w:rsidR="003B1E58" w:rsidRDefault="003B1E58">
      <w:pPr>
        <w:pStyle w:val="Estilo"/>
      </w:pPr>
    </w:p>
    <w:p w:rsidR="003B1E58" w:rsidRDefault="00EC50B6">
      <w:pPr>
        <w:pStyle w:val="Estilo"/>
      </w:pPr>
      <w:r>
        <w:t>(REFORMADO, D.O.F. 9 DE JUNIO DE 2026)</w:t>
      </w:r>
    </w:p>
    <w:p w:rsidR="003B1E58" w:rsidRDefault="00EC50B6">
      <w:pPr>
        <w:pStyle w:val="Estilo"/>
      </w:pPr>
      <w:r>
        <w:t>Una vez diligenciado el exhorto, la Sala requerida, sin más trámite, y en un plazo que no exceda de dos días, deberá remitirlo con las constancias que</w:t>
      </w:r>
      <w:r>
        <w:t xml:space="preserve"> acrediten el debido cumplimiento de la diligencia practicada en auxilio de la Sala requirente.</w:t>
      </w:r>
    </w:p>
    <w:p w:rsidR="003B1E58" w:rsidRDefault="003B1E58">
      <w:pPr>
        <w:pStyle w:val="Estilo"/>
      </w:pPr>
    </w:p>
    <w:p w:rsidR="003B1E58" w:rsidRDefault="00EC50B6">
      <w:pPr>
        <w:pStyle w:val="Estilo"/>
      </w:pPr>
      <w:r>
        <w:t>Las diligencias de notificación o, en su caso, de desahogo de alguna prueba, que deban practicarse en el extranjero, deberán encomendarse al Consulado Mexicano</w:t>
      </w:r>
      <w:r>
        <w:t xml:space="preserve"> más próximo a la Ciudad en la que deba desahogarse.</w:t>
      </w:r>
    </w:p>
    <w:p w:rsidR="003B1E58" w:rsidRDefault="003B1E58">
      <w:pPr>
        <w:pStyle w:val="Estilo"/>
      </w:pPr>
    </w:p>
    <w:p w:rsidR="003B1E58" w:rsidRDefault="00EC50B6">
      <w:pPr>
        <w:pStyle w:val="Estilo"/>
      </w:pPr>
      <w:r>
        <w:t>(REFORMADO, D.O.F. 9 DE JUNIO DE 2026)</w:t>
      </w:r>
    </w:p>
    <w:p w:rsidR="003B1E58" w:rsidRDefault="00EC50B6">
      <w:pPr>
        <w:pStyle w:val="Estilo"/>
      </w:pPr>
      <w:r>
        <w:t>Para diligenciar el exhorto a la Magistrada o al Magistrado del Tribunal podrá solicitar el auxilio de alguna Sala del propio Tribunal, de alguna Jueza o Juez, Mag</w:t>
      </w:r>
      <w:r>
        <w:t>istrada o Magistrado del Poder Judicial de la Federación o de la localidad, o de algún tribunal administrativo federal o de algún otro tribunal del fuero común.</w:t>
      </w:r>
    </w:p>
    <w:p w:rsidR="003B1E58" w:rsidRDefault="003B1E58">
      <w:pPr>
        <w:pStyle w:val="Estilo"/>
      </w:pPr>
    </w:p>
    <w:p w:rsidR="003B1E58" w:rsidRDefault="003B1E58">
      <w:pPr>
        <w:pStyle w:val="Estilo"/>
      </w:pPr>
    </w:p>
    <w:p w:rsidR="003B1E58" w:rsidRDefault="00EC50B6">
      <w:pPr>
        <w:pStyle w:val="Estilo"/>
      </w:pPr>
      <w:r>
        <w:t>CAPÍTULO III</w:t>
      </w:r>
    </w:p>
    <w:p w:rsidR="003B1E58" w:rsidRDefault="003B1E58">
      <w:pPr>
        <w:pStyle w:val="Estilo"/>
      </w:pPr>
    </w:p>
    <w:p w:rsidR="003B1E58" w:rsidRDefault="00EC50B6">
      <w:pPr>
        <w:pStyle w:val="Estilo"/>
      </w:pPr>
      <w:r>
        <w:t>Del Cómputo de los Términos</w:t>
      </w:r>
    </w:p>
    <w:p w:rsidR="003B1E58" w:rsidRDefault="003B1E58">
      <w:pPr>
        <w:pStyle w:val="Estilo"/>
      </w:pPr>
    </w:p>
    <w:p w:rsidR="003B1E58" w:rsidRDefault="00EC50B6">
      <w:pPr>
        <w:pStyle w:val="Estilo"/>
      </w:pPr>
      <w:r>
        <w:t>ARTÍCULO 74.- El cómputo de los plazos se sujetará</w:t>
      </w:r>
      <w:r>
        <w:t xml:space="preserve"> a las reglas siguientes:</w:t>
      </w:r>
    </w:p>
    <w:p w:rsidR="003B1E58" w:rsidRDefault="003B1E58">
      <w:pPr>
        <w:pStyle w:val="Estilo"/>
      </w:pPr>
    </w:p>
    <w:p w:rsidR="003B1E58" w:rsidRDefault="00EC50B6">
      <w:pPr>
        <w:pStyle w:val="Estilo"/>
      </w:pPr>
      <w:r>
        <w:t>I. Empezarán a correr a partir del día siguiente a aquél en que surta efectos la notificación.</w:t>
      </w:r>
    </w:p>
    <w:p w:rsidR="003B1E58" w:rsidRDefault="003B1E58">
      <w:pPr>
        <w:pStyle w:val="Estilo"/>
      </w:pPr>
    </w:p>
    <w:p w:rsidR="003B1E58" w:rsidRDefault="00EC50B6">
      <w:pPr>
        <w:pStyle w:val="Estilo"/>
      </w:pPr>
      <w:r>
        <w:t>II. Si están fijados en días, se computarán sólo los hábiles entendiéndose por éstos aquellos en que se encuentren abiertas al públic</w:t>
      </w:r>
      <w:r>
        <w:t>o las oficinas de las Salas del Tribunal durante el horario normal de labores. La existencia de personal de guardia no habilita los días en que se suspendan las labores.</w:t>
      </w:r>
    </w:p>
    <w:p w:rsidR="003B1E58" w:rsidRDefault="003B1E58">
      <w:pPr>
        <w:pStyle w:val="Estilo"/>
      </w:pPr>
    </w:p>
    <w:p w:rsidR="003B1E58" w:rsidRDefault="00EC50B6">
      <w:pPr>
        <w:pStyle w:val="Estilo"/>
      </w:pPr>
      <w:r>
        <w:t>III. Si están señalados en periodos o tienen una fecha determinada para su extinción,</w:t>
      </w:r>
      <w:r>
        <w:t xml:space="preserve"> se comprenderán los días inhábiles; no obstante, si el último día del plazo o la fecha determinada es inhábil, el término se prorrogará hasta el siguiente día hábil.</w:t>
      </w:r>
    </w:p>
    <w:p w:rsidR="003B1E58" w:rsidRDefault="003B1E58">
      <w:pPr>
        <w:pStyle w:val="Estilo"/>
      </w:pPr>
    </w:p>
    <w:p w:rsidR="003B1E58" w:rsidRDefault="00EC50B6">
      <w:pPr>
        <w:pStyle w:val="Estilo"/>
      </w:pPr>
      <w:r>
        <w:t>IV. Cuando los plazos se fijen por mes o por año, sin especificar que sean de calendario</w:t>
      </w:r>
      <w:r>
        <w:t xml:space="preserve"> se entenderá en el primer caso que el plazo vence el mismo día del mes de calendario posterior a aquél en que se inició y en el segundo caso, el término vencerá el mismo día del siguiente año de calendario a aquél en que se inició. Cuando no exista el mis</w:t>
      </w:r>
      <w:r>
        <w:t>mo día en los plazos que se fijen por mes, éste se prorrogará hasta el primer día hábil del siguiente mes de calendario.</w:t>
      </w:r>
    </w:p>
    <w:p w:rsidR="003B1E58" w:rsidRDefault="003B1E58">
      <w:pPr>
        <w:pStyle w:val="Estilo"/>
      </w:pPr>
    </w:p>
    <w:p w:rsidR="003B1E58" w:rsidRDefault="003B1E58">
      <w:pPr>
        <w:pStyle w:val="Estilo"/>
      </w:pPr>
    </w:p>
    <w:p w:rsidR="003B1E58" w:rsidRDefault="00EC50B6">
      <w:pPr>
        <w:pStyle w:val="Estilo"/>
      </w:pPr>
      <w:r>
        <w:t>TÍTULO V</w:t>
      </w:r>
    </w:p>
    <w:p w:rsidR="003B1E58" w:rsidRDefault="003B1E58">
      <w:pPr>
        <w:pStyle w:val="Estilo"/>
      </w:pPr>
    </w:p>
    <w:p w:rsidR="003B1E58" w:rsidRDefault="00EC50B6">
      <w:pPr>
        <w:pStyle w:val="Estilo"/>
      </w:pPr>
      <w:r>
        <w:t>De la Jurisprudencia</w:t>
      </w:r>
    </w:p>
    <w:p w:rsidR="003B1E58" w:rsidRDefault="003B1E58">
      <w:pPr>
        <w:pStyle w:val="Estilo"/>
      </w:pPr>
    </w:p>
    <w:p w:rsidR="003B1E58" w:rsidRDefault="003B1E58">
      <w:pPr>
        <w:pStyle w:val="Estilo"/>
      </w:pPr>
    </w:p>
    <w:p w:rsidR="003B1E58" w:rsidRDefault="00EC50B6">
      <w:pPr>
        <w:pStyle w:val="Estilo"/>
      </w:pPr>
      <w:r>
        <w:t>CAPÍTULO ÚNICO</w:t>
      </w:r>
    </w:p>
    <w:p w:rsidR="003B1E58" w:rsidRDefault="003B1E58">
      <w:pPr>
        <w:pStyle w:val="Estilo"/>
      </w:pPr>
    </w:p>
    <w:p w:rsidR="003B1E58" w:rsidRDefault="00EC50B6">
      <w:pPr>
        <w:pStyle w:val="Estilo"/>
      </w:pPr>
      <w:r>
        <w:t>(REFORMADO, D.O.F. 9 DE JUNIO DE 2026)</w:t>
      </w:r>
    </w:p>
    <w:p w:rsidR="003B1E58" w:rsidRDefault="00EC50B6">
      <w:pPr>
        <w:pStyle w:val="Estilo"/>
      </w:pPr>
      <w:r>
        <w:t>ARTÍCULO 75.- Las tesis sustentadas en las se</w:t>
      </w:r>
      <w:r>
        <w:t>ntencias pronunciadas por el Pleno de la Sala Superior, aprobadas por lo menos por siete Magistradas o Magistrados, constituirán precedente, una vez publicadas en la Revista del Tribunal.</w:t>
      </w:r>
    </w:p>
    <w:p w:rsidR="003B1E58" w:rsidRDefault="003B1E58">
      <w:pPr>
        <w:pStyle w:val="Estilo"/>
      </w:pPr>
    </w:p>
    <w:p w:rsidR="003B1E58" w:rsidRDefault="00EC50B6">
      <w:pPr>
        <w:pStyle w:val="Estilo"/>
      </w:pPr>
      <w:r>
        <w:t>También constituirán precedente las tesis sustentadas en las senten</w:t>
      </w:r>
      <w:r>
        <w:t>cias de las Secciones de la Sala Superior, siempre que sean aprobadas cuando menos por cuatro de las Magistradas y los Magistrados integrantes de la Sección de que se trate y sean publicados en la Revista del Tribunal.</w:t>
      </w:r>
    </w:p>
    <w:p w:rsidR="003B1E58" w:rsidRDefault="003B1E58">
      <w:pPr>
        <w:pStyle w:val="Estilo"/>
      </w:pPr>
    </w:p>
    <w:p w:rsidR="003B1E58" w:rsidRDefault="00EC50B6">
      <w:pPr>
        <w:pStyle w:val="Estilo"/>
      </w:pPr>
      <w:r>
        <w:t>Las Salas y las Magistradas Instruct</w:t>
      </w:r>
      <w:r>
        <w:t>oras y los Magistrados Instructores de un juicio en la vía Sumaria podrán apartarse de los precedentes establecidos por el Pleno o las Secciones, siempre que en la sentencia expresen las razones por las que se apartan de los mismos, debiendo enviar a la Pr</w:t>
      </w:r>
      <w:r>
        <w:t>esidenta o el Presidente del Tribunal copia de la sentencia.</w:t>
      </w:r>
    </w:p>
    <w:p w:rsidR="003B1E58" w:rsidRDefault="003B1E58">
      <w:pPr>
        <w:pStyle w:val="Estilo"/>
      </w:pPr>
    </w:p>
    <w:p w:rsidR="003B1E58" w:rsidRDefault="00EC50B6">
      <w:pPr>
        <w:pStyle w:val="Estilo"/>
      </w:pPr>
      <w:r>
        <w:t>ARTÍCULO 76.- Para fijar jurisprudencia, el Pleno de la Sala Superior deberá aprobar tres precedentes en el mismo sentido, no interrumpidos por otro en contrario.</w:t>
      </w:r>
    </w:p>
    <w:p w:rsidR="003B1E58" w:rsidRDefault="003B1E58">
      <w:pPr>
        <w:pStyle w:val="Estilo"/>
      </w:pPr>
    </w:p>
    <w:p w:rsidR="003B1E58" w:rsidRDefault="00EC50B6">
      <w:pPr>
        <w:pStyle w:val="Estilo"/>
      </w:pPr>
      <w:r>
        <w:t xml:space="preserve">También se fijará </w:t>
      </w:r>
      <w:r>
        <w:t>jurisprudencia por alguna Sección de la Sala Superior, siempre que se aprueben cinco precedentes no interrumpidos por otro en contrario.</w:t>
      </w:r>
    </w:p>
    <w:p w:rsidR="003B1E58" w:rsidRDefault="003B1E58">
      <w:pPr>
        <w:pStyle w:val="Estilo"/>
      </w:pPr>
    </w:p>
    <w:p w:rsidR="003B1E58" w:rsidRDefault="00EC50B6">
      <w:pPr>
        <w:pStyle w:val="Estilo"/>
      </w:pPr>
      <w:r>
        <w:t>(REFORMADO PRIMER PÁRRAFO, D.O.F. 9 DE JUNIO DE 2026)</w:t>
      </w:r>
    </w:p>
    <w:p w:rsidR="003B1E58" w:rsidRDefault="00EC50B6">
      <w:pPr>
        <w:pStyle w:val="Estilo"/>
      </w:pPr>
      <w:r>
        <w:t>ARTÍCULO 77.- En el caso de contradicción de sentencias, interlo</w:t>
      </w:r>
      <w:r>
        <w:t>cutorias o definitivas, cualquiera de las Magistradas o los Magistrados del Tribunal o las partes en los juicios en las que tales tesis se sustentaron, podrán denunciar tal situación ante la Presidenta o el Presidente del Tribunal, para que éste la haga de</w:t>
      </w:r>
      <w:r>
        <w:t>l conocimiento del Pleno el cual, con un quorum mínimo de siete Magistradas y Magistrados, decidirá por mayoría la que debe prevalecer, constituyendo jurisprudencia.</w:t>
      </w:r>
    </w:p>
    <w:p w:rsidR="003B1E58" w:rsidRDefault="003B1E58">
      <w:pPr>
        <w:pStyle w:val="Estilo"/>
      </w:pPr>
    </w:p>
    <w:p w:rsidR="003B1E58" w:rsidRDefault="00EC50B6">
      <w:pPr>
        <w:pStyle w:val="Estilo"/>
      </w:pPr>
      <w:r>
        <w:t xml:space="preserve">La resolución que pronuncie el Pleno del Tribunal, en los casos a que este artículo se </w:t>
      </w:r>
      <w:r>
        <w:t>refiere, sólo tendrá efectos para fijar jurisprudencia y no afectará las resoluciones dictadas en los juicios correspondientes.</w:t>
      </w:r>
    </w:p>
    <w:p w:rsidR="003B1E58" w:rsidRDefault="003B1E58">
      <w:pPr>
        <w:pStyle w:val="Estilo"/>
      </w:pPr>
    </w:p>
    <w:p w:rsidR="003B1E58" w:rsidRDefault="00EC50B6">
      <w:pPr>
        <w:pStyle w:val="Estilo"/>
      </w:pPr>
      <w:r>
        <w:t>ARTÍCULO 78.- El Pleno podrá suspender una jurisprudencia, cuando en una sentencia o en una resolución de contradicción de sent</w:t>
      </w:r>
      <w:r>
        <w:t>encias, resuelva en sentido contrario a la tesis de la jurisprudencia. Dicha suspensión deberá publicarse en la revista del Tribunal.</w:t>
      </w:r>
    </w:p>
    <w:p w:rsidR="003B1E58" w:rsidRDefault="003B1E58">
      <w:pPr>
        <w:pStyle w:val="Estilo"/>
      </w:pPr>
    </w:p>
    <w:p w:rsidR="003B1E58" w:rsidRDefault="00EC50B6">
      <w:pPr>
        <w:pStyle w:val="Estilo"/>
      </w:pPr>
      <w:r>
        <w:t>(REFORMADO, D.O.F. 9 DE JUNIO DE 2026)</w:t>
      </w:r>
    </w:p>
    <w:p w:rsidR="003B1E58" w:rsidRDefault="00EC50B6">
      <w:pPr>
        <w:pStyle w:val="Estilo"/>
      </w:pPr>
      <w:r>
        <w:t>Las Secciones de la Sala Superior podrán apartarse de su jurisprudencia, siempre q</w:t>
      </w:r>
      <w:r>
        <w:t>ue la sentencia se apruebe por lo menos por cuatro Magistradas y Magistrados integrantes de la Sección, expresando en ella las razones por las que se apartan y enviando a la Presidenta o al Presidente del Tribunal copia de la misma, para que la haga del co</w:t>
      </w:r>
      <w:r>
        <w:t>nocimiento del Pleno y éste determine si procede que se suspenda su aplicación, debiendo en este caso publicarse en la revista del Tribunal.</w:t>
      </w:r>
    </w:p>
    <w:p w:rsidR="003B1E58" w:rsidRDefault="003B1E58">
      <w:pPr>
        <w:pStyle w:val="Estilo"/>
      </w:pPr>
    </w:p>
    <w:p w:rsidR="003B1E58" w:rsidRDefault="00EC50B6">
      <w:pPr>
        <w:pStyle w:val="Estilo"/>
      </w:pPr>
      <w:r>
        <w:t>(REFORMADO, D.O.F. 9 DE JUNIO DE 2026)</w:t>
      </w:r>
    </w:p>
    <w:p w:rsidR="003B1E58" w:rsidRDefault="00EC50B6">
      <w:pPr>
        <w:pStyle w:val="Estilo"/>
      </w:pPr>
      <w:r>
        <w:t>Las Magistradas y los Magistrados de la Sala Superior podrán proponer al Pl</w:t>
      </w:r>
      <w:r>
        <w:t>eno que suspenda su jurisprudencia, cuando haya razones fundadas que lo justifiquen. Las Salas Regionales también podrán proponer la suspensión expresando a la Presidenta o al Presidente del Tribunal los razonamientos que sustenten la propuesta, a fin de q</w:t>
      </w:r>
      <w:r>
        <w:t>ue la someta a la consideración del Pleno.</w:t>
      </w:r>
    </w:p>
    <w:p w:rsidR="003B1E58" w:rsidRDefault="003B1E58">
      <w:pPr>
        <w:pStyle w:val="Estilo"/>
      </w:pPr>
    </w:p>
    <w:p w:rsidR="003B1E58" w:rsidRDefault="00EC50B6">
      <w:pPr>
        <w:pStyle w:val="Estilo"/>
      </w:pPr>
      <w:r>
        <w:t>(REFORMADO, D.O.F. 9 DE JUNIO DE 2026)</w:t>
      </w:r>
    </w:p>
    <w:p w:rsidR="003B1E58" w:rsidRDefault="00EC50B6">
      <w:pPr>
        <w:pStyle w:val="Estilo"/>
      </w:pPr>
      <w:r>
        <w:t>La suspensión de una jurisprudencia termina cuando se reitere el criterio en tres precedentes de Pleno o cinco de Sección, salvo que el origen de la suspensión sea jurisprud</w:t>
      </w:r>
      <w:r>
        <w:t>encia en contrario del Poder Judicial Federal y éste la cambie. En este caso, a la Presidenta o al Presidente del Tribunal lo informará al Pleno para que éste ordene su publicación.</w:t>
      </w:r>
    </w:p>
    <w:p w:rsidR="003B1E58" w:rsidRDefault="003B1E58">
      <w:pPr>
        <w:pStyle w:val="Estilo"/>
      </w:pPr>
    </w:p>
    <w:p w:rsidR="003B1E58" w:rsidRDefault="00EC50B6">
      <w:pPr>
        <w:pStyle w:val="Estilo"/>
      </w:pPr>
      <w:r>
        <w:t>ARTÍCULO 79.- Las Salas del Tribunal están obligadas a aplicar la jurispr</w:t>
      </w:r>
      <w:r>
        <w:t>udencia del Tribunal, salvo que ésta contravenga jurisprudencia del Poder Judicial Federal.</w:t>
      </w:r>
    </w:p>
    <w:p w:rsidR="003B1E58" w:rsidRDefault="003B1E58">
      <w:pPr>
        <w:pStyle w:val="Estilo"/>
      </w:pPr>
    </w:p>
    <w:p w:rsidR="003B1E58" w:rsidRDefault="00EC50B6">
      <w:pPr>
        <w:pStyle w:val="Estilo"/>
      </w:pPr>
      <w:r>
        <w:t>(REFORMADO, D.O.F. 9 DE JUNIO DE 2026)</w:t>
      </w:r>
    </w:p>
    <w:p w:rsidR="003B1E58" w:rsidRDefault="00EC50B6">
      <w:pPr>
        <w:pStyle w:val="Estilo"/>
      </w:pPr>
      <w:r>
        <w:t>Cuando se conozca que una Sala del Tribunal dictó una sentencia contraviniendo la jurisprudencia, la Presidenta o el Preside</w:t>
      </w:r>
      <w:r>
        <w:t xml:space="preserve">nte del Tribunal solicitará a las Magistradas y los Magistrados que hayan votado a favor de dicha sentencia un informe, para que éste lo haga del conocimiento del Pleno y, una vez confirmado el incumplimiento, el Pleno del Tribunal los apercibirá. En caso </w:t>
      </w:r>
      <w:r>
        <w:t>de reincidencia se les aplicará la sanción administrativa que corresponda en los términos de la ley de la materia.</w:t>
      </w:r>
    </w:p>
    <w:p w:rsidR="003B1E58" w:rsidRDefault="003B1E58">
      <w:pPr>
        <w:pStyle w:val="Estilo"/>
      </w:pPr>
    </w:p>
    <w:p w:rsidR="003B1E58" w:rsidRDefault="003B1E58">
      <w:pPr>
        <w:pStyle w:val="Estilo"/>
      </w:pPr>
    </w:p>
    <w:p w:rsidR="003B1E58" w:rsidRDefault="00EC50B6">
      <w:pPr>
        <w:pStyle w:val="Estilo"/>
      </w:pPr>
      <w:r>
        <w:t>TRANSITORIOS</w:t>
      </w:r>
    </w:p>
    <w:p w:rsidR="003B1E58" w:rsidRDefault="003B1E58">
      <w:pPr>
        <w:pStyle w:val="Estilo"/>
      </w:pPr>
    </w:p>
    <w:p w:rsidR="003B1E58" w:rsidRDefault="00EC50B6">
      <w:pPr>
        <w:pStyle w:val="Estilo"/>
      </w:pPr>
      <w:r>
        <w:t>Primero.- La presente Ley entrará en vigor en toda la República el día 1o. de enero del 2006.</w:t>
      </w:r>
    </w:p>
    <w:p w:rsidR="003B1E58" w:rsidRDefault="003B1E58">
      <w:pPr>
        <w:pStyle w:val="Estilo"/>
      </w:pPr>
    </w:p>
    <w:p w:rsidR="003B1E58" w:rsidRDefault="00EC50B6">
      <w:pPr>
        <w:pStyle w:val="Estilo"/>
      </w:pPr>
      <w:r>
        <w:t xml:space="preserve">Segundo.- A partir de la </w:t>
      </w:r>
      <w:r>
        <w:t>entrada en vigor de esta Ley se derogan el Título VI del Código Fiscal de la Federación y los artículos que comprenden del 197 al 263 del citado ordenamiento legal, por lo que las leyes que remitan a esos preceptos se entenderán referidos a los correspondi</w:t>
      </w:r>
      <w:r>
        <w:t>entes de esta Ley Federal de Procedimiento Contencioso Administrativo.</w:t>
      </w:r>
    </w:p>
    <w:p w:rsidR="003B1E58" w:rsidRDefault="003B1E58">
      <w:pPr>
        <w:pStyle w:val="Estilo"/>
      </w:pPr>
    </w:p>
    <w:p w:rsidR="003B1E58" w:rsidRDefault="00EC50B6">
      <w:pPr>
        <w:pStyle w:val="Estilo"/>
      </w:pPr>
      <w:r>
        <w:t>Tercero.- Quedan sin efectos las disposiciones legales, que contravengan o se opongan a lo preceptuado en esta Ley.</w:t>
      </w:r>
    </w:p>
    <w:p w:rsidR="003B1E58" w:rsidRDefault="003B1E58">
      <w:pPr>
        <w:pStyle w:val="Estilo"/>
      </w:pPr>
    </w:p>
    <w:p w:rsidR="003B1E58" w:rsidRDefault="00EC50B6">
      <w:pPr>
        <w:pStyle w:val="Estilo"/>
      </w:pPr>
      <w:r>
        <w:t xml:space="preserve">Cuarto.- Los juicios que se encuentren en trámite ante el Tribunal </w:t>
      </w:r>
      <w:r>
        <w:t>Federal de Justicia Fiscal y Administrativa, al momento de entrar en vigor la presente Ley, se tramitarán hasta su total resolución conforme a las disposiciones legales vigentes en el momento de presentación de la demanda.</w:t>
      </w:r>
    </w:p>
    <w:p w:rsidR="003B1E58" w:rsidRDefault="003B1E58">
      <w:pPr>
        <w:pStyle w:val="Estilo"/>
      </w:pPr>
    </w:p>
    <w:p w:rsidR="003B1E58" w:rsidRDefault="00EC50B6">
      <w:pPr>
        <w:pStyle w:val="Estilo"/>
      </w:pPr>
      <w:r>
        <w:t xml:space="preserve">México, D.F., a 4 de octubre de </w:t>
      </w:r>
      <w:r>
        <w:t>2005.- Dip. Heliodoro Díaz Escárraga, Presidente.- Sen. Enrique Jackson Ramírez, Presidente.- Dip. Patricia Garduño Morales, Secretaria.- Sen. Sara I. Castellanos Cortés, Secretaria.- Rúbricas."</w:t>
      </w:r>
    </w:p>
    <w:p w:rsidR="003B1E58" w:rsidRDefault="003B1E58">
      <w:pPr>
        <w:pStyle w:val="Estilo"/>
      </w:pPr>
    </w:p>
    <w:p w:rsidR="003B1E58" w:rsidRDefault="00EC50B6">
      <w:pPr>
        <w:pStyle w:val="Estilo"/>
      </w:pPr>
      <w:r>
        <w:t>En cumplimiento de lo dispuesto por la fracción I del Artícu</w:t>
      </w:r>
      <w:r>
        <w:t xml:space="preserve">lo 89 de la Constitución Política de los Estados Unidos Mexicanos, y para su debida publicación y observancia, expido el presente Decreto en la Residencia del Poder Ejecutivo Federal, en la Ciudad de México, Distrito Federal, a los veintiocho días del mes </w:t>
      </w:r>
      <w:r>
        <w:t>de noviembre de dos mil cinco.- Vicente Fox Quesada.- Rúbrica.- El Secretario de Gobernación, Carlos María Abascal Carranza.- Rúbrica.</w:t>
      </w:r>
    </w:p>
    <w:p w:rsidR="003B1E58" w:rsidRDefault="003B1E58">
      <w:pPr>
        <w:pStyle w:val="Estilo"/>
      </w:pPr>
    </w:p>
    <w:p w:rsidR="003B1E58" w:rsidRDefault="003B1E58">
      <w:pPr>
        <w:pStyle w:val="Estilo"/>
      </w:pPr>
    </w:p>
    <w:p w:rsidR="003B1E58" w:rsidRDefault="00EC50B6">
      <w:pPr>
        <w:pStyle w:val="Estilo"/>
      </w:pPr>
      <w:r>
        <w:t>N. DE E. A CONTINUACIÓN SE TRANSCRIBEN LOS ARTÍCULOS TRANSITORIOS DE LOS DECRETOS DE REFORMAS A LA PRESENTE LEY.</w:t>
      </w:r>
    </w:p>
    <w:p w:rsidR="003B1E58" w:rsidRDefault="003B1E58">
      <w:pPr>
        <w:pStyle w:val="Estilo"/>
      </w:pPr>
    </w:p>
    <w:p w:rsidR="003B1E58" w:rsidRDefault="00EC50B6">
      <w:pPr>
        <w:pStyle w:val="Estilo"/>
      </w:pPr>
      <w:r>
        <w:t>D.O.F</w:t>
      </w:r>
      <w:r>
        <w:t>. 27 DE DICIEMBRE DE 2006.</w:t>
      </w:r>
    </w:p>
    <w:p w:rsidR="003B1E58" w:rsidRDefault="003B1E58">
      <w:pPr>
        <w:pStyle w:val="Estilo"/>
      </w:pPr>
    </w:p>
    <w:p w:rsidR="003B1E58" w:rsidRDefault="00EC50B6">
      <w:pPr>
        <w:pStyle w:val="Estilo"/>
      </w:pPr>
      <w:r>
        <w:t>SE TRANSCRIBEN UNICAMENTE LOS TRANSITORIOS DEL DECRETO DE REFORMAS QUE SE RELACIONAN CON LA LEY.</w:t>
      </w:r>
    </w:p>
    <w:p w:rsidR="003B1E58" w:rsidRDefault="003B1E58">
      <w:pPr>
        <w:pStyle w:val="Estilo"/>
      </w:pPr>
    </w:p>
    <w:p w:rsidR="003B1E58" w:rsidRDefault="00EC50B6">
      <w:pPr>
        <w:pStyle w:val="Estilo"/>
      </w:pPr>
      <w:r>
        <w:t>Primero. El presente Decreto entrará en vigor a partir del 1 de enero de 2007.</w:t>
      </w:r>
    </w:p>
    <w:p w:rsidR="003B1E58" w:rsidRDefault="003B1E58">
      <w:pPr>
        <w:pStyle w:val="Estilo"/>
      </w:pPr>
    </w:p>
    <w:p w:rsidR="003B1E58" w:rsidRDefault="003B1E58">
      <w:pPr>
        <w:pStyle w:val="Estilo"/>
      </w:pPr>
    </w:p>
    <w:p w:rsidR="003B1E58" w:rsidRDefault="00EC50B6">
      <w:pPr>
        <w:pStyle w:val="Estilo"/>
      </w:pPr>
      <w:r>
        <w:t>D.O.F. 23 DE ENERO DE 2009.</w:t>
      </w:r>
    </w:p>
    <w:p w:rsidR="003B1E58" w:rsidRDefault="003B1E58">
      <w:pPr>
        <w:pStyle w:val="Estilo"/>
      </w:pPr>
    </w:p>
    <w:p w:rsidR="003B1E58" w:rsidRDefault="00EC50B6">
      <w:pPr>
        <w:pStyle w:val="Estilo"/>
      </w:pPr>
      <w:r>
        <w:t>SE TRANSCRIBE ÚNICAM</w:t>
      </w:r>
      <w:r>
        <w:t>ENTE EL TRANSITORIO DEL DECRETO DE REFORMAS QUE SE RELACIONA CON LA LEY.</w:t>
      </w:r>
    </w:p>
    <w:p w:rsidR="003B1E58" w:rsidRDefault="003B1E58">
      <w:pPr>
        <w:pStyle w:val="Estilo"/>
      </w:pPr>
    </w:p>
    <w:p w:rsidR="003B1E58" w:rsidRDefault="00EC50B6">
      <w:pPr>
        <w:pStyle w:val="Estilo"/>
      </w:pPr>
      <w:r>
        <w:t>PRIMERO. El presente Decreto entrará en vigor al día siguiente de su publicación en el Diario Oficial de la Federación.</w:t>
      </w:r>
    </w:p>
    <w:p w:rsidR="003B1E58" w:rsidRDefault="00EC50B6">
      <w:pPr>
        <w:pStyle w:val="Estilo"/>
      </w:pPr>
      <w:r>
        <w:t>...</w:t>
      </w:r>
    </w:p>
    <w:p w:rsidR="003B1E58" w:rsidRDefault="003B1E58">
      <w:pPr>
        <w:pStyle w:val="Estilo"/>
      </w:pPr>
    </w:p>
    <w:p w:rsidR="003B1E58" w:rsidRDefault="003B1E58">
      <w:pPr>
        <w:pStyle w:val="Estilo"/>
      </w:pPr>
    </w:p>
    <w:p w:rsidR="003B1E58" w:rsidRDefault="00EC50B6">
      <w:pPr>
        <w:pStyle w:val="Estilo"/>
      </w:pPr>
      <w:r>
        <w:t>D.O.F. 12 DE JUNIO DE 2009.</w:t>
      </w:r>
    </w:p>
    <w:p w:rsidR="003B1E58" w:rsidRDefault="003B1E58">
      <w:pPr>
        <w:pStyle w:val="Estilo"/>
      </w:pPr>
    </w:p>
    <w:p w:rsidR="003B1E58" w:rsidRDefault="00EC50B6">
      <w:pPr>
        <w:pStyle w:val="Estilo"/>
      </w:pPr>
      <w:r>
        <w:t xml:space="preserve">DECRETO POR EL QUE SE </w:t>
      </w:r>
      <w:r>
        <w:t>REFORMAN Y ADICIONAN LOS ARTÍCULOS 1-A, 13, 14, 24, 31, 65, 66, 67, 68, 58-A AL 58-S Y CAPÍTULO X DE LA LEY DE PROCEDIMIENTO CONTENCIOSO ADMINISTRATIVO.</w:t>
      </w:r>
    </w:p>
    <w:p w:rsidR="003B1E58" w:rsidRDefault="003B1E58">
      <w:pPr>
        <w:pStyle w:val="Estilo"/>
      </w:pPr>
    </w:p>
    <w:p w:rsidR="003B1E58" w:rsidRDefault="00EC50B6">
      <w:pPr>
        <w:pStyle w:val="Estilo"/>
      </w:pPr>
      <w:r>
        <w:t>PRIMERO. El presente Decreto entrará en vigor a partir del día siguiente al de su publicación en el Di</w:t>
      </w:r>
      <w:r>
        <w:t>ario Oficial de la Federación.</w:t>
      </w:r>
    </w:p>
    <w:p w:rsidR="003B1E58" w:rsidRDefault="003B1E58">
      <w:pPr>
        <w:pStyle w:val="Estilo"/>
      </w:pPr>
    </w:p>
    <w:p w:rsidR="003B1E58" w:rsidRDefault="00EC50B6">
      <w:pPr>
        <w:pStyle w:val="Estilo"/>
      </w:pPr>
      <w:r>
        <w:t>SEGUNDO. El Tribunal Federal de Justicia Fiscal y Administrativa, a la fecha de entrada en vigor del presente Decreto, iniciará el desarrollo e instrumentación del Sistema de Justicia en Línea a través del cual se substancia</w:t>
      </w:r>
      <w:r>
        <w:t>rá el Juicio en Línea.</w:t>
      </w:r>
    </w:p>
    <w:p w:rsidR="003B1E58" w:rsidRDefault="003B1E58">
      <w:pPr>
        <w:pStyle w:val="Estilo"/>
      </w:pPr>
    </w:p>
    <w:p w:rsidR="003B1E58" w:rsidRDefault="00EC50B6">
      <w:pPr>
        <w:pStyle w:val="Estilo"/>
      </w:pPr>
      <w:r>
        <w:t>TERCERO. El Tribunal deberá realizar las acciones que correspondan, a efecto de que el Juicio en Línea, inicie su operación a los 18 meses contados a partir de la entrada en vigor del presente decreto.</w:t>
      </w:r>
    </w:p>
    <w:p w:rsidR="003B1E58" w:rsidRDefault="003B1E58">
      <w:pPr>
        <w:pStyle w:val="Estilo"/>
      </w:pPr>
    </w:p>
    <w:p w:rsidR="003B1E58" w:rsidRDefault="00EC50B6">
      <w:pPr>
        <w:pStyle w:val="Estilo"/>
      </w:pPr>
      <w:r>
        <w:t>El Tribunal Federal de Justic</w:t>
      </w:r>
      <w:r>
        <w:t>ia Fiscal y Administrativa promoverá una campaña masiva entre los usuarios de los servicios del Tribunal para difundir las disposiciones contenidas en este Decreto.</w:t>
      </w:r>
    </w:p>
    <w:p w:rsidR="003B1E58" w:rsidRDefault="003B1E58">
      <w:pPr>
        <w:pStyle w:val="Estilo"/>
      </w:pPr>
    </w:p>
    <w:p w:rsidR="003B1E58" w:rsidRDefault="00EC50B6">
      <w:pPr>
        <w:pStyle w:val="Estilo"/>
      </w:pPr>
      <w:r>
        <w:t>CUARTO. Las autoridades cuyos actos sean susceptibles de impugnarse ante el Tribunal Feder</w:t>
      </w:r>
      <w:r>
        <w:t>al de Justicia Fiscal y Administrativa, a través del Sistema de Justicia en Línea, deberán tramitar su Firma Electrónica Avanzada ante la Secretaría General de Acuerdos o ante la Presidencia de las Salas Regionales, según corresponda, y registrar su Direcc</w:t>
      </w:r>
      <w:r>
        <w:t>ión de Correo Electrónico institucional, así como el domicilio oficial de las unidades administrativas a las que corresponda su representación en los juicios contenciosos administrativos, para el efecto de emplazarlas electrónicamente a juicio, en aquellos</w:t>
      </w:r>
      <w:r>
        <w:t xml:space="preserve"> casos en los que tengan el carácter de autoridades demandadas, a partir de los seis meses de la entrada en vigor del presente Decreto, sin exceder para ello del plazo de 18 meses a que se refiere el artículo anterior.</w:t>
      </w:r>
    </w:p>
    <w:p w:rsidR="003B1E58" w:rsidRDefault="003B1E58">
      <w:pPr>
        <w:pStyle w:val="Estilo"/>
      </w:pPr>
    </w:p>
    <w:p w:rsidR="003B1E58" w:rsidRDefault="00EC50B6">
      <w:pPr>
        <w:pStyle w:val="Estilo"/>
      </w:pPr>
      <w:r>
        <w:t>QUINTO. En el mismo plazo señalado e</w:t>
      </w:r>
      <w:r>
        <w:t>n el artículo anterior, las unidades administrativas a las que corresponda la representación de las autoridades cuyos actos sean susceptibles de impugnarse ante el Tribunal Federal de Justicia Fiscal y Administrativa en los juicios contenciosos administrat</w:t>
      </w:r>
      <w:r>
        <w:t>ivos deberán instrumentar y mantener permanentemente actualizados los mecanismos tecnológicos, materiales y humanos necesarios para acceder al Juicio en Línea a través del Sistema de Justicia en Línea del Tribunal.</w:t>
      </w:r>
    </w:p>
    <w:p w:rsidR="003B1E58" w:rsidRDefault="003B1E58">
      <w:pPr>
        <w:pStyle w:val="Estilo"/>
      </w:pPr>
    </w:p>
    <w:p w:rsidR="003B1E58" w:rsidRDefault="00EC50B6">
      <w:pPr>
        <w:pStyle w:val="Estilo"/>
      </w:pPr>
      <w:r>
        <w:t>SEXTO. En caso de que el Tribunal Federa</w:t>
      </w:r>
      <w:r>
        <w:t xml:space="preserve">l de Justicia Fiscal y Administrativa reciba una demanda por medio del Sistema de Justicia en Línea del Tribunal, y constate que la autoridad demandada, incumplió con lo señalado en el artículo CUARTO transitorio del presente Decreto, se le prevendrá para </w:t>
      </w:r>
      <w:r>
        <w:t>que en el plazo de 10 días hábiles contados a partir de que se le notifique dicha prevención, proceda a cumplir con dicha disposición o, en su caso acredite que ya la cumplió.</w:t>
      </w:r>
    </w:p>
    <w:p w:rsidR="003B1E58" w:rsidRDefault="003B1E58">
      <w:pPr>
        <w:pStyle w:val="Estilo"/>
      </w:pPr>
    </w:p>
    <w:p w:rsidR="003B1E58" w:rsidRDefault="00EC50B6">
      <w:pPr>
        <w:pStyle w:val="Estilo"/>
      </w:pPr>
      <w:r>
        <w:t>En caso de no cumplir con la obligación a que se refiere el Artículo CUARTO tra</w:t>
      </w:r>
      <w:r>
        <w:t xml:space="preserve">nsitorio el Tribunal le impondrá una multa de 100 a 200 veces el salario mínimo general vigente en el Distrito Federal y todas las notificaciones que deban hacérsele, incluyendo el emplazamiento, se harán a través del Boletín Procesal, hasta que se cumpla </w:t>
      </w:r>
      <w:r>
        <w:t>con dicha formalidad.</w:t>
      </w:r>
    </w:p>
    <w:p w:rsidR="003B1E58" w:rsidRDefault="003B1E58">
      <w:pPr>
        <w:pStyle w:val="Estilo"/>
      </w:pPr>
    </w:p>
    <w:p w:rsidR="003B1E58" w:rsidRDefault="00EC50B6">
      <w:pPr>
        <w:pStyle w:val="Estilo"/>
      </w:pPr>
      <w:r>
        <w:t>Así mismo, se requerirá al superior jerárquico de aquélla para que en el plazo de 3 días hábiles, la obligue a cumplir sin demora. En caso de continuar la renuencia de la autoridad, los hechos se pondrán en conocimiento del Órgano In</w:t>
      </w:r>
      <w:r>
        <w:t>terno de Control que corresponda.</w:t>
      </w:r>
    </w:p>
    <w:p w:rsidR="003B1E58" w:rsidRDefault="003B1E58">
      <w:pPr>
        <w:pStyle w:val="Estilo"/>
      </w:pPr>
    </w:p>
    <w:p w:rsidR="003B1E58" w:rsidRDefault="00EC50B6">
      <w:pPr>
        <w:pStyle w:val="Estilo"/>
      </w:pPr>
      <w:r>
        <w:t>SÉPTIMO. Los juicios que se encuentren en trámite ante el Tribunal Federal de Justicia Fiscal y Administrativa a la fecha en que inicie la operación del Juicio en Línea, continuarán substanciándose y se resolverán conform</w:t>
      </w:r>
      <w:r>
        <w:t>e a las disposiciones vigentes a la fecha de presentación de la demanda.</w:t>
      </w:r>
    </w:p>
    <w:p w:rsidR="003B1E58" w:rsidRDefault="003B1E58">
      <w:pPr>
        <w:pStyle w:val="Estilo"/>
      </w:pPr>
    </w:p>
    <w:p w:rsidR="003B1E58" w:rsidRDefault="00EC50B6">
      <w:pPr>
        <w:pStyle w:val="Estilo"/>
      </w:pPr>
      <w:r>
        <w:t>OCTAVO. El Tribunal llevará a cabo las acciones necesarias a efecto de integrar los sistemas informáticos internos en una sola plataforma tecnológica, a través del Sistema de Justici</w:t>
      </w:r>
      <w:r>
        <w:t>a en Línea del Tribunal.</w:t>
      </w:r>
    </w:p>
    <w:p w:rsidR="003B1E58" w:rsidRDefault="003B1E58">
      <w:pPr>
        <w:pStyle w:val="Estilo"/>
      </w:pPr>
    </w:p>
    <w:p w:rsidR="003B1E58" w:rsidRDefault="00EC50B6">
      <w:pPr>
        <w:pStyle w:val="Estilo"/>
      </w:pPr>
      <w:r>
        <w:t>NOVENO. Para la promoción, substanciación y resolución del juicio contencioso administrativo federal a través del Sistema de Justicia en Línea, prevalecerán las disposiciones contenidas en el Capítulo X de la ley respecto de otras</w:t>
      </w:r>
      <w:r>
        <w:t xml:space="preserve"> que se contrapongan a lo establecido en dicho Capítulo.</w:t>
      </w:r>
    </w:p>
    <w:p w:rsidR="003B1E58" w:rsidRDefault="003B1E58">
      <w:pPr>
        <w:pStyle w:val="Estilo"/>
      </w:pPr>
    </w:p>
    <w:p w:rsidR="003B1E58" w:rsidRDefault="00EC50B6">
      <w:pPr>
        <w:pStyle w:val="Estilo"/>
      </w:pPr>
      <w:r>
        <w:t>DÉCIMO. Los recursos necesarios para la implementación y cumplimiento de lo dispuesto en el presente Decreto provendrán de recursos fiscales autorizados en el presupuesto del Ramo 32: Tribunal Feder</w:t>
      </w:r>
      <w:r>
        <w:t>al de Justicia Fiscal y Administrativa para el presente ejercicio y los subsecuentes.</w:t>
      </w:r>
    </w:p>
    <w:p w:rsidR="003B1E58" w:rsidRDefault="003B1E58">
      <w:pPr>
        <w:pStyle w:val="Estilo"/>
      </w:pPr>
    </w:p>
    <w:p w:rsidR="003B1E58" w:rsidRDefault="003B1E58">
      <w:pPr>
        <w:pStyle w:val="Estilo"/>
      </w:pPr>
    </w:p>
    <w:p w:rsidR="003B1E58" w:rsidRDefault="00EC50B6">
      <w:pPr>
        <w:pStyle w:val="Estilo"/>
      </w:pPr>
      <w:r>
        <w:t>D.O.F. 12 DE JUNIO DE 2009.</w:t>
      </w:r>
    </w:p>
    <w:p w:rsidR="003B1E58" w:rsidRDefault="003B1E58">
      <w:pPr>
        <w:pStyle w:val="Estilo"/>
      </w:pPr>
    </w:p>
    <w:p w:rsidR="003B1E58" w:rsidRDefault="00EC50B6">
      <w:pPr>
        <w:pStyle w:val="Estilo"/>
      </w:pPr>
      <w:r>
        <w:t>DECRETO POR EL QUE SE ADICIONAN LOS ARTÍCULOS 50-A Y 52 DE LA LEY FEDERAL DE PROCEDIMIENTO CONTENCIOSO ADMINISTRATIVO</w:t>
      </w:r>
    </w:p>
    <w:p w:rsidR="003B1E58" w:rsidRDefault="003B1E58">
      <w:pPr>
        <w:pStyle w:val="Estilo"/>
      </w:pPr>
    </w:p>
    <w:p w:rsidR="003B1E58" w:rsidRDefault="00EC50B6">
      <w:pPr>
        <w:pStyle w:val="Estilo"/>
      </w:pPr>
      <w:r>
        <w:t xml:space="preserve">PRIMERO.- El </w:t>
      </w:r>
      <w:r>
        <w:t>presente Decreto entrará en vigor al día siguiente de su publicación en el Diario Oficial de la Federación.</w:t>
      </w:r>
    </w:p>
    <w:p w:rsidR="003B1E58" w:rsidRDefault="003B1E58">
      <w:pPr>
        <w:pStyle w:val="Estilo"/>
      </w:pPr>
    </w:p>
    <w:p w:rsidR="003B1E58" w:rsidRDefault="00EC50B6">
      <w:pPr>
        <w:pStyle w:val="Estilo"/>
      </w:pPr>
      <w:r>
        <w:t>SEGUNDO.- Los casos de reclamación presentados ante el Tribunal Federal de Justicia Fiscal y Administrativa que se encuentren en trámite en los tér</w:t>
      </w:r>
      <w:r>
        <w:t>minos de la ley que se modifica, deberán resolverse de manera definitiva por el mismo.</w:t>
      </w:r>
    </w:p>
    <w:p w:rsidR="003B1E58" w:rsidRDefault="003B1E58">
      <w:pPr>
        <w:pStyle w:val="Estilo"/>
      </w:pPr>
    </w:p>
    <w:p w:rsidR="003B1E58" w:rsidRDefault="003B1E58">
      <w:pPr>
        <w:pStyle w:val="Estilo"/>
      </w:pPr>
    </w:p>
    <w:p w:rsidR="003B1E58" w:rsidRDefault="00EC50B6">
      <w:pPr>
        <w:pStyle w:val="Estilo"/>
      </w:pPr>
      <w:r>
        <w:t>D.O.F. 28 DE ENERO DE 2010.</w:t>
      </w:r>
    </w:p>
    <w:p w:rsidR="003B1E58" w:rsidRDefault="003B1E58">
      <w:pPr>
        <w:pStyle w:val="Estilo"/>
      </w:pPr>
    </w:p>
    <w:p w:rsidR="003B1E58" w:rsidRDefault="00EC50B6">
      <w:pPr>
        <w:pStyle w:val="Estilo"/>
      </w:pPr>
      <w:r>
        <w:t>Único. El presente Decreto entrará en vigor al día siguiente de su publicación en el Diario Oficial de la Federación.</w:t>
      </w:r>
    </w:p>
    <w:p w:rsidR="003B1E58" w:rsidRDefault="003B1E58">
      <w:pPr>
        <w:pStyle w:val="Estilo"/>
      </w:pPr>
    </w:p>
    <w:p w:rsidR="003B1E58" w:rsidRDefault="003B1E58">
      <w:pPr>
        <w:pStyle w:val="Estilo"/>
      </w:pPr>
    </w:p>
    <w:p w:rsidR="003B1E58" w:rsidRDefault="00EC50B6">
      <w:pPr>
        <w:pStyle w:val="Estilo"/>
      </w:pPr>
      <w:r>
        <w:t>D.O.F. 10 DE DICIE</w:t>
      </w:r>
      <w:r>
        <w:t>MBRE DE 2010.</w:t>
      </w:r>
    </w:p>
    <w:p w:rsidR="003B1E58" w:rsidRDefault="003B1E58">
      <w:pPr>
        <w:pStyle w:val="Estilo"/>
      </w:pPr>
    </w:p>
    <w:p w:rsidR="003B1E58" w:rsidRDefault="00EC50B6">
      <w:pPr>
        <w:pStyle w:val="Estilo"/>
      </w:pPr>
      <w:r>
        <w:t>PRIMERO. El presente decreto entrará en vigor al día siguiente de su publicación en el Diario Oficial de la Federación.</w:t>
      </w:r>
    </w:p>
    <w:p w:rsidR="003B1E58" w:rsidRDefault="003B1E58">
      <w:pPr>
        <w:pStyle w:val="Estilo"/>
      </w:pPr>
    </w:p>
    <w:p w:rsidR="003B1E58" w:rsidRDefault="00EC50B6">
      <w:pPr>
        <w:pStyle w:val="Estilo"/>
      </w:pPr>
      <w:r>
        <w:t>SEGUNDO. Los artículos 24, 24 Bis, 25, 27 y 28 de la Ley Federal de Procedimiento Contencioso Administrativo que se refo</w:t>
      </w:r>
      <w:r>
        <w:t>rman o adicionan en términos del presente Decreto, entrarán en vigor a partir de los noventa días siguientes, al de la publicación del presente instrumento jurídico.</w:t>
      </w:r>
    </w:p>
    <w:p w:rsidR="003B1E58" w:rsidRDefault="003B1E58">
      <w:pPr>
        <w:pStyle w:val="Estilo"/>
      </w:pPr>
    </w:p>
    <w:p w:rsidR="003B1E58" w:rsidRDefault="00EC50B6">
      <w:pPr>
        <w:pStyle w:val="Estilo"/>
      </w:pPr>
      <w:r>
        <w:t xml:space="preserve">TERCERO. Las disposiciones relativas al Juicio en la Vía Sumaria, previstas en el </w:t>
      </w:r>
      <w:r>
        <w:t>Capítulo XI del Título II que se adiciona a la Ley Federal de Procedimiento Contencioso Administrativo, y los artículos 1o, fracción III, 65, 66, 67, 68, 69 y 70 de la Ley Federal de Procedimiento Contencioso Administrativo, y 41, fracción XXX de la Ley Or</w:t>
      </w:r>
      <w:r>
        <w:t>gánica del Tribunal Federal de Justicia Fiscal y Administrativa que se reforman conforme al presente Decreto, entrarán en vigor a partir de los 240 días naturales siguientes, a la fecha de publicación de este ordenamiento.</w:t>
      </w:r>
    </w:p>
    <w:p w:rsidR="003B1E58" w:rsidRDefault="003B1E58">
      <w:pPr>
        <w:pStyle w:val="Estilo"/>
      </w:pPr>
    </w:p>
    <w:p w:rsidR="003B1E58" w:rsidRDefault="00EC50B6">
      <w:pPr>
        <w:pStyle w:val="Estilo"/>
      </w:pPr>
      <w:r>
        <w:t>Asimismo, el Tribunal deberá rea</w:t>
      </w:r>
      <w:r>
        <w:t>lizar las acciones que correspondan, a efecto de que el Juicio en Línea, inicie su operación a partir de los 240 días naturales siguientes, a la fecha de publicación de este ordenamiento.</w:t>
      </w:r>
    </w:p>
    <w:p w:rsidR="003B1E58" w:rsidRDefault="003B1E58">
      <w:pPr>
        <w:pStyle w:val="Estilo"/>
      </w:pPr>
    </w:p>
    <w:p w:rsidR="003B1E58" w:rsidRDefault="00EC50B6">
      <w:pPr>
        <w:pStyle w:val="Estilo"/>
      </w:pPr>
      <w:r>
        <w:t>Los juicios que se encuentren en trámite ante el Tribunal Federal d</w:t>
      </w:r>
      <w:r>
        <w:t>e Justicia Fiscal y Administrativa, al momento de entrar en vigor el Capítulo XI del Título II a que se refiere el párrafo anterior, continuarán substanciándose y se resolverán conforme a las disposiciones vigentes a la fecha de presentación de la demanda.</w:t>
      </w:r>
    </w:p>
    <w:p w:rsidR="003B1E58" w:rsidRDefault="003B1E58">
      <w:pPr>
        <w:pStyle w:val="Estilo"/>
      </w:pPr>
    </w:p>
    <w:p w:rsidR="003B1E58" w:rsidRDefault="00EC50B6">
      <w:pPr>
        <w:pStyle w:val="Estilo"/>
      </w:pPr>
      <w:r>
        <w:t>CUARTO. Los avisos que se estén tramitando conforme a los artículos 67, último párrafo y 68, primer párrafo de la Ley Federal de Procedimiento Contencioso Administrativo que se reforma con este decreto, continuarán realizándose hasta la conclusión del ju</w:t>
      </w:r>
      <w:r>
        <w:t>icio que corresponda, salvo que las partes manifiesten su interés de acogerse a lo dispuesto por este instrumento jurídico.</w:t>
      </w:r>
    </w:p>
    <w:p w:rsidR="003B1E58" w:rsidRDefault="003B1E58">
      <w:pPr>
        <w:pStyle w:val="Estilo"/>
      </w:pPr>
    </w:p>
    <w:p w:rsidR="003B1E58" w:rsidRDefault="00EC50B6">
      <w:pPr>
        <w:pStyle w:val="Estilo"/>
      </w:pPr>
      <w:r>
        <w:t xml:space="preserve">Cualquier referencia hecha en alguna disposición jurídica al Boletín procesal o a la lista en estrados del Tribunal Federal de </w:t>
      </w:r>
      <w:r>
        <w:t>Justicia Fiscal y Administrativa, se entenderá realizada al Boletín Electrónico a partir de la entrada en vigor del artículo 1-A, fracción III de la Ley Federal de Procedimiento Contencioso Administrativo que se reforma conforme al presente Decreto.</w:t>
      </w:r>
    </w:p>
    <w:p w:rsidR="003B1E58" w:rsidRDefault="003B1E58">
      <w:pPr>
        <w:pStyle w:val="Estilo"/>
      </w:pPr>
    </w:p>
    <w:p w:rsidR="003B1E58" w:rsidRDefault="00EC50B6">
      <w:pPr>
        <w:pStyle w:val="Estilo"/>
      </w:pPr>
      <w:r>
        <w:t>El Tr</w:t>
      </w:r>
      <w:r>
        <w:t>ibunal Federal de Justicia Fiscal y Administrativa promoverá una campaña masiva entre los usuarios de los servicios del Tribunal para difundir las disposiciones contenidas en este Decreto.</w:t>
      </w:r>
    </w:p>
    <w:p w:rsidR="003B1E58" w:rsidRDefault="003B1E58">
      <w:pPr>
        <w:pStyle w:val="Estilo"/>
      </w:pPr>
    </w:p>
    <w:p w:rsidR="003B1E58" w:rsidRDefault="003B1E58">
      <w:pPr>
        <w:pStyle w:val="Estilo"/>
      </w:pPr>
    </w:p>
    <w:p w:rsidR="003B1E58" w:rsidRDefault="00EC50B6">
      <w:pPr>
        <w:pStyle w:val="Estilo"/>
      </w:pPr>
      <w:r>
        <w:t>D.O.F. 28 DE ENERO DE 2011.</w:t>
      </w:r>
    </w:p>
    <w:p w:rsidR="003B1E58" w:rsidRDefault="003B1E58">
      <w:pPr>
        <w:pStyle w:val="Estilo"/>
      </w:pPr>
    </w:p>
    <w:p w:rsidR="003B1E58" w:rsidRDefault="00EC50B6">
      <w:pPr>
        <w:pStyle w:val="Estilo"/>
      </w:pPr>
      <w:r>
        <w:t>Artículo Único.- El presente Decreto</w:t>
      </w:r>
      <w:r>
        <w:t xml:space="preserve"> entrará en vigor el día siguiente al de su publicación en el Diario Oficial de la Federación.</w:t>
      </w:r>
    </w:p>
    <w:p w:rsidR="003B1E58" w:rsidRDefault="003B1E58">
      <w:pPr>
        <w:pStyle w:val="Estilo"/>
      </w:pPr>
    </w:p>
    <w:p w:rsidR="003B1E58" w:rsidRDefault="003B1E58">
      <w:pPr>
        <w:pStyle w:val="Estilo"/>
      </w:pPr>
    </w:p>
    <w:p w:rsidR="003B1E58" w:rsidRDefault="00EC50B6">
      <w:pPr>
        <w:pStyle w:val="Estilo"/>
      </w:pPr>
      <w:r>
        <w:t>D.O.F. 24 DE DICIEMBRE DE 2013.</w:t>
      </w:r>
    </w:p>
    <w:p w:rsidR="003B1E58" w:rsidRDefault="003B1E58">
      <w:pPr>
        <w:pStyle w:val="Estilo"/>
      </w:pPr>
    </w:p>
    <w:p w:rsidR="003B1E58" w:rsidRDefault="00EC50B6">
      <w:pPr>
        <w:pStyle w:val="Estilo"/>
      </w:pPr>
      <w:r>
        <w:t>ÚNICO.- El presente Decreto entrará en vigor al día siguiente de su publicación en el Diario Oficial de la Federación.</w:t>
      </w:r>
    </w:p>
    <w:p w:rsidR="003B1E58" w:rsidRDefault="003B1E58">
      <w:pPr>
        <w:pStyle w:val="Estilo"/>
      </w:pPr>
    </w:p>
    <w:p w:rsidR="003B1E58" w:rsidRDefault="003B1E58">
      <w:pPr>
        <w:pStyle w:val="Estilo"/>
      </w:pPr>
    </w:p>
    <w:p w:rsidR="003B1E58" w:rsidRDefault="00EC50B6">
      <w:pPr>
        <w:pStyle w:val="Estilo"/>
      </w:pPr>
      <w:r>
        <w:t>D.O.F</w:t>
      </w:r>
      <w:r>
        <w:t>. 13 DE JUNIO DE 2016.</w:t>
      </w:r>
    </w:p>
    <w:p w:rsidR="003B1E58" w:rsidRDefault="003B1E58">
      <w:pPr>
        <w:pStyle w:val="Estilo"/>
      </w:pPr>
    </w:p>
    <w:p w:rsidR="003B1E58" w:rsidRDefault="00EC50B6">
      <w:pPr>
        <w:pStyle w:val="Estilo"/>
      </w:pPr>
      <w:r>
        <w:t>[N. DE E. TRANSITORIOS DEL “DECRETO POR EL QUE SE REFORMAN, ADICIONAN Y DEROGAN DIVERSAS DISPOSICIONES DE LA LEY FEDERAL DE PROCEDIMIENTO CONTENCIOSO ADMINISTRATIVO”.]</w:t>
      </w:r>
    </w:p>
    <w:p w:rsidR="003B1E58" w:rsidRDefault="003B1E58">
      <w:pPr>
        <w:pStyle w:val="Estilo"/>
      </w:pPr>
    </w:p>
    <w:p w:rsidR="003B1E58" w:rsidRDefault="00EC50B6">
      <w:pPr>
        <w:pStyle w:val="Estilo"/>
      </w:pPr>
      <w:r>
        <w:t xml:space="preserve">Primero. El presente decreto entrará en vigor a partir del día </w:t>
      </w:r>
      <w:r>
        <w:t>siguiente a la fecha de su publicación en el Diario Oficial de la Federación.</w:t>
      </w:r>
    </w:p>
    <w:p w:rsidR="003B1E58" w:rsidRDefault="003B1E58">
      <w:pPr>
        <w:pStyle w:val="Estilo"/>
      </w:pPr>
    </w:p>
    <w:p w:rsidR="003B1E58" w:rsidRDefault="00EC50B6">
      <w:pPr>
        <w:pStyle w:val="Estilo"/>
      </w:pPr>
      <w:r>
        <w:t>Segundo. Los juicios que se encuentren en trámite ante el Tribunal Federal de Justicia Fiscal y Administrativa, al momento de entrar en vigor la presente Ley, se tramitarán hast</w:t>
      </w:r>
      <w:r>
        <w:t>a su total resolución conforme a las disposiciones legales vigentes en el momento de presentación de la demanda.</w:t>
      </w:r>
    </w:p>
    <w:p w:rsidR="003B1E58" w:rsidRDefault="003B1E58">
      <w:pPr>
        <w:pStyle w:val="Estilo"/>
      </w:pPr>
    </w:p>
    <w:p w:rsidR="003B1E58" w:rsidRDefault="00EC50B6">
      <w:pPr>
        <w:pStyle w:val="Estilo"/>
      </w:pPr>
      <w:r>
        <w:t>Tercero. Para los efectos de lo dispuesto en el artículo 19, penúltimo párrafo, de esta Ley, las dependencias, organismos o autoridades contar</w:t>
      </w:r>
      <w:r>
        <w:t>án con un plazo de tres meses para registrar su dirección de correo electrónico institucional, así como el domicilio oficial de las unidades administrativas a las que corresponda su representación en los juicios contencioso administrativos, contados a part</w:t>
      </w:r>
      <w:r>
        <w:t>ir de la entrada en vigor del presente Decreto.</w:t>
      </w:r>
    </w:p>
    <w:p w:rsidR="003B1E58" w:rsidRDefault="003B1E58">
      <w:pPr>
        <w:pStyle w:val="Estilo"/>
      </w:pPr>
    </w:p>
    <w:p w:rsidR="003B1E58" w:rsidRDefault="00EC50B6">
      <w:pPr>
        <w:pStyle w:val="Estilo"/>
      </w:pPr>
      <w:r>
        <w:t>Cuarto. A partir de la entrada en vigor del presente Decreto, todas las referencias hechas al Boletín Electrónico, se entenderán realizadas al Boletín Jurisdiccional.</w:t>
      </w:r>
    </w:p>
    <w:p w:rsidR="003B1E58" w:rsidRDefault="003B1E58">
      <w:pPr>
        <w:pStyle w:val="Estilo"/>
      </w:pPr>
    </w:p>
    <w:p w:rsidR="003B1E58" w:rsidRDefault="00EC50B6">
      <w:pPr>
        <w:pStyle w:val="Estilo"/>
      </w:pPr>
      <w:r>
        <w:t>Quinto. Respecto de los montos señalado</w:t>
      </w:r>
      <w:r>
        <w:t>s en la presente Ley, para determinar la cuantía de los juicios que se tramitan en la vía sumaria, así como para fijar las multas que se impondrán en caso de no cumplimentar lo estipulado en el articulado de la presente Ley, dejará de considerarse al salar</w:t>
      </w:r>
      <w:r>
        <w:t>io mínimo como unidad de medida una vez que entre en vigor la Ley Reglamentaria al “Decreto por el que se declara reformadas y adicionadas diversas disposiciones de la Constitución Política de los Estados Unidos Mexicanos, en materia de desindexación del s</w:t>
      </w:r>
      <w:r>
        <w:t>alario mínimo”, publicado en el Diario Oficial de la Federación, el 7 de enero de 2016.</w:t>
      </w:r>
    </w:p>
    <w:p w:rsidR="003B1E58" w:rsidRDefault="003B1E58">
      <w:pPr>
        <w:pStyle w:val="Estilo"/>
      </w:pPr>
    </w:p>
    <w:p w:rsidR="003B1E58" w:rsidRDefault="003B1E58">
      <w:pPr>
        <w:pStyle w:val="Estilo"/>
      </w:pPr>
    </w:p>
    <w:p w:rsidR="003B1E58" w:rsidRDefault="00EC50B6">
      <w:pPr>
        <w:pStyle w:val="Estilo"/>
      </w:pPr>
      <w:r>
        <w:t>D.O.F. 27 DE ENERO DE 2017.</w:t>
      </w:r>
    </w:p>
    <w:p w:rsidR="003B1E58" w:rsidRDefault="003B1E58">
      <w:pPr>
        <w:pStyle w:val="Estilo"/>
      </w:pPr>
    </w:p>
    <w:p w:rsidR="003B1E58" w:rsidRDefault="00EC50B6">
      <w:pPr>
        <w:pStyle w:val="Estilo"/>
      </w:pPr>
      <w:r>
        <w:t xml:space="preserve">[N. DE E. TRANSITORIOS DEL “DECRETO POR EL QUE SE REFORMAN Y ADICIONAN DIVERSAS DISPOSICIONES DE LA LEY FEDERAL DE PROCEDIMIENTO </w:t>
      </w:r>
      <w:r>
        <w:t>CONTENCIOSO ADMINISTRATIVO Y AL CÓDIGO FISCAL DE LA FEDERACIÓN”.]</w:t>
      </w:r>
    </w:p>
    <w:p w:rsidR="003B1E58" w:rsidRDefault="003B1E58">
      <w:pPr>
        <w:pStyle w:val="Estilo"/>
      </w:pPr>
    </w:p>
    <w:p w:rsidR="003B1E58" w:rsidRDefault="00EC50B6">
      <w:pPr>
        <w:pStyle w:val="Estilo"/>
      </w:pPr>
      <w:r>
        <w:t>DISPOSICIONES TRANSITORIAS DE LA LEY FEDERAL DE PROCEDIMIENTO CONTENCIOSO ADMINISTRATIVO</w:t>
      </w:r>
    </w:p>
    <w:p w:rsidR="003B1E58" w:rsidRDefault="003B1E58">
      <w:pPr>
        <w:pStyle w:val="Estilo"/>
      </w:pPr>
    </w:p>
    <w:p w:rsidR="003B1E58" w:rsidRDefault="00EC50B6">
      <w:pPr>
        <w:pStyle w:val="Estilo"/>
      </w:pPr>
      <w:r>
        <w:t xml:space="preserve">Artículo Segundo.- En relación con las modificaciones a que se refiere el artículo Primero de este </w:t>
      </w:r>
      <w:r>
        <w:t>Decreto, se estará a lo siguiente:</w:t>
      </w:r>
    </w:p>
    <w:p w:rsidR="003B1E58" w:rsidRDefault="003B1E58">
      <w:pPr>
        <w:pStyle w:val="Estilo"/>
      </w:pPr>
    </w:p>
    <w:p w:rsidR="003B1E58" w:rsidRDefault="00EC50B6">
      <w:pPr>
        <w:pStyle w:val="Estilo"/>
      </w:pPr>
      <w:r>
        <w:t>Primero.- La Junta de Gobierno y Administración del Tribunal Federal de Justicia Administrativa, a más tardar al 30 de junio de 2017, adscribirá tres Salas Regionales Especializadas en materia del juicio de resolución ex</w:t>
      </w:r>
      <w:r>
        <w:t>clusiva de fondo en las circunscripciones territoriales que esta misma determine.</w:t>
      </w:r>
    </w:p>
    <w:p w:rsidR="003B1E58" w:rsidRDefault="003B1E58">
      <w:pPr>
        <w:pStyle w:val="Estilo"/>
      </w:pPr>
    </w:p>
    <w:p w:rsidR="003B1E58" w:rsidRDefault="00EC50B6">
      <w:pPr>
        <w:pStyle w:val="Estilo"/>
      </w:pPr>
      <w:r>
        <w:t>Las Salas Regionales Especializadas en materia del juicio de resolución exclusiva de fondo serán integradas por Magistrados que adscriba para tal efecto la Junta de Gobierno</w:t>
      </w:r>
      <w:r>
        <w:t xml:space="preserve"> y Administración, entre aquéllos que cuenten con mayor experiencia en materia fiscal.</w:t>
      </w:r>
    </w:p>
    <w:p w:rsidR="003B1E58" w:rsidRDefault="003B1E58">
      <w:pPr>
        <w:pStyle w:val="Estilo"/>
      </w:pPr>
    </w:p>
    <w:p w:rsidR="003B1E58" w:rsidRDefault="00EC50B6">
      <w:pPr>
        <w:pStyle w:val="Estilo"/>
      </w:pPr>
      <w:r>
        <w:t xml:space="preserve">Segundo.- La Junta de Gobierno y Administración del Tribunal Federal de Justicia Administrativa llevará a cabo las reformas necesarias de la normatividad aplicable, de </w:t>
      </w:r>
      <w:r>
        <w:t>conformidad con lo previsto en el presente Decreto.</w:t>
      </w:r>
    </w:p>
    <w:p w:rsidR="003B1E58" w:rsidRDefault="003B1E58">
      <w:pPr>
        <w:pStyle w:val="Estilo"/>
      </w:pPr>
    </w:p>
    <w:p w:rsidR="003B1E58" w:rsidRDefault="00EC50B6">
      <w:pPr>
        <w:pStyle w:val="Estilo"/>
      </w:pPr>
      <w:r>
        <w:t>Tercero.- Los juicios de resolución exclusiva de fondo, podrán ser promovidos a partir del día hábil siguiente a aquél en que inicien sus funciones las Salas Regionales Especializadas en materia de resol</w:t>
      </w:r>
      <w:r>
        <w:t>ución exclusiva de fondo, conforme al artículo Primero Transitorio del presente Decreto.</w:t>
      </w:r>
    </w:p>
    <w:p w:rsidR="003B1E58" w:rsidRDefault="003B1E58">
      <w:pPr>
        <w:pStyle w:val="Estilo"/>
      </w:pPr>
    </w:p>
    <w:p w:rsidR="003B1E58" w:rsidRDefault="00EC50B6">
      <w:pPr>
        <w:pStyle w:val="Estilo"/>
      </w:pPr>
      <w:r>
        <w:t>Los juicios que se encuentren en trámite ante el Tribunal Federal de Justicia Administrativa al momento de entrar en vigor el presente Decreto, se tramitarán hasta su</w:t>
      </w:r>
      <w:r>
        <w:t xml:space="preserve"> total resolución conforme a las disposiciones legales vigentes en el momento de presentación de la demanda, sin perjuicio de lo previsto en el siguiente párrafo.</w:t>
      </w:r>
    </w:p>
    <w:p w:rsidR="003B1E58" w:rsidRDefault="003B1E58">
      <w:pPr>
        <w:pStyle w:val="Estilo"/>
      </w:pPr>
    </w:p>
    <w:p w:rsidR="003B1E58" w:rsidRDefault="00EC50B6">
      <w:pPr>
        <w:pStyle w:val="Estilo"/>
      </w:pPr>
      <w:r>
        <w:t>En el caso de que se cumplan los requisitos de procedencia señalados en el artículo 58-17 de</w:t>
      </w:r>
      <w:r>
        <w:t xml:space="preserve"> la Ley Federal de Procedimiento Contencioso Administrativo, la parte actora en algún juicio de los señalados en el párrafo anterior, tendrá la opción de solicitar ante el Magistrado Instructor que el juicio que promovió se remita a las Salas Regionales Es</w:t>
      </w:r>
      <w:r>
        <w:t>pecializadas en materia de resolución exclusiva de fondo y se tramite en los términos del Capítulo XII "Del Juicio de resolución exclusiva de fondo" de dicha Ley, siempre y cuando en el juicio iniciado anteriormente no se haya cerrado la instrucción y se h</w:t>
      </w:r>
      <w:r>
        <w:t>aya realizado la solicitud en el plazo de diez días hábiles contados a partir del inicio de las funciones de dichas Salas, supuesto en el cual, sólo se estudiarán los argumentos de fondo que se hayan planteado en la demanda y ampliación de la misma.</w:t>
      </w:r>
    </w:p>
    <w:p w:rsidR="003B1E58" w:rsidRDefault="003B1E58">
      <w:pPr>
        <w:pStyle w:val="Estilo"/>
      </w:pPr>
    </w:p>
    <w:p w:rsidR="003B1E58" w:rsidRDefault="00EC50B6">
      <w:pPr>
        <w:pStyle w:val="Estilo"/>
      </w:pPr>
      <w:r>
        <w:t>Trans</w:t>
      </w:r>
      <w:r>
        <w:t>itorios</w:t>
      </w:r>
    </w:p>
    <w:p w:rsidR="003B1E58" w:rsidRDefault="003B1E58">
      <w:pPr>
        <w:pStyle w:val="Estilo"/>
      </w:pPr>
    </w:p>
    <w:p w:rsidR="003B1E58" w:rsidRDefault="00EC50B6">
      <w:pPr>
        <w:pStyle w:val="Estilo"/>
      </w:pPr>
      <w:r>
        <w:t>Primero.- El presente Decreto entrará en vigor el día siguiente al de su publicación en el Diario Oficial de la Federación.</w:t>
      </w:r>
    </w:p>
    <w:p w:rsidR="003B1E58" w:rsidRDefault="003B1E58">
      <w:pPr>
        <w:pStyle w:val="Estilo"/>
      </w:pPr>
    </w:p>
    <w:p w:rsidR="003B1E58" w:rsidRDefault="00EC50B6">
      <w:pPr>
        <w:pStyle w:val="Estilo"/>
      </w:pPr>
      <w:r>
        <w:t>Segundo.- Las erogaciones que, en su caso, se requieran para cumplir con el presente Decreto, serán cubiertas con cargo al</w:t>
      </w:r>
      <w:r>
        <w:t xml:space="preserve"> presupuesto aprobado para dicho fin en el ejercicio fiscal correspondiente.</w:t>
      </w:r>
    </w:p>
    <w:p w:rsidR="003B1E58" w:rsidRDefault="003B1E58">
      <w:pPr>
        <w:pStyle w:val="Estilo"/>
      </w:pPr>
    </w:p>
    <w:p w:rsidR="003B1E58" w:rsidRDefault="003B1E58">
      <w:pPr>
        <w:pStyle w:val="Estilo"/>
      </w:pPr>
    </w:p>
    <w:p w:rsidR="003B1E58" w:rsidRDefault="00EC50B6">
      <w:pPr>
        <w:pStyle w:val="Estilo"/>
      </w:pPr>
      <w:r>
        <w:t>D.O.F. 21 DE MAYO DE 2024.</w:t>
      </w:r>
    </w:p>
    <w:p w:rsidR="003B1E58" w:rsidRDefault="003B1E58">
      <w:pPr>
        <w:pStyle w:val="Estilo"/>
      </w:pPr>
    </w:p>
    <w:p w:rsidR="003B1E58" w:rsidRDefault="00EC50B6">
      <w:pPr>
        <w:pStyle w:val="Estilo"/>
      </w:pPr>
      <w:r>
        <w:t>[N. DE E. TRANSITORIO DEL “DECRETO POR EL QUE SE DEROGA UN PÁRRAFO DEL ARTÍCULO 58 DE LA LEY FEDERAL DE PROCEDIMIENTO CONTENCIOSO ADMINISTRATIVO”.]</w:t>
      </w:r>
    </w:p>
    <w:p w:rsidR="003B1E58" w:rsidRDefault="003B1E58">
      <w:pPr>
        <w:pStyle w:val="Estilo"/>
      </w:pPr>
    </w:p>
    <w:p w:rsidR="003B1E58" w:rsidRDefault="00EC50B6">
      <w:pPr>
        <w:pStyle w:val="Estilo"/>
      </w:pPr>
      <w:r>
        <w:t>Único.- El presente Decreto entrará en vigor al día siguiente de su publicación en el Diario Oficial de la Federación.</w:t>
      </w:r>
    </w:p>
    <w:p w:rsidR="003B1E58" w:rsidRDefault="003B1E58">
      <w:pPr>
        <w:pStyle w:val="Estilo"/>
      </w:pPr>
    </w:p>
    <w:p w:rsidR="003B1E58" w:rsidRDefault="003B1E58">
      <w:pPr>
        <w:pStyle w:val="Estilo"/>
      </w:pPr>
    </w:p>
    <w:p w:rsidR="003B1E58" w:rsidRDefault="00EC50B6">
      <w:pPr>
        <w:pStyle w:val="Estilo"/>
      </w:pPr>
      <w:r>
        <w:t>D.O.F. 14 DE NOVIEMBRE DE 2025.</w:t>
      </w:r>
    </w:p>
    <w:p w:rsidR="003B1E58" w:rsidRDefault="003B1E58">
      <w:pPr>
        <w:pStyle w:val="Estilo"/>
      </w:pPr>
    </w:p>
    <w:p w:rsidR="003B1E58" w:rsidRDefault="00EC50B6">
      <w:pPr>
        <w:pStyle w:val="Estilo"/>
      </w:pPr>
      <w:r>
        <w:t>[N. DE E. TRANSITORIOS DEL “DECRETO POR EL QUE SE REFORMAN DIVERSAS DISPOSICIONES DE DIVERSOS ORDENAMI</w:t>
      </w:r>
      <w:r>
        <w:t>ENTOS LEGALES, EN MATERIA DE HOMOLOGACIÓN NORMATIVA RELATIVA AL CÓDIGO NACIONAL DE PROCEDIMIENTOS CIVILES Y FAMILIARES”.]</w:t>
      </w:r>
    </w:p>
    <w:p w:rsidR="003B1E58" w:rsidRDefault="003B1E58">
      <w:pPr>
        <w:pStyle w:val="Estilo"/>
      </w:pPr>
    </w:p>
    <w:p w:rsidR="003B1E58" w:rsidRDefault="00EC50B6">
      <w:pPr>
        <w:pStyle w:val="Estilo"/>
      </w:pPr>
      <w:r>
        <w:t>Primero. El presente Decreto entrará en vigor el día siguiente al de su publicación en el Diario Oficial de la Federación.</w:t>
      </w:r>
    </w:p>
    <w:p w:rsidR="003B1E58" w:rsidRDefault="003B1E58">
      <w:pPr>
        <w:pStyle w:val="Estilo"/>
      </w:pPr>
    </w:p>
    <w:p w:rsidR="003B1E58" w:rsidRDefault="00EC50B6">
      <w:pPr>
        <w:pStyle w:val="Estilo"/>
      </w:pPr>
      <w:r>
        <w:t xml:space="preserve">Segundo. </w:t>
      </w:r>
      <w:r>
        <w:t>La aplicación de lo dispuesto en el presente Decreto entrará en vigor en cada una de las entidades federativas al mismo tiempo que la Declaratoria de aplicación gradual que expidan los Congresos Locales para efecto de la entrada en vigor del Código Naciona</w:t>
      </w:r>
      <w:r>
        <w:t>l de Procedimientos Civiles y Familiares, de conformidad con el Artículo Segundo Transitorio del Decreto publicado en el Diario Oficial de la Federación el 7 de junio de 2023.</w:t>
      </w:r>
    </w:p>
    <w:p w:rsidR="003B1E58" w:rsidRDefault="003B1E58">
      <w:pPr>
        <w:pStyle w:val="Estilo"/>
      </w:pPr>
    </w:p>
    <w:p w:rsidR="003B1E58" w:rsidRDefault="00EC50B6">
      <w:pPr>
        <w:pStyle w:val="Estilo"/>
      </w:pPr>
      <w:r>
        <w:t>En el orden federal, la aplicación de lo dispuesto en el presente Decreto entra</w:t>
      </w:r>
      <w:r>
        <w:t>rá en vigor de conformidad con la Declaratoria de aplicación gradual que, indistinta y sucesivamente, realicen para el Código Nacional de Procedimientos Civiles y Familiares las Cámaras de Diputados y Senadores que integran el Congreso de la Unión.</w:t>
      </w:r>
    </w:p>
    <w:p w:rsidR="003B1E58" w:rsidRDefault="003B1E58">
      <w:pPr>
        <w:pStyle w:val="Estilo"/>
      </w:pPr>
    </w:p>
    <w:p w:rsidR="003B1E58" w:rsidRDefault="00EC50B6">
      <w:pPr>
        <w:pStyle w:val="Estilo"/>
      </w:pPr>
      <w:r>
        <w:t>En tod</w:t>
      </w:r>
      <w:r>
        <w:t>os los casos, vencido el plazo sin que se hubiera emitido la Declaratoria respectiva, la entrada en vigor de lo previsto en el presente Decreto será automática a partir del 1o. de abril de 2027.</w:t>
      </w:r>
    </w:p>
    <w:p w:rsidR="003B1E58" w:rsidRDefault="003B1E58">
      <w:pPr>
        <w:pStyle w:val="Estilo"/>
      </w:pPr>
    </w:p>
    <w:p w:rsidR="003B1E58" w:rsidRDefault="00EC50B6">
      <w:pPr>
        <w:pStyle w:val="Estilo"/>
      </w:pPr>
      <w:r>
        <w:t>Tercero. Los procedimientos que se encuentren en trámite a l</w:t>
      </w:r>
      <w:r>
        <w:t>a entrada en vigor del presente Decreto conforme con lo dispuesto en el artículo anterior, continuarán su sustanciación con la legislación aplicable al momento del inicio de los mismos, salvo que las partes conjuntamente opten por la regulación del conteni</w:t>
      </w:r>
      <w:r>
        <w:t>do del Código Nacional de Procedimientos Civiles y Familiares.</w:t>
      </w:r>
    </w:p>
    <w:p w:rsidR="003B1E58" w:rsidRDefault="003B1E58">
      <w:pPr>
        <w:pStyle w:val="Estilo"/>
      </w:pPr>
    </w:p>
    <w:p w:rsidR="003B1E58" w:rsidRDefault="00EC50B6">
      <w:pPr>
        <w:pStyle w:val="Estilo"/>
      </w:pPr>
      <w:r>
        <w:t>No procederá la acumulación de procesos cuando alguno de ellos se tramite conforme con el Código Nacional de Procedimientos Civiles y Familiares y el otro proceso conforme a un Código abrogado</w:t>
      </w:r>
      <w:r>
        <w:t>.</w:t>
      </w:r>
    </w:p>
    <w:p w:rsidR="003B1E58" w:rsidRDefault="003B1E58">
      <w:pPr>
        <w:pStyle w:val="Estilo"/>
      </w:pPr>
    </w:p>
    <w:p w:rsidR="003B1E58" w:rsidRDefault="00EC50B6">
      <w:pPr>
        <w:pStyle w:val="Estilo"/>
      </w:pPr>
      <w:r>
        <w:t xml:space="preserve">Cuarto. El Artículo Cuadragésimo Primero, del presente Decreto, tendrá vigencia hasta en tanto no se abrogue la Ley Federal de Telecomunicaciones y Radiodifusión, de conformidad con lo previsto en el artículo Sexto Transitorio del Decreto por el que se </w:t>
      </w:r>
      <w:r>
        <w:t>expide la Ley en Materia de Telecomunicaciones y Radiodifusión y se abroga la Ley Federal de Telecomunicaciones y Radiodifusión, publicado en el Diario Oficial de la Federación el 16 de julio de 2025.</w:t>
      </w:r>
    </w:p>
    <w:p w:rsidR="003B1E58" w:rsidRDefault="003B1E58">
      <w:pPr>
        <w:pStyle w:val="Estilo"/>
      </w:pPr>
    </w:p>
    <w:p w:rsidR="003B1E58" w:rsidRDefault="003B1E58">
      <w:pPr>
        <w:pStyle w:val="Estilo"/>
      </w:pPr>
    </w:p>
    <w:p w:rsidR="003B1E58" w:rsidRDefault="00EC50B6">
      <w:pPr>
        <w:pStyle w:val="Estilo"/>
      </w:pPr>
      <w:r>
        <w:t>D.O.F. 9 DE JUNIO DE 2026.</w:t>
      </w:r>
    </w:p>
    <w:p w:rsidR="003B1E58" w:rsidRDefault="003B1E58">
      <w:pPr>
        <w:pStyle w:val="Estilo"/>
      </w:pPr>
    </w:p>
    <w:p w:rsidR="003B1E58" w:rsidRDefault="00EC50B6">
      <w:pPr>
        <w:pStyle w:val="Estilo"/>
      </w:pPr>
      <w:r>
        <w:t>[N. DE E. TRANSITORIOS DE</w:t>
      </w:r>
      <w:r>
        <w:t>L "DECRETO POR EL QUE SE REFORMAN, ADICIONAN Y DEROGAN DIVERSAS DISPOSICIONES DE LA LEY FEDERAL DE PROCEDIMIENTO CONTENCIOSO ADMINISTRATIVO".]</w:t>
      </w:r>
    </w:p>
    <w:p w:rsidR="003B1E58" w:rsidRDefault="003B1E58">
      <w:pPr>
        <w:pStyle w:val="Estilo"/>
      </w:pPr>
    </w:p>
    <w:p w:rsidR="003B1E58" w:rsidRDefault="00EC50B6">
      <w:pPr>
        <w:pStyle w:val="Estilo"/>
      </w:pPr>
      <w:r>
        <w:t xml:space="preserve">Primero. El presente Decreto entrará en vigor el día siguiente al de su publicación en el Diario Oficial de la </w:t>
      </w:r>
      <w:r>
        <w:t>Federación.</w:t>
      </w:r>
    </w:p>
    <w:p w:rsidR="003B1E58" w:rsidRDefault="003B1E58">
      <w:pPr>
        <w:pStyle w:val="Estilo"/>
      </w:pPr>
    </w:p>
    <w:p w:rsidR="003B1E58" w:rsidRDefault="00EC50B6">
      <w:pPr>
        <w:pStyle w:val="Estilo"/>
      </w:pPr>
      <w:r>
        <w:t>Segundo. El segundo párrafo del artículo 19 de la Ley Federal de Procedimiento Contencioso Administrativo que se adiciona en términos del presente Decreto, entrará en vigor a partir de los ciento ochenta días siguientes, al de la publicación d</w:t>
      </w:r>
      <w:r>
        <w:t>el presente instrumento jurídico.</w:t>
      </w:r>
    </w:p>
    <w:p w:rsidR="003B1E58" w:rsidRDefault="003B1E58">
      <w:pPr>
        <w:pStyle w:val="Estilo"/>
      </w:pPr>
    </w:p>
    <w:p w:rsidR="003B1E58" w:rsidRDefault="00EC50B6">
      <w:pPr>
        <w:pStyle w:val="Estilo"/>
      </w:pPr>
      <w:r>
        <w:t xml:space="preserve">El Tribunal Federal de Justicia Administrativa deberá realizar las acciones que correspondan, a efecto de que el Sistema de Justicia en Línea se encuentre habilitado para que la autoridad demandada o la persona que tenga </w:t>
      </w:r>
      <w:r>
        <w:t>el carácter de tercera, puedan comparecer al juicio y presentar sus promociones en los términos del precepto antes referido, e inicie su operación a partir de los ciento ochenta días naturales siguientes, a la fecha de publicación de este ordenamiento.</w:t>
      </w:r>
    </w:p>
    <w:p w:rsidR="003B1E58" w:rsidRDefault="003B1E58">
      <w:pPr>
        <w:pStyle w:val="Estilo"/>
      </w:pPr>
    </w:p>
    <w:p w:rsidR="003B1E58" w:rsidRDefault="00EC50B6">
      <w:pPr>
        <w:pStyle w:val="Estilo"/>
      </w:pPr>
      <w:r>
        <w:t>Te</w:t>
      </w:r>
      <w:r>
        <w:t xml:space="preserve">rcero. Las disposiciones relativas a los plazos máximos que se establecen para las actuaciones del Tribunal Federal de Justicia Administrativa y para las partes, que se reforman y adicionan en los artículos 6o. Bis, 15, 17, 17 Bis, 18, 21 Bis, 30, 32, 33, </w:t>
      </w:r>
      <w:r>
        <w:t>35, 36, 37, 39, 43, 47, 48, 49, 56, 57, 58, 58-3, 58-12, 58-15, 65 y 73 del presente Decreto, entrarán en vigor a partir de los doscientos cuarenta días naturales siguientes, a la fecha de publicación de este ordenamiento.</w:t>
      </w:r>
    </w:p>
    <w:p w:rsidR="003B1E58" w:rsidRDefault="003B1E58">
      <w:pPr>
        <w:pStyle w:val="Estilo"/>
      </w:pPr>
    </w:p>
    <w:p w:rsidR="003B1E58" w:rsidRDefault="00EC50B6">
      <w:pPr>
        <w:pStyle w:val="Estilo"/>
      </w:pPr>
      <w:r>
        <w:t>Asimismo, el Tribunal deberá rea</w:t>
      </w:r>
      <w:r>
        <w:t>lizar las acciones que correspondan, a efecto de que se observen y apliquen por el Pleno, las Secciones y las Salas Regionales, las disposiciones relativas a los plazos máximos que se reforman y adicionan conforme al presente Decreto, a partir de los dosci</w:t>
      </w:r>
      <w:r>
        <w:t>entos cuarenta días naturales siguientes, a la fecha de publicación de este ordenamiento.</w:t>
      </w:r>
    </w:p>
    <w:p w:rsidR="003B1E58" w:rsidRDefault="003B1E58">
      <w:pPr>
        <w:pStyle w:val="Estilo"/>
      </w:pPr>
    </w:p>
    <w:p w:rsidR="003B1E58" w:rsidRDefault="00EC50B6">
      <w:pPr>
        <w:pStyle w:val="Estilo"/>
      </w:pPr>
      <w:r>
        <w:t>Cuarto. El Tribunal Federal de Justicia Administrativa promoverá una campaña masiva entre las personas usuarias de los servicios del Tribunal para difundir las dispo</w:t>
      </w:r>
      <w:r>
        <w:t>siciones contenidas en este Decreto.</w:t>
      </w:r>
    </w:p>
    <w:p w:rsidR="003B1E58" w:rsidRDefault="003B1E58">
      <w:pPr>
        <w:pStyle w:val="Estilo"/>
      </w:pPr>
    </w:p>
    <w:p w:rsidR="003B1E58" w:rsidRDefault="00EC50B6">
      <w:pPr>
        <w:pStyle w:val="Estilo"/>
      </w:pPr>
      <w:r>
        <w:t xml:space="preserve">Quinto. Lo dispuesto en el primer párrafo del artículo 63 de la presente Ley, en lo relativo a la procedencia del recurso de revisión en contra de las decisiones que resuelva la instancia de queja a que se refiere el </w:t>
      </w:r>
      <w:r>
        <w:t>artículo 58, fracción II, de este ordenamiento, será aplicable en los juicios que inicien a partir de la entrada en vigor del presente Decreto.</w:t>
      </w:r>
    </w:p>
    <w:p w:rsidR="003B1E58" w:rsidRDefault="003B1E58">
      <w:pPr>
        <w:pStyle w:val="Estilo"/>
      </w:pPr>
    </w:p>
    <w:sectPr w:rsidR="003B1E58" w:rsidSect="009425A2">
      <w:headerReference w:type="even" r:id="rId7"/>
      <w:headerReference w:type="default" r:id="rId8"/>
      <w:footerReference w:type="even" r:id="rId9"/>
      <w:footerReference w:type="default" r:id="rId10"/>
      <w:headerReference w:type="first" r:id="rId11"/>
      <w:footerReference w:type="first" r:id="rId12"/>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F99" w:rsidRDefault="00D11F99" w:rsidP="006E4391">
      <w:pPr>
        <w:spacing w:after="0" w:line="240" w:lineRule="auto"/>
      </w:pPr>
      <w:r>
        <w:separator/>
      </w:r>
    </w:p>
  </w:endnote>
  <w:endnote w:type="continuationSeparator" w:id="0">
    <w:p w:rsidR="00D11F99" w:rsidRDefault="00D11F99" w:rsidP="006E4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A9075C" w:rsidTr="00D61ABC">
      <w:tc>
        <w:tcPr>
          <w:tcW w:w="2500" w:type="pct"/>
        </w:tcPr>
        <w:p w:rsidR="00A9075C" w:rsidRDefault="003E086C" w:rsidP="00275FEE">
          <w:pPr>
            <w:pStyle w:val="Piedepgina"/>
          </w:pPr>
          <w:r>
            <w:fldChar w:fldCharType="begin"/>
          </w:r>
          <w:r w:rsidR="00A9075C">
            <w:instrText xml:space="preserve"> DATE  \@ "dd/MM/yyyy hh:mm am/pm"  \* MERGEFORMAT </w:instrText>
          </w:r>
          <w:r>
            <w:fldChar w:fldCharType="separate"/>
          </w:r>
          <w:r w:rsidR="00EC50B6">
            <w:rPr>
              <w:noProof/>
            </w:rPr>
            <w:t>01/07/2026 02:25 p. m.</w:t>
          </w:r>
          <w:r>
            <w:fldChar w:fldCharType="end"/>
          </w:r>
        </w:p>
      </w:tc>
      <w:tc>
        <w:tcPr>
          <w:tcW w:w="2500" w:type="pct"/>
        </w:tcPr>
        <w:sdt>
          <w:sdtPr>
            <w:id w:val="8289949"/>
            <w:docPartObj>
              <w:docPartGallery w:val="Page Numbers (Bottom of Page)"/>
              <w:docPartUnique/>
            </w:docPartObj>
          </w:sdtPr>
          <w:sdtEndPr/>
          <w:sdtContent>
            <w:p w:rsidR="00A9075C" w:rsidRDefault="003E086C" w:rsidP="00275FEE">
              <w:pPr>
                <w:pStyle w:val="Piedepgina"/>
                <w:jc w:val="right"/>
              </w:pPr>
              <w:r>
                <w:fldChar w:fldCharType="begin"/>
              </w:r>
              <w:r w:rsidR="00A9075C">
                <w:instrText xml:space="preserve"> PAGE   \* MERGEFORMAT </w:instrText>
              </w:r>
              <w:r>
                <w:fldChar w:fldCharType="separate"/>
              </w:r>
              <w:r w:rsidR="00EC50B6">
                <w:rPr>
                  <w:noProof/>
                </w:rPr>
                <w:t>91</w:t>
              </w:r>
              <w:r>
                <w:fldChar w:fldCharType="end"/>
              </w:r>
            </w:p>
          </w:sdtContent>
        </w:sdt>
        <w:p w:rsidR="00A9075C" w:rsidRDefault="00A9075C" w:rsidP="00275FEE">
          <w:pPr>
            <w:pStyle w:val="Piedepgina"/>
          </w:pPr>
        </w:p>
      </w:tc>
    </w:tr>
  </w:tbl>
  <w:p w:rsidR="00184756" w:rsidRPr="00A9075C" w:rsidRDefault="00184756" w:rsidP="00A9075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A9075C" w:rsidTr="00D61ABC">
      <w:tc>
        <w:tcPr>
          <w:tcW w:w="2500" w:type="pct"/>
        </w:tcPr>
        <w:p w:rsidR="00A9075C" w:rsidRDefault="00D11F99">
          <w:pPr>
            <w:pStyle w:val="Piedepgina"/>
          </w:pPr>
          <w:r>
            <w:fldChar w:fldCharType="begin"/>
          </w:r>
          <w:r>
            <w:instrText xml:space="preserve"> DATE  \@ "dd/MM/yyyy hh:mm am/pm"  \* MERGEFORMAT </w:instrText>
          </w:r>
          <w:r>
            <w:fldChar w:fldCharType="separate"/>
          </w:r>
          <w:r w:rsidR="00EC50B6">
            <w:rPr>
              <w:noProof/>
            </w:rPr>
            <w:t>01/07/2026 02:25 p. m.</w:t>
          </w:r>
          <w:r>
            <w:rPr>
              <w:noProof/>
            </w:rPr>
            <w:fldChar w:fldCharType="end"/>
          </w:r>
        </w:p>
      </w:tc>
      <w:tc>
        <w:tcPr>
          <w:tcW w:w="2500" w:type="pct"/>
        </w:tcPr>
        <w:sdt>
          <w:sdtPr>
            <w:id w:val="8289945"/>
            <w:docPartObj>
              <w:docPartGallery w:val="Page Numbers (Bottom of Page)"/>
              <w:docPartUnique/>
            </w:docPartObj>
          </w:sdtPr>
          <w:sdtEndPr/>
          <w:sdtContent>
            <w:p w:rsidR="00A9075C" w:rsidRDefault="00D11F99" w:rsidP="00A9075C">
              <w:pPr>
                <w:pStyle w:val="Piedepgina"/>
                <w:jc w:val="right"/>
              </w:pPr>
              <w:r>
                <w:fldChar w:fldCharType="begin"/>
              </w:r>
              <w:r>
                <w:instrText xml:space="preserve"> PAGE   \* MERGEFORMAT </w:instrText>
              </w:r>
              <w:r>
                <w:fldChar w:fldCharType="separate"/>
              </w:r>
              <w:r w:rsidR="00EC50B6">
                <w:rPr>
                  <w:noProof/>
                </w:rPr>
                <w:t>1</w:t>
              </w:r>
              <w:r>
                <w:rPr>
                  <w:noProof/>
                </w:rPr>
                <w:fldChar w:fldCharType="end"/>
              </w:r>
            </w:p>
          </w:sdtContent>
        </w:sdt>
        <w:p w:rsidR="00A9075C" w:rsidRDefault="00A9075C">
          <w:pPr>
            <w:pStyle w:val="Piedepgina"/>
          </w:pPr>
        </w:p>
      </w:tc>
    </w:tr>
  </w:tbl>
  <w:p w:rsidR="00FB4FE4" w:rsidRDefault="00FB4F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F99" w:rsidRDefault="00D11F99" w:rsidP="006E4391">
      <w:pPr>
        <w:spacing w:after="0" w:line="240" w:lineRule="auto"/>
      </w:pPr>
      <w:r>
        <w:separator/>
      </w:r>
    </w:p>
  </w:footnote>
  <w:footnote w:type="continuationSeparator" w:id="0">
    <w:p w:rsidR="00D11F99" w:rsidRDefault="00D11F99" w:rsidP="006E43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391"/>
    <w:rsid w:val="00007BDB"/>
    <w:rsid w:val="00014A98"/>
    <w:rsid w:val="00067A43"/>
    <w:rsid w:val="00073C0F"/>
    <w:rsid w:val="00075A0F"/>
    <w:rsid w:val="000778AA"/>
    <w:rsid w:val="0008216F"/>
    <w:rsid w:val="00090162"/>
    <w:rsid w:val="00095300"/>
    <w:rsid w:val="00095832"/>
    <w:rsid w:val="00095C64"/>
    <w:rsid w:val="000C0CE1"/>
    <w:rsid w:val="000C24C7"/>
    <w:rsid w:val="000D76F9"/>
    <w:rsid w:val="000F3084"/>
    <w:rsid w:val="00102C4F"/>
    <w:rsid w:val="00105071"/>
    <w:rsid w:val="0012001E"/>
    <w:rsid w:val="00122650"/>
    <w:rsid w:val="00123439"/>
    <w:rsid w:val="00184756"/>
    <w:rsid w:val="00190106"/>
    <w:rsid w:val="00196F02"/>
    <w:rsid w:val="001B6672"/>
    <w:rsid w:val="001E5B25"/>
    <w:rsid w:val="00206D4E"/>
    <w:rsid w:val="0021348C"/>
    <w:rsid w:val="00213A73"/>
    <w:rsid w:val="0025184D"/>
    <w:rsid w:val="002617C4"/>
    <w:rsid w:val="00264C0E"/>
    <w:rsid w:val="00270B4E"/>
    <w:rsid w:val="00284072"/>
    <w:rsid w:val="00295117"/>
    <w:rsid w:val="002A2708"/>
    <w:rsid w:val="002C3F97"/>
    <w:rsid w:val="002E1977"/>
    <w:rsid w:val="002F1CE2"/>
    <w:rsid w:val="002F69AB"/>
    <w:rsid w:val="003075E8"/>
    <w:rsid w:val="00315EE7"/>
    <w:rsid w:val="003210E1"/>
    <w:rsid w:val="00380CF9"/>
    <w:rsid w:val="00386A35"/>
    <w:rsid w:val="003A26CB"/>
    <w:rsid w:val="003B1E58"/>
    <w:rsid w:val="003B60DC"/>
    <w:rsid w:val="003B655C"/>
    <w:rsid w:val="003C4033"/>
    <w:rsid w:val="003C7F2A"/>
    <w:rsid w:val="003D18E4"/>
    <w:rsid w:val="003E086C"/>
    <w:rsid w:val="00415B95"/>
    <w:rsid w:val="00432648"/>
    <w:rsid w:val="00446085"/>
    <w:rsid w:val="004548F2"/>
    <w:rsid w:val="00480F7D"/>
    <w:rsid w:val="004A1D37"/>
    <w:rsid w:val="004A441D"/>
    <w:rsid w:val="004B2B6F"/>
    <w:rsid w:val="004D171B"/>
    <w:rsid w:val="005255DB"/>
    <w:rsid w:val="005752B2"/>
    <w:rsid w:val="00593863"/>
    <w:rsid w:val="005A31EC"/>
    <w:rsid w:val="005A43B7"/>
    <w:rsid w:val="005B7422"/>
    <w:rsid w:val="005C1967"/>
    <w:rsid w:val="005C223D"/>
    <w:rsid w:val="005F4960"/>
    <w:rsid w:val="005F4C76"/>
    <w:rsid w:val="006176ED"/>
    <w:rsid w:val="006220AA"/>
    <w:rsid w:val="00633F4B"/>
    <w:rsid w:val="00634EA5"/>
    <w:rsid w:val="006620EF"/>
    <w:rsid w:val="00681A92"/>
    <w:rsid w:val="00691FFE"/>
    <w:rsid w:val="006B3D67"/>
    <w:rsid w:val="006C40EA"/>
    <w:rsid w:val="006C43CF"/>
    <w:rsid w:val="006C5DC8"/>
    <w:rsid w:val="006D7DF6"/>
    <w:rsid w:val="006E4391"/>
    <w:rsid w:val="00701A42"/>
    <w:rsid w:val="00703D18"/>
    <w:rsid w:val="00713CA9"/>
    <w:rsid w:val="00753F2B"/>
    <w:rsid w:val="00784137"/>
    <w:rsid w:val="00784164"/>
    <w:rsid w:val="007B6454"/>
    <w:rsid w:val="007D13F7"/>
    <w:rsid w:val="007D5729"/>
    <w:rsid w:val="007F3ED1"/>
    <w:rsid w:val="007F6EBC"/>
    <w:rsid w:val="008025D7"/>
    <w:rsid w:val="008361F9"/>
    <w:rsid w:val="00841A93"/>
    <w:rsid w:val="008448E4"/>
    <w:rsid w:val="008756BB"/>
    <w:rsid w:val="008771CB"/>
    <w:rsid w:val="008910D8"/>
    <w:rsid w:val="008B0A87"/>
    <w:rsid w:val="008B619A"/>
    <w:rsid w:val="008C2DD6"/>
    <w:rsid w:val="008E2A27"/>
    <w:rsid w:val="009112F1"/>
    <w:rsid w:val="009277F2"/>
    <w:rsid w:val="009425A2"/>
    <w:rsid w:val="00951EA7"/>
    <w:rsid w:val="0097112B"/>
    <w:rsid w:val="0097420E"/>
    <w:rsid w:val="00975D67"/>
    <w:rsid w:val="00975F8E"/>
    <w:rsid w:val="00982811"/>
    <w:rsid w:val="00985AF9"/>
    <w:rsid w:val="00995A89"/>
    <w:rsid w:val="009B0A07"/>
    <w:rsid w:val="009B34FE"/>
    <w:rsid w:val="009B4366"/>
    <w:rsid w:val="009C226A"/>
    <w:rsid w:val="00A03457"/>
    <w:rsid w:val="00A076DD"/>
    <w:rsid w:val="00A177D7"/>
    <w:rsid w:val="00A51D8A"/>
    <w:rsid w:val="00A543C7"/>
    <w:rsid w:val="00A56AED"/>
    <w:rsid w:val="00A57DC5"/>
    <w:rsid w:val="00A86219"/>
    <w:rsid w:val="00A9075C"/>
    <w:rsid w:val="00A95350"/>
    <w:rsid w:val="00A97920"/>
    <w:rsid w:val="00AB15A2"/>
    <w:rsid w:val="00AB3106"/>
    <w:rsid w:val="00AC7F1F"/>
    <w:rsid w:val="00AD060A"/>
    <w:rsid w:val="00AF26DA"/>
    <w:rsid w:val="00B07D9E"/>
    <w:rsid w:val="00B1094E"/>
    <w:rsid w:val="00B15ECE"/>
    <w:rsid w:val="00B32580"/>
    <w:rsid w:val="00B47AFF"/>
    <w:rsid w:val="00B83EF9"/>
    <w:rsid w:val="00B859EC"/>
    <w:rsid w:val="00B87B32"/>
    <w:rsid w:val="00B92804"/>
    <w:rsid w:val="00B9369B"/>
    <w:rsid w:val="00B9795B"/>
    <w:rsid w:val="00BD003F"/>
    <w:rsid w:val="00C01479"/>
    <w:rsid w:val="00C03311"/>
    <w:rsid w:val="00C06B9B"/>
    <w:rsid w:val="00C1718D"/>
    <w:rsid w:val="00C25890"/>
    <w:rsid w:val="00C41730"/>
    <w:rsid w:val="00C531D0"/>
    <w:rsid w:val="00C56943"/>
    <w:rsid w:val="00C70D54"/>
    <w:rsid w:val="00C71A24"/>
    <w:rsid w:val="00C942C0"/>
    <w:rsid w:val="00CC41D2"/>
    <w:rsid w:val="00CE2C76"/>
    <w:rsid w:val="00D01515"/>
    <w:rsid w:val="00D1179B"/>
    <w:rsid w:val="00D11F99"/>
    <w:rsid w:val="00D165DE"/>
    <w:rsid w:val="00D61ABC"/>
    <w:rsid w:val="00D73ECC"/>
    <w:rsid w:val="00D7668D"/>
    <w:rsid w:val="00D86079"/>
    <w:rsid w:val="00DA77EC"/>
    <w:rsid w:val="00DB75D2"/>
    <w:rsid w:val="00DC2AD6"/>
    <w:rsid w:val="00E015C8"/>
    <w:rsid w:val="00E03B0E"/>
    <w:rsid w:val="00E21C0F"/>
    <w:rsid w:val="00E372CD"/>
    <w:rsid w:val="00E51460"/>
    <w:rsid w:val="00E76F11"/>
    <w:rsid w:val="00EA517E"/>
    <w:rsid w:val="00EC189C"/>
    <w:rsid w:val="00EC50B6"/>
    <w:rsid w:val="00EC5A03"/>
    <w:rsid w:val="00EF3985"/>
    <w:rsid w:val="00EF524F"/>
    <w:rsid w:val="00F01BDA"/>
    <w:rsid w:val="00F16ED3"/>
    <w:rsid w:val="00F3095E"/>
    <w:rsid w:val="00F34D2A"/>
    <w:rsid w:val="00F4532A"/>
    <w:rsid w:val="00F8666C"/>
    <w:rsid w:val="00F92603"/>
    <w:rsid w:val="00FA2A92"/>
    <w:rsid w:val="00FA7656"/>
    <w:rsid w:val="00FB49EA"/>
    <w:rsid w:val="00FB4ADF"/>
    <w:rsid w:val="00FB4FE4"/>
    <w:rsid w:val="00FB5DF4"/>
    <w:rsid w:val="00FB7F1F"/>
    <w:rsid w:val="00FC1DED"/>
    <w:rsid w:val="00FC30C8"/>
    <w:rsid w:val="00FC417C"/>
    <w:rsid w:val="00FE5F41"/>
    <w:rsid w:val="00FF7E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1F9"/>
    <w:rPr>
      <w:lang w:val="es-MX"/>
    </w:rPr>
  </w:style>
  <w:style w:type="paragraph" w:styleId="Ttulo1">
    <w:name w:val="heading 1"/>
    <w:basedOn w:val="Normal"/>
    <w:next w:val="Normal"/>
    <w:link w:val="Ttulo1Car"/>
    <w:uiPriority w:val="9"/>
    <w:qFormat/>
    <w:rsid w:val="00C258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258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25890"/>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439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E4391"/>
  </w:style>
  <w:style w:type="paragraph" w:styleId="Piedepgina">
    <w:name w:val="footer"/>
    <w:basedOn w:val="Normal"/>
    <w:link w:val="PiedepginaCar"/>
    <w:uiPriority w:val="99"/>
    <w:unhideWhenUsed/>
    <w:rsid w:val="006E439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E4391"/>
  </w:style>
  <w:style w:type="paragraph" w:styleId="Textodeglobo">
    <w:name w:val="Balloon Text"/>
    <w:basedOn w:val="Normal"/>
    <w:link w:val="TextodegloboCar"/>
    <w:uiPriority w:val="99"/>
    <w:semiHidden/>
    <w:unhideWhenUsed/>
    <w:rsid w:val="006E43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4391"/>
    <w:rPr>
      <w:rFonts w:ascii="Tahoma" w:hAnsi="Tahoma" w:cs="Tahoma"/>
      <w:sz w:val="16"/>
      <w:szCs w:val="16"/>
    </w:rPr>
  </w:style>
  <w:style w:type="table" w:styleId="Tablaconcuadrcula">
    <w:name w:val="Table Grid"/>
    <w:basedOn w:val="Tablanormal"/>
    <w:uiPriority w:val="59"/>
    <w:rsid w:val="006E43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uesto">
    <w:name w:val="Title"/>
    <w:basedOn w:val="Normal"/>
    <w:next w:val="Normal"/>
    <w:link w:val="PuestoCar"/>
    <w:uiPriority w:val="10"/>
    <w:qFormat/>
    <w:rsid w:val="004548F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4548F2"/>
    <w:rPr>
      <w:rFonts w:asciiTheme="majorHAnsi" w:eastAsiaTheme="majorEastAsia" w:hAnsiTheme="majorHAnsi" w:cstheme="majorBidi"/>
      <w:color w:val="17365D" w:themeColor="text2" w:themeShade="BF"/>
      <w:spacing w:val="5"/>
      <w:kern w:val="28"/>
      <w:sz w:val="52"/>
      <w:szCs w:val="52"/>
    </w:rPr>
  </w:style>
  <w:style w:type="character" w:styleId="Ttulodellibro">
    <w:name w:val="Book Title"/>
    <w:basedOn w:val="Fuentedeprrafopredeter"/>
    <w:uiPriority w:val="33"/>
    <w:qFormat/>
    <w:rsid w:val="003B655C"/>
    <w:rPr>
      <w:b/>
      <w:bCs/>
      <w:smallCaps/>
      <w:spacing w:val="5"/>
    </w:rPr>
  </w:style>
  <w:style w:type="paragraph" w:customStyle="1" w:styleId="Estilo">
    <w:name w:val="Estilo"/>
    <w:basedOn w:val="Sinespaciado"/>
    <w:link w:val="EstiloCar"/>
    <w:qFormat/>
    <w:rsid w:val="003C4033"/>
    <w:pPr>
      <w:jc w:val="both"/>
    </w:pPr>
    <w:rPr>
      <w:rFonts w:ascii="Arial" w:hAnsi="Arial"/>
      <w:sz w:val="24"/>
      <w:lang w:val="es-MX"/>
    </w:rPr>
  </w:style>
  <w:style w:type="character" w:customStyle="1" w:styleId="EstiloCar">
    <w:name w:val="Estilo Car"/>
    <w:basedOn w:val="Fuentedeprrafopredeter"/>
    <w:link w:val="Estilo"/>
    <w:rsid w:val="004A441D"/>
    <w:rPr>
      <w:rFonts w:ascii="Arial" w:hAnsi="Arial"/>
      <w:sz w:val="24"/>
      <w:lang w:val="es-MX"/>
    </w:rPr>
  </w:style>
  <w:style w:type="character" w:customStyle="1" w:styleId="Ttulo1Car">
    <w:name w:val="Título 1 Car"/>
    <w:basedOn w:val="Fuentedeprrafopredeter"/>
    <w:link w:val="Ttulo1"/>
    <w:uiPriority w:val="9"/>
    <w:rsid w:val="00C25890"/>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C25890"/>
    <w:rPr>
      <w:rFonts w:asciiTheme="majorHAnsi" w:eastAsiaTheme="majorEastAsia" w:hAnsiTheme="majorHAnsi" w:cstheme="majorBidi"/>
      <w:b/>
      <w:bCs/>
      <w:color w:val="4F81BD" w:themeColor="accent1"/>
      <w:sz w:val="26"/>
      <w:szCs w:val="26"/>
    </w:rPr>
  </w:style>
  <w:style w:type="paragraph" w:styleId="Sinespaciado">
    <w:name w:val="No Spacing"/>
    <w:uiPriority w:val="1"/>
    <w:qFormat/>
    <w:rsid w:val="00C25890"/>
    <w:pPr>
      <w:spacing w:after="0" w:line="240" w:lineRule="auto"/>
    </w:pPr>
  </w:style>
  <w:style w:type="character" w:customStyle="1" w:styleId="Ttulo3Car">
    <w:name w:val="Título 3 Car"/>
    <w:basedOn w:val="Fuentedeprrafopredeter"/>
    <w:link w:val="Ttulo3"/>
    <w:uiPriority w:val="9"/>
    <w:rsid w:val="00C25890"/>
    <w:rPr>
      <w:rFonts w:asciiTheme="majorHAnsi" w:eastAsiaTheme="majorEastAsia" w:hAnsiTheme="majorHAnsi" w:cstheme="majorBidi"/>
      <w:b/>
      <w:bCs/>
      <w:color w:val="4F81BD" w:themeColor="accent1"/>
    </w:rPr>
  </w:style>
  <w:style w:type="paragraph" w:styleId="Prrafodelista">
    <w:name w:val="List Paragraph"/>
    <w:basedOn w:val="Normal"/>
    <w:uiPriority w:val="34"/>
    <w:qFormat/>
    <w:rsid w:val="00C25890"/>
    <w:pPr>
      <w:ind w:left="720"/>
      <w:contextualSpacing/>
    </w:pPr>
  </w:style>
  <w:style w:type="paragraph" w:styleId="Citadestacada">
    <w:name w:val="Intense Quote"/>
    <w:basedOn w:val="Normal"/>
    <w:next w:val="Normal"/>
    <w:link w:val="CitadestacadaCar"/>
    <w:uiPriority w:val="30"/>
    <w:qFormat/>
    <w:rsid w:val="001B6672"/>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1B6672"/>
    <w:rPr>
      <w:b/>
      <w:bCs/>
      <w:i/>
      <w:iCs/>
      <w:color w:val="4F81BD" w:themeColor="accent1"/>
      <w:lang w:val="es-MX"/>
    </w:rPr>
  </w:style>
  <w:style w:type="character" w:styleId="Referenciasutil">
    <w:name w:val="Subtle Reference"/>
    <w:basedOn w:val="Fuentedeprrafopredeter"/>
    <w:uiPriority w:val="31"/>
    <w:qFormat/>
    <w:rsid w:val="003C7F2A"/>
    <w:rPr>
      <w:smallCaps/>
      <w:color w:val="C0504D" w:themeColor="accent2"/>
      <w:u w:val="single"/>
    </w:rPr>
  </w:style>
  <w:style w:type="paragraph" w:customStyle="1" w:styleId="Estilo2">
    <w:name w:val="Estilo2"/>
    <w:basedOn w:val="Estilo"/>
    <w:link w:val="Estilo2Car"/>
    <w:rsid w:val="00DC2AD6"/>
    <w:pPr>
      <w:spacing w:line="360" w:lineRule="auto"/>
    </w:pPr>
  </w:style>
  <w:style w:type="character" w:customStyle="1" w:styleId="Estilo2Car">
    <w:name w:val="Estilo2 Car"/>
    <w:basedOn w:val="EstiloCar"/>
    <w:link w:val="Estilo2"/>
    <w:rsid w:val="00DC2AD6"/>
    <w:rPr>
      <w:rFonts w:ascii="Arial" w:hAnsi="Arial"/>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478C3-7DA0-46D6-8BE3-872858AB5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33096</Words>
  <Characters>182030</Characters>
  <Application>Microsoft Office Word</Application>
  <DocSecurity>0</DocSecurity>
  <Lines>1516</Lines>
  <Paragraphs>429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2026-07-01T20:25:00Z</dcterms:created>
  <dcterms:modified xsi:type="dcterms:W3CDTF">2026-07-01T20:25:00Z</dcterms:modified>
</cp:coreProperties>
</file>