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BC" w:rsidRDefault="00B02361" w:rsidP="002C05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6E3345C" wp14:editId="255C71FC">
            <wp:simplePos x="0" y="0"/>
            <wp:positionH relativeFrom="column">
              <wp:posOffset>53340</wp:posOffset>
            </wp:positionH>
            <wp:positionV relativeFrom="paragraph">
              <wp:posOffset>-404495</wp:posOffset>
            </wp:positionV>
            <wp:extent cx="1809750" cy="9588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0F9B9857" wp14:editId="5F2FEABD">
            <wp:simplePos x="0" y="0"/>
            <wp:positionH relativeFrom="column">
              <wp:posOffset>3234690</wp:posOffset>
            </wp:positionH>
            <wp:positionV relativeFrom="paragraph">
              <wp:posOffset>-633095</wp:posOffset>
            </wp:positionV>
            <wp:extent cx="2352040" cy="147129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5BC" w:rsidRDefault="002C05BC" w:rsidP="002C05BC">
      <w:pPr>
        <w:rPr>
          <w:rFonts w:ascii="Arial" w:hAnsi="Arial" w:cs="Arial"/>
          <w:sz w:val="24"/>
          <w:szCs w:val="24"/>
        </w:rPr>
      </w:pPr>
    </w:p>
    <w:p w:rsidR="00673EE7" w:rsidRDefault="00673EE7" w:rsidP="00B02361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87149" w:rsidRDefault="00587149" w:rsidP="00673EE7">
      <w:pPr>
        <w:spacing w:after="0"/>
        <w:jc w:val="right"/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73EE7" w:rsidRPr="00673EE7" w:rsidRDefault="00673EE7" w:rsidP="00673EE7">
      <w:pPr>
        <w:spacing w:after="0"/>
        <w:jc w:val="right"/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EE7"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SERVICIOS DE AGUA POTABLE,</w:t>
      </w:r>
    </w:p>
    <w:p w:rsidR="00673EE7" w:rsidRPr="00673EE7" w:rsidRDefault="00673EE7" w:rsidP="00673EE7">
      <w:pPr>
        <w:spacing w:after="0"/>
        <w:jc w:val="right"/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EE7"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ALCANTARILLADO Y SANEAMIENTO DE </w:t>
      </w:r>
    </w:p>
    <w:p w:rsidR="00673EE7" w:rsidRPr="00673EE7" w:rsidRDefault="00673EE7" w:rsidP="00673EE7">
      <w:pPr>
        <w:spacing w:after="0"/>
        <w:jc w:val="right"/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EE7"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MATEHUALA, S.L.P., </w:t>
      </w:r>
      <w:r w:rsidRPr="00673EE7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BELISARIO DOMÍNGUEZ 112, </w:t>
      </w:r>
    </w:p>
    <w:p w:rsidR="00A13039" w:rsidRPr="00673EE7" w:rsidRDefault="00673EE7" w:rsidP="00673EE7">
      <w:pPr>
        <w:spacing w:after="0"/>
        <w:jc w:val="right"/>
        <w:rPr>
          <w:rFonts w:ascii="Arial" w:eastAsiaTheme="minorHAnsi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3EE7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CENTRO, 78700 MATEHUALA, S.L.P.</w:t>
      </w:r>
    </w:p>
    <w:p w:rsidR="00587149" w:rsidRDefault="00587149" w:rsidP="00673EE7">
      <w:pPr>
        <w:spacing w:after="0"/>
        <w:rPr>
          <w:rFonts w:ascii="Arial" w:hAnsi="Arial" w:cs="Arial"/>
          <w:b/>
          <w:sz w:val="28"/>
          <w:szCs w:val="40"/>
        </w:rPr>
      </w:pPr>
    </w:p>
    <w:p w:rsidR="00673EE7" w:rsidRPr="00673EE7" w:rsidRDefault="00EF46A5" w:rsidP="00673EE7">
      <w:pPr>
        <w:spacing w:after="0"/>
        <w:rPr>
          <w:rFonts w:ascii="Arial" w:hAnsi="Arial" w:cs="Arial"/>
          <w:b/>
          <w:sz w:val="28"/>
          <w:szCs w:val="40"/>
        </w:rPr>
      </w:pPr>
      <w:r w:rsidRPr="00673EE7">
        <w:rPr>
          <w:rFonts w:ascii="Arial" w:hAnsi="Arial" w:cs="Arial"/>
          <w:b/>
          <w:sz w:val="28"/>
          <w:szCs w:val="40"/>
        </w:rPr>
        <w:t>NOTA</w:t>
      </w:r>
    </w:p>
    <w:p w:rsidR="002C05BC" w:rsidRPr="00673EE7" w:rsidRDefault="002C05BC" w:rsidP="00673EE7">
      <w:pPr>
        <w:spacing w:after="0"/>
        <w:rPr>
          <w:rFonts w:ascii="Arial" w:hAnsi="Arial" w:cs="Arial"/>
          <w:sz w:val="24"/>
          <w:szCs w:val="40"/>
        </w:rPr>
      </w:pPr>
      <w:r w:rsidRPr="00673EE7">
        <w:rPr>
          <w:rFonts w:ascii="Arial" w:hAnsi="Arial" w:cs="Arial"/>
          <w:sz w:val="24"/>
          <w:szCs w:val="40"/>
        </w:rPr>
        <w:t>ÁREA COORDINADORA</w:t>
      </w:r>
      <w:r w:rsidR="00673EE7">
        <w:rPr>
          <w:rFonts w:ascii="Arial" w:hAnsi="Arial" w:cs="Arial"/>
          <w:sz w:val="24"/>
          <w:szCs w:val="40"/>
        </w:rPr>
        <w:t xml:space="preserve"> </w:t>
      </w:r>
      <w:r w:rsidR="00587149">
        <w:rPr>
          <w:rFonts w:ascii="Arial" w:hAnsi="Arial" w:cs="Arial"/>
          <w:sz w:val="24"/>
          <w:szCs w:val="40"/>
        </w:rPr>
        <w:t>DE ARCHIVO.</w:t>
      </w:r>
    </w:p>
    <w:p w:rsidR="00673EE7" w:rsidRDefault="00673EE7" w:rsidP="006D6EA7">
      <w:pPr>
        <w:jc w:val="both"/>
      </w:pPr>
    </w:p>
    <w:p w:rsidR="00587149" w:rsidRDefault="00877427" w:rsidP="006D6E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8F4069">
        <w:rPr>
          <w:rFonts w:ascii="Arial" w:hAnsi="Arial" w:cs="Arial"/>
          <w:sz w:val="24"/>
          <w:szCs w:val="24"/>
        </w:rPr>
        <w:t xml:space="preserve">egún nuestro Programa Anual de Desarrollo Archivístico, </w:t>
      </w:r>
      <w:r w:rsidR="00644984">
        <w:rPr>
          <w:rFonts w:ascii="Arial" w:hAnsi="Arial" w:cs="Arial"/>
          <w:sz w:val="24"/>
          <w:szCs w:val="24"/>
        </w:rPr>
        <w:t xml:space="preserve">tenemos </w:t>
      </w:r>
      <w:r w:rsidR="0071132B">
        <w:rPr>
          <w:rFonts w:ascii="Arial" w:hAnsi="Arial" w:cs="Arial"/>
          <w:sz w:val="24"/>
          <w:szCs w:val="24"/>
        </w:rPr>
        <w:t>actividades</w:t>
      </w:r>
      <w:r w:rsidR="00644984">
        <w:rPr>
          <w:rFonts w:ascii="Arial" w:hAnsi="Arial" w:cs="Arial"/>
          <w:sz w:val="24"/>
          <w:szCs w:val="24"/>
        </w:rPr>
        <w:t xml:space="preserve"> al día</w:t>
      </w:r>
      <w:r w:rsidR="0071132B">
        <w:rPr>
          <w:rFonts w:ascii="Arial" w:hAnsi="Arial" w:cs="Arial"/>
          <w:sz w:val="24"/>
          <w:szCs w:val="24"/>
        </w:rPr>
        <w:t xml:space="preserve">, </w:t>
      </w:r>
      <w:r w:rsidR="00561E5C">
        <w:rPr>
          <w:rFonts w:ascii="Arial" w:hAnsi="Arial" w:cs="Arial"/>
          <w:sz w:val="24"/>
          <w:szCs w:val="24"/>
        </w:rPr>
        <w:t>realizando</w:t>
      </w:r>
      <w:r w:rsidR="00587149">
        <w:rPr>
          <w:rFonts w:ascii="Arial" w:hAnsi="Arial" w:cs="Arial"/>
          <w:sz w:val="24"/>
          <w:szCs w:val="24"/>
        </w:rPr>
        <w:t xml:space="preserve"> así</w:t>
      </w:r>
      <w:r w:rsidR="00561E5C">
        <w:rPr>
          <w:rFonts w:ascii="Arial" w:hAnsi="Arial" w:cs="Arial"/>
          <w:sz w:val="24"/>
          <w:szCs w:val="24"/>
        </w:rPr>
        <w:t xml:space="preserve"> solo las esenciales</w:t>
      </w:r>
      <w:r w:rsidR="0071132B">
        <w:rPr>
          <w:rFonts w:ascii="Arial" w:hAnsi="Arial" w:cs="Arial"/>
          <w:sz w:val="24"/>
          <w:szCs w:val="24"/>
        </w:rPr>
        <w:t xml:space="preserve"> y de mayor prioridad</w:t>
      </w:r>
      <w:r w:rsidR="00561E5C">
        <w:rPr>
          <w:rFonts w:ascii="Arial" w:hAnsi="Arial" w:cs="Arial"/>
          <w:sz w:val="24"/>
          <w:szCs w:val="24"/>
        </w:rPr>
        <w:t xml:space="preserve"> dentro de los parámetro</w:t>
      </w:r>
      <w:r w:rsidR="00E77878">
        <w:rPr>
          <w:rFonts w:ascii="Arial" w:hAnsi="Arial" w:cs="Arial"/>
          <w:sz w:val="24"/>
          <w:szCs w:val="24"/>
        </w:rPr>
        <w:t>s establecid</w:t>
      </w:r>
      <w:r w:rsidR="00587149">
        <w:rPr>
          <w:rFonts w:ascii="Arial" w:hAnsi="Arial" w:cs="Arial"/>
          <w:sz w:val="24"/>
          <w:szCs w:val="24"/>
        </w:rPr>
        <w:t xml:space="preserve">os </w:t>
      </w:r>
      <w:r w:rsidR="00E77878">
        <w:rPr>
          <w:rFonts w:ascii="Arial" w:hAnsi="Arial" w:cs="Arial"/>
          <w:sz w:val="24"/>
          <w:szCs w:val="24"/>
        </w:rPr>
        <w:t xml:space="preserve">y así poder </w:t>
      </w:r>
      <w:r w:rsidR="006D6EA7" w:rsidRPr="006D6EA7">
        <w:rPr>
          <w:rFonts w:ascii="Arial" w:hAnsi="Arial" w:cs="Arial"/>
          <w:sz w:val="24"/>
          <w:szCs w:val="24"/>
        </w:rPr>
        <w:t xml:space="preserve">ejecutar </w:t>
      </w:r>
      <w:r w:rsidR="0071132B">
        <w:rPr>
          <w:rFonts w:ascii="Arial" w:hAnsi="Arial" w:cs="Arial"/>
          <w:sz w:val="24"/>
          <w:szCs w:val="24"/>
        </w:rPr>
        <w:t>líneas de acción que nos ayude a adelantar las activi</w:t>
      </w:r>
      <w:r w:rsidR="00644984">
        <w:rPr>
          <w:rFonts w:ascii="Arial" w:hAnsi="Arial" w:cs="Arial"/>
          <w:sz w:val="24"/>
          <w:szCs w:val="24"/>
        </w:rPr>
        <w:t>dades pendientes</w:t>
      </w:r>
      <w:r w:rsidR="0071132B">
        <w:rPr>
          <w:rFonts w:ascii="Arial" w:hAnsi="Arial" w:cs="Arial"/>
          <w:sz w:val="24"/>
          <w:szCs w:val="24"/>
        </w:rPr>
        <w:t>.</w:t>
      </w:r>
      <w:r w:rsidR="001D7752">
        <w:rPr>
          <w:rFonts w:ascii="Arial" w:hAnsi="Arial" w:cs="Arial"/>
          <w:sz w:val="24"/>
          <w:szCs w:val="24"/>
        </w:rPr>
        <w:t xml:space="preserve"> </w:t>
      </w:r>
    </w:p>
    <w:p w:rsidR="00587149" w:rsidRPr="006D6EA7" w:rsidRDefault="006D6EA7" w:rsidP="006D6EA7">
      <w:pPr>
        <w:jc w:val="both"/>
        <w:rPr>
          <w:rFonts w:ascii="Arial" w:hAnsi="Arial" w:cs="Arial"/>
          <w:sz w:val="24"/>
          <w:szCs w:val="24"/>
        </w:rPr>
      </w:pPr>
      <w:r w:rsidRPr="006D6EA7">
        <w:rPr>
          <w:rFonts w:ascii="Arial" w:hAnsi="Arial" w:cs="Arial"/>
          <w:sz w:val="24"/>
          <w:szCs w:val="24"/>
        </w:rPr>
        <w:t>El Área C</w:t>
      </w:r>
      <w:r w:rsidR="00587149">
        <w:rPr>
          <w:rFonts w:ascii="Arial" w:hAnsi="Arial" w:cs="Arial"/>
          <w:sz w:val="24"/>
          <w:szCs w:val="24"/>
        </w:rPr>
        <w:t>oordinadora de Archivo</w:t>
      </w:r>
      <w:r w:rsidR="00E77878">
        <w:rPr>
          <w:rFonts w:ascii="Arial" w:hAnsi="Arial" w:cs="Arial"/>
          <w:sz w:val="24"/>
          <w:szCs w:val="24"/>
        </w:rPr>
        <w:t xml:space="preserve"> de SAPSAM</w:t>
      </w:r>
      <w:r w:rsidRPr="006D6EA7">
        <w:rPr>
          <w:rFonts w:ascii="Arial" w:hAnsi="Arial" w:cs="Arial"/>
          <w:sz w:val="24"/>
          <w:szCs w:val="24"/>
        </w:rPr>
        <w:t>, muestra las acciones realizadas</w:t>
      </w:r>
      <w:r w:rsidR="00B02361">
        <w:rPr>
          <w:rFonts w:ascii="Arial" w:hAnsi="Arial" w:cs="Arial"/>
          <w:sz w:val="24"/>
          <w:szCs w:val="24"/>
        </w:rPr>
        <w:t xml:space="preserve"> durante este mes</w:t>
      </w:r>
      <w:r w:rsidRPr="006D6EA7">
        <w:rPr>
          <w:rFonts w:ascii="Arial" w:hAnsi="Arial" w:cs="Arial"/>
          <w:sz w:val="24"/>
          <w:szCs w:val="24"/>
        </w:rPr>
        <w:t xml:space="preserve"> para el fortalecimiento del Sistema Institucional de Archivos, mismas que a continuación se detallan:</w:t>
      </w:r>
    </w:p>
    <w:p w:rsidR="00F76446" w:rsidRDefault="006D6EA7" w:rsidP="00431DBC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31DBC">
        <w:rPr>
          <w:rFonts w:ascii="Arial" w:hAnsi="Arial" w:cs="Arial"/>
          <w:sz w:val="24"/>
          <w:szCs w:val="24"/>
        </w:rPr>
        <w:t>Actualiz</w:t>
      </w:r>
      <w:r w:rsidR="008F4069" w:rsidRPr="00431DBC">
        <w:rPr>
          <w:rFonts w:ascii="Arial" w:hAnsi="Arial" w:cs="Arial"/>
          <w:sz w:val="24"/>
          <w:szCs w:val="24"/>
        </w:rPr>
        <w:t>ación de información en la plataforma de Cegaip (PETS)</w:t>
      </w:r>
      <w:r w:rsidR="006B695E" w:rsidRPr="00431DBC">
        <w:rPr>
          <w:rFonts w:ascii="Arial" w:hAnsi="Arial" w:cs="Arial"/>
          <w:sz w:val="24"/>
          <w:szCs w:val="24"/>
        </w:rPr>
        <w:t>.</w:t>
      </w:r>
    </w:p>
    <w:p w:rsidR="0087166F" w:rsidRPr="0087166F" w:rsidRDefault="0087166F" w:rsidP="0087166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7166F">
        <w:rPr>
          <w:rFonts w:ascii="Arial" w:hAnsi="Arial" w:cs="Arial"/>
          <w:sz w:val="24"/>
          <w:szCs w:val="24"/>
        </w:rPr>
        <w:t>Limpieza en general al área de concentración, para evitar daño en algunos expedientes y mejor manejo de los mismos.</w:t>
      </w:r>
    </w:p>
    <w:p w:rsidR="007D223B" w:rsidRDefault="007D223B" w:rsidP="007D223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D223B">
        <w:rPr>
          <w:rFonts w:ascii="Arial" w:hAnsi="Arial" w:cs="Arial"/>
          <w:sz w:val="24"/>
          <w:szCs w:val="24"/>
        </w:rPr>
        <w:t>Trato a expedientes</w:t>
      </w:r>
      <w:r>
        <w:rPr>
          <w:rFonts w:ascii="Arial" w:hAnsi="Arial" w:cs="Arial"/>
          <w:sz w:val="24"/>
          <w:szCs w:val="24"/>
        </w:rPr>
        <w:t xml:space="preserve"> (</w:t>
      </w:r>
      <w:r w:rsidRPr="00B02361">
        <w:rPr>
          <w:rFonts w:ascii="Arial" w:hAnsi="Arial" w:cs="Arial"/>
          <w:sz w:val="22"/>
          <w:szCs w:val="24"/>
        </w:rPr>
        <w:t>no se han incluido a Inventarios generales de disposición y tiempos de conservación, por cuestiones de tiempo y personal</w:t>
      </w:r>
      <w:r w:rsidRPr="007D223B">
        <w:rPr>
          <w:rFonts w:ascii="Arial" w:hAnsi="Arial" w:cs="Arial"/>
          <w:sz w:val="24"/>
          <w:szCs w:val="24"/>
        </w:rPr>
        <w:t>)</w:t>
      </w:r>
      <w:r w:rsidR="00B02361">
        <w:rPr>
          <w:rFonts w:ascii="Arial" w:hAnsi="Arial" w:cs="Arial"/>
          <w:sz w:val="24"/>
          <w:szCs w:val="24"/>
        </w:rPr>
        <w:t xml:space="preserve">, </w:t>
      </w:r>
      <w:r w:rsidRPr="007D223B">
        <w:rPr>
          <w:rFonts w:ascii="Arial" w:hAnsi="Arial" w:cs="Arial"/>
          <w:sz w:val="24"/>
          <w:szCs w:val="24"/>
        </w:rPr>
        <w:t>para posteriormente archivarlos</w:t>
      </w:r>
      <w:r w:rsidR="0013759D">
        <w:rPr>
          <w:rFonts w:ascii="Arial" w:hAnsi="Arial" w:cs="Arial"/>
          <w:sz w:val="24"/>
          <w:szCs w:val="24"/>
        </w:rPr>
        <w:t xml:space="preserve"> e inventariarlos.</w:t>
      </w:r>
    </w:p>
    <w:p w:rsidR="000140B2" w:rsidRDefault="007D223B" w:rsidP="00A30265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D223B">
        <w:rPr>
          <w:rFonts w:ascii="Arial" w:hAnsi="Arial" w:cs="Arial"/>
          <w:sz w:val="24"/>
          <w:szCs w:val="24"/>
        </w:rPr>
        <w:t>Elaboración de procesos y métodos de control a seguir. (Instrumentos de Control)</w:t>
      </w:r>
      <w:r>
        <w:rPr>
          <w:rFonts w:ascii="Arial" w:hAnsi="Arial" w:cs="Arial"/>
          <w:sz w:val="24"/>
          <w:szCs w:val="24"/>
        </w:rPr>
        <w:t>.</w:t>
      </w:r>
    </w:p>
    <w:p w:rsidR="0071132B" w:rsidRDefault="0013759D" w:rsidP="00B4205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Expurgo (hojas repetidas, en blanco, quitar clips y broches de metal.), de algunos expedientes, para una mejor conservación del mismo.</w:t>
      </w:r>
    </w:p>
    <w:p w:rsidR="00644984" w:rsidRPr="00644984" w:rsidRDefault="00644984" w:rsidP="0064498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44984">
        <w:rPr>
          <w:rFonts w:ascii="Arial" w:hAnsi="Arial" w:cs="Arial"/>
          <w:sz w:val="24"/>
          <w:szCs w:val="24"/>
        </w:rPr>
        <w:t>Elaboración de Informes de actividades</w:t>
      </w:r>
      <w:r w:rsidR="00F34723">
        <w:rPr>
          <w:rFonts w:ascii="Arial" w:hAnsi="Arial" w:cs="Arial"/>
          <w:sz w:val="24"/>
          <w:szCs w:val="24"/>
        </w:rPr>
        <w:t>.</w:t>
      </w:r>
    </w:p>
    <w:p w:rsidR="00644984" w:rsidRDefault="00644984" w:rsidP="0064498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44984">
        <w:rPr>
          <w:rFonts w:ascii="Arial" w:hAnsi="Arial" w:cs="Arial"/>
          <w:sz w:val="24"/>
          <w:szCs w:val="24"/>
        </w:rPr>
        <w:t>Tratado de expedientes para quedar en concentración. (Dejarlos sin recopilador y asignarles caja).</w:t>
      </w:r>
    </w:p>
    <w:p w:rsidR="00171409" w:rsidRPr="00644984" w:rsidRDefault="00171409" w:rsidP="0064498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de información de diferentes expedientes.</w:t>
      </w:r>
      <w:bookmarkStart w:id="0" w:name="_GoBack"/>
      <w:bookmarkEnd w:id="0"/>
    </w:p>
    <w:sectPr w:rsidR="00171409" w:rsidRPr="006449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E5A" w:rsidRDefault="00FD0E5A" w:rsidP="00006E2D">
      <w:pPr>
        <w:spacing w:after="0" w:line="240" w:lineRule="auto"/>
      </w:pPr>
      <w:r>
        <w:separator/>
      </w:r>
    </w:p>
  </w:endnote>
  <w:endnote w:type="continuationSeparator" w:id="0">
    <w:p w:rsidR="00FD0E5A" w:rsidRDefault="00FD0E5A" w:rsidP="0000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E5A" w:rsidRDefault="00FD0E5A" w:rsidP="00006E2D">
      <w:pPr>
        <w:spacing w:after="0" w:line="240" w:lineRule="auto"/>
      </w:pPr>
      <w:r>
        <w:separator/>
      </w:r>
    </w:p>
  </w:footnote>
  <w:footnote w:type="continuationSeparator" w:id="0">
    <w:p w:rsidR="00FD0E5A" w:rsidRDefault="00FD0E5A" w:rsidP="00006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009F8"/>
    <w:multiLevelType w:val="hybridMultilevel"/>
    <w:tmpl w:val="3560355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BC"/>
    <w:rsid w:val="00006E2D"/>
    <w:rsid w:val="000140B2"/>
    <w:rsid w:val="000470C9"/>
    <w:rsid w:val="000F5075"/>
    <w:rsid w:val="00111B5D"/>
    <w:rsid w:val="0013759D"/>
    <w:rsid w:val="00171409"/>
    <w:rsid w:val="00187174"/>
    <w:rsid w:val="001A18AA"/>
    <w:rsid w:val="001D7752"/>
    <w:rsid w:val="001E2A8D"/>
    <w:rsid w:val="00217022"/>
    <w:rsid w:val="002C05BC"/>
    <w:rsid w:val="002E7E27"/>
    <w:rsid w:val="00310DD4"/>
    <w:rsid w:val="00343E77"/>
    <w:rsid w:val="00365E24"/>
    <w:rsid w:val="00377687"/>
    <w:rsid w:val="00382987"/>
    <w:rsid w:val="003B0627"/>
    <w:rsid w:val="003B1EC8"/>
    <w:rsid w:val="00427568"/>
    <w:rsid w:val="00431DBC"/>
    <w:rsid w:val="0046094B"/>
    <w:rsid w:val="00492B7D"/>
    <w:rsid w:val="004F275E"/>
    <w:rsid w:val="00561E5C"/>
    <w:rsid w:val="00581DE3"/>
    <w:rsid w:val="0058361E"/>
    <w:rsid w:val="00587149"/>
    <w:rsid w:val="0059423A"/>
    <w:rsid w:val="006135C2"/>
    <w:rsid w:val="0061495A"/>
    <w:rsid w:val="00637014"/>
    <w:rsid w:val="00642CD2"/>
    <w:rsid w:val="00644984"/>
    <w:rsid w:val="00673EE7"/>
    <w:rsid w:val="006B695E"/>
    <w:rsid w:val="006D6EA7"/>
    <w:rsid w:val="0071132B"/>
    <w:rsid w:val="007216F3"/>
    <w:rsid w:val="0078015C"/>
    <w:rsid w:val="007C1959"/>
    <w:rsid w:val="007D223B"/>
    <w:rsid w:val="00833ABD"/>
    <w:rsid w:val="008354E3"/>
    <w:rsid w:val="0087166F"/>
    <w:rsid w:val="00874E66"/>
    <w:rsid w:val="00877427"/>
    <w:rsid w:val="008C0F60"/>
    <w:rsid w:val="008D022E"/>
    <w:rsid w:val="008F4069"/>
    <w:rsid w:val="009251FF"/>
    <w:rsid w:val="00925A49"/>
    <w:rsid w:val="0097019B"/>
    <w:rsid w:val="00971350"/>
    <w:rsid w:val="00A13039"/>
    <w:rsid w:val="00A30265"/>
    <w:rsid w:val="00A66664"/>
    <w:rsid w:val="00A8189A"/>
    <w:rsid w:val="00AB0426"/>
    <w:rsid w:val="00B02361"/>
    <w:rsid w:val="00B3297C"/>
    <w:rsid w:val="00B4205A"/>
    <w:rsid w:val="00BB56C7"/>
    <w:rsid w:val="00BD757F"/>
    <w:rsid w:val="00BE24D4"/>
    <w:rsid w:val="00BF4472"/>
    <w:rsid w:val="00C50C5D"/>
    <w:rsid w:val="00CA0478"/>
    <w:rsid w:val="00DE00C9"/>
    <w:rsid w:val="00DF6445"/>
    <w:rsid w:val="00E436E5"/>
    <w:rsid w:val="00E43A63"/>
    <w:rsid w:val="00E77878"/>
    <w:rsid w:val="00EE1A1A"/>
    <w:rsid w:val="00EF46A5"/>
    <w:rsid w:val="00F34723"/>
    <w:rsid w:val="00F538FA"/>
    <w:rsid w:val="00F61524"/>
    <w:rsid w:val="00F74C0C"/>
    <w:rsid w:val="00F76446"/>
    <w:rsid w:val="00F80617"/>
    <w:rsid w:val="00FA3D1F"/>
    <w:rsid w:val="00FA735B"/>
    <w:rsid w:val="00FD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BDE57"/>
  <w15:chartTrackingRefBased/>
  <w15:docId w15:val="{307731F4-85CE-407F-BB94-0C254FA4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E24"/>
  </w:style>
  <w:style w:type="paragraph" w:styleId="Ttulo1">
    <w:name w:val="heading 1"/>
    <w:basedOn w:val="Normal"/>
    <w:next w:val="Normal"/>
    <w:link w:val="Ttulo1Car"/>
    <w:uiPriority w:val="9"/>
    <w:qFormat/>
    <w:rsid w:val="00365E2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5E2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5E2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5E2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5E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5E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5E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5E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5E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65E2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65E2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5E2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5E2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5E2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5E2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5E2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5E2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5E2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65E24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365E2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365E2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5E2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365E24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365E24"/>
    <w:rPr>
      <w:b/>
      <w:bCs/>
    </w:rPr>
  </w:style>
  <w:style w:type="character" w:styleId="nfasis">
    <w:name w:val="Emphasis"/>
    <w:basedOn w:val="Fuentedeprrafopredeter"/>
    <w:uiPriority w:val="20"/>
    <w:qFormat/>
    <w:rsid w:val="00365E24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365E2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65E2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365E24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5E2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5E2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65E24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365E2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65E24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365E24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365E24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unhideWhenUsed/>
    <w:qFormat/>
    <w:rsid w:val="00365E24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F7644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76446"/>
    <w:pPr>
      <w:spacing w:after="100"/>
      <w:ind w:left="210"/>
    </w:pPr>
  </w:style>
  <w:style w:type="character" w:styleId="Hipervnculo">
    <w:name w:val="Hyperlink"/>
    <w:basedOn w:val="Fuentedeprrafopredeter"/>
    <w:uiPriority w:val="99"/>
    <w:unhideWhenUsed/>
    <w:rsid w:val="00F76446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8015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06E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6E2D"/>
  </w:style>
  <w:style w:type="paragraph" w:styleId="Piedepgina">
    <w:name w:val="footer"/>
    <w:basedOn w:val="Normal"/>
    <w:link w:val="PiedepginaCar"/>
    <w:uiPriority w:val="99"/>
    <w:unhideWhenUsed/>
    <w:rsid w:val="00006E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E2D"/>
  </w:style>
  <w:style w:type="paragraph" w:styleId="Prrafodelista">
    <w:name w:val="List Paragraph"/>
    <w:basedOn w:val="Normal"/>
    <w:uiPriority w:val="34"/>
    <w:qFormat/>
    <w:rsid w:val="0043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0E76-76C3-402C-8CD3-DC99080B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32</cp:revision>
  <dcterms:created xsi:type="dcterms:W3CDTF">2023-08-02T16:52:00Z</dcterms:created>
  <dcterms:modified xsi:type="dcterms:W3CDTF">2026-05-04T17:26:00Z</dcterms:modified>
</cp:coreProperties>
</file>