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5CEDD3" w14:textId="6E914F02" w:rsidR="008A52E5" w:rsidRPr="000617D2" w:rsidRDefault="008A52E5" w:rsidP="00B1671A">
      <w:pPr>
        <w:pStyle w:val="Ttulo1"/>
        <w:tabs>
          <w:tab w:val="left" w:pos="5529"/>
        </w:tabs>
        <w:spacing w:line="504" w:lineRule="auto"/>
        <w:ind w:left="5529" w:hanging="5529"/>
      </w:pPr>
      <w:r w:rsidRPr="000617D2">
        <w:rPr>
          <w:b w:val="0"/>
        </w:rPr>
        <w:t>ACTA NÚMERO</w:t>
      </w:r>
      <w:r w:rsidR="00FC401F">
        <w:rPr>
          <w:b w:val="0"/>
        </w:rPr>
        <w:t xml:space="preserve"> </w:t>
      </w:r>
      <w:r w:rsidR="00E877FE">
        <w:rPr>
          <w:b w:val="0"/>
        </w:rPr>
        <w:t>CUATRO</w:t>
      </w:r>
    </w:p>
    <w:p w14:paraId="611111C5" w14:textId="52B36204" w:rsidR="00D0337E" w:rsidRPr="00BF36D4" w:rsidRDefault="008A52E5" w:rsidP="00EE54B2">
      <w:pPr>
        <w:spacing w:line="504" w:lineRule="auto"/>
        <w:jc w:val="both"/>
        <w:rPr>
          <w:rFonts w:ascii="Century Gothic" w:hAnsi="Century Gothic"/>
          <w:bCs/>
          <w:lang w:val="es-MX"/>
        </w:rPr>
      </w:pPr>
      <w:r w:rsidRPr="000617D2">
        <w:rPr>
          <w:rFonts w:ascii="Century Gothic" w:hAnsi="Century Gothic" w:cs="Century Gothic"/>
        </w:rPr>
        <w:t>En la ciudad de San Luis Potosí, capital del Estado</w:t>
      </w:r>
      <w:r>
        <w:rPr>
          <w:rFonts w:ascii="Century Gothic" w:hAnsi="Century Gothic" w:cs="Century Gothic"/>
        </w:rPr>
        <w:t xml:space="preserve"> del mismo nombre, </w:t>
      </w:r>
      <w:r w:rsidRPr="00470474">
        <w:rPr>
          <w:rFonts w:ascii="Century Gothic" w:hAnsi="Century Gothic" w:cs="Century Gothic"/>
        </w:rPr>
        <w:t xml:space="preserve">siendo </w:t>
      </w:r>
      <w:r w:rsidR="00AE7776" w:rsidRPr="005E581C">
        <w:rPr>
          <w:rFonts w:ascii="Century Gothic" w:hAnsi="Century Gothic" w:cs="Century Gothic"/>
        </w:rPr>
        <w:t xml:space="preserve">las </w:t>
      </w:r>
      <w:r w:rsidR="00067387">
        <w:rPr>
          <w:rFonts w:ascii="Century Gothic" w:hAnsi="Century Gothic" w:cs="Century Gothic"/>
        </w:rPr>
        <w:t>diez</w:t>
      </w:r>
      <w:r w:rsidRPr="005E581C">
        <w:rPr>
          <w:rFonts w:ascii="Century Gothic" w:hAnsi="Century Gothic" w:cs="Century Gothic"/>
        </w:rPr>
        <w:t xml:space="preserve"> horas</w:t>
      </w:r>
      <w:r w:rsidR="00BD6646" w:rsidRPr="005E581C">
        <w:rPr>
          <w:rFonts w:ascii="Century Gothic" w:hAnsi="Century Gothic" w:cs="Century Gothic"/>
        </w:rPr>
        <w:t xml:space="preserve"> </w:t>
      </w:r>
      <w:r w:rsidR="00130F08" w:rsidRPr="005E581C">
        <w:rPr>
          <w:rFonts w:ascii="Century Gothic" w:hAnsi="Century Gothic" w:cs="Century Gothic"/>
        </w:rPr>
        <w:t xml:space="preserve">con </w:t>
      </w:r>
      <w:r w:rsidR="00067387">
        <w:rPr>
          <w:rFonts w:ascii="Century Gothic" w:hAnsi="Century Gothic"/>
        </w:rPr>
        <w:t>treinta y dos</w:t>
      </w:r>
      <w:r w:rsidR="00304E8F" w:rsidRPr="0055604F">
        <w:rPr>
          <w:rFonts w:ascii="Century Gothic" w:hAnsi="Century Gothic"/>
        </w:rPr>
        <w:t xml:space="preserve"> minutos</w:t>
      </w:r>
      <w:r w:rsidR="00130F08">
        <w:rPr>
          <w:rFonts w:ascii="Century Gothic" w:hAnsi="Century Gothic" w:cs="Century Gothic"/>
        </w:rPr>
        <w:t xml:space="preserve"> </w:t>
      </w:r>
      <w:r w:rsidRPr="00470474">
        <w:rPr>
          <w:rFonts w:ascii="Century Gothic" w:hAnsi="Century Gothic" w:cs="Century Gothic"/>
        </w:rPr>
        <w:t>del</w:t>
      </w:r>
      <w:r w:rsidR="008803D8">
        <w:rPr>
          <w:rFonts w:ascii="Century Gothic" w:hAnsi="Century Gothic" w:cs="Century Gothic"/>
        </w:rPr>
        <w:t xml:space="preserve"> </w:t>
      </w:r>
      <w:r w:rsidR="004E6AAC">
        <w:rPr>
          <w:rFonts w:ascii="Century Gothic" w:hAnsi="Century Gothic" w:cs="Century Gothic"/>
        </w:rPr>
        <w:t>veintinueve</w:t>
      </w:r>
      <w:r w:rsidR="005B1F31">
        <w:rPr>
          <w:rFonts w:ascii="Century Gothic" w:hAnsi="Century Gothic" w:cs="Century Gothic"/>
        </w:rPr>
        <w:t xml:space="preserve"> de </w:t>
      </w:r>
      <w:r w:rsidR="00F27CE6">
        <w:rPr>
          <w:rFonts w:ascii="Century Gothic" w:hAnsi="Century Gothic" w:cs="Century Gothic"/>
        </w:rPr>
        <w:t>enero</w:t>
      </w:r>
      <w:r w:rsidR="000E7CF2">
        <w:rPr>
          <w:rFonts w:ascii="Century Gothic" w:hAnsi="Century Gothic" w:cs="Century Gothic"/>
        </w:rPr>
        <w:t xml:space="preserve"> </w:t>
      </w:r>
      <w:r w:rsidRPr="00470474">
        <w:rPr>
          <w:rFonts w:ascii="Century Gothic" w:hAnsi="Century Gothic" w:cs="Century Gothic"/>
        </w:rPr>
        <w:t>de dos</w:t>
      </w:r>
      <w:r>
        <w:rPr>
          <w:rFonts w:ascii="Century Gothic" w:hAnsi="Century Gothic" w:cs="Century Gothic"/>
        </w:rPr>
        <w:t xml:space="preserve"> mil </w:t>
      </w:r>
      <w:r w:rsidR="00F27CE6">
        <w:rPr>
          <w:rFonts w:ascii="Century Gothic" w:hAnsi="Century Gothic" w:cs="Century Gothic"/>
        </w:rPr>
        <w:t>veintiséis</w:t>
      </w:r>
      <w:r w:rsidRPr="000617D2">
        <w:rPr>
          <w:rFonts w:ascii="Century Gothic" w:hAnsi="Century Gothic" w:cs="Century Gothic"/>
        </w:rPr>
        <w:t>, se reunieron en la sede del Poder Judicial, las y los</w:t>
      </w:r>
      <w:r>
        <w:rPr>
          <w:rFonts w:ascii="Century Gothic" w:hAnsi="Century Gothic" w:cs="Century Gothic"/>
        </w:rPr>
        <w:t xml:space="preserve"> </w:t>
      </w:r>
      <w:r w:rsidR="00A8363C" w:rsidRPr="00B40A41">
        <w:rPr>
          <w:rFonts w:ascii="Century Gothic" w:hAnsi="Century Gothic" w:cs="Century Gothic"/>
          <w:b/>
        </w:rPr>
        <w:t xml:space="preserve">Magistrados </w:t>
      </w:r>
      <w:r w:rsidR="00A8363C" w:rsidRPr="005A258C">
        <w:rPr>
          <w:rFonts w:ascii="Century Gothic" w:hAnsi="Century Gothic"/>
          <w:b/>
          <w:bCs/>
          <w:color w:val="000000"/>
        </w:rPr>
        <w:t xml:space="preserve">Lourdes Anahí Zarazúa Martínez, </w:t>
      </w:r>
      <w:r w:rsidR="00D555AA" w:rsidRPr="00D555AA">
        <w:rPr>
          <w:rFonts w:ascii="Century Gothic" w:hAnsi="Century Gothic"/>
          <w:b/>
          <w:bCs/>
          <w:color w:val="000000"/>
          <w:lang w:val="es-MX"/>
        </w:rPr>
        <w:t>Secretar</w:t>
      </w:r>
      <w:r w:rsidR="00D555AA">
        <w:rPr>
          <w:rFonts w:ascii="Century Gothic" w:hAnsi="Century Gothic"/>
          <w:b/>
          <w:bCs/>
          <w:color w:val="000000"/>
          <w:lang w:val="es-MX"/>
        </w:rPr>
        <w:t>ia de Acuerdos en funciones de M</w:t>
      </w:r>
      <w:r w:rsidR="00D555AA" w:rsidRPr="00D555AA">
        <w:rPr>
          <w:rFonts w:ascii="Century Gothic" w:hAnsi="Century Gothic"/>
          <w:b/>
          <w:bCs/>
          <w:color w:val="000000"/>
          <w:lang w:val="es-MX"/>
        </w:rPr>
        <w:t>agistrada Mart</w:t>
      </w:r>
      <w:r w:rsidR="00130F08">
        <w:rPr>
          <w:rFonts w:ascii="Century Gothic" w:hAnsi="Century Gothic"/>
          <w:b/>
          <w:bCs/>
          <w:color w:val="000000"/>
          <w:lang w:val="es-MX"/>
        </w:rPr>
        <w:t>h</w:t>
      </w:r>
      <w:r w:rsidR="00D555AA" w:rsidRPr="00D555AA">
        <w:rPr>
          <w:rFonts w:ascii="Century Gothic" w:hAnsi="Century Gothic"/>
          <w:b/>
          <w:bCs/>
          <w:color w:val="000000"/>
          <w:lang w:val="es-MX"/>
        </w:rPr>
        <w:t>a Rodrí</w:t>
      </w:r>
      <w:r w:rsidR="00D555AA">
        <w:rPr>
          <w:rFonts w:ascii="Century Gothic" w:hAnsi="Century Gothic"/>
          <w:b/>
          <w:bCs/>
          <w:color w:val="000000"/>
          <w:lang w:val="es-MX"/>
        </w:rPr>
        <w:t>guez López, en suplencia de la M</w:t>
      </w:r>
      <w:r w:rsidR="00D555AA" w:rsidRPr="00D555AA">
        <w:rPr>
          <w:rFonts w:ascii="Century Gothic" w:hAnsi="Century Gothic"/>
          <w:b/>
          <w:bCs/>
          <w:color w:val="000000"/>
          <w:lang w:val="es-MX"/>
        </w:rPr>
        <w:t>agi</w:t>
      </w:r>
      <w:r w:rsidR="005A04E9">
        <w:rPr>
          <w:rFonts w:ascii="Century Gothic" w:hAnsi="Century Gothic"/>
          <w:b/>
          <w:bCs/>
          <w:color w:val="000000"/>
          <w:lang w:val="es-MX"/>
        </w:rPr>
        <w:t>strada Juana María Alfaro Rey</w:t>
      </w:r>
      <w:r w:rsidR="00D555AA">
        <w:rPr>
          <w:rFonts w:ascii="Century Gothic" w:hAnsi="Century Gothic"/>
          <w:b/>
          <w:bCs/>
          <w:color w:val="000000"/>
          <w:lang w:val="es-MX"/>
        </w:rPr>
        <w:t>na</w:t>
      </w:r>
      <w:r w:rsidR="00A8363C" w:rsidRPr="005A258C">
        <w:rPr>
          <w:rFonts w:ascii="Century Gothic" w:hAnsi="Century Gothic"/>
          <w:b/>
          <w:bCs/>
          <w:color w:val="000000"/>
        </w:rPr>
        <w:t xml:space="preserve">, </w:t>
      </w:r>
      <w:r w:rsidR="00901600">
        <w:rPr>
          <w:rFonts w:ascii="Century Gothic" w:hAnsi="Century Gothic"/>
          <w:b/>
          <w:bCs/>
          <w:color w:val="000000"/>
        </w:rPr>
        <w:t xml:space="preserve">María Sara de la Luz Bernal Ramírez, </w:t>
      </w:r>
      <w:r w:rsidR="00A8363C" w:rsidRPr="005A258C">
        <w:rPr>
          <w:rFonts w:ascii="Century Gothic" w:hAnsi="Century Gothic"/>
          <w:b/>
          <w:bCs/>
          <w:color w:val="000000"/>
        </w:rPr>
        <w:t xml:space="preserve">María del Rocío Hernández Cruz, Liliana Elizabeth Aguilar Gómez, Lizet Paola Morales Monter, Silvia Torres Sánchez, Mónica Kemp Zamudio, Jairo Hernández Garibay, Armando Rafael Oviedo Abrego, Arturo Morales Silva, Rogelio Javier Salazar Zavala, Ángel Gonzalo Santiago Hernández y </w:t>
      </w:r>
      <w:r w:rsidR="00A8363C">
        <w:rPr>
          <w:rFonts w:ascii="Century Gothic" w:hAnsi="Century Gothic"/>
          <w:b/>
          <w:bCs/>
          <w:color w:val="000000"/>
        </w:rPr>
        <w:t>María América Onofre Díaz</w:t>
      </w:r>
      <w:r w:rsidR="00A8363C" w:rsidRPr="0082211B">
        <w:rPr>
          <w:rFonts w:ascii="Century Gothic" w:hAnsi="Century Gothic"/>
          <w:b/>
          <w:bCs/>
        </w:rPr>
        <w:t>;</w:t>
      </w:r>
      <w:r w:rsidR="00A8363C">
        <w:rPr>
          <w:rFonts w:ascii="Century Gothic" w:hAnsi="Century Gothic" w:cs="Century Gothic"/>
        </w:rPr>
        <w:t xml:space="preserve"> para</w:t>
      </w:r>
      <w:r>
        <w:rPr>
          <w:rFonts w:ascii="Century Gothic" w:hAnsi="Century Gothic" w:cs="Century Gothic"/>
        </w:rPr>
        <w:t xml:space="preserve"> celebrar </w:t>
      </w:r>
      <w:r w:rsidR="00DD2E30">
        <w:rPr>
          <w:rFonts w:ascii="Century Gothic" w:hAnsi="Century Gothic" w:cs="Century Gothic"/>
        </w:rPr>
        <w:t xml:space="preserve">la </w:t>
      </w:r>
      <w:r>
        <w:rPr>
          <w:rFonts w:ascii="Century Gothic" w:hAnsi="Century Gothic" w:cs="Century Gothic"/>
        </w:rPr>
        <w:t>S</w:t>
      </w:r>
      <w:r w:rsidRPr="000617D2">
        <w:rPr>
          <w:rFonts w:ascii="Century Gothic" w:hAnsi="Century Gothic" w:cs="Century Gothic"/>
        </w:rPr>
        <w:t xml:space="preserve">esión </w:t>
      </w:r>
      <w:r>
        <w:rPr>
          <w:rFonts w:ascii="Century Gothic" w:hAnsi="Century Gothic" w:cs="Century Gothic"/>
        </w:rPr>
        <w:t xml:space="preserve">Pública </w:t>
      </w:r>
      <w:r w:rsidR="004414FE">
        <w:rPr>
          <w:rFonts w:ascii="Century Gothic" w:hAnsi="Century Gothic" w:cs="Century Gothic"/>
        </w:rPr>
        <w:t>de Pleno O</w:t>
      </w:r>
      <w:r w:rsidRPr="000617D2">
        <w:rPr>
          <w:rFonts w:ascii="Century Gothic" w:hAnsi="Century Gothic" w:cs="Century Gothic"/>
        </w:rPr>
        <w:t>rdinario, según convocatoria de</w:t>
      </w:r>
      <w:r>
        <w:rPr>
          <w:rFonts w:ascii="Century Gothic" w:hAnsi="Century Gothic" w:cs="Century Gothic"/>
        </w:rPr>
        <w:t xml:space="preserve"> </w:t>
      </w:r>
      <w:r w:rsidR="004E6AAC">
        <w:rPr>
          <w:rFonts w:ascii="Century Gothic" w:hAnsi="Century Gothic" w:cs="Century Gothic"/>
        </w:rPr>
        <w:t>veintiocho</w:t>
      </w:r>
      <w:r w:rsidR="00E13B2D">
        <w:rPr>
          <w:rFonts w:ascii="Century Gothic" w:hAnsi="Century Gothic" w:cs="Century Gothic"/>
        </w:rPr>
        <w:t xml:space="preserve"> </w:t>
      </w:r>
      <w:r w:rsidR="00BD6646">
        <w:rPr>
          <w:rFonts w:ascii="Century Gothic" w:hAnsi="Century Gothic" w:cs="Century Gothic"/>
        </w:rPr>
        <w:t xml:space="preserve">de </w:t>
      </w:r>
      <w:r w:rsidR="00B21D02">
        <w:rPr>
          <w:rFonts w:ascii="Century Gothic" w:hAnsi="Century Gothic" w:cs="Century Gothic"/>
        </w:rPr>
        <w:t>enero</w:t>
      </w:r>
      <w:r w:rsidR="00D0468A">
        <w:rPr>
          <w:rFonts w:ascii="Century Gothic" w:hAnsi="Century Gothic" w:cs="Century Gothic"/>
        </w:rPr>
        <w:t xml:space="preserve"> de</w:t>
      </w:r>
      <w:r>
        <w:rPr>
          <w:rFonts w:ascii="Century Gothic" w:hAnsi="Century Gothic" w:cs="Century Gothic"/>
        </w:rPr>
        <w:t xml:space="preserve"> dos mil </w:t>
      </w:r>
      <w:r w:rsidR="00F27CE6">
        <w:rPr>
          <w:rFonts w:ascii="Century Gothic" w:hAnsi="Century Gothic" w:cs="Century Gothic"/>
        </w:rPr>
        <w:t>veintiséis</w:t>
      </w:r>
      <w:r>
        <w:rPr>
          <w:rFonts w:ascii="Century Gothic" w:hAnsi="Century Gothic" w:cs="Century Gothic"/>
        </w:rPr>
        <w:t xml:space="preserve">; que </w:t>
      </w:r>
      <w:r w:rsidR="005B1F31">
        <w:rPr>
          <w:rFonts w:ascii="Century Gothic" w:hAnsi="Century Gothic" w:cs="Century Gothic"/>
        </w:rPr>
        <w:t>la</w:t>
      </w:r>
      <w:r w:rsidRPr="000617D2">
        <w:rPr>
          <w:rFonts w:ascii="Century Gothic" w:hAnsi="Century Gothic" w:cs="Century Gothic"/>
        </w:rPr>
        <w:t xml:space="preserve"> President</w:t>
      </w:r>
      <w:r w:rsidR="005B1F31">
        <w:rPr>
          <w:rFonts w:ascii="Century Gothic" w:hAnsi="Century Gothic" w:cs="Century Gothic"/>
        </w:rPr>
        <w:t>a</w:t>
      </w:r>
      <w:r w:rsidRPr="000617D2">
        <w:rPr>
          <w:rFonts w:ascii="Century Gothic" w:hAnsi="Century Gothic" w:cs="Century Gothic"/>
        </w:rPr>
        <w:t xml:space="preserve"> del Supremo Tribunal de Justicia, </w:t>
      </w:r>
      <w:r w:rsidRPr="000617D2">
        <w:rPr>
          <w:rFonts w:ascii="Century Gothic" w:hAnsi="Century Gothic" w:cs="Century Gothic"/>
          <w:b/>
          <w:bCs/>
        </w:rPr>
        <w:t>Magistrad</w:t>
      </w:r>
      <w:r w:rsidR="00A8363C">
        <w:rPr>
          <w:rFonts w:ascii="Century Gothic" w:hAnsi="Century Gothic" w:cs="Century Gothic"/>
          <w:b/>
          <w:bCs/>
        </w:rPr>
        <w:t>a</w:t>
      </w:r>
      <w:r>
        <w:rPr>
          <w:rFonts w:ascii="Century Gothic" w:hAnsi="Century Gothic" w:cs="Century Gothic"/>
          <w:b/>
          <w:bCs/>
        </w:rPr>
        <w:t xml:space="preserve"> </w:t>
      </w:r>
      <w:r w:rsidR="00A8363C" w:rsidRPr="005A258C">
        <w:rPr>
          <w:rFonts w:ascii="Century Gothic" w:hAnsi="Century Gothic"/>
          <w:b/>
          <w:bCs/>
          <w:color w:val="000000"/>
        </w:rPr>
        <w:t>Lourdes Anahí Zarazúa Martínez</w:t>
      </w:r>
      <w:r w:rsidRPr="00A70784">
        <w:rPr>
          <w:rFonts w:ascii="Century Gothic" w:hAnsi="Century Gothic" w:cs="Century Gothic"/>
        </w:rPr>
        <w:t xml:space="preserve">, </w:t>
      </w:r>
      <w:r w:rsidRPr="00A70784">
        <w:rPr>
          <w:rFonts w:ascii="Century Gothic" w:hAnsi="Century Gothic"/>
        </w:rPr>
        <w:t>dirigió a la totalidad de las y los Magistrados sobre la base de la facultad que le confieren los artículos 1</w:t>
      </w:r>
      <w:r w:rsidR="005B1F31">
        <w:rPr>
          <w:rFonts w:ascii="Century Gothic" w:hAnsi="Century Gothic"/>
        </w:rPr>
        <w:t>1</w:t>
      </w:r>
      <w:r w:rsidRPr="00A70784">
        <w:rPr>
          <w:rFonts w:ascii="Century Gothic" w:hAnsi="Century Gothic"/>
        </w:rPr>
        <w:t xml:space="preserve">, 17, </w:t>
      </w:r>
      <w:r w:rsidR="004414FE" w:rsidRPr="00A70784">
        <w:rPr>
          <w:rFonts w:ascii="Century Gothic" w:hAnsi="Century Gothic"/>
        </w:rPr>
        <w:t>fracción V de la Ley Orgánica del Poder</w:t>
      </w:r>
      <w:r w:rsidR="004414FE" w:rsidRPr="000617D2">
        <w:rPr>
          <w:rFonts w:ascii="Century Gothic" w:hAnsi="Century Gothic"/>
        </w:rPr>
        <w:t xml:space="preserve"> Judicial del</w:t>
      </w:r>
      <w:r w:rsidR="004414FE">
        <w:rPr>
          <w:rFonts w:ascii="Century Gothic" w:hAnsi="Century Gothic"/>
        </w:rPr>
        <w:t xml:space="preserve"> Estado para el día de la fecha </w:t>
      </w:r>
      <w:r w:rsidR="004414FE" w:rsidRPr="00265AFC">
        <w:rPr>
          <w:rFonts w:ascii="Century Gothic" w:hAnsi="Century Gothic"/>
        </w:rPr>
        <w:t xml:space="preserve">a las </w:t>
      </w:r>
      <w:r w:rsidR="00B72A95">
        <w:rPr>
          <w:rFonts w:ascii="Century Gothic" w:hAnsi="Century Gothic"/>
        </w:rPr>
        <w:t>doce</w:t>
      </w:r>
      <w:r w:rsidR="004414FE" w:rsidRPr="000617D2">
        <w:rPr>
          <w:rFonts w:ascii="Century Gothic" w:hAnsi="Century Gothic"/>
        </w:rPr>
        <w:t xml:space="preserve"> horas</w:t>
      </w:r>
      <w:r w:rsidR="00DA21D4">
        <w:rPr>
          <w:rFonts w:ascii="Century Gothic" w:hAnsi="Century Gothic"/>
        </w:rPr>
        <w:t xml:space="preserve"> con treinta minutos</w:t>
      </w:r>
      <w:r w:rsidR="004414FE">
        <w:rPr>
          <w:rFonts w:ascii="Century Gothic" w:hAnsi="Century Gothic"/>
        </w:rPr>
        <w:t>, en forma presencial</w:t>
      </w:r>
      <w:r>
        <w:rPr>
          <w:rFonts w:ascii="Century Gothic" w:hAnsi="Century Gothic"/>
        </w:rPr>
        <w:t xml:space="preserve">; </w:t>
      </w:r>
      <w:r w:rsidRPr="000617D2">
        <w:rPr>
          <w:rFonts w:ascii="Century Gothic" w:hAnsi="Century Gothic"/>
        </w:rPr>
        <w:t>comunicación en la cual se les hizo saber, de conformidad con lo dispuesto por el artículo 5 de su Reglamento Interior, la fecha, hora y lugar de su celebración, así como los asuntos a tratar al tenor del siguiente orden del día</w:t>
      </w:r>
      <w:r w:rsidRPr="000617D2">
        <w:rPr>
          <w:rFonts w:ascii="Century Gothic" w:hAnsi="Century Gothic" w:cs="Century Gothic"/>
          <w:lang w:val="es-MX"/>
        </w:rPr>
        <w:t xml:space="preserve">: </w:t>
      </w:r>
      <w:r w:rsidRPr="000617D2">
        <w:rPr>
          <w:rFonts w:ascii="Century Gothic" w:hAnsi="Century Gothic" w:cs="Century Gothic"/>
          <w:b/>
          <w:bCs/>
          <w:lang w:val="es-MX"/>
        </w:rPr>
        <w:t>Primero:</w:t>
      </w:r>
      <w:r w:rsidRPr="000617D2">
        <w:rPr>
          <w:rFonts w:ascii="Century Gothic" w:hAnsi="Century Gothic" w:cs="Century Gothic"/>
          <w:lang w:val="es-MX"/>
        </w:rPr>
        <w:t xml:space="preserve"> </w:t>
      </w:r>
      <w:r w:rsidR="005B1F31" w:rsidRPr="005B1F31">
        <w:rPr>
          <w:rFonts w:ascii="Century Gothic" w:hAnsi="Century Gothic"/>
        </w:rPr>
        <w:t>Lista de asistencia y, en su caso, declaración de quórum legal.</w:t>
      </w:r>
      <w:r w:rsidRPr="000617D2">
        <w:rPr>
          <w:rFonts w:ascii="Century Gothic" w:hAnsi="Century Gothic"/>
        </w:rPr>
        <w:t xml:space="preserve"> </w:t>
      </w:r>
      <w:r w:rsidRPr="000617D2">
        <w:rPr>
          <w:rFonts w:ascii="Century Gothic" w:hAnsi="Century Gothic" w:cs="Century Gothic"/>
          <w:b/>
          <w:bCs/>
          <w:lang w:val="es-MX"/>
        </w:rPr>
        <w:t xml:space="preserve">Segundo: </w:t>
      </w:r>
      <w:r w:rsidR="005B1F31" w:rsidRPr="005B1F31">
        <w:rPr>
          <w:rFonts w:ascii="Century Gothic" w:hAnsi="Century Gothic"/>
        </w:rPr>
        <w:t>Lectura, discusión y, en su caso, aprobación del orden del día.</w:t>
      </w:r>
      <w:r w:rsidRPr="000617D2">
        <w:rPr>
          <w:rFonts w:ascii="Century Gothic" w:hAnsi="Century Gothic"/>
        </w:rPr>
        <w:t xml:space="preserve"> </w:t>
      </w:r>
      <w:r w:rsidRPr="000617D2">
        <w:rPr>
          <w:rFonts w:ascii="Century Gothic" w:hAnsi="Century Gothic"/>
          <w:b/>
          <w:lang w:val="es-MX"/>
        </w:rPr>
        <w:t>Tercero</w:t>
      </w:r>
      <w:r>
        <w:rPr>
          <w:rFonts w:ascii="Century Gothic" w:hAnsi="Century Gothic"/>
          <w:b/>
          <w:lang w:val="es-MX"/>
        </w:rPr>
        <w:t>:</w:t>
      </w:r>
      <w:r w:rsidR="005B6AA2" w:rsidRPr="005B6AA2">
        <w:t xml:space="preserve"> </w:t>
      </w:r>
      <w:r w:rsidR="00067387" w:rsidRPr="00067387">
        <w:rPr>
          <w:rFonts w:ascii="Century Gothic" w:hAnsi="Century Gothic"/>
          <w:lang w:val="es-MX"/>
        </w:rPr>
        <w:t xml:space="preserve">Se someten a consideración del Honorable Pleno y, en su </w:t>
      </w:r>
      <w:r w:rsidR="00067387" w:rsidRPr="00067387">
        <w:rPr>
          <w:rFonts w:ascii="Century Gothic" w:hAnsi="Century Gothic"/>
          <w:lang w:val="es-MX"/>
        </w:rPr>
        <w:lastRenderedPageBreak/>
        <w:t xml:space="preserve">caso, aprobación las actas siguientes: </w:t>
      </w:r>
      <w:r w:rsidR="00067387" w:rsidRPr="00067387">
        <w:rPr>
          <w:rFonts w:ascii="Century Gothic" w:hAnsi="Century Gothic"/>
          <w:b/>
          <w:lang w:val="es-MX"/>
        </w:rPr>
        <w:t xml:space="preserve">A) </w:t>
      </w:r>
      <w:r w:rsidR="00067387" w:rsidRPr="00067387">
        <w:rPr>
          <w:rFonts w:ascii="Century Gothic" w:hAnsi="Century Gothic"/>
          <w:lang w:val="es-MX"/>
        </w:rPr>
        <w:t>Acta correspondiente a la sesión pública ordinaria celebrada el veintidós de enero de dos mil veintiséis.</w:t>
      </w:r>
      <w:r w:rsidR="00067387">
        <w:rPr>
          <w:rFonts w:ascii="Century Gothic" w:hAnsi="Century Gothic"/>
          <w:lang w:val="es-MX"/>
        </w:rPr>
        <w:t xml:space="preserve"> </w:t>
      </w:r>
      <w:r w:rsidR="00067387" w:rsidRPr="00067387">
        <w:rPr>
          <w:rFonts w:ascii="Century Gothic" w:hAnsi="Century Gothic"/>
          <w:b/>
          <w:lang w:val="es-MX"/>
        </w:rPr>
        <w:t>B)</w:t>
      </w:r>
      <w:r w:rsidR="00067387" w:rsidRPr="00067387">
        <w:rPr>
          <w:rFonts w:ascii="Century Gothic" w:hAnsi="Century Gothic"/>
          <w:lang w:val="es-MX"/>
        </w:rPr>
        <w:t xml:space="preserve"> Acta correspondiente a la sesión pública extraordinaria celebrada el veintisiete de enero de dos mil veintiséis.</w:t>
      </w:r>
      <w:r w:rsidR="00067387">
        <w:rPr>
          <w:rFonts w:ascii="Century Gothic" w:hAnsi="Century Gothic"/>
          <w:lang w:val="es-MX"/>
        </w:rPr>
        <w:t xml:space="preserve"> </w:t>
      </w:r>
      <w:r w:rsidRPr="000617D2">
        <w:rPr>
          <w:rFonts w:ascii="Century Gothic" w:hAnsi="Century Gothic"/>
          <w:b/>
          <w:bCs/>
        </w:rPr>
        <w:t>Cuarto</w:t>
      </w:r>
      <w:r w:rsidR="00524264">
        <w:rPr>
          <w:rFonts w:ascii="Century Gothic" w:hAnsi="Century Gothic"/>
          <w:b/>
          <w:bCs/>
        </w:rPr>
        <w:t>:</w:t>
      </w:r>
      <w:r w:rsidR="00B1671A">
        <w:rPr>
          <w:rFonts w:ascii="Century Gothic" w:hAnsi="Century Gothic"/>
          <w:b/>
          <w:bCs/>
        </w:rPr>
        <w:t xml:space="preserve"> </w:t>
      </w:r>
      <w:r w:rsidR="00067387" w:rsidRPr="00067387">
        <w:rPr>
          <w:rFonts w:ascii="Century Gothic" w:hAnsi="Century Gothic"/>
          <w:bCs/>
          <w:lang w:val="es-MX"/>
        </w:rPr>
        <w:t>Se somete a consideración del Honorable Pleno el oficio</w:t>
      </w:r>
      <w:r w:rsidR="00067387" w:rsidRPr="00067387">
        <w:rPr>
          <w:rFonts w:ascii="Century Gothic" w:hAnsi="Century Gothic"/>
          <w:bCs/>
          <w:lang w:val="es-ES_tradnl"/>
        </w:rPr>
        <w:t xml:space="preserve"> 154/2026, signado por la Magistrada Silvia Torres Sánchez, Presidenta de la Tercera Sala del Supremo Tribunal de Justicia del Estado, mediante el cual adjunta escrito de la Magistrada Juana María Alfaro Reyna, para los efectos legales conducentes, en la inteligencia de que la incapacidad médica, que le fue expedida a la Magistrada, por el Doctor </w:t>
      </w:r>
      <w:r w:rsidR="005047B7" w:rsidRPr="005047B7">
        <w:rPr>
          <w:rFonts w:ascii="Century Gothic" w:hAnsi="Century Gothic"/>
          <w:b/>
          <w:bCs/>
          <w:lang w:val="es-ES_tradnl"/>
        </w:rPr>
        <w:t xml:space="preserve"> ELIMINADO </w:t>
      </w:r>
      <w:r w:rsidR="00067387" w:rsidRPr="00067387">
        <w:rPr>
          <w:rFonts w:ascii="Century Gothic" w:hAnsi="Century Gothic"/>
          <w:bCs/>
          <w:lang w:val="es-ES_tradnl"/>
        </w:rPr>
        <w:t xml:space="preserve">, con cédula profesional </w:t>
      </w:r>
      <w:r w:rsidR="005047B7" w:rsidRPr="005047B7">
        <w:rPr>
          <w:rFonts w:ascii="Century Gothic" w:hAnsi="Century Gothic"/>
          <w:b/>
          <w:bCs/>
          <w:lang w:val="es-ES_tradnl"/>
        </w:rPr>
        <w:t xml:space="preserve"> ELIMINADO </w:t>
      </w:r>
      <w:r w:rsidR="00067387" w:rsidRPr="00067387">
        <w:rPr>
          <w:rFonts w:ascii="Century Gothic" w:hAnsi="Century Gothic"/>
          <w:bCs/>
          <w:lang w:val="es-ES_tradnl"/>
        </w:rPr>
        <w:t>, ampara veintiún días, a partir del veintiocho d</w:t>
      </w:r>
      <w:r w:rsidR="00067387">
        <w:rPr>
          <w:rFonts w:ascii="Century Gothic" w:hAnsi="Century Gothic"/>
          <w:bCs/>
          <w:lang w:val="es-ES_tradnl"/>
        </w:rPr>
        <w:t>e enero de dos mil veintiséis.</w:t>
      </w:r>
      <w:r w:rsidR="00DE46DB" w:rsidRPr="00DE46DB">
        <w:rPr>
          <w:rFonts w:ascii="Century Gothic" w:hAnsi="Century Gothic"/>
          <w:bCs/>
          <w:lang w:val="es-ES_tradnl"/>
        </w:rPr>
        <w:t xml:space="preserve"> </w:t>
      </w:r>
      <w:r w:rsidR="00D555AA">
        <w:rPr>
          <w:rFonts w:ascii="Century Gothic" w:hAnsi="Century Gothic"/>
          <w:b/>
          <w:bCs/>
        </w:rPr>
        <w:t>Quinto</w:t>
      </w:r>
      <w:r w:rsidR="00DE46DB">
        <w:rPr>
          <w:rFonts w:ascii="Century Gothic" w:hAnsi="Century Gothic"/>
          <w:b/>
          <w:bCs/>
        </w:rPr>
        <w:t>:</w:t>
      </w:r>
      <w:r w:rsidR="00DE46DB" w:rsidRPr="00DE46DB">
        <w:rPr>
          <w:rFonts w:ascii="Century Gothic" w:hAnsi="Century Gothic" w:cs="Tahoma"/>
          <w:sz w:val="22"/>
          <w:szCs w:val="22"/>
          <w:lang w:val="es-MX"/>
        </w:rPr>
        <w:t xml:space="preserve"> </w:t>
      </w:r>
      <w:r w:rsidR="002A1E8D" w:rsidRPr="002A1E8D">
        <w:rPr>
          <w:rFonts w:ascii="Century Gothic" w:hAnsi="Century Gothic"/>
          <w:bCs/>
          <w:lang w:val="es-MX"/>
        </w:rPr>
        <w:t>Se someten a consideración, discusión y en su caso aprobación, las ponencias presentadas por las personas Magistradas siguientes:</w:t>
      </w:r>
      <w:r w:rsidR="002A1E8D">
        <w:rPr>
          <w:rFonts w:ascii="Century Gothic" w:hAnsi="Century Gothic"/>
          <w:bCs/>
          <w:lang w:val="es-MX"/>
        </w:rPr>
        <w:t xml:space="preserve"> </w:t>
      </w:r>
      <w:r w:rsidR="002A1E8D" w:rsidRPr="002A1E8D">
        <w:rPr>
          <w:rFonts w:ascii="Century Gothic" w:hAnsi="Century Gothic"/>
          <w:b/>
          <w:bCs/>
          <w:lang w:val="es-MX"/>
        </w:rPr>
        <w:t xml:space="preserve">A) </w:t>
      </w:r>
      <w:r w:rsidR="00067387" w:rsidRPr="00067387">
        <w:rPr>
          <w:rFonts w:ascii="Century Gothic" w:hAnsi="Century Gothic"/>
          <w:bCs/>
          <w:lang w:val="es-MX"/>
        </w:rPr>
        <w:t xml:space="preserve">La que presenta la </w:t>
      </w:r>
      <w:r w:rsidR="00067387" w:rsidRPr="00067387">
        <w:rPr>
          <w:rFonts w:ascii="Century Gothic" w:hAnsi="Century Gothic"/>
          <w:b/>
          <w:bCs/>
          <w:lang w:val="es-MX"/>
        </w:rPr>
        <w:t xml:space="preserve">Magistrada Lizet Paola Morales Monter, </w:t>
      </w:r>
      <w:r w:rsidR="00067387" w:rsidRPr="00067387">
        <w:rPr>
          <w:rFonts w:ascii="Century Gothic" w:hAnsi="Century Gothic"/>
          <w:bCs/>
          <w:lang w:val="es-MX"/>
        </w:rPr>
        <w:t xml:space="preserve">para resolver el Toca 67/2025, relativo al Recurso de Queja, interpuesto por </w:t>
      </w:r>
      <w:r w:rsidR="005047B7" w:rsidRPr="005047B7">
        <w:rPr>
          <w:rFonts w:ascii="Century Gothic" w:hAnsi="Century Gothic"/>
          <w:b/>
          <w:bCs/>
          <w:lang w:val="es-MX"/>
        </w:rPr>
        <w:t xml:space="preserve"> ELIMINADO </w:t>
      </w:r>
      <w:r w:rsidR="00067387" w:rsidRPr="00067387">
        <w:rPr>
          <w:rFonts w:ascii="Century Gothic" w:hAnsi="Century Gothic"/>
          <w:bCs/>
          <w:lang w:val="es-MX"/>
        </w:rPr>
        <w:t xml:space="preserve">, en contra del auto de fecha 07 siete de mayo del año 2025 dos mil veinticinco, mediante el cual negó la admisión del recurso de apelación interpuesto por el recurrente en contra del auto dictado en fecha 22 veintidós de abril del mismo año, pronunciado por el Juez Segundo de lo Familiar del Primer Distrito Judicial del Estado, con residencia en esta ciudad capital, S.L.P., dentro del Juicio sucesorio testamentario a bienes de </w:t>
      </w:r>
      <w:r w:rsidR="005047B7" w:rsidRPr="005047B7">
        <w:rPr>
          <w:rFonts w:ascii="Century Gothic" w:hAnsi="Century Gothic"/>
          <w:b/>
          <w:bCs/>
          <w:lang w:val="es-MX"/>
        </w:rPr>
        <w:t xml:space="preserve"> ELIMINADO </w:t>
      </w:r>
      <w:r w:rsidR="00067387" w:rsidRPr="00067387">
        <w:rPr>
          <w:rFonts w:ascii="Century Gothic" w:hAnsi="Century Gothic"/>
          <w:bCs/>
          <w:lang w:val="es-MX"/>
        </w:rPr>
        <w:t xml:space="preserve">, promovido por </w:t>
      </w:r>
      <w:r w:rsidR="005047B7" w:rsidRPr="005047B7">
        <w:rPr>
          <w:rFonts w:ascii="Century Gothic" w:hAnsi="Century Gothic"/>
          <w:b/>
          <w:bCs/>
          <w:lang w:val="es-MX"/>
        </w:rPr>
        <w:t xml:space="preserve"> ELIMINADO </w:t>
      </w:r>
      <w:r w:rsidR="00067387" w:rsidRPr="00067387">
        <w:rPr>
          <w:rFonts w:ascii="Century Gothic" w:hAnsi="Century Gothic"/>
          <w:bCs/>
          <w:lang w:val="es-MX"/>
        </w:rPr>
        <w:t xml:space="preserve"> y otros, relativo al expediente 956/2021 del índice del juzgado de origen.</w:t>
      </w:r>
      <w:r w:rsidR="002A1E8D">
        <w:rPr>
          <w:rFonts w:ascii="Century Gothic" w:hAnsi="Century Gothic"/>
          <w:bCs/>
          <w:lang w:val="es-MX"/>
        </w:rPr>
        <w:t xml:space="preserve"> </w:t>
      </w:r>
      <w:r w:rsidR="002A1E8D" w:rsidRPr="002A1E8D">
        <w:rPr>
          <w:rFonts w:ascii="Century Gothic" w:hAnsi="Century Gothic"/>
          <w:b/>
          <w:bCs/>
          <w:lang w:val="es-MX"/>
        </w:rPr>
        <w:t xml:space="preserve">B) </w:t>
      </w:r>
      <w:r w:rsidR="00067387" w:rsidRPr="00067387">
        <w:rPr>
          <w:rFonts w:ascii="Century Gothic" w:hAnsi="Century Gothic"/>
          <w:bCs/>
          <w:lang w:val="es-MX"/>
        </w:rPr>
        <w:t xml:space="preserve">La que proyecta la </w:t>
      </w:r>
      <w:r w:rsidR="00067387" w:rsidRPr="00067387">
        <w:rPr>
          <w:rFonts w:ascii="Century Gothic" w:hAnsi="Century Gothic"/>
          <w:b/>
          <w:bCs/>
          <w:lang w:val="es-MX"/>
        </w:rPr>
        <w:t xml:space="preserve">Magistrada </w:t>
      </w:r>
      <w:r w:rsidR="00067387" w:rsidRPr="00067387">
        <w:rPr>
          <w:rFonts w:ascii="Century Gothic" w:hAnsi="Century Gothic"/>
          <w:b/>
          <w:bCs/>
          <w:lang w:val="es-MX"/>
        </w:rPr>
        <w:lastRenderedPageBreak/>
        <w:t xml:space="preserve">María América Onofre Díaz, </w:t>
      </w:r>
      <w:r w:rsidR="00067387" w:rsidRPr="00067387">
        <w:rPr>
          <w:rFonts w:ascii="Century Gothic" w:hAnsi="Century Gothic"/>
          <w:bCs/>
          <w:lang w:val="es-MX"/>
        </w:rPr>
        <w:t xml:space="preserve">para resolver el toca 183/2025, relativo al recurso de queja interpuesto por </w:t>
      </w:r>
      <w:r w:rsidR="005047B7" w:rsidRPr="005047B7">
        <w:rPr>
          <w:rFonts w:ascii="Century Gothic" w:hAnsi="Century Gothic"/>
          <w:b/>
          <w:bCs/>
          <w:lang w:val="es-MX"/>
        </w:rPr>
        <w:t xml:space="preserve"> ELIMINADO </w:t>
      </w:r>
      <w:r w:rsidR="00067387" w:rsidRPr="00067387">
        <w:rPr>
          <w:rFonts w:ascii="Century Gothic" w:hAnsi="Century Gothic"/>
          <w:bCs/>
          <w:lang w:val="es-MX"/>
        </w:rPr>
        <w:t xml:space="preserve"> [actora en el juicio génesis], contra la interlocutoria del 14 catorce de noviembre del 2025 dos mil veinticinco, que resolvió la Primera Almoneda de la venta judicial del inmueble que conformó la sociedad conyugal de los contendientes, pronunciada por el Juez Primero Familiar del Primer Distrito Judicial, con residencia en esta capital, expediente 1137/2008, Juicio Ordinario Civil por Divorcio, disolución y liquidación de la sociedad conyugal, promovido por la quejosa, contra </w:t>
      </w:r>
      <w:r w:rsidR="005047B7" w:rsidRPr="005047B7">
        <w:rPr>
          <w:rFonts w:ascii="Century Gothic" w:hAnsi="Century Gothic"/>
          <w:b/>
          <w:bCs/>
          <w:lang w:val="es-MX"/>
        </w:rPr>
        <w:t xml:space="preserve"> ELIMINADO </w:t>
      </w:r>
      <w:r w:rsidR="00067387" w:rsidRPr="00067387">
        <w:rPr>
          <w:rFonts w:ascii="Century Gothic" w:hAnsi="Century Gothic"/>
          <w:bCs/>
          <w:lang w:val="es-MX"/>
        </w:rPr>
        <w:t xml:space="preserve">. </w:t>
      </w:r>
      <w:r w:rsidR="002A1E8D" w:rsidRPr="002A1E8D">
        <w:rPr>
          <w:rFonts w:ascii="Century Gothic" w:hAnsi="Century Gothic"/>
          <w:b/>
          <w:bCs/>
          <w:lang w:val="es-MX"/>
        </w:rPr>
        <w:t xml:space="preserve">C) </w:t>
      </w:r>
      <w:r w:rsidR="00067387" w:rsidRPr="00067387">
        <w:rPr>
          <w:rFonts w:ascii="Century Gothic" w:hAnsi="Century Gothic"/>
          <w:bCs/>
          <w:lang w:val="es-MX"/>
        </w:rPr>
        <w:t xml:space="preserve">La que elabora el </w:t>
      </w:r>
      <w:r w:rsidR="00067387" w:rsidRPr="00067387">
        <w:rPr>
          <w:rFonts w:ascii="Century Gothic" w:hAnsi="Century Gothic"/>
          <w:b/>
          <w:bCs/>
          <w:lang w:val="es-MX"/>
        </w:rPr>
        <w:t xml:space="preserve">Magistrado Arturo Morales Silva, </w:t>
      </w:r>
      <w:r w:rsidR="00067387" w:rsidRPr="00067387">
        <w:rPr>
          <w:rFonts w:ascii="Century Gothic" w:hAnsi="Century Gothic"/>
          <w:bCs/>
          <w:lang w:val="es-MX"/>
        </w:rPr>
        <w:t xml:space="preserve">para resolver, el recurso de queja 173/2025, interpuesto </w:t>
      </w:r>
      <w:proofErr w:type="gramStart"/>
      <w:r w:rsidR="00067387" w:rsidRPr="00067387">
        <w:rPr>
          <w:rFonts w:ascii="Century Gothic" w:hAnsi="Century Gothic"/>
          <w:bCs/>
          <w:lang w:val="es-MX"/>
        </w:rPr>
        <w:t xml:space="preserve">por </w:t>
      </w:r>
      <w:r w:rsidR="005047B7" w:rsidRPr="005047B7">
        <w:rPr>
          <w:rFonts w:ascii="Century Gothic" w:hAnsi="Century Gothic"/>
          <w:b/>
          <w:bCs/>
          <w:lang w:val="es-MX"/>
        </w:rPr>
        <w:t xml:space="preserve"> ELIMINADO</w:t>
      </w:r>
      <w:proofErr w:type="gramEnd"/>
      <w:r w:rsidR="005047B7" w:rsidRPr="005047B7">
        <w:rPr>
          <w:rFonts w:ascii="Century Gothic" w:hAnsi="Century Gothic"/>
          <w:b/>
          <w:bCs/>
          <w:lang w:val="es-MX"/>
        </w:rPr>
        <w:t xml:space="preserve"> </w:t>
      </w:r>
      <w:r w:rsidR="00067387" w:rsidRPr="00067387">
        <w:rPr>
          <w:rFonts w:ascii="Century Gothic" w:hAnsi="Century Gothic"/>
          <w:bCs/>
          <w:lang w:val="es-MX"/>
        </w:rPr>
        <w:t>, contra el auto de 7 siete de noviembre de 2025 dos mil veinticinco, emitido por la Jueza Primero Civil de esta Ciudad, en el expediente 644/2025 relativo al Juicio Extraordinario Civil por terminación de contrato de arrendamiento y otras prestaciones, en el cual se negó la admisión de un recurso de apelación</w:t>
      </w:r>
      <w:r w:rsidR="00067387">
        <w:rPr>
          <w:rFonts w:ascii="Century Gothic" w:hAnsi="Century Gothic"/>
          <w:bCs/>
          <w:lang w:val="es-MX"/>
        </w:rPr>
        <w:t>.</w:t>
      </w:r>
      <w:r w:rsidR="002A1E8D" w:rsidRPr="002A1E8D">
        <w:rPr>
          <w:rFonts w:ascii="Century Gothic" w:hAnsi="Century Gothic"/>
          <w:bCs/>
          <w:lang w:val="es-MX"/>
        </w:rPr>
        <w:t xml:space="preserve"> </w:t>
      </w:r>
      <w:r w:rsidR="002A1E8D">
        <w:rPr>
          <w:rFonts w:ascii="Century Gothic" w:hAnsi="Century Gothic"/>
          <w:bCs/>
          <w:lang w:val="es-MX"/>
        </w:rPr>
        <w:t xml:space="preserve"> </w:t>
      </w:r>
      <w:r w:rsidR="002A1E8D" w:rsidRPr="002A1E8D">
        <w:rPr>
          <w:rFonts w:ascii="Century Gothic" w:hAnsi="Century Gothic"/>
          <w:b/>
          <w:bCs/>
          <w:lang w:val="es-MX"/>
        </w:rPr>
        <w:t xml:space="preserve">D) </w:t>
      </w:r>
      <w:r w:rsidR="00067387" w:rsidRPr="00067387">
        <w:rPr>
          <w:rFonts w:ascii="Century Gothic" w:hAnsi="Century Gothic"/>
          <w:bCs/>
          <w:lang w:val="es-MX"/>
        </w:rPr>
        <w:t xml:space="preserve">La que plantea la </w:t>
      </w:r>
      <w:r w:rsidR="00067387" w:rsidRPr="00067387">
        <w:rPr>
          <w:rFonts w:ascii="Century Gothic" w:hAnsi="Century Gothic"/>
          <w:b/>
          <w:bCs/>
          <w:lang w:val="es-MX"/>
        </w:rPr>
        <w:t xml:space="preserve">Magistrada Martha Rodríguez López, </w:t>
      </w:r>
      <w:r w:rsidR="00067387" w:rsidRPr="00067387">
        <w:rPr>
          <w:rFonts w:ascii="Century Gothic" w:hAnsi="Century Gothic"/>
          <w:bCs/>
          <w:lang w:val="es-MX"/>
        </w:rPr>
        <w:t xml:space="preserve">para resolver el toca 191-2025, relativo al Recurso de Queja interpuesto por </w:t>
      </w:r>
      <w:r w:rsidR="005047B7" w:rsidRPr="005047B7">
        <w:rPr>
          <w:rFonts w:ascii="Century Gothic" w:hAnsi="Century Gothic"/>
          <w:b/>
          <w:bCs/>
          <w:lang w:val="es-MX"/>
        </w:rPr>
        <w:t xml:space="preserve"> ELIMINADO </w:t>
      </w:r>
      <w:r w:rsidR="00067387" w:rsidRPr="00067387">
        <w:rPr>
          <w:rFonts w:ascii="Century Gothic" w:hAnsi="Century Gothic"/>
          <w:bCs/>
          <w:lang w:val="es-MX"/>
        </w:rPr>
        <w:t xml:space="preserve">, en contra del auto de 9 nueve de diciembre de 2025 dos mil veinticinco, que negó la admisión de la demanda, dictado por la Juez Tercero Civil del Primer Distrito Judicial del Estado, en el expediente 1098/2025, relativo al Juicio Extraordinario Civil por Otorgamiento de Escrituras, promovido por el aquí quejoso, en contra de </w:t>
      </w:r>
      <w:r w:rsidR="005047B7" w:rsidRPr="005047B7">
        <w:rPr>
          <w:rFonts w:ascii="Century Gothic" w:hAnsi="Century Gothic"/>
          <w:b/>
          <w:bCs/>
          <w:lang w:val="es-MX"/>
        </w:rPr>
        <w:t xml:space="preserve"> ELIMINADO </w:t>
      </w:r>
      <w:r w:rsidR="00067387" w:rsidRPr="00067387">
        <w:rPr>
          <w:rFonts w:ascii="Century Gothic" w:hAnsi="Century Gothic"/>
          <w:bCs/>
          <w:lang w:val="es-MX"/>
        </w:rPr>
        <w:t xml:space="preserve">en su carácter de albacea definitivo dentro del juicio sucesorio testamentario a bienes de </w:t>
      </w:r>
      <w:r w:rsidR="005047B7" w:rsidRPr="005047B7">
        <w:rPr>
          <w:rFonts w:ascii="Century Gothic" w:hAnsi="Century Gothic"/>
          <w:b/>
          <w:bCs/>
          <w:lang w:val="es-MX"/>
        </w:rPr>
        <w:t xml:space="preserve"> ELIMINADO </w:t>
      </w:r>
      <w:r w:rsidR="00067387" w:rsidRPr="00067387">
        <w:rPr>
          <w:rFonts w:ascii="Century Gothic" w:hAnsi="Century Gothic"/>
          <w:bCs/>
          <w:lang w:val="es-MX"/>
        </w:rPr>
        <w:t xml:space="preserve">. </w:t>
      </w:r>
      <w:r w:rsidR="00067387">
        <w:rPr>
          <w:rFonts w:ascii="Century Gothic" w:hAnsi="Century Gothic"/>
          <w:bCs/>
          <w:lang w:val="es-MX"/>
        </w:rPr>
        <w:t xml:space="preserve"> </w:t>
      </w:r>
      <w:r w:rsidR="00067387" w:rsidRPr="00067387">
        <w:rPr>
          <w:rFonts w:ascii="Century Gothic" w:hAnsi="Century Gothic"/>
          <w:b/>
          <w:bCs/>
          <w:lang w:val="es-MX"/>
        </w:rPr>
        <w:t xml:space="preserve">E) </w:t>
      </w:r>
      <w:r w:rsidR="00067387" w:rsidRPr="00067387">
        <w:rPr>
          <w:rFonts w:ascii="Century Gothic" w:hAnsi="Century Gothic"/>
          <w:bCs/>
          <w:lang w:val="es-MX"/>
        </w:rPr>
        <w:t xml:space="preserve">La que presenta el </w:t>
      </w:r>
      <w:r w:rsidR="00067387" w:rsidRPr="00067387">
        <w:rPr>
          <w:rFonts w:ascii="Century Gothic" w:hAnsi="Century Gothic"/>
          <w:b/>
          <w:bCs/>
          <w:lang w:val="es-MX"/>
        </w:rPr>
        <w:t xml:space="preserve">Magistrado Juan David Ramos Ruiz, </w:t>
      </w:r>
      <w:r w:rsidR="00067387" w:rsidRPr="00067387">
        <w:rPr>
          <w:rFonts w:ascii="Century Gothic" w:hAnsi="Century Gothic"/>
          <w:bCs/>
          <w:lang w:val="es-MX"/>
        </w:rPr>
        <w:t xml:space="preserve">para resolver el toca </w:t>
      </w:r>
      <w:r w:rsidR="00067387" w:rsidRPr="00067387">
        <w:rPr>
          <w:rFonts w:ascii="Century Gothic" w:hAnsi="Century Gothic"/>
          <w:bCs/>
          <w:lang w:val="es-MX"/>
        </w:rPr>
        <w:lastRenderedPageBreak/>
        <w:t xml:space="preserve">166/2025, relativo al Recurso de Queja, interpuesto por </w:t>
      </w:r>
      <w:r w:rsidR="005047B7" w:rsidRPr="005047B7">
        <w:rPr>
          <w:rFonts w:ascii="Century Gothic" w:hAnsi="Century Gothic"/>
          <w:b/>
          <w:bCs/>
          <w:lang w:val="es-MX"/>
        </w:rPr>
        <w:t xml:space="preserve"> ELIMINADO </w:t>
      </w:r>
      <w:r w:rsidR="00067387" w:rsidRPr="00067387">
        <w:rPr>
          <w:rFonts w:ascii="Century Gothic" w:hAnsi="Century Gothic"/>
          <w:bCs/>
          <w:lang w:val="es-MX"/>
        </w:rPr>
        <w:t xml:space="preserve">, por derecho propio y en representación de su menor hija de iniciales </w:t>
      </w:r>
      <w:r w:rsidR="005047B7" w:rsidRPr="005047B7">
        <w:rPr>
          <w:rFonts w:ascii="Century Gothic" w:hAnsi="Century Gothic"/>
          <w:b/>
          <w:bCs/>
          <w:lang w:val="es-MX"/>
        </w:rPr>
        <w:t xml:space="preserve"> ELIMINADO </w:t>
      </w:r>
      <w:r w:rsidR="00067387" w:rsidRPr="00067387">
        <w:rPr>
          <w:rFonts w:ascii="Century Gothic" w:hAnsi="Century Gothic"/>
          <w:bCs/>
          <w:lang w:val="es-MX"/>
        </w:rPr>
        <w:t>, en contra del auto de 22 veintidós de octubre de 2025 dos mil veinticinco, pronunciado por el Juez Tercero Familiar del Primer Distrito Judicial, en el cual se determinó, tener por no interpuesta la demanda, presentada por el quejoso dentro de los autos de las Diligencias de Jurisdicción Voluntaria, número 843/2025, del índice del Juzgado antes citado.</w:t>
      </w:r>
      <w:r w:rsidR="00067387">
        <w:rPr>
          <w:rFonts w:ascii="Century Gothic" w:hAnsi="Century Gothic"/>
          <w:bCs/>
          <w:lang w:val="es-MX"/>
        </w:rPr>
        <w:t xml:space="preserve"> </w:t>
      </w:r>
      <w:r w:rsidR="00067387" w:rsidRPr="00067387">
        <w:rPr>
          <w:rFonts w:ascii="Century Gothic" w:hAnsi="Century Gothic"/>
          <w:b/>
          <w:bCs/>
          <w:lang w:val="es-MX"/>
        </w:rPr>
        <w:t xml:space="preserve">F) </w:t>
      </w:r>
      <w:r w:rsidR="00067387" w:rsidRPr="00067387">
        <w:rPr>
          <w:rFonts w:ascii="Century Gothic" w:hAnsi="Century Gothic"/>
          <w:bCs/>
          <w:lang w:val="es-MX"/>
        </w:rPr>
        <w:t xml:space="preserve">La que elabora el </w:t>
      </w:r>
      <w:r w:rsidR="00067387" w:rsidRPr="00067387">
        <w:rPr>
          <w:rFonts w:ascii="Century Gothic" w:hAnsi="Century Gothic"/>
          <w:b/>
          <w:bCs/>
          <w:lang w:val="es-MX"/>
        </w:rPr>
        <w:t xml:space="preserve">Magistrado Armando Rafael Oviedo Abrego, </w:t>
      </w:r>
      <w:r w:rsidR="00067387" w:rsidRPr="00067387">
        <w:rPr>
          <w:rFonts w:ascii="Century Gothic" w:hAnsi="Century Gothic"/>
          <w:bCs/>
          <w:lang w:val="es-MX"/>
        </w:rPr>
        <w:t xml:space="preserve">para resolver el Toca 118-2025, formado con motivo del recurso de queja interpuesto por </w:t>
      </w:r>
      <w:r w:rsidR="005047B7" w:rsidRPr="005047B7">
        <w:rPr>
          <w:rFonts w:ascii="Century Gothic" w:hAnsi="Century Gothic"/>
          <w:b/>
          <w:bCs/>
          <w:lang w:val="es-MX"/>
        </w:rPr>
        <w:t xml:space="preserve"> ELIMINADO </w:t>
      </w:r>
      <w:r w:rsidR="00067387" w:rsidRPr="00067387">
        <w:rPr>
          <w:rFonts w:ascii="Century Gothic" w:hAnsi="Century Gothic"/>
          <w:bCs/>
          <w:lang w:val="es-MX"/>
        </w:rPr>
        <w:t xml:space="preserve">, en contra de la parte conducente del proveído emitido por el Juez Tercero Familiar del Primer Distrito Judicial del Estado con residencia en esta Ciudad, en 3 tres de septiembre de 2025 dos mil veinticinco, que negó la admisión de un recurso de apelación interpuesto por el quejoso, en el expediente 955/2019, relativo al juicio sucesorio testamentario a bienes de </w:t>
      </w:r>
      <w:r w:rsidR="005047B7" w:rsidRPr="005047B7">
        <w:rPr>
          <w:rFonts w:ascii="Century Gothic" w:hAnsi="Century Gothic"/>
          <w:b/>
          <w:bCs/>
          <w:lang w:val="es-MX"/>
        </w:rPr>
        <w:t xml:space="preserve"> ELIMINADO </w:t>
      </w:r>
      <w:r w:rsidR="00067387" w:rsidRPr="00067387">
        <w:rPr>
          <w:rFonts w:ascii="Century Gothic" w:hAnsi="Century Gothic"/>
          <w:bCs/>
          <w:lang w:val="es-MX"/>
        </w:rPr>
        <w:t>.</w:t>
      </w:r>
      <w:r w:rsidR="00067387">
        <w:rPr>
          <w:rFonts w:ascii="Century Gothic" w:hAnsi="Century Gothic"/>
          <w:b/>
          <w:bCs/>
          <w:lang w:val="es-MX"/>
        </w:rPr>
        <w:t xml:space="preserve"> </w:t>
      </w:r>
      <w:r w:rsidR="00A458B3">
        <w:rPr>
          <w:rFonts w:ascii="Century Gothic" w:hAnsi="Century Gothic"/>
          <w:b/>
          <w:szCs w:val="22"/>
        </w:rPr>
        <w:t>Sexto:</w:t>
      </w:r>
      <w:r w:rsidR="00A458B3">
        <w:rPr>
          <w:rFonts w:ascii="Century Gothic" w:hAnsi="Century Gothic"/>
          <w:szCs w:val="22"/>
        </w:rPr>
        <w:t xml:space="preserve"> </w:t>
      </w:r>
      <w:r w:rsidR="00DE46DB" w:rsidRPr="00DE46DB">
        <w:rPr>
          <w:rFonts w:ascii="Century Gothic" w:hAnsi="Century Gothic"/>
          <w:lang w:val="es-MX"/>
        </w:rPr>
        <w:t>Se informa al Honorable Pleno de la recepción por parte de la Presidenci</w:t>
      </w:r>
      <w:r w:rsidR="00DE46DB">
        <w:rPr>
          <w:rFonts w:ascii="Century Gothic" w:hAnsi="Century Gothic"/>
          <w:lang w:val="es-MX"/>
        </w:rPr>
        <w:t xml:space="preserve">a de los siguientes documentos: </w:t>
      </w:r>
      <w:r w:rsidR="00DE46DB" w:rsidRPr="00DE46DB">
        <w:rPr>
          <w:rFonts w:ascii="Century Gothic" w:hAnsi="Century Gothic"/>
          <w:b/>
          <w:szCs w:val="22"/>
          <w:lang w:val="es-MX"/>
        </w:rPr>
        <w:t>1)</w:t>
      </w:r>
      <w:r w:rsidR="00067387">
        <w:rPr>
          <w:rFonts w:ascii="Century Gothic" w:hAnsi="Century Gothic"/>
          <w:szCs w:val="22"/>
          <w:lang w:val="es-MX"/>
        </w:rPr>
        <w:t xml:space="preserve"> </w:t>
      </w:r>
      <w:r w:rsidR="00067387" w:rsidRPr="00067387">
        <w:rPr>
          <w:rFonts w:ascii="Century Gothic" w:hAnsi="Century Gothic"/>
          <w:lang w:val="es-MX"/>
        </w:rPr>
        <w:t>Oficio</w:t>
      </w:r>
      <w:r w:rsidR="00067387">
        <w:rPr>
          <w:rFonts w:ascii="Century Gothic" w:hAnsi="Century Gothic"/>
          <w:lang w:val="es-MX"/>
        </w:rPr>
        <w:t xml:space="preserve"> </w:t>
      </w:r>
      <w:r w:rsidR="00067387" w:rsidRPr="00067387">
        <w:rPr>
          <w:rFonts w:ascii="Century Gothic" w:hAnsi="Century Gothic"/>
          <w:lang w:val="es-MX"/>
        </w:rPr>
        <w:t xml:space="preserve">295/2026, signado electrónicamente por Luis </w:t>
      </w:r>
      <w:proofErr w:type="spellStart"/>
      <w:r w:rsidR="00067387" w:rsidRPr="00067387">
        <w:rPr>
          <w:rFonts w:ascii="Century Gothic" w:hAnsi="Century Gothic"/>
          <w:lang w:val="es-MX"/>
        </w:rPr>
        <w:t>Bradis</w:t>
      </w:r>
      <w:proofErr w:type="spellEnd"/>
      <w:r w:rsidR="00067387" w:rsidRPr="00067387">
        <w:rPr>
          <w:rFonts w:ascii="Century Gothic" w:hAnsi="Century Gothic"/>
          <w:lang w:val="es-MX"/>
        </w:rPr>
        <w:t xml:space="preserve"> Saldaña Alonso, Secretario del Juzgado Cuarto de Distrito en el Estado, por comunicando el auto de diecinueve de enero de dos mil veintiséis, emitido por el Juez Cuarto de Distrito en el Estado, Diego Galeana Jiménez, mediante el cual determinó: “(…) Agréguese a estos autos el oficio 252/2026 signado por el Secretario del Primer Tribunal Colegiado en Materias Civil y Administrativa del Noveno Circuito; en atención a su contenido </w:t>
      </w:r>
      <w:r w:rsidR="00067387" w:rsidRPr="00067387">
        <w:rPr>
          <w:rFonts w:ascii="Century Gothic" w:hAnsi="Century Gothic"/>
          <w:lang w:val="es-MX"/>
        </w:rPr>
        <w:lastRenderedPageBreak/>
        <w:t>se provee: Téngase por recibidos los autos originales del juicio de amparo 493/2024-l, así como el testimonio de la resolución de once de diciembre de dos mil veinticinco, pronunciada por el citado Tribunal, en el toca 498/2024. Acúsese recibo; agréguese el cuaderno de antecedentes, notifíquese a las partes la llegada de estos autos y el contenido de la sentencia que se acompaña al oficio de cuenta en la que se resuelve: ‘...PRIMERO. - Se confirma el auto recurrido de treinta y uno de mayo de dos mil veinticuatro, dictado por el Juez Cuarto de Distrito en el Estado, en el juicio de amparo indirecto 493/2024-I. SEGUNDO. - Se sobresee fuera de audiencia en el juicio de amparo indirecto 493/2024-</w:t>
      </w:r>
      <w:proofErr w:type="gramStart"/>
      <w:r w:rsidR="00067387" w:rsidRPr="00067387">
        <w:rPr>
          <w:rFonts w:ascii="Century Gothic" w:hAnsi="Century Gothic"/>
          <w:lang w:val="es-MX"/>
        </w:rPr>
        <w:t>l...</w:t>
      </w:r>
      <w:proofErr w:type="gramEnd"/>
      <w:r w:rsidR="00067387" w:rsidRPr="00067387">
        <w:rPr>
          <w:rFonts w:ascii="Century Gothic" w:hAnsi="Century Gothic"/>
          <w:lang w:val="es-MX"/>
        </w:rPr>
        <w:t>’. (…) (…) Por otra parte, al no haber promociones pendientes por acordar ni actuaciones que practicar en el expediente en que se actúa, con apoyo en lo dispuesto por el artículo 14 del Acuerdo General del Pleno del Consejo de la Judicatura Federal, que establece las disposiciones en materia de valoración, destrucción, digitalización, transferencia, resguardo y destino final de los expedientes judiciales generados por los órganos jurisdiccionales, se ordena el archivo del presente cuaderno como asunto concluido. (…) (…) De autos se advierte que las partes no exhibieron documentos, ni garantías que deban devolverse en términos del multicitado acuerdo. (…)”.</w:t>
      </w:r>
      <w:r w:rsidR="00AB7955">
        <w:rPr>
          <w:rFonts w:ascii="Century Gothic" w:hAnsi="Century Gothic"/>
          <w:lang w:val="es-MX"/>
        </w:rPr>
        <w:t xml:space="preserve"> </w:t>
      </w:r>
      <w:r w:rsidR="00DE46DB" w:rsidRPr="00DE46DB">
        <w:rPr>
          <w:rFonts w:ascii="Century Gothic" w:hAnsi="Century Gothic"/>
          <w:b/>
          <w:lang w:val="es-MX"/>
        </w:rPr>
        <w:t>2)</w:t>
      </w:r>
      <w:r w:rsidR="00DE46DB" w:rsidRPr="00DE46DB">
        <w:rPr>
          <w:rFonts w:ascii="Century Gothic" w:hAnsi="Century Gothic"/>
          <w:lang w:val="es-MX"/>
        </w:rPr>
        <w:t xml:space="preserve"> </w:t>
      </w:r>
      <w:r w:rsidR="00067387" w:rsidRPr="00067387">
        <w:rPr>
          <w:rFonts w:ascii="Century Gothic" w:hAnsi="Century Gothic"/>
          <w:lang w:val="es-MX"/>
        </w:rPr>
        <w:t xml:space="preserve">Oficio 793/2026, signado por la licenciada Linda Adriana Robles Centeno, Actuaria Judicial del Primer Tribunal Colegiado en Materias Civil y Administrativa del Noveno Circuito, por comunicando el auto de veinte de enero del año en curso, dictado por la Magistrada Claudia Elizabeth Gómez López, Presidenta del Primer Tribunal Colegiado en </w:t>
      </w:r>
      <w:r w:rsidR="00067387" w:rsidRPr="00067387">
        <w:rPr>
          <w:rFonts w:ascii="Century Gothic" w:hAnsi="Century Gothic"/>
          <w:lang w:val="es-MX"/>
        </w:rPr>
        <w:lastRenderedPageBreak/>
        <w:t xml:space="preserve">Materias Civil y Administrativa del Noveno Circuito, en el recurso de queja administrativa 41/2026, promovido por la autoridad responsable Órgano de Administración Judicial del Poder Judicial del Estado de San Luis Potosí, mediante el cual determinó que con apoyo en los artículos 97, fracción I, inciso a), 98, 99, 100 y 101 de la Ley de Amparo, así como 35, fracción III, de la Ley Orgánica del Poder Judicial de la Federación y por estar en tiempo y forma, admite el recurso de queja interpuesto, contra el auto de cinco de diciembre de dos mil veinticinco, pronunciado por el Juez Tercero de Distrito en el juicio de amparo 1396/2025, promovido por </w:t>
      </w:r>
      <w:r w:rsidR="005047B7" w:rsidRPr="005047B7">
        <w:rPr>
          <w:rFonts w:ascii="Century Gothic" w:hAnsi="Century Gothic"/>
          <w:b/>
          <w:lang w:val="es-MX"/>
        </w:rPr>
        <w:t xml:space="preserve"> ELIMINADO </w:t>
      </w:r>
      <w:r w:rsidR="00067387" w:rsidRPr="00067387">
        <w:rPr>
          <w:rFonts w:ascii="Century Gothic" w:hAnsi="Century Gothic"/>
          <w:lang w:val="es-MX"/>
        </w:rPr>
        <w:t xml:space="preserve">. </w:t>
      </w:r>
      <w:r w:rsidR="00DE46DB" w:rsidRPr="00DE46DB">
        <w:rPr>
          <w:rFonts w:ascii="Century Gothic" w:hAnsi="Century Gothic"/>
          <w:b/>
          <w:szCs w:val="22"/>
          <w:lang w:val="es-MX"/>
        </w:rPr>
        <w:t>3)</w:t>
      </w:r>
      <w:r w:rsidR="00DE46DB" w:rsidRPr="00DE46DB">
        <w:rPr>
          <w:rFonts w:ascii="Century Gothic" w:hAnsi="Century Gothic"/>
          <w:szCs w:val="22"/>
          <w:lang w:val="es-MX"/>
        </w:rPr>
        <w:t xml:space="preserve"> </w:t>
      </w:r>
      <w:r w:rsidR="00067387" w:rsidRPr="00067387">
        <w:rPr>
          <w:rFonts w:ascii="Century Gothic" w:hAnsi="Century Gothic"/>
          <w:szCs w:val="22"/>
          <w:lang w:val="es-MX"/>
        </w:rPr>
        <w:t>Oficio 563/2026, signado electrónicamente por Francisco Guadalupe Bravo Gutiérrez, Secretario del Juzgado Octavo de Distrito, por comunicando, el auto veinte de enero del mes y año en curso, dictado por Norma Angélica Ávila Veyna, Jueza Octavo de Distrito en el Estado, mediante el cual determinó: “(…) Ahora bien, como lo solicita la Magistrada Presidenta del Supremo Tribunal de Justicia del Estado, con fundamento en el artículo 192 de la Ley de Amparo, se le concede una prórroga de cinco días hábiles, -la cual comenzará a transcurrir una vez que fenezca el término de tres días inicialmente concedido- a fin de que informe el cumplimiento dado a la sentencia dictada en el juicio de amparo de que se trata. Asimismo, en caso de requerir una amplitud de dicho término, deberá solicitarlo por escrito acreditando las gestiones que se encuentre realizando a efecto de dar cumplimiento a la ejecutoria de amparo. (…)”.</w:t>
      </w:r>
      <w:r w:rsidR="00067387">
        <w:rPr>
          <w:rFonts w:ascii="Century Gothic" w:hAnsi="Century Gothic"/>
          <w:szCs w:val="22"/>
          <w:lang w:val="es-MX"/>
        </w:rPr>
        <w:t xml:space="preserve"> </w:t>
      </w:r>
      <w:r w:rsidR="00DE46DB" w:rsidRPr="00DE46DB">
        <w:rPr>
          <w:rFonts w:ascii="Century Gothic" w:hAnsi="Century Gothic"/>
          <w:b/>
          <w:lang w:val="es-MX"/>
        </w:rPr>
        <w:t>4)</w:t>
      </w:r>
      <w:r w:rsidR="00DE46DB" w:rsidRPr="00DE46DB">
        <w:rPr>
          <w:rFonts w:ascii="Century Gothic" w:hAnsi="Century Gothic"/>
          <w:lang w:val="es-MX"/>
        </w:rPr>
        <w:t xml:space="preserve"> </w:t>
      </w:r>
      <w:r w:rsidR="00067387" w:rsidRPr="00067387">
        <w:rPr>
          <w:rFonts w:ascii="Century Gothic" w:hAnsi="Century Gothic"/>
          <w:szCs w:val="22"/>
          <w:lang w:val="es-MX"/>
        </w:rPr>
        <w:t xml:space="preserve">Oficio 13924/2025, signado por la licenciada </w:t>
      </w:r>
      <w:r w:rsidR="00067387" w:rsidRPr="00067387">
        <w:rPr>
          <w:rFonts w:ascii="Century Gothic" w:hAnsi="Century Gothic"/>
          <w:szCs w:val="22"/>
          <w:lang w:val="es-MX"/>
        </w:rPr>
        <w:lastRenderedPageBreak/>
        <w:t xml:space="preserve">Erika Rivera Almanza, Actuaria Judicial adscrita al Segundo Tribunal Colegiado en Materias Civil y Administrativa del Noveno Circuito, por comunicando el auto de treinta de diciembre de dos mil veinticinco, dictado por la Magistrada Nydia del Carmen Calderón Huerta, Presidenta del Segundo Tribunal Colegiado en Materias Civil y Administrativa del Noveno Circuito, en el amparo en revisión civil 783/2025 interpuesto </w:t>
      </w:r>
      <w:r w:rsidR="005047B7" w:rsidRPr="005047B7">
        <w:rPr>
          <w:rFonts w:ascii="Century Gothic" w:hAnsi="Century Gothic"/>
          <w:b/>
          <w:szCs w:val="22"/>
          <w:lang w:val="es-MX"/>
        </w:rPr>
        <w:t xml:space="preserve"> ELIMINADO </w:t>
      </w:r>
      <w:r w:rsidR="00067387" w:rsidRPr="00067387">
        <w:rPr>
          <w:rFonts w:ascii="Century Gothic" w:hAnsi="Century Gothic"/>
          <w:szCs w:val="22"/>
          <w:lang w:val="es-MX"/>
        </w:rPr>
        <w:t>, mediante el cual determinó que con apoyo en lo dispuesto por los artículos 81, fracción I, inciso e), 84, 86, 88 y 91 de la Ley de Amparo vigente, y 35, fracción V, de la Ley Orgánica del Poder Judicial de la Federación y por estar en tiempo y forma, admite el recurso de revisión, interpuesto por el quejoso, contra la sentencia definitiva dictada el diecinueve de noviembre de dos mil veinticinco por la Juez Sexto de Distrito en los autos del juicio de amparo 1044/2025-II.</w:t>
      </w:r>
      <w:r w:rsidR="00DE46DB">
        <w:rPr>
          <w:rFonts w:ascii="Century Gothic" w:hAnsi="Century Gothic"/>
          <w:lang w:val="es-MX"/>
        </w:rPr>
        <w:t xml:space="preserve"> </w:t>
      </w:r>
      <w:r w:rsidR="00DE46DB" w:rsidRPr="00DE46DB">
        <w:rPr>
          <w:rFonts w:ascii="Century Gothic" w:hAnsi="Century Gothic"/>
          <w:b/>
          <w:szCs w:val="22"/>
          <w:lang w:val="es-MX"/>
        </w:rPr>
        <w:t>5)</w:t>
      </w:r>
      <w:r w:rsidR="00DE46DB" w:rsidRPr="00DE46DB">
        <w:rPr>
          <w:rFonts w:ascii="Century Gothic" w:hAnsi="Century Gothic"/>
          <w:szCs w:val="22"/>
          <w:lang w:val="es-MX"/>
        </w:rPr>
        <w:t xml:space="preserve"> </w:t>
      </w:r>
      <w:r w:rsidR="002A1E8D" w:rsidRPr="00F40B50">
        <w:rPr>
          <w:rFonts w:ascii="Century Gothic" w:hAnsi="Century Gothic"/>
          <w:szCs w:val="22"/>
          <w:lang w:val="es-MX"/>
        </w:rPr>
        <w:t xml:space="preserve">Oficio </w:t>
      </w:r>
      <w:r w:rsidR="002A1E8D" w:rsidRPr="008503AA">
        <w:rPr>
          <w:rFonts w:ascii="Century Gothic" w:hAnsi="Century Gothic"/>
          <w:szCs w:val="22"/>
          <w:lang w:val="es-MX"/>
        </w:rPr>
        <w:t>696/2026, signado por el Licenciado Fernando Emilio Huízar Félix, Actuario Judicial del Primer Tribunal Colegiado en Materias Civil y Admi</w:t>
      </w:r>
      <w:r w:rsidR="002A1E8D">
        <w:rPr>
          <w:rFonts w:ascii="Century Gothic" w:hAnsi="Century Gothic"/>
          <w:szCs w:val="22"/>
          <w:lang w:val="es-MX"/>
        </w:rPr>
        <w:t xml:space="preserve">nistrativa del Noveno Circuito, </w:t>
      </w:r>
      <w:r w:rsidR="002A1E8D" w:rsidRPr="008503AA">
        <w:rPr>
          <w:rFonts w:ascii="Century Gothic" w:hAnsi="Century Gothic"/>
          <w:szCs w:val="22"/>
          <w:lang w:val="es-MX"/>
        </w:rPr>
        <w:t xml:space="preserve">por comunicando que, el quince de enero de la presente anualidad, la Magistrada Claudia Elizabeth Gómez López, Presidenta del Primer Tribunal Colegiado en Materias Civil y Administrativa del Noveno Circuito, dictó un acuerdo dentro de los autos del amparo en revisión principal civil 36/2026, derivado del juicio de amparo 670/2025, promovido por </w:t>
      </w:r>
      <w:r w:rsidR="005047B7" w:rsidRPr="005047B7">
        <w:rPr>
          <w:rFonts w:ascii="Century Gothic" w:hAnsi="Century Gothic"/>
          <w:b/>
          <w:szCs w:val="22"/>
          <w:lang w:val="es-MX"/>
        </w:rPr>
        <w:t xml:space="preserve"> ELIMINADO </w:t>
      </w:r>
      <w:r w:rsidR="002A1E8D" w:rsidRPr="008503AA">
        <w:rPr>
          <w:rFonts w:ascii="Century Gothic" w:hAnsi="Century Gothic"/>
          <w:szCs w:val="22"/>
          <w:lang w:val="es-MX"/>
        </w:rPr>
        <w:t>, que en su parte conducente dice:</w:t>
      </w:r>
      <w:r w:rsidR="002A1E8D">
        <w:rPr>
          <w:rFonts w:ascii="Century Gothic" w:hAnsi="Century Gothic"/>
          <w:szCs w:val="22"/>
          <w:lang w:val="es-MX"/>
        </w:rPr>
        <w:t xml:space="preserve"> </w:t>
      </w:r>
      <w:r w:rsidR="002A1E8D" w:rsidRPr="008503AA">
        <w:rPr>
          <w:rFonts w:ascii="Century Gothic" w:hAnsi="Century Gothic"/>
          <w:szCs w:val="22"/>
          <w:lang w:val="es-MX"/>
        </w:rPr>
        <w:t>“(…) Con apoyo en los artículos 80, 81, fracción I, inciso e), 84, 86 y 91,</w:t>
      </w:r>
      <w:r w:rsidR="002A1E8D">
        <w:rPr>
          <w:rFonts w:ascii="Century Gothic" w:hAnsi="Century Gothic"/>
          <w:szCs w:val="22"/>
          <w:lang w:val="es-MX"/>
        </w:rPr>
        <w:t xml:space="preserve"> </w:t>
      </w:r>
      <w:r w:rsidR="002A1E8D" w:rsidRPr="008503AA">
        <w:rPr>
          <w:rFonts w:ascii="Century Gothic" w:hAnsi="Century Gothic"/>
          <w:szCs w:val="22"/>
          <w:lang w:val="es-MX"/>
        </w:rPr>
        <w:t xml:space="preserve">de la Ley de Amparo, así como 35, fracción II, de la Ley Orgánica del Poder Judicial de la Federación, por estar en tiempo y forma se admite el recurso de revisión interpuesto por el quejoso </w:t>
      </w:r>
      <w:r w:rsidR="005047B7" w:rsidRPr="005047B7">
        <w:rPr>
          <w:rFonts w:ascii="Century Gothic" w:hAnsi="Century Gothic"/>
          <w:b/>
          <w:szCs w:val="22"/>
          <w:lang w:val="es-MX"/>
        </w:rPr>
        <w:t xml:space="preserve"> </w:t>
      </w:r>
      <w:r w:rsidR="005047B7" w:rsidRPr="005047B7">
        <w:rPr>
          <w:rFonts w:ascii="Century Gothic" w:hAnsi="Century Gothic"/>
          <w:b/>
          <w:szCs w:val="22"/>
          <w:lang w:val="es-MX"/>
        </w:rPr>
        <w:lastRenderedPageBreak/>
        <w:t xml:space="preserve">ELIMINADO </w:t>
      </w:r>
      <w:r w:rsidR="002A1E8D" w:rsidRPr="008503AA">
        <w:rPr>
          <w:rFonts w:ascii="Century Gothic" w:hAnsi="Century Gothic"/>
          <w:szCs w:val="22"/>
          <w:lang w:val="es-MX"/>
        </w:rPr>
        <w:t>, contra la sentencia pronunciada por el Juez Tercero de Distrito en el Estado, en la audiencia constitucional celebrada el veinticuatro de junio de dos mil veinticinco y terminada de engrosar el día dieciocho de noviembre del propio año, en el juicio de amparo indirecto 670/2025. (…)”</w:t>
      </w:r>
      <w:r w:rsidR="002A1E8D">
        <w:rPr>
          <w:rFonts w:ascii="Century Gothic" w:hAnsi="Century Gothic"/>
          <w:szCs w:val="22"/>
          <w:lang w:val="es-MX"/>
        </w:rPr>
        <w:t xml:space="preserve">. </w:t>
      </w:r>
      <w:r w:rsidR="00DE46DB" w:rsidRPr="00DE46DB">
        <w:rPr>
          <w:rFonts w:ascii="Century Gothic" w:hAnsi="Century Gothic"/>
          <w:b/>
          <w:lang w:val="es-MX"/>
        </w:rPr>
        <w:t>6)</w:t>
      </w:r>
      <w:r w:rsidR="00DE46DB" w:rsidRPr="00DE46DB">
        <w:rPr>
          <w:rFonts w:ascii="Century Gothic" w:hAnsi="Century Gothic"/>
          <w:lang w:val="es-MX"/>
        </w:rPr>
        <w:t xml:space="preserve"> </w:t>
      </w:r>
      <w:r w:rsidR="00067387" w:rsidRPr="00067387">
        <w:rPr>
          <w:rFonts w:ascii="Century Gothic" w:hAnsi="Century Gothic"/>
          <w:lang w:val="es-MX"/>
        </w:rPr>
        <w:t xml:space="preserve">Oficio 2036/2026, signado electrónicamente por Diana Berenice Pérez Gutiérrez, Secretaria del Juzgado Primero de Distrito en el Estado, por comunicando el auto de veintiuno de enero del presente año, emitido por la Jueza Primero de Distrito en el Estado, Ana Ley Flores Sánchez, mediante el cual determinó: “(…) Téngase por recibido oficio de cuenta signado por la Secretaria de Acuerdos del Segundo Tribunal Colegiado en Materia Civil y Administrativo del Noveno Circuito, al que adjunta testimonio de la resolución dictada en sesión de cuatro de diciembre de dos mil veinticinco, en los autos del amparo de revisión civil 344/2025, relativo al recurso de revisión interpuesto contra la sentencia dictada el catorce de abril de dos mil veinticinco en los autos del juicio de amparo 1527/2024 en que se actúa; testimonio que en sus puntos resolutivos dice: "PRIMERO. Se tiene por desistido al </w:t>
      </w:r>
      <w:proofErr w:type="gramStart"/>
      <w:r w:rsidR="00067387" w:rsidRPr="00067387">
        <w:rPr>
          <w:rFonts w:ascii="Century Gothic" w:hAnsi="Century Gothic"/>
          <w:lang w:val="es-MX"/>
        </w:rPr>
        <w:t xml:space="preserve">recurrente </w:t>
      </w:r>
      <w:r w:rsidR="005047B7" w:rsidRPr="005047B7">
        <w:rPr>
          <w:rFonts w:ascii="Century Gothic" w:hAnsi="Century Gothic"/>
          <w:b/>
          <w:lang w:val="es-MX"/>
        </w:rPr>
        <w:t xml:space="preserve"> ELIMINADO</w:t>
      </w:r>
      <w:proofErr w:type="gramEnd"/>
      <w:r w:rsidR="005047B7" w:rsidRPr="005047B7">
        <w:rPr>
          <w:rFonts w:ascii="Century Gothic" w:hAnsi="Century Gothic"/>
          <w:b/>
          <w:lang w:val="es-MX"/>
        </w:rPr>
        <w:t xml:space="preserve"> </w:t>
      </w:r>
      <w:r w:rsidR="00067387" w:rsidRPr="00067387">
        <w:rPr>
          <w:rFonts w:ascii="Century Gothic" w:hAnsi="Century Gothic"/>
          <w:lang w:val="es-MX"/>
        </w:rPr>
        <w:t xml:space="preserve">, del recurso de revisión. SEGUNDO. Se declara firme la sentencia recurrida." En ese sentido, acúsese el recibo de estilo, háganse las anotaciones correspondientes en el Libro de Gobierno y del conocimiento de las partes la anterior determinación; y con el cuaderno de antecedentes que se formó con motivo del recurso de revisión procédase a su destrucción, sin embargo, sustráiganse las constancias originales que obran en dicho </w:t>
      </w:r>
      <w:r w:rsidR="00067387" w:rsidRPr="00067387">
        <w:rPr>
          <w:rFonts w:ascii="Century Gothic" w:hAnsi="Century Gothic"/>
          <w:lang w:val="es-MX"/>
        </w:rPr>
        <w:lastRenderedPageBreak/>
        <w:t>cuaderno, es decir, las agregadas con posterioridad a la certificación del testimonio obtenido y glósense a los autos originales que devuelve el Órgano Colegiado y a continuación la comunicación de cuenta y la presente determinación.</w:t>
      </w:r>
      <w:r w:rsidR="00067387">
        <w:rPr>
          <w:rFonts w:ascii="Century Gothic" w:hAnsi="Century Gothic"/>
          <w:lang w:val="es-MX"/>
        </w:rPr>
        <w:t xml:space="preserve"> </w:t>
      </w:r>
      <w:r w:rsidR="00067387" w:rsidRPr="00067387">
        <w:rPr>
          <w:rFonts w:ascii="Century Gothic" w:hAnsi="Century Gothic"/>
          <w:szCs w:val="22"/>
          <w:lang w:val="es-MX"/>
        </w:rPr>
        <w:t>En tales condiciones, háganse las anotaciones en el libro de gobierno de este Juzgado y del conocimiento de las partes para los efectos legales procedentes y en su oportunidad archívese el presente expediente como asunto concluido. (…)”.</w:t>
      </w:r>
      <w:r w:rsidR="002A1E8D">
        <w:rPr>
          <w:rFonts w:ascii="Century Gothic" w:hAnsi="Century Gothic"/>
          <w:szCs w:val="22"/>
          <w:lang w:val="es-MX"/>
        </w:rPr>
        <w:t xml:space="preserve"> </w:t>
      </w:r>
      <w:r w:rsidR="00DE46DB" w:rsidRPr="00DE46DB">
        <w:rPr>
          <w:rFonts w:ascii="Century Gothic" w:hAnsi="Century Gothic"/>
          <w:lang w:val="es-MX"/>
        </w:rPr>
        <w:t xml:space="preserve"> </w:t>
      </w:r>
      <w:r w:rsidR="00DE46DB" w:rsidRPr="00DE46DB">
        <w:rPr>
          <w:rFonts w:ascii="Century Gothic" w:hAnsi="Century Gothic"/>
          <w:b/>
          <w:szCs w:val="22"/>
          <w:lang w:val="es-MX"/>
        </w:rPr>
        <w:t xml:space="preserve">7) </w:t>
      </w:r>
      <w:r w:rsidR="00067387" w:rsidRPr="00F40B50">
        <w:rPr>
          <w:rFonts w:ascii="Century Gothic" w:hAnsi="Century Gothic"/>
          <w:szCs w:val="22"/>
          <w:lang w:val="es-MX"/>
        </w:rPr>
        <w:t xml:space="preserve">Oficio </w:t>
      </w:r>
      <w:r w:rsidR="00067387" w:rsidRPr="007E3886">
        <w:rPr>
          <w:rFonts w:ascii="Century Gothic" w:hAnsi="Century Gothic"/>
          <w:szCs w:val="22"/>
          <w:lang w:val="es-MX"/>
        </w:rPr>
        <w:t>2390/2026, signado por Raúl Mazariegos Aguirre, Secretario del Juzgado Pri</w:t>
      </w:r>
      <w:r w:rsidR="00067387">
        <w:rPr>
          <w:rFonts w:ascii="Century Gothic" w:hAnsi="Century Gothic"/>
          <w:szCs w:val="22"/>
          <w:lang w:val="es-MX"/>
        </w:rPr>
        <w:t>mero de Distrito en el Estado</w:t>
      </w:r>
      <w:r w:rsidR="00067387" w:rsidRPr="007E3886">
        <w:rPr>
          <w:rFonts w:ascii="Century Gothic" w:hAnsi="Century Gothic"/>
          <w:szCs w:val="22"/>
          <w:lang w:val="es-MX"/>
        </w:rPr>
        <w:t xml:space="preserve">, por remitiendo copia autorizada la resolución dictada en veintidós de enero de dos mil veintiséis, emitida por Ana Ley Flores Sánchez, Jueza Primero de Distrito en el Estado, en el juicio de amparo 1087/2025, promovido </w:t>
      </w:r>
      <w:proofErr w:type="gramStart"/>
      <w:r w:rsidR="00067387" w:rsidRPr="007E3886">
        <w:rPr>
          <w:rFonts w:ascii="Century Gothic" w:hAnsi="Century Gothic"/>
          <w:szCs w:val="22"/>
          <w:lang w:val="es-MX"/>
        </w:rPr>
        <w:t xml:space="preserve">por </w:t>
      </w:r>
      <w:r w:rsidR="005047B7" w:rsidRPr="005047B7">
        <w:rPr>
          <w:rFonts w:ascii="Century Gothic" w:hAnsi="Century Gothic"/>
          <w:b/>
          <w:szCs w:val="22"/>
          <w:lang w:val="es-MX"/>
        </w:rPr>
        <w:t xml:space="preserve"> ELIMINADO</w:t>
      </w:r>
      <w:proofErr w:type="gramEnd"/>
      <w:r w:rsidR="005047B7" w:rsidRPr="005047B7">
        <w:rPr>
          <w:rFonts w:ascii="Century Gothic" w:hAnsi="Century Gothic"/>
          <w:b/>
          <w:szCs w:val="22"/>
          <w:lang w:val="es-MX"/>
        </w:rPr>
        <w:t xml:space="preserve"> </w:t>
      </w:r>
      <w:r w:rsidR="00067387" w:rsidRPr="007E3886">
        <w:rPr>
          <w:rFonts w:ascii="Century Gothic" w:hAnsi="Century Gothic"/>
          <w:szCs w:val="22"/>
          <w:lang w:val="es-MX"/>
        </w:rPr>
        <w:t>, contra actos de esta autoridad, mediante la cual resolvió:</w:t>
      </w:r>
      <w:r w:rsidR="00067387">
        <w:rPr>
          <w:rFonts w:ascii="Century Gothic" w:hAnsi="Century Gothic"/>
          <w:szCs w:val="22"/>
          <w:lang w:val="es-MX"/>
        </w:rPr>
        <w:t xml:space="preserve"> </w:t>
      </w:r>
      <w:r w:rsidR="00067387" w:rsidRPr="007E3886">
        <w:rPr>
          <w:rFonts w:ascii="Century Gothic" w:hAnsi="Century Gothic"/>
          <w:szCs w:val="22"/>
          <w:lang w:val="es-MX"/>
        </w:rPr>
        <w:t xml:space="preserve">“(…) PRIMERO. La Justicia de la Unión No Ampara Ni Protege a </w:t>
      </w:r>
      <w:proofErr w:type="gramStart"/>
      <w:r w:rsidR="00067387" w:rsidRPr="007E3886">
        <w:rPr>
          <w:rFonts w:ascii="Century Gothic" w:hAnsi="Century Gothic"/>
          <w:szCs w:val="22"/>
          <w:lang w:val="es-MX"/>
        </w:rPr>
        <w:t xml:space="preserve">por </w:t>
      </w:r>
      <w:r w:rsidR="005047B7" w:rsidRPr="005047B7">
        <w:rPr>
          <w:rFonts w:ascii="Century Gothic" w:hAnsi="Century Gothic"/>
          <w:b/>
          <w:szCs w:val="22"/>
          <w:lang w:val="es-MX"/>
        </w:rPr>
        <w:t xml:space="preserve"> ELIMINADO</w:t>
      </w:r>
      <w:proofErr w:type="gramEnd"/>
      <w:r w:rsidR="005047B7" w:rsidRPr="005047B7">
        <w:rPr>
          <w:rFonts w:ascii="Century Gothic" w:hAnsi="Century Gothic"/>
          <w:b/>
          <w:szCs w:val="22"/>
          <w:lang w:val="es-MX"/>
        </w:rPr>
        <w:t xml:space="preserve"> </w:t>
      </w:r>
      <w:r w:rsidR="00067387" w:rsidRPr="007E3886">
        <w:rPr>
          <w:rFonts w:ascii="Century Gothic" w:hAnsi="Century Gothic"/>
          <w:szCs w:val="22"/>
          <w:lang w:val="es-MX"/>
        </w:rPr>
        <w:t>, contra el acto y autoridad, precisados en el considerando segundo; y por los motivos expuestos en el considerando séptimo de la presente sentencia.</w:t>
      </w:r>
      <w:r w:rsidR="00067387">
        <w:rPr>
          <w:rFonts w:ascii="Century Gothic" w:hAnsi="Century Gothic"/>
          <w:szCs w:val="22"/>
          <w:lang w:val="es-MX"/>
        </w:rPr>
        <w:t xml:space="preserve"> </w:t>
      </w:r>
      <w:r w:rsidR="00067387" w:rsidRPr="007E3886">
        <w:rPr>
          <w:rFonts w:ascii="Century Gothic" w:hAnsi="Century Gothic"/>
          <w:szCs w:val="22"/>
          <w:lang w:val="es-MX"/>
        </w:rPr>
        <w:t>SEGUNDO. Publíquese la presente sentencia en términos del considerando último de esta resolución. (…)”.</w:t>
      </w:r>
      <w:r w:rsidR="00067387">
        <w:rPr>
          <w:rFonts w:ascii="Century Gothic" w:hAnsi="Century Gothic"/>
          <w:szCs w:val="22"/>
          <w:lang w:val="es-MX"/>
        </w:rPr>
        <w:t xml:space="preserve"> </w:t>
      </w:r>
      <w:r w:rsidR="00DE46DB" w:rsidRPr="00DE46DB">
        <w:rPr>
          <w:rFonts w:ascii="Century Gothic" w:hAnsi="Century Gothic"/>
          <w:b/>
          <w:szCs w:val="22"/>
          <w:lang w:val="es-MX"/>
        </w:rPr>
        <w:t>8)</w:t>
      </w:r>
      <w:r w:rsidR="00DE46DB" w:rsidRPr="00DE46DB">
        <w:rPr>
          <w:rFonts w:ascii="Century Gothic" w:hAnsi="Century Gothic"/>
          <w:szCs w:val="22"/>
          <w:lang w:val="es-MX"/>
        </w:rPr>
        <w:t xml:space="preserve"> </w:t>
      </w:r>
      <w:r w:rsidR="00067387" w:rsidRPr="00F40B50">
        <w:rPr>
          <w:rFonts w:ascii="Century Gothic" w:hAnsi="Century Gothic"/>
          <w:szCs w:val="22"/>
          <w:lang w:val="es-MX"/>
        </w:rPr>
        <w:t xml:space="preserve">Oficio </w:t>
      </w:r>
      <w:r w:rsidR="00067387" w:rsidRPr="007E3886">
        <w:rPr>
          <w:rFonts w:ascii="Century Gothic" w:hAnsi="Century Gothic"/>
          <w:szCs w:val="22"/>
          <w:lang w:val="es-MX"/>
        </w:rPr>
        <w:t>49846/2025, signado por el licenciado J. Guadalupe García Neri, Secretario del Juzgado S</w:t>
      </w:r>
      <w:r w:rsidR="00067387">
        <w:rPr>
          <w:rFonts w:ascii="Century Gothic" w:hAnsi="Century Gothic"/>
          <w:szCs w:val="22"/>
          <w:lang w:val="es-MX"/>
        </w:rPr>
        <w:t>exto de Distrito en el Estado</w:t>
      </w:r>
      <w:r w:rsidR="00067387" w:rsidRPr="007E3886">
        <w:rPr>
          <w:rFonts w:ascii="Century Gothic" w:hAnsi="Century Gothic"/>
          <w:szCs w:val="22"/>
          <w:lang w:val="es-MX"/>
        </w:rPr>
        <w:t xml:space="preserve">, por comunicando la resolución dictada el veintidós de enero de dos mil veintiséis, emitida por la Jueza Sexto de Distrito en el Estado, Aracely del Roció Hernández Castillo, en el juicio de amparo 1739/2025-IV, promovido </w:t>
      </w:r>
      <w:proofErr w:type="gramStart"/>
      <w:r w:rsidR="00067387" w:rsidRPr="007E3886">
        <w:rPr>
          <w:rFonts w:ascii="Century Gothic" w:hAnsi="Century Gothic"/>
          <w:szCs w:val="22"/>
          <w:lang w:val="es-MX"/>
        </w:rPr>
        <w:t xml:space="preserve">por </w:t>
      </w:r>
      <w:r w:rsidR="005047B7" w:rsidRPr="005047B7">
        <w:rPr>
          <w:rFonts w:ascii="Century Gothic" w:hAnsi="Century Gothic"/>
          <w:b/>
          <w:szCs w:val="22"/>
          <w:lang w:val="es-MX"/>
        </w:rPr>
        <w:t xml:space="preserve"> ELIMINADO</w:t>
      </w:r>
      <w:proofErr w:type="gramEnd"/>
      <w:r w:rsidR="005047B7" w:rsidRPr="005047B7">
        <w:rPr>
          <w:rFonts w:ascii="Century Gothic" w:hAnsi="Century Gothic"/>
          <w:b/>
          <w:szCs w:val="22"/>
          <w:lang w:val="es-MX"/>
        </w:rPr>
        <w:t xml:space="preserve"> </w:t>
      </w:r>
      <w:r w:rsidR="00067387" w:rsidRPr="007E3886">
        <w:rPr>
          <w:rFonts w:ascii="Century Gothic" w:hAnsi="Century Gothic"/>
          <w:szCs w:val="22"/>
          <w:lang w:val="es-MX"/>
        </w:rPr>
        <w:t>, contra actos de esta autoridad, mediante la cual resolvió:</w:t>
      </w:r>
      <w:r w:rsidR="00067387">
        <w:rPr>
          <w:rFonts w:ascii="Century Gothic" w:hAnsi="Century Gothic"/>
          <w:szCs w:val="22"/>
          <w:lang w:val="es-MX"/>
        </w:rPr>
        <w:t xml:space="preserve"> </w:t>
      </w:r>
      <w:r w:rsidR="00067387" w:rsidRPr="007E3886">
        <w:rPr>
          <w:rFonts w:ascii="Century Gothic" w:hAnsi="Century Gothic"/>
          <w:szCs w:val="22"/>
          <w:lang w:val="es-MX"/>
        </w:rPr>
        <w:tab/>
        <w:t>“(…)</w:t>
      </w:r>
      <w:r w:rsidR="00D51843">
        <w:rPr>
          <w:rFonts w:ascii="Century Gothic" w:hAnsi="Century Gothic"/>
          <w:szCs w:val="22"/>
          <w:lang w:val="es-MX"/>
        </w:rPr>
        <w:t xml:space="preserve"> </w:t>
      </w:r>
      <w:r w:rsidR="00067387" w:rsidRPr="007E3886">
        <w:rPr>
          <w:rFonts w:ascii="Century Gothic" w:hAnsi="Century Gothic"/>
          <w:szCs w:val="22"/>
          <w:lang w:val="es-MX"/>
        </w:rPr>
        <w:t xml:space="preserve">PRIMERO. Se SOBRESEE en el juicio de amparo, </w:t>
      </w:r>
      <w:r w:rsidR="00067387" w:rsidRPr="007E3886">
        <w:rPr>
          <w:rFonts w:ascii="Century Gothic" w:hAnsi="Century Gothic"/>
          <w:szCs w:val="22"/>
          <w:lang w:val="es-MX"/>
        </w:rPr>
        <w:lastRenderedPageBreak/>
        <w:t xml:space="preserve">promovido </w:t>
      </w:r>
      <w:proofErr w:type="gramStart"/>
      <w:r w:rsidR="00067387" w:rsidRPr="007E3886">
        <w:rPr>
          <w:rFonts w:ascii="Century Gothic" w:hAnsi="Century Gothic"/>
          <w:szCs w:val="22"/>
          <w:lang w:val="es-MX"/>
        </w:rPr>
        <w:t xml:space="preserve">por </w:t>
      </w:r>
      <w:r w:rsidR="005047B7" w:rsidRPr="005047B7">
        <w:rPr>
          <w:rFonts w:ascii="Century Gothic" w:hAnsi="Century Gothic"/>
          <w:b/>
          <w:szCs w:val="22"/>
          <w:lang w:val="es-MX"/>
        </w:rPr>
        <w:t xml:space="preserve"> ELIMINADO</w:t>
      </w:r>
      <w:proofErr w:type="gramEnd"/>
      <w:r w:rsidR="005047B7" w:rsidRPr="005047B7">
        <w:rPr>
          <w:rFonts w:ascii="Century Gothic" w:hAnsi="Century Gothic"/>
          <w:b/>
          <w:szCs w:val="22"/>
          <w:lang w:val="es-MX"/>
        </w:rPr>
        <w:t xml:space="preserve"> </w:t>
      </w:r>
      <w:r w:rsidR="00067387" w:rsidRPr="007E3886">
        <w:rPr>
          <w:rFonts w:ascii="Century Gothic" w:hAnsi="Century Gothic"/>
          <w:szCs w:val="22"/>
          <w:lang w:val="es-MX"/>
        </w:rPr>
        <w:t>, contra el acto que reclamó del Juez Primero del Ramo Civil de esta ciudad, por las consideraciones contenidas en el considerando quinto de esta ejecutoria.</w:t>
      </w:r>
      <w:r w:rsidR="00067387">
        <w:rPr>
          <w:rFonts w:ascii="Century Gothic" w:hAnsi="Century Gothic"/>
          <w:szCs w:val="22"/>
          <w:lang w:val="es-MX"/>
        </w:rPr>
        <w:t xml:space="preserve"> </w:t>
      </w:r>
      <w:r w:rsidR="00067387" w:rsidRPr="007E3886">
        <w:rPr>
          <w:rFonts w:ascii="Century Gothic" w:hAnsi="Century Gothic"/>
          <w:szCs w:val="22"/>
          <w:lang w:val="es-MX"/>
        </w:rPr>
        <w:t xml:space="preserve">SEGUNDO. La Justicia de la Unión, no ampara ni protege </w:t>
      </w:r>
      <w:proofErr w:type="gramStart"/>
      <w:r w:rsidR="00067387" w:rsidRPr="007E3886">
        <w:rPr>
          <w:rFonts w:ascii="Century Gothic" w:hAnsi="Century Gothic"/>
          <w:szCs w:val="22"/>
          <w:lang w:val="es-MX"/>
        </w:rPr>
        <w:t xml:space="preserve">a </w:t>
      </w:r>
      <w:r w:rsidR="005047B7" w:rsidRPr="005047B7">
        <w:rPr>
          <w:rFonts w:ascii="Century Gothic" w:hAnsi="Century Gothic"/>
          <w:b/>
          <w:szCs w:val="22"/>
          <w:lang w:val="es-MX"/>
        </w:rPr>
        <w:t xml:space="preserve"> ELIMINADO</w:t>
      </w:r>
      <w:proofErr w:type="gramEnd"/>
      <w:r w:rsidR="005047B7" w:rsidRPr="005047B7">
        <w:rPr>
          <w:rFonts w:ascii="Century Gothic" w:hAnsi="Century Gothic"/>
          <w:b/>
          <w:szCs w:val="22"/>
          <w:lang w:val="es-MX"/>
        </w:rPr>
        <w:t xml:space="preserve"> </w:t>
      </w:r>
      <w:r w:rsidR="00067387" w:rsidRPr="007E3886">
        <w:rPr>
          <w:rFonts w:ascii="Century Gothic" w:hAnsi="Century Gothic"/>
          <w:szCs w:val="22"/>
          <w:lang w:val="es-MX"/>
        </w:rPr>
        <w:t>, contra el acto de la Presidencia del Supremo Tribunal de Justicia en el Estado de San Luis Potosí precisado en el inciso b) del considerando tercero, por los motivos expuestos en el diverso último. (…)”.</w:t>
      </w:r>
      <w:r w:rsidR="00DE46DB">
        <w:rPr>
          <w:rFonts w:ascii="Century Gothic" w:hAnsi="Century Gothic"/>
          <w:szCs w:val="22"/>
          <w:lang w:val="es-MX"/>
        </w:rPr>
        <w:t xml:space="preserve"> </w:t>
      </w:r>
      <w:r w:rsidR="00DE46DB">
        <w:rPr>
          <w:rFonts w:ascii="Century Gothic" w:hAnsi="Century Gothic"/>
          <w:b/>
          <w:szCs w:val="22"/>
          <w:lang w:val="es-MX"/>
        </w:rPr>
        <w:t>9)</w:t>
      </w:r>
      <w:r w:rsidR="00DE46DB" w:rsidRPr="00FA1A81">
        <w:rPr>
          <w:rFonts w:ascii="Century Gothic" w:hAnsi="Century Gothic"/>
          <w:szCs w:val="22"/>
          <w:lang w:val="es-MX"/>
        </w:rPr>
        <w:t xml:space="preserve"> </w:t>
      </w:r>
      <w:r w:rsidR="00067387" w:rsidRPr="00067387">
        <w:rPr>
          <w:rFonts w:ascii="Century Gothic" w:hAnsi="Century Gothic"/>
          <w:bCs/>
          <w:lang w:val="es-MX"/>
        </w:rPr>
        <w:t xml:space="preserve">Oficios 213/2026 y 690/2026, signados electrónicamente por Itzel Aguilar Hernández, Secretaria del Juzgado Quinto de Distrito en el Estado, con residencia en Ciudad Valles, el primero conjuntamente con el original del toca 222-23, en 122 ciento veintidós fojas útiles, de donde derivó el acto reclamado y por comunicando el auto dictado el siete de enero de dos mil veintiséis, en el juicio de amparo descrito en líneas que anteceden, en el que se determinó: “(…) Visto el estado que guardan los autos y en atención al contenido de la certificación que antecede, en el sentido de que a la fecha ha transcurrido el término de diez días que establece el artículo 86 de la Ley de Amparo, para que la parte peticionaria del amparo interpusiera el recurso de revisión contra de la sentencia dictada el veintiocho de noviembre de dos mil veinticinco, por la que se negó el amparo y protección de la Justicia Federal. Por tanto, en términos de lo dispuesto por el artículo 86, de la ley de la materia, se declara que dicha sentencia ha causado ejecutoria. (…)”. Por lo que hace al segundo oficio, por comunicando el auto dictado el dieciséis de enero de dos mil veintiséis, por Rodolfo Jiménez Silva, Secretario en </w:t>
      </w:r>
      <w:r w:rsidR="00067387" w:rsidRPr="00067387">
        <w:rPr>
          <w:rFonts w:ascii="Century Gothic" w:hAnsi="Century Gothic"/>
          <w:bCs/>
          <w:lang w:val="es-MX"/>
        </w:rPr>
        <w:lastRenderedPageBreak/>
        <w:t xml:space="preserve">funciones de Juez del Juzgado Quinto de Distrito en el Estado, con residencia en Ciudad Valles, en el juicio de amparo 382/2024-II, promovido por </w:t>
      </w:r>
      <w:r w:rsidR="005047B7" w:rsidRPr="005047B7">
        <w:rPr>
          <w:rFonts w:ascii="Century Gothic" w:hAnsi="Century Gothic"/>
          <w:b/>
          <w:bCs/>
          <w:lang w:val="es-MX"/>
        </w:rPr>
        <w:t xml:space="preserve"> ELIMINADO </w:t>
      </w:r>
      <w:r w:rsidR="00067387" w:rsidRPr="00067387">
        <w:rPr>
          <w:rFonts w:ascii="Century Gothic" w:hAnsi="Century Gothic"/>
          <w:bCs/>
          <w:lang w:val="es-MX"/>
        </w:rPr>
        <w:t xml:space="preserve"> y </w:t>
      </w:r>
      <w:r w:rsidR="005047B7" w:rsidRPr="005047B7">
        <w:rPr>
          <w:rFonts w:ascii="Century Gothic" w:hAnsi="Century Gothic"/>
          <w:b/>
          <w:bCs/>
          <w:lang w:val="es-MX"/>
        </w:rPr>
        <w:t xml:space="preserve"> ELIMINADO </w:t>
      </w:r>
      <w:r w:rsidR="00067387" w:rsidRPr="00067387">
        <w:rPr>
          <w:rFonts w:ascii="Century Gothic" w:hAnsi="Century Gothic"/>
          <w:bCs/>
          <w:lang w:val="es-MX"/>
        </w:rPr>
        <w:t>, contra actos de esta autoridad, en el que determinó: “(…) Vista la pieza postal devuelta por el servicio de mensajería Estafeta, que contiene el oficio 213/2026 dirigido a la autoridad responsable Pleno del Supremo Tribunal de Justicia del Estado de San Luis Potosí, con el motivo de devolución marcado como "Falta de datos o domicilio incorrecto" y con la observación "Área o Departamento". Ahora bien, del estado de autos se advierte que en el domicilio al cual fue enviado el referido comunicado, han sido recibidos diversos oficios dirigidos a dicha autoridad bajo la mencionada denominación. No obstante, lo anterior, en obvio de dilaciones procesales, reenvíese el oficio en comento a la citada responsable precisando la denominación con la que rindió el informe justificado, esta es, Presidente del Supremo Tribunal de Justicia y del Consejo de la Judicatura del Estado de San Luis Potosí, con residencia en la ciudad del mismo nombre, a fin de que quede debidamente notificada del auto de siete de enero de dos mil veintiséis. (…)”.</w:t>
      </w:r>
      <w:r w:rsidR="00067387">
        <w:rPr>
          <w:rFonts w:ascii="Century Gothic" w:hAnsi="Century Gothic"/>
          <w:bCs/>
          <w:lang w:val="es-MX"/>
        </w:rPr>
        <w:t xml:space="preserve"> </w:t>
      </w:r>
      <w:r w:rsidR="00067387">
        <w:rPr>
          <w:rFonts w:ascii="Century Gothic" w:hAnsi="Century Gothic"/>
          <w:b/>
          <w:szCs w:val="22"/>
          <w:lang w:val="es-MX"/>
        </w:rPr>
        <w:t>10</w:t>
      </w:r>
      <w:r w:rsidR="00067387" w:rsidRPr="00F40B50">
        <w:rPr>
          <w:rFonts w:ascii="Century Gothic" w:hAnsi="Century Gothic"/>
          <w:b/>
          <w:szCs w:val="22"/>
          <w:lang w:val="es-MX"/>
        </w:rPr>
        <w:t>)</w:t>
      </w:r>
      <w:r w:rsidR="00067387" w:rsidRPr="00F40B50">
        <w:rPr>
          <w:rFonts w:ascii="Century Gothic" w:hAnsi="Century Gothic"/>
          <w:szCs w:val="22"/>
          <w:lang w:val="es-MX"/>
        </w:rPr>
        <w:t xml:space="preserve"> Oficio </w:t>
      </w:r>
      <w:r w:rsidR="00067387">
        <w:rPr>
          <w:rFonts w:ascii="Century Gothic" w:hAnsi="Century Gothic"/>
          <w:szCs w:val="22"/>
          <w:lang w:val="es-MX"/>
        </w:rPr>
        <w:t>691/2026</w:t>
      </w:r>
      <w:r w:rsidR="00067387" w:rsidRPr="007E3886">
        <w:rPr>
          <w:rFonts w:ascii="Century Gothic" w:hAnsi="Century Gothic"/>
          <w:szCs w:val="22"/>
          <w:lang w:val="es-MX"/>
        </w:rPr>
        <w:t xml:space="preserve">, signado </w:t>
      </w:r>
      <w:r w:rsidR="00067387">
        <w:rPr>
          <w:rFonts w:ascii="Century Gothic" w:hAnsi="Century Gothic"/>
          <w:szCs w:val="22"/>
          <w:lang w:val="es-MX"/>
        </w:rPr>
        <w:t xml:space="preserve">electrónicamente </w:t>
      </w:r>
      <w:r w:rsidR="00067387" w:rsidRPr="007E3886">
        <w:rPr>
          <w:rFonts w:ascii="Century Gothic" w:hAnsi="Century Gothic"/>
          <w:szCs w:val="22"/>
          <w:lang w:val="es-MX"/>
        </w:rPr>
        <w:t xml:space="preserve">por </w:t>
      </w:r>
      <w:r w:rsidR="00067387">
        <w:rPr>
          <w:rFonts w:ascii="Century Gothic" w:hAnsi="Century Gothic"/>
          <w:szCs w:val="22"/>
          <w:lang w:val="es-MX"/>
        </w:rPr>
        <w:t>Germán Cabrera Rodríguez</w:t>
      </w:r>
      <w:r w:rsidR="00067387" w:rsidRPr="007E3886">
        <w:rPr>
          <w:rFonts w:ascii="Century Gothic" w:hAnsi="Century Gothic"/>
          <w:szCs w:val="22"/>
          <w:lang w:val="es-MX"/>
        </w:rPr>
        <w:t xml:space="preserve">, Secretario del Juzgado </w:t>
      </w:r>
      <w:r w:rsidR="00067387">
        <w:rPr>
          <w:rFonts w:ascii="Century Gothic" w:hAnsi="Century Gothic"/>
          <w:szCs w:val="22"/>
          <w:lang w:val="es-MX"/>
        </w:rPr>
        <w:t>Quinto de Distrito en el Estado con sede en Ciudad Valles</w:t>
      </w:r>
      <w:r w:rsidR="00067387" w:rsidRPr="007E3886">
        <w:rPr>
          <w:rFonts w:ascii="Century Gothic" w:hAnsi="Century Gothic"/>
          <w:szCs w:val="22"/>
          <w:lang w:val="es-MX"/>
        </w:rPr>
        <w:t xml:space="preserve">, por comunicando la resolución dictada el </w:t>
      </w:r>
      <w:r w:rsidR="00067387">
        <w:rPr>
          <w:rFonts w:ascii="Century Gothic" w:hAnsi="Century Gothic"/>
          <w:szCs w:val="22"/>
          <w:lang w:val="es-MX"/>
        </w:rPr>
        <w:t>quince</w:t>
      </w:r>
      <w:r w:rsidR="00067387" w:rsidRPr="007E3886">
        <w:rPr>
          <w:rFonts w:ascii="Century Gothic" w:hAnsi="Century Gothic"/>
          <w:szCs w:val="22"/>
          <w:lang w:val="es-MX"/>
        </w:rPr>
        <w:t xml:space="preserve"> de enero de dos mil veintiséis, emitida por </w:t>
      </w:r>
      <w:r w:rsidR="00067387">
        <w:rPr>
          <w:rFonts w:ascii="Century Gothic" w:hAnsi="Century Gothic"/>
          <w:szCs w:val="22"/>
          <w:lang w:val="es-MX"/>
        </w:rPr>
        <w:t>Rodolfo Jiménez Silva, Secretario en Funciones de Juez del Juzgado Quinto de Distrito en el Estado, con residencia en Ciudad Valles</w:t>
      </w:r>
      <w:r w:rsidR="00067387" w:rsidRPr="007E3886">
        <w:rPr>
          <w:rFonts w:ascii="Century Gothic" w:hAnsi="Century Gothic"/>
          <w:szCs w:val="22"/>
          <w:lang w:val="es-MX"/>
        </w:rPr>
        <w:t xml:space="preserve">, en el juicio de amparo </w:t>
      </w:r>
      <w:r w:rsidR="00067387">
        <w:rPr>
          <w:rFonts w:ascii="Century Gothic" w:hAnsi="Century Gothic"/>
          <w:szCs w:val="22"/>
          <w:lang w:val="es-MX"/>
        </w:rPr>
        <w:t>318/2025</w:t>
      </w:r>
      <w:r w:rsidR="00067387" w:rsidRPr="007E3886">
        <w:rPr>
          <w:rFonts w:ascii="Century Gothic" w:hAnsi="Century Gothic"/>
          <w:szCs w:val="22"/>
          <w:lang w:val="es-MX"/>
        </w:rPr>
        <w:t xml:space="preserve">, promovido por </w:t>
      </w:r>
      <w:r w:rsidR="005047B7" w:rsidRPr="005047B7">
        <w:rPr>
          <w:rFonts w:ascii="Century Gothic" w:hAnsi="Century Gothic"/>
          <w:b/>
          <w:szCs w:val="22"/>
          <w:lang w:val="es-MX"/>
        </w:rPr>
        <w:t xml:space="preserve"> ELIMINADO </w:t>
      </w:r>
      <w:r w:rsidR="00067387" w:rsidRPr="007E3886">
        <w:rPr>
          <w:rFonts w:ascii="Century Gothic" w:hAnsi="Century Gothic"/>
          <w:szCs w:val="22"/>
          <w:lang w:val="es-MX"/>
        </w:rPr>
        <w:t>, contra actos de</w:t>
      </w:r>
      <w:r w:rsidR="00067387">
        <w:rPr>
          <w:rFonts w:ascii="Century Gothic" w:hAnsi="Century Gothic"/>
          <w:szCs w:val="22"/>
          <w:lang w:val="es-MX"/>
        </w:rPr>
        <w:t xml:space="preserve">l Pleno del Supremo </w:t>
      </w:r>
      <w:r w:rsidR="00067387">
        <w:rPr>
          <w:rFonts w:ascii="Century Gothic" w:hAnsi="Century Gothic"/>
          <w:szCs w:val="22"/>
          <w:lang w:val="es-MX"/>
        </w:rPr>
        <w:lastRenderedPageBreak/>
        <w:t>Tribunal de Justicia del Estado</w:t>
      </w:r>
      <w:r w:rsidR="00067387" w:rsidRPr="007E3886">
        <w:rPr>
          <w:rFonts w:ascii="Century Gothic" w:hAnsi="Century Gothic"/>
          <w:szCs w:val="22"/>
          <w:lang w:val="es-MX"/>
        </w:rPr>
        <w:t>, mediante la cual resolvió:</w:t>
      </w:r>
      <w:r w:rsidR="00067387">
        <w:rPr>
          <w:rFonts w:ascii="Century Gothic" w:hAnsi="Century Gothic"/>
          <w:szCs w:val="22"/>
          <w:lang w:val="es-MX"/>
        </w:rPr>
        <w:t xml:space="preserve"> “</w:t>
      </w:r>
      <w:r w:rsidR="00067387" w:rsidRPr="002C4203">
        <w:rPr>
          <w:rFonts w:ascii="Century Gothic" w:hAnsi="Century Gothic"/>
          <w:szCs w:val="22"/>
          <w:lang w:val="es-MX"/>
        </w:rPr>
        <w:t xml:space="preserve">ÚNICO. La JUSTICIA DE LA UNIÓN NO AMPARA NI PROTEGE </w:t>
      </w:r>
      <w:proofErr w:type="gramStart"/>
      <w:r w:rsidR="00067387" w:rsidRPr="002C4203">
        <w:rPr>
          <w:rFonts w:ascii="Century Gothic" w:hAnsi="Century Gothic"/>
          <w:szCs w:val="22"/>
          <w:lang w:val="es-MX"/>
        </w:rPr>
        <w:t xml:space="preserve">a </w:t>
      </w:r>
      <w:r w:rsidR="005047B7" w:rsidRPr="005047B7">
        <w:rPr>
          <w:rFonts w:ascii="Century Gothic" w:hAnsi="Century Gothic"/>
          <w:b/>
          <w:szCs w:val="22"/>
          <w:lang w:val="es-MX"/>
        </w:rPr>
        <w:t xml:space="preserve"> ELIMINADO</w:t>
      </w:r>
      <w:proofErr w:type="gramEnd"/>
      <w:r w:rsidR="005047B7" w:rsidRPr="005047B7">
        <w:rPr>
          <w:rFonts w:ascii="Century Gothic" w:hAnsi="Century Gothic"/>
          <w:b/>
          <w:szCs w:val="22"/>
          <w:lang w:val="es-MX"/>
        </w:rPr>
        <w:t xml:space="preserve"> </w:t>
      </w:r>
      <w:r w:rsidR="00067387">
        <w:rPr>
          <w:rFonts w:ascii="Century Gothic" w:hAnsi="Century Gothic"/>
          <w:b/>
          <w:szCs w:val="22"/>
          <w:lang w:val="es-MX"/>
        </w:rPr>
        <w:t xml:space="preserve"> </w:t>
      </w:r>
      <w:r w:rsidR="00067387">
        <w:rPr>
          <w:rFonts w:ascii="Century Gothic" w:hAnsi="Century Gothic"/>
          <w:szCs w:val="22"/>
          <w:lang w:val="es-MX"/>
        </w:rPr>
        <w:t xml:space="preserve">contra el acto y autoridad precisada y señalada en el considerando segundo y tercero de esta sentencia, por los motivos expuestos en el considerando quinto de este fallo. </w:t>
      </w:r>
      <w:r w:rsidR="00067387" w:rsidRPr="00067387">
        <w:rPr>
          <w:rFonts w:ascii="Century Gothic" w:hAnsi="Century Gothic"/>
          <w:b/>
          <w:lang w:val="es-ES_tradnl"/>
        </w:rPr>
        <w:t xml:space="preserve">11) </w:t>
      </w:r>
      <w:r w:rsidR="00067387" w:rsidRPr="00067387">
        <w:rPr>
          <w:rFonts w:ascii="Century Gothic" w:hAnsi="Century Gothic"/>
          <w:bCs/>
          <w:lang w:val="es-ES_tradnl"/>
        </w:rPr>
        <w:t xml:space="preserve">En seguimiento a los acuerdos emitidos por el Pleno del Supremo Tribunal de Justicia del Estado, se emitieron los siguientes comunicados: </w:t>
      </w:r>
      <w:r w:rsidR="00067387">
        <w:rPr>
          <w:rFonts w:ascii="Century Gothic" w:hAnsi="Century Gothic"/>
          <w:bCs/>
          <w:lang w:val="es-ES_tradnl"/>
        </w:rPr>
        <w:t xml:space="preserve"> </w:t>
      </w:r>
      <w:r w:rsidR="00067387" w:rsidRPr="00067387">
        <w:rPr>
          <w:rFonts w:ascii="Century Gothic" w:hAnsi="Century Gothic"/>
          <w:b/>
          <w:bCs/>
          <w:szCs w:val="22"/>
          <w:lang w:val="es-MX"/>
        </w:rPr>
        <w:t xml:space="preserve">A) </w:t>
      </w:r>
      <w:r w:rsidR="00067387" w:rsidRPr="00067387">
        <w:rPr>
          <w:rFonts w:ascii="Century Gothic" w:hAnsi="Century Gothic"/>
          <w:bCs/>
          <w:szCs w:val="22"/>
          <w:lang w:val="es-MX"/>
        </w:rPr>
        <w:t>Oficio 400/2026 dirigido al Consejero Francisco Ramos Silva, Presidente del Órgano de Administración Judicial del Poder Judicial del Estado.</w:t>
      </w:r>
      <w:r w:rsidR="00067387">
        <w:rPr>
          <w:rFonts w:ascii="Century Gothic" w:hAnsi="Century Gothic"/>
          <w:bCs/>
          <w:szCs w:val="22"/>
          <w:lang w:val="es-MX"/>
        </w:rPr>
        <w:t xml:space="preserve"> </w:t>
      </w:r>
      <w:r w:rsidR="00067387">
        <w:rPr>
          <w:rFonts w:ascii="Century Gothic" w:hAnsi="Century Gothic"/>
          <w:b/>
          <w:szCs w:val="22"/>
          <w:lang w:val="es-MX"/>
        </w:rPr>
        <w:t xml:space="preserve">B) </w:t>
      </w:r>
      <w:r w:rsidR="00067387" w:rsidRPr="009733B9">
        <w:rPr>
          <w:rFonts w:ascii="Century Gothic" w:hAnsi="Century Gothic"/>
          <w:bCs/>
          <w:szCs w:val="22"/>
        </w:rPr>
        <w:t>Oficio</w:t>
      </w:r>
      <w:r w:rsidR="00067387">
        <w:rPr>
          <w:rFonts w:ascii="Century Gothic" w:hAnsi="Century Gothic"/>
          <w:bCs/>
          <w:szCs w:val="22"/>
        </w:rPr>
        <w:t xml:space="preserve"> 401/2026</w:t>
      </w:r>
      <w:r w:rsidR="00067387" w:rsidRPr="000B1AA4">
        <w:rPr>
          <w:rFonts w:ascii="Century Gothic" w:hAnsi="Century Gothic"/>
          <w:bCs/>
          <w:szCs w:val="22"/>
        </w:rPr>
        <w:t>, dirigid</w:t>
      </w:r>
      <w:r w:rsidR="00067387">
        <w:rPr>
          <w:rFonts w:ascii="Century Gothic" w:hAnsi="Century Gothic"/>
          <w:bCs/>
          <w:szCs w:val="22"/>
        </w:rPr>
        <w:t xml:space="preserve">o a la Magistrada María Sara de la Luz Bernal Ramírez, Magistrada del Supremo Tribunal de Justicia del Estado. </w:t>
      </w:r>
      <w:r w:rsidR="00067387">
        <w:rPr>
          <w:rFonts w:ascii="Century Gothic" w:hAnsi="Century Gothic"/>
          <w:b/>
          <w:szCs w:val="22"/>
          <w:lang w:val="es-MX"/>
        </w:rPr>
        <w:t xml:space="preserve">C) </w:t>
      </w:r>
      <w:r w:rsidR="00067387" w:rsidRPr="009733B9">
        <w:rPr>
          <w:rFonts w:ascii="Century Gothic" w:hAnsi="Century Gothic"/>
          <w:bCs/>
          <w:szCs w:val="22"/>
        </w:rPr>
        <w:t>Oficio</w:t>
      </w:r>
      <w:r w:rsidR="00067387">
        <w:rPr>
          <w:rFonts w:ascii="Century Gothic" w:hAnsi="Century Gothic"/>
          <w:bCs/>
          <w:szCs w:val="22"/>
        </w:rPr>
        <w:t xml:space="preserve"> 415/2026 </w:t>
      </w:r>
      <w:r w:rsidR="00067387" w:rsidRPr="000B1AA4">
        <w:rPr>
          <w:rFonts w:ascii="Century Gothic" w:hAnsi="Century Gothic"/>
          <w:bCs/>
          <w:szCs w:val="22"/>
        </w:rPr>
        <w:t>dirigid</w:t>
      </w:r>
      <w:r w:rsidR="00067387">
        <w:rPr>
          <w:rFonts w:ascii="Century Gothic" w:hAnsi="Century Gothic"/>
          <w:bCs/>
          <w:szCs w:val="22"/>
        </w:rPr>
        <w:t xml:space="preserve">o al Magistrado Armando Rafael Oviedo Abrego, Coordinador de la Comisión de Justicia para Pueblos Originarios del Supremo Tribunal de Justicia del Estado. </w:t>
      </w:r>
      <w:r w:rsidR="00067387">
        <w:rPr>
          <w:rFonts w:ascii="Century Gothic" w:hAnsi="Century Gothic"/>
          <w:b/>
          <w:szCs w:val="22"/>
          <w:lang w:val="es-MX"/>
        </w:rPr>
        <w:t xml:space="preserve">D) </w:t>
      </w:r>
      <w:r w:rsidR="00067387" w:rsidRPr="009733B9">
        <w:rPr>
          <w:rFonts w:ascii="Century Gothic" w:hAnsi="Century Gothic"/>
          <w:bCs/>
          <w:szCs w:val="22"/>
        </w:rPr>
        <w:t>Oficio</w:t>
      </w:r>
      <w:r w:rsidR="00067387">
        <w:rPr>
          <w:rFonts w:ascii="Century Gothic" w:hAnsi="Century Gothic"/>
          <w:bCs/>
          <w:szCs w:val="22"/>
        </w:rPr>
        <w:t xml:space="preserve"> 526/2026 dirigido a la Licenciada Norma Angélica Ávila Veyna, Jueza Octavo de Distrito en el Estado.</w:t>
      </w:r>
      <w:r w:rsidR="00DE46DB">
        <w:rPr>
          <w:rFonts w:ascii="Century Gothic" w:hAnsi="Century Gothic"/>
          <w:szCs w:val="22"/>
          <w:lang w:val="es-MX"/>
        </w:rPr>
        <w:t xml:space="preserve"> </w:t>
      </w:r>
      <w:r w:rsidR="00DE46DB" w:rsidRPr="00DE46DB">
        <w:rPr>
          <w:rFonts w:ascii="Century Gothic" w:hAnsi="Century Gothic"/>
          <w:b/>
          <w:szCs w:val="22"/>
          <w:lang w:val="es-MX"/>
        </w:rPr>
        <w:t>Séptimo</w:t>
      </w:r>
      <w:r w:rsidR="00DE46DB">
        <w:rPr>
          <w:rFonts w:ascii="Century Gothic" w:hAnsi="Century Gothic"/>
          <w:b/>
          <w:szCs w:val="22"/>
          <w:lang w:val="es-MX"/>
        </w:rPr>
        <w:t xml:space="preserve">: </w:t>
      </w:r>
      <w:r w:rsidR="00DE46DB" w:rsidRPr="00DE46DB">
        <w:rPr>
          <w:rFonts w:ascii="Century Gothic" w:hAnsi="Century Gothic"/>
          <w:szCs w:val="22"/>
          <w:lang w:val="es-MX"/>
        </w:rPr>
        <w:t>Asuntos Generales, los que hagan mención tanto la Magistrada Lourdes Anahí Zarazúa Martínez, Presidenta de este Supremo Tribunal de Justicia del Estado, como las y los Magistrados que integran este Cuerpo Colegiado.</w:t>
      </w:r>
      <w:r w:rsidR="00DE46DB">
        <w:rPr>
          <w:rFonts w:ascii="Century Gothic" w:hAnsi="Century Gothic"/>
          <w:b/>
          <w:lang w:val="es-MX"/>
        </w:rPr>
        <w:t xml:space="preserve"> </w:t>
      </w:r>
      <w:r w:rsidR="00A458B3">
        <w:rPr>
          <w:rFonts w:ascii="Century Gothic" w:hAnsi="Century Gothic"/>
          <w:szCs w:val="22"/>
          <w:lang w:val="es-ES_tradnl"/>
        </w:rPr>
        <w:t xml:space="preserve"> </w:t>
      </w:r>
      <w:r>
        <w:rPr>
          <w:rFonts w:ascii="Century Gothic" w:hAnsi="Century Gothic" w:cs="Tahoma"/>
        </w:rPr>
        <w:t>- - -</w:t>
      </w:r>
      <w:r w:rsidR="002C3CD7">
        <w:rPr>
          <w:rFonts w:ascii="Century Gothic" w:hAnsi="Century Gothic" w:cs="Tahoma"/>
        </w:rPr>
        <w:t xml:space="preserve"> - - - - - - - - - - - - - - - - - - - - -</w:t>
      </w:r>
      <w:r w:rsidR="00BD203B">
        <w:rPr>
          <w:rFonts w:ascii="Century Gothic" w:hAnsi="Century Gothic" w:cs="Tahoma"/>
        </w:rPr>
        <w:t xml:space="preserve"> - - - - - - - - - - - - - -</w:t>
      </w:r>
      <w:r w:rsidR="002C3CD7">
        <w:rPr>
          <w:rFonts w:ascii="Century Gothic" w:hAnsi="Century Gothic" w:cs="Tahoma"/>
        </w:rPr>
        <w:t xml:space="preserve"> </w:t>
      </w:r>
      <w:r>
        <w:rPr>
          <w:rFonts w:ascii="Century Gothic" w:hAnsi="Century Gothic" w:cs="Tahoma"/>
        </w:rPr>
        <w:t xml:space="preserve"> </w:t>
      </w:r>
      <w:r w:rsidRPr="00026B78">
        <w:rPr>
          <w:rFonts w:ascii="Century Gothic" w:hAnsi="Century Gothic"/>
        </w:rPr>
        <w:t>Acto continuo, atento a lo dispuesto por el artículo 5, fracción I del Reglamento Interior del Poder Judicial del Estado</w:t>
      </w:r>
      <w:r>
        <w:rPr>
          <w:rFonts w:ascii="Century Gothic" w:hAnsi="Century Gothic"/>
        </w:rPr>
        <w:t xml:space="preserve">, </w:t>
      </w:r>
      <w:r w:rsidR="00A8363C">
        <w:rPr>
          <w:rFonts w:ascii="Century Gothic" w:hAnsi="Century Gothic"/>
        </w:rPr>
        <w:t>la</w:t>
      </w:r>
      <w:r w:rsidRPr="00026B78">
        <w:rPr>
          <w:rFonts w:ascii="Century Gothic" w:hAnsi="Century Gothic"/>
        </w:rPr>
        <w:t xml:space="preserve"> </w:t>
      </w:r>
      <w:r w:rsidRPr="00026B78">
        <w:rPr>
          <w:rFonts w:ascii="Century Gothic" w:hAnsi="Century Gothic"/>
          <w:b/>
          <w:bCs/>
        </w:rPr>
        <w:t>Magistrad</w:t>
      </w:r>
      <w:r w:rsidR="00A8363C">
        <w:rPr>
          <w:rFonts w:ascii="Century Gothic" w:hAnsi="Century Gothic"/>
          <w:b/>
          <w:bCs/>
        </w:rPr>
        <w:t>a</w:t>
      </w:r>
      <w:r w:rsidRPr="00026B78">
        <w:rPr>
          <w:rFonts w:ascii="Century Gothic" w:hAnsi="Century Gothic"/>
          <w:b/>
          <w:bCs/>
        </w:rPr>
        <w:t xml:space="preserve"> President</w:t>
      </w:r>
      <w:r w:rsidR="00A8363C">
        <w:rPr>
          <w:rFonts w:ascii="Century Gothic" w:hAnsi="Century Gothic"/>
          <w:b/>
          <w:bCs/>
        </w:rPr>
        <w:t>a</w:t>
      </w:r>
      <w:r w:rsidRPr="00026B78">
        <w:rPr>
          <w:rFonts w:ascii="Century Gothic" w:hAnsi="Century Gothic"/>
        </w:rPr>
        <w:t xml:space="preserve">, solicita a la Secretaria </w:t>
      </w:r>
      <w:r w:rsidR="0084142C">
        <w:rPr>
          <w:rFonts w:ascii="Century Gothic" w:hAnsi="Century Gothic"/>
        </w:rPr>
        <w:t xml:space="preserve">General </w:t>
      </w:r>
      <w:r w:rsidR="0060568A">
        <w:rPr>
          <w:rFonts w:ascii="Century Gothic" w:hAnsi="Century Gothic"/>
        </w:rPr>
        <w:t xml:space="preserve">se sirva dar trámite al </w:t>
      </w:r>
      <w:r w:rsidRPr="00026B78">
        <w:rPr>
          <w:rFonts w:ascii="Century Gothic" w:hAnsi="Century Gothic"/>
          <w:b/>
          <w:bCs/>
        </w:rPr>
        <w:t>primer punto</w:t>
      </w:r>
      <w:r w:rsidRPr="00026B78">
        <w:rPr>
          <w:rFonts w:ascii="Century Gothic" w:hAnsi="Century Gothic"/>
        </w:rPr>
        <w:t xml:space="preserve"> del orden del día. Enseguida, procede la </w:t>
      </w:r>
      <w:r w:rsidRPr="00E86D07">
        <w:rPr>
          <w:rFonts w:ascii="Century Gothic" w:hAnsi="Century Gothic"/>
        </w:rPr>
        <w:t>Secretaria</w:t>
      </w:r>
      <w:r w:rsidRPr="00026B78">
        <w:rPr>
          <w:rFonts w:ascii="Century Gothic" w:hAnsi="Century Gothic"/>
        </w:rPr>
        <w:t xml:space="preserve"> </w:t>
      </w:r>
      <w:r w:rsidR="00314E05">
        <w:rPr>
          <w:rFonts w:ascii="Century Gothic" w:hAnsi="Century Gothic"/>
        </w:rPr>
        <w:t xml:space="preserve">General </w:t>
      </w:r>
      <w:r w:rsidRPr="00026B78">
        <w:rPr>
          <w:rFonts w:ascii="Century Gothic" w:hAnsi="Century Gothic"/>
        </w:rPr>
        <w:t xml:space="preserve">a tomar </w:t>
      </w:r>
      <w:r w:rsidR="00461992" w:rsidRPr="00E86D07">
        <w:rPr>
          <w:rFonts w:ascii="Century Gothic" w:hAnsi="Century Gothic"/>
          <w:b/>
        </w:rPr>
        <w:t xml:space="preserve">lista de asistencia </w:t>
      </w:r>
      <w:r w:rsidR="00461992">
        <w:rPr>
          <w:rFonts w:ascii="Century Gothic" w:hAnsi="Century Gothic"/>
        </w:rPr>
        <w:t>a los</w:t>
      </w:r>
      <w:r w:rsidR="00C7403D">
        <w:rPr>
          <w:rFonts w:ascii="Century Gothic" w:hAnsi="Century Gothic"/>
        </w:rPr>
        <w:t xml:space="preserve"> presentes.</w:t>
      </w:r>
      <w:r w:rsidR="00461992">
        <w:rPr>
          <w:rFonts w:ascii="Century Gothic" w:hAnsi="Century Gothic"/>
        </w:rPr>
        <w:t xml:space="preserve"> </w:t>
      </w:r>
      <w:r w:rsidR="00BF36D4" w:rsidRPr="00BF36D4">
        <w:rPr>
          <w:rFonts w:ascii="Century Gothic" w:hAnsi="Century Gothic"/>
          <w:lang w:val="es-MX"/>
        </w:rPr>
        <w:t>Una vez verific</w:t>
      </w:r>
      <w:r w:rsidR="00BF36D4">
        <w:rPr>
          <w:rFonts w:ascii="Century Gothic" w:hAnsi="Century Gothic"/>
          <w:lang w:val="es-MX"/>
        </w:rPr>
        <w:t xml:space="preserve">ada la asistencia de las y los </w:t>
      </w:r>
      <w:r w:rsidR="00BF36D4">
        <w:rPr>
          <w:rFonts w:ascii="Century Gothic" w:hAnsi="Century Gothic"/>
          <w:lang w:val="es-MX"/>
        </w:rPr>
        <w:lastRenderedPageBreak/>
        <w:t>M</w:t>
      </w:r>
      <w:r w:rsidR="00C7403D">
        <w:rPr>
          <w:rFonts w:ascii="Century Gothic" w:hAnsi="Century Gothic"/>
          <w:lang w:val="es-MX"/>
        </w:rPr>
        <w:t>agistrados integrantes de este P</w:t>
      </w:r>
      <w:r w:rsidR="00BF36D4" w:rsidRPr="00BF36D4">
        <w:rPr>
          <w:rFonts w:ascii="Century Gothic" w:hAnsi="Century Gothic"/>
          <w:lang w:val="es-MX"/>
        </w:rPr>
        <w:t>leno con fundamento en el artículo quinto</w:t>
      </w:r>
      <w:r w:rsidR="00C7403D">
        <w:rPr>
          <w:rFonts w:ascii="Century Gothic" w:hAnsi="Century Gothic"/>
          <w:lang w:val="es-MX"/>
        </w:rPr>
        <w:t>,</w:t>
      </w:r>
      <w:r w:rsidR="00BF36D4" w:rsidRPr="00BF36D4">
        <w:rPr>
          <w:rFonts w:ascii="Century Gothic" w:hAnsi="Century Gothic"/>
          <w:lang w:val="es-MX"/>
        </w:rPr>
        <w:t xml:space="preserve"> fracción primera</w:t>
      </w:r>
      <w:r w:rsidR="00C7403D">
        <w:rPr>
          <w:rFonts w:ascii="Century Gothic" w:hAnsi="Century Gothic"/>
          <w:lang w:val="es-MX"/>
        </w:rPr>
        <w:t>,</w:t>
      </w:r>
      <w:r w:rsidR="00BF36D4" w:rsidRPr="00BF36D4">
        <w:rPr>
          <w:rFonts w:ascii="Century Gothic" w:hAnsi="Century Gothic"/>
          <w:lang w:val="es-MX"/>
        </w:rPr>
        <w:t xml:space="preserve"> del reglamento interior del Poder Judicial del Estado, con ausencia justificada del Ma</w:t>
      </w:r>
      <w:r w:rsidR="00BF36D4">
        <w:rPr>
          <w:rFonts w:ascii="Century Gothic" w:hAnsi="Century Gothic"/>
          <w:lang w:val="es-MX"/>
        </w:rPr>
        <w:t xml:space="preserve">gistrado Juan David Ramos Ruiz. </w:t>
      </w:r>
      <w:r w:rsidR="00461992" w:rsidRPr="006A6915">
        <w:rPr>
          <w:rFonts w:ascii="Century Gothic" w:hAnsi="Century Gothic"/>
        </w:rPr>
        <w:t xml:space="preserve">Atento a ello, existiendo quórum para celebrar esta sesión, </w:t>
      </w:r>
      <w:r w:rsidR="00461992">
        <w:rPr>
          <w:rFonts w:ascii="Century Gothic" w:hAnsi="Century Gothic"/>
        </w:rPr>
        <w:t>la</w:t>
      </w:r>
      <w:r w:rsidR="00461992" w:rsidRPr="006A6915">
        <w:rPr>
          <w:rFonts w:ascii="Century Gothic" w:hAnsi="Century Gothic"/>
        </w:rPr>
        <w:t xml:space="preserve"> </w:t>
      </w:r>
      <w:r w:rsidR="00461992" w:rsidRPr="007F1FAE">
        <w:rPr>
          <w:rFonts w:ascii="Century Gothic" w:hAnsi="Century Gothic"/>
          <w:b/>
        </w:rPr>
        <w:t>Magistrada Presidenta</w:t>
      </w:r>
      <w:r w:rsidR="00461992">
        <w:rPr>
          <w:rFonts w:ascii="Century Gothic" w:hAnsi="Century Gothic"/>
        </w:rPr>
        <w:t xml:space="preserve"> </w:t>
      </w:r>
      <w:r w:rsidR="00461992" w:rsidRPr="005A258C">
        <w:rPr>
          <w:rFonts w:ascii="Century Gothic" w:hAnsi="Century Gothic"/>
          <w:b/>
          <w:bCs/>
          <w:color w:val="000000"/>
        </w:rPr>
        <w:t>Lourdes Anahí Zarazúa Martínez</w:t>
      </w:r>
      <w:r w:rsidR="00461992">
        <w:rPr>
          <w:rFonts w:ascii="Century Gothic" w:hAnsi="Century Gothic"/>
        </w:rPr>
        <w:t xml:space="preserve">, </w:t>
      </w:r>
      <w:r w:rsidR="00461992" w:rsidRPr="007F1FAE">
        <w:rPr>
          <w:rFonts w:ascii="Century Gothic" w:hAnsi="Century Gothic"/>
          <w:b/>
        </w:rPr>
        <w:t>declara</w:t>
      </w:r>
      <w:r w:rsidR="00461992">
        <w:rPr>
          <w:rFonts w:ascii="Century Gothic" w:hAnsi="Century Gothic"/>
          <w:b/>
        </w:rPr>
        <w:t xml:space="preserve"> </w:t>
      </w:r>
      <w:r w:rsidR="00461992" w:rsidRPr="007F1FAE">
        <w:rPr>
          <w:rFonts w:ascii="Century Gothic" w:hAnsi="Century Gothic"/>
          <w:b/>
        </w:rPr>
        <w:t>válida la sesión, al igual que los acuerdos que en ella se tomen</w:t>
      </w:r>
      <w:r w:rsidR="00461992" w:rsidRPr="007F1FAE">
        <w:rPr>
          <w:rFonts w:ascii="Century Gothic" w:hAnsi="Century Gothic"/>
          <w:b/>
          <w:lang w:val="es-MX"/>
        </w:rPr>
        <w:t>.</w:t>
      </w:r>
      <w:r w:rsidR="00461992">
        <w:rPr>
          <w:rFonts w:ascii="Century Gothic" w:hAnsi="Century Gothic"/>
        </w:rPr>
        <w:t xml:space="preserve"> - - - </w:t>
      </w:r>
      <w:r w:rsidR="00D51843">
        <w:rPr>
          <w:rFonts w:ascii="Century Gothic" w:hAnsi="Century Gothic"/>
        </w:rPr>
        <w:t xml:space="preserve">- - - - - - - - - - - - - - - - - - - - - - - - - - - - - - - - - - </w:t>
      </w:r>
      <w:r w:rsidRPr="00F30496">
        <w:rPr>
          <w:rFonts w:ascii="Century Gothic" w:hAnsi="Century Gothic"/>
        </w:rPr>
        <w:t xml:space="preserve">Posteriormente, </w:t>
      </w:r>
      <w:r w:rsidR="00A8363C" w:rsidRPr="00F30496">
        <w:rPr>
          <w:rFonts w:ascii="Century Gothic" w:hAnsi="Century Gothic"/>
        </w:rPr>
        <w:t>la</w:t>
      </w:r>
      <w:r w:rsidRPr="00F30496">
        <w:rPr>
          <w:rFonts w:ascii="Century Gothic" w:hAnsi="Century Gothic"/>
        </w:rPr>
        <w:t xml:space="preserve"> </w:t>
      </w:r>
      <w:r w:rsidR="00A8363C"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A8363C" w:rsidRPr="00F30496">
        <w:rPr>
          <w:rFonts w:ascii="Century Gothic" w:hAnsi="Century Gothic"/>
          <w:b/>
          <w:bCs/>
          <w:color w:val="000000"/>
        </w:rPr>
        <w:t>Lourdes Anahí Zarazúa Martínez</w:t>
      </w:r>
      <w:r w:rsidR="00A8363C" w:rsidRPr="00F30496">
        <w:rPr>
          <w:rFonts w:ascii="Century Gothic" w:hAnsi="Century Gothic" w:cs="Century Gothic"/>
        </w:rPr>
        <w:t xml:space="preserve">, </w:t>
      </w:r>
      <w:r w:rsidRPr="00F30496">
        <w:rPr>
          <w:rFonts w:ascii="Century Gothic" w:hAnsi="Century Gothic"/>
        </w:rPr>
        <w:t xml:space="preserve">pide a la Secretaria </w:t>
      </w:r>
      <w:r w:rsidR="0084142C" w:rsidRPr="00F30496">
        <w:rPr>
          <w:rFonts w:ascii="Century Gothic" w:hAnsi="Century Gothic"/>
        </w:rPr>
        <w:t xml:space="preserve">General </w:t>
      </w:r>
      <w:r w:rsidR="0060568A">
        <w:rPr>
          <w:rFonts w:ascii="Century Gothic" w:hAnsi="Century Gothic"/>
        </w:rPr>
        <w:t xml:space="preserve">proceda </w:t>
      </w:r>
      <w:r w:rsidR="00D0337E">
        <w:rPr>
          <w:rFonts w:ascii="Century Gothic" w:hAnsi="Century Gothic"/>
        </w:rPr>
        <w:t xml:space="preserve">con el </w:t>
      </w:r>
      <w:r w:rsidR="0060568A">
        <w:rPr>
          <w:rFonts w:ascii="Century Gothic" w:hAnsi="Century Gothic"/>
        </w:rPr>
        <w:t>desahogo del segundo asunto del orden del día</w:t>
      </w:r>
      <w:r w:rsidRPr="00F30496">
        <w:rPr>
          <w:rFonts w:ascii="Century Gothic" w:hAnsi="Century Gothic"/>
        </w:rPr>
        <w:t>. A</w:t>
      </w:r>
      <w:r w:rsidR="0084142C" w:rsidRPr="00F30496">
        <w:rPr>
          <w:rFonts w:ascii="Century Gothic" w:hAnsi="Century Gothic"/>
        </w:rPr>
        <w:t xml:space="preserve">catando la </w:t>
      </w:r>
      <w:r w:rsidR="00314E05">
        <w:rPr>
          <w:rFonts w:ascii="Century Gothic" w:hAnsi="Century Gothic"/>
        </w:rPr>
        <w:t>instrucción</w:t>
      </w:r>
      <w:r w:rsidR="0084142C" w:rsidRPr="00F30496">
        <w:rPr>
          <w:rFonts w:ascii="Century Gothic" w:hAnsi="Century Gothic"/>
        </w:rPr>
        <w:t xml:space="preserve">, </w:t>
      </w:r>
      <w:r w:rsidRPr="00F30496">
        <w:rPr>
          <w:rFonts w:ascii="Century Gothic" w:hAnsi="Century Gothic"/>
        </w:rPr>
        <w:t xml:space="preserve">la </w:t>
      </w:r>
      <w:r w:rsidRPr="00F30496">
        <w:rPr>
          <w:rFonts w:ascii="Century Gothic" w:hAnsi="Century Gothic"/>
          <w:b/>
        </w:rPr>
        <w:t>licenciada Graciela Treviño Rodríguez</w:t>
      </w:r>
      <w:r w:rsidRPr="00F30496">
        <w:rPr>
          <w:rFonts w:ascii="Century Gothic" w:hAnsi="Century Gothic"/>
        </w:rPr>
        <w:t>, leyó: “</w:t>
      </w:r>
      <w:r w:rsidRPr="00F30496">
        <w:rPr>
          <w:rFonts w:ascii="Century Gothic" w:hAnsi="Century Gothic"/>
          <w:b/>
        </w:rPr>
        <w:t>Lectura, discusión y en su caso aprobación del orden del día</w:t>
      </w:r>
      <w:r w:rsidR="00A8363C" w:rsidRPr="00F30496">
        <w:rPr>
          <w:rFonts w:ascii="Century Gothic" w:hAnsi="Century Gothic"/>
        </w:rPr>
        <w:t xml:space="preserve">”. </w:t>
      </w:r>
      <w:r w:rsidR="007F1FAE" w:rsidRPr="00F30496">
        <w:rPr>
          <w:rFonts w:ascii="Century Gothic" w:hAnsi="Century Gothic"/>
        </w:rPr>
        <w:t xml:space="preserve">La </w:t>
      </w:r>
      <w:r w:rsidR="00A8363C" w:rsidRPr="00F30496">
        <w:rPr>
          <w:rFonts w:ascii="Century Gothic" w:hAnsi="Century Gothic" w:cs="Century Gothic"/>
          <w:b/>
          <w:bCs/>
        </w:rPr>
        <w:t>Magistrada</w:t>
      </w:r>
      <w:r w:rsidR="007F1FAE" w:rsidRPr="00F30496">
        <w:rPr>
          <w:rFonts w:ascii="Century Gothic" w:hAnsi="Century Gothic" w:cs="Century Gothic"/>
          <w:b/>
          <w:bCs/>
        </w:rPr>
        <w:t xml:space="preserve"> Presidenta </w:t>
      </w:r>
      <w:r w:rsidR="00A8363C" w:rsidRPr="00F30496">
        <w:rPr>
          <w:rFonts w:ascii="Century Gothic" w:hAnsi="Century Gothic"/>
          <w:b/>
          <w:bCs/>
          <w:color w:val="000000"/>
        </w:rPr>
        <w:t>Lourdes Anahí Zarazúa Martínez</w:t>
      </w:r>
      <w:r w:rsidR="00A8363C" w:rsidRPr="00F30496">
        <w:rPr>
          <w:rFonts w:ascii="Century Gothic" w:hAnsi="Century Gothic" w:cs="Century Gothic"/>
        </w:rPr>
        <w:t>,</w:t>
      </w:r>
      <w:r w:rsidRPr="00F30496">
        <w:rPr>
          <w:rFonts w:ascii="Century Gothic" w:hAnsi="Century Gothic"/>
        </w:rPr>
        <w:t xml:space="preserve"> refiere: “</w:t>
      </w:r>
      <w:r w:rsidR="00304E8F" w:rsidRPr="00304E8F">
        <w:rPr>
          <w:rFonts w:ascii="Century Gothic" w:hAnsi="Century Gothic"/>
        </w:rPr>
        <w:t>El orden del día se encuentra a su consideración. Si hubiera alguna intervención, este es el momento para hacerla.</w:t>
      </w:r>
      <w:r w:rsidR="00304E8F">
        <w:rPr>
          <w:rFonts w:ascii="Century Gothic" w:hAnsi="Century Gothic"/>
        </w:rPr>
        <w:t xml:space="preserve"> </w:t>
      </w:r>
      <w:r w:rsidR="00C24D62">
        <w:rPr>
          <w:rFonts w:ascii="Century Gothic" w:hAnsi="Century Gothic"/>
          <w:lang w:val="es-MX"/>
        </w:rPr>
        <w:t>Adelante, Magistrada</w:t>
      </w:r>
      <w:r w:rsidR="00A743F4" w:rsidRPr="00304E8F">
        <w:rPr>
          <w:rFonts w:ascii="Century Gothic" w:hAnsi="Century Gothic"/>
        </w:rPr>
        <w:t>”</w:t>
      </w:r>
      <w:r w:rsidR="0038331E" w:rsidRPr="00F30496">
        <w:rPr>
          <w:rFonts w:ascii="Century Gothic" w:hAnsi="Century Gothic"/>
          <w:bCs/>
          <w:lang w:val="es-MX"/>
        </w:rPr>
        <w:t xml:space="preserve">, </w:t>
      </w:r>
      <w:r w:rsidR="00C24D62">
        <w:rPr>
          <w:rFonts w:ascii="Century Gothic" w:hAnsi="Century Gothic"/>
          <w:bCs/>
          <w:lang w:val="es-MX"/>
        </w:rPr>
        <w:t>indica</w:t>
      </w:r>
      <w:r w:rsidR="0038331E" w:rsidRPr="00F30496">
        <w:rPr>
          <w:rFonts w:ascii="Century Gothic" w:hAnsi="Century Gothic"/>
          <w:bCs/>
          <w:lang w:val="es-MX"/>
        </w:rPr>
        <w:t xml:space="preserve"> </w:t>
      </w:r>
      <w:r w:rsidR="00F8298D"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F8298D" w:rsidRPr="00F30496">
        <w:rPr>
          <w:rFonts w:ascii="Century Gothic" w:hAnsi="Century Gothic"/>
          <w:b/>
          <w:bCs/>
          <w:color w:val="000000"/>
        </w:rPr>
        <w:t>Lourdes Anahí Zarazúa Martínez</w:t>
      </w:r>
      <w:r w:rsidR="0038331E" w:rsidRPr="00F30496">
        <w:rPr>
          <w:rFonts w:ascii="Century Gothic" w:hAnsi="Century Gothic"/>
          <w:b/>
          <w:bCs/>
          <w:lang w:val="es-MX"/>
        </w:rPr>
        <w:t>.</w:t>
      </w:r>
      <w:r w:rsidR="00304E8F">
        <w:rPr>
          <w:rFonts w:ascii="Century Gothic" w:hAnsi="Century Gothic"/>
          <w:b/>
          <w:bCs/>
          <w:lang w:val="es-MX"/>
        </w:rPr>
        <w:t xml:space="preserve"> </w:t>
      </w:r>
      <w:r w:rsidR="00304E8F">
        <w:rPr>
          <w:rFonts w:ascii="Century Gothic" w:hAnsi="Century Gothic"/>
          <w:bCs/>
          <w:lang w:val="es-MX"/>
        </w:rPr>
        <w:t>“</w:t>
      </w:r>
      <w:r w:rsidR="00BF36D4">
        <w:rPr>
          <w:rFonts w:ascii="Century Gothic" w:hAnsi="Century Gothic"/>
        </w:rPr>
        <w:t>Con su permiso, Magistrada P</w:t>
      </w:r>
      <w:r w:rsidR="001925DC">
        <w:rPr>
          <w:rFonts w:ascii="Century Gothic" w:hAnsi="Century Gothic"/>
        </w:rPr>
        <w:t>residenta, s</w:t>
      </w:r>
      <w:r w:rsidR="00BF36D4" w:rsidRPr="00D42011">
        <w:rPr>
          <w:rFonts w:ascii="Century Gothic" w:hAnsi="Century Gothic"/>
        </w:rPr>
        <w:t xml:space="preserve">olamente anuncio que voy a retirar la queja </w:t>
      </w:r>
      <w:r w:rsidR="00C24D62">
        <w:rPr>
          <w:rFonts w:ascii="Century Gothic" w:hAnsi="Century Gothic"/>
        </w:rPr>
        <w:t>146/2025</w:t>
      </w:r>
      <w:r w:rsidR="00BF36D4" w:rsidRPr="00D42011">
        <w:rPr>
          <w:rFonts w:ascii="Century Gothic" w:hAnsi="Century Gothic"/>
        </w:rPr>
        <w:t xml:space="preserve"> para un mejor estudi</w:t>
      </w:r>
      <w:r w:rsidR="001925DC">
        <w:rPr>
          <w:rFonts w:ascii="Century Gothic" w:hAnsi="Century Gothic"/>
        </w:rPr>
        <w:t>o de la misma</w:t>
      </w:r>
      <w:r w:rsidR="00304E8F">
        <w:rPr>
          <w:rFonts w:ascii="Century Gothic" w:hAnsi="Century Gothic"/>
          <w:bCs/>
          <w:lang w:val="es-MX"/>
        </w:rPr>
        <w:t>”</w:t>
      </w:r>
      <w:r w:rsidR="001925DC">
        <w:rPr>
          <w:rFonts w:ascii="Century Gothic" w:hAnsi="Century Gothic"/>
          <w:bCs/>
          <w:lang w:val="es-MX"/>
        </w:rPr>
        <w:t>,</w:t>
      </w:r>
      <w:r w:rsidR="00304E8F">
        <w:rPr>
          <w:rFonts w:ascii="Century Gothic" w:hAnsi="Century Gothic"/>
          <w:bCs/>
          <w:lang w:val="es-MX"/>
        </w:rPr>
        <w:t xml:space="preserve"> </w:t>
      </w:r>
      <w:r w:rsidR="001925DC">
        <w:rPr>
          <w:rFonts w:ascii="Century Gothic" w:hAnsi="Century Gothic"/>
          <w:bCs/>
          <w:lang w:val="es-MX"/>
        </w:rPr>
        <w:t>dice</w:t>
      </w:r>
      <w:r w:rsidR="00304E8F">
        <w:rPr>
          <w:rFonts w:ascii="Century Gothic" w:hAnsi="Century Gothic"/>
          <w:bCs/>
          <w:lang w:val="es-MX"/>
        </w:rPr>
        <w:t xml:space="preserve"> </w:t>
      </w:r>
      <w:r w:rsidR="00BF36D4">
        <w:rPr>
          <w:rFonts w:ascii="Century Gothic" w:hAnsi="Century Gothic"/>
          <w:bCs/>
          <w:lang w:val="es-MX"/>
        </w:rPr>
        <w:t>la</w:t>
      </w:r>
      <w:r w:rsidR="00304E8F">
        <w:rPr>
          <w:rFonts w:ascii="Century Gothic" w:hAnsi="Century Gothic"/>
          <w:bCs/>
          <w:lang w:val="es-MX"/>
        </w:rPr>
        <w:t xml:space="preserve"> </w:t>
      </w:r>
      <w:r w:rsidR="00BF36D4">
        <w:rPr>
          <w:rFonts w:ascii="Century Gothic" w:hAnsi="Century Gothic"/>
          <w:b/>
        </w:rPr>
        <w:t>Magistrada</w:t>
      </w:r>
      <w:r w:rsidR="00304E8F" w:rsidRPr="00304E8F">
        <w:rPr>
          <w:rFonts w:ascii="Century Gothic" w:hAnsi="Century Gothic"/>
          <w:b/>
        </w:rPr>
        <w:t xml:space="preserve"> </w:t>
      </w:r>
      <w:r w:rsidR="00BF36D4" w:rsidRPr="00BF36D4">
        <w:rPr>
          <w:rFonts w:ascii="Century Gothic" w:hAnsi="Century Gothic"/>
          <w:b/>
          <w:lang w:val="es-MX"/>
        </w:rPr>
        <w:t>María Sara de la Luz Bernal Ramírez</w:t>
      </w:r>
      <w:r w:rsidR="00BF36D4">
        <w:rPr>
          <w:rFonts w:ascii="Century Gothic" w:hAnsi="Century Gothic"/>
          <w:b/>
          <w:lang w:val="es-MX"/>
        </w:rPr>
        <w:t>.</w:t>
      </w:r>
      <w:r w:rsidR="00304E8F">
        <w:rPr>
          <w:rFonts w:ascii="Century Gothic" w:hAnsi="Century Gothic"/>
          <w:b/>
        </w:rPr>
        <w:t xml:space="preserve"> </w:t>
      </w:r>
      <w:r w:rsidR="00BF36D4">
        <w:rPr>
          <w:rFonts w:ascii="Century Gothic" w:hAnsi="Century Gothic"/>
          <w:bCs/>
          <w:lang w:val="es-MX"/>
        </w:rPr>
        <w:t>“</w:t>
      </w:r>
      <w:r w:rsidR="00C7403D">
        <w:rPr>
          <w:rFonts w:ascii="Century Gothic" w:hAnsi="Century Gothic"/>
          <w:bCs/>
          <w:lang w:val="es-MX"/>
        </w:rPr>
        <w:t>Muchas gracias</w:t>
      </w:r>
      <w:r w:rsidR="001925DC">
        <w:rPr>
          <w:rFonts w:ascii="Century Gothic" w:hAnsi="Century Gothic"/>
          <w:bCs/>
          <w:lang w:val="es-MX"/>
        </w:rPr>
        <w:t xml:space="preserve"> Magistrada</w:t>
      </w:r>
      <w:r w:rsidR="00BF36D4" w:rsidRPr="00BF36D4">
        <w:rPr>
          <w:rFonts w:ascii="Century Gothic" w:hAnsi="Century Gothic"/>
          <w:bCs/>
          <w:lang w:val="es-MX"/>
        </w:rPr>
        <w:t>.</w:t>
      </w:r>
      <w:r w:rsidR="00BF36D4">
        <w:rPr>
          <w:rFonts w:ascii="Century Gothic" w:hAnsi="Century Gothic"/>
          <w:bCs/>
          <w:lang w:val="es-MX"/>
        </w:rPr>
        <w:t xml:space="preserve"> </w:t>
      </w:r>
      <w:r w:rsidR="00BF36D4" w:rsidRPr="00BF36D4">
        <w:rPr>
          <w:rFonts w:ascii="Century Gothic" w:hAnsi="Century Gothic"/>
          <w:bCs/>
          <w:lang w:val="es-MX"/>
        </w:rPr>
        <w:t xml:space="preserve">Bien, quien esté a favor del orden del día con la referida modificación, sírvase levantar la mano en la forma </w:t>
      </w:r>
      <w:r w:rsidR="001925DC">
        <w:rPr>
          <w:rFonts w:ascii="Century Gothic" w:hAnsi="Century Gothic"/>
          <w:bCs/>
          <w:lang w:val="es-MX"/>
        </w:rPr>
        <w:t xml:space="preserve">acostumbrada, Secretaría General, </w:t>
      </w:r>
      <w:r w:rsidR="00BF36D4" w:rsidRPr="00BF36D4">
        <w:rPr>
          <w:rFonts w:ascii="Century Gothic" w:hAnsi="Century Gothic"/>
          <w:bCs/>
          <w:lang w:val="es-MX"/>
        </w:rPr>
        <w:t>me puede indi</w:t>
      </w:r>
      <w:r w:rsidR="001925DC">
        <w:rPr>
          <w:rFonts w:ascii="Century Gothic" w:hAnsi="Century Gothic"/>
          <w:bCs/>
          <w:lang w:val="es-MX"/>
        </w:rPr>
        <w:t>car el resultado de la votación</w:t>
      </w:r>
      <w:r w:rsidR="001871B3">
        <w:rPr>
          <w:rFonts w:ascii="Century Gothic" w:hAnsi="Century Gothic"/>
          <w:bCs/>
          <w:lang w:val="es-MX"/>
        </w:rPr>
        <w:t>”</w:t>
      </w:r>
      <w:r w:rsidR="001925DC">
        <w:rPr>
          <w:rFonts w:ascii="Century Gothic" w:hAnsi="Century Gothic"/>
          <w:bCs/>
          <w:lang w:val="es-MX"/>
        </w:rPr>
        <w:t>,</w:t>
      </w:r>
      <w:r w:rsidR="001871B3">
        <w:rPr>
          <w:rFonts w:ascii="Century Gothic" w:hAnsi="Century Gothic"/>
          <w:bCs/>
          <w:lang w:val="es-MX"/>
        </w:rPr>
        <w:t xml:space="preserve"> requiere la </w:t>
      </w:r>
      <w:r w:rsidR="001871B3" w:rsidRPr="00F30496">
        <w:rPr>
          <w:rFonts w:ascii="Century Gothic" w:hAnsi="Century Gothic" w:cs="Century Gothic"/>
          <w:b/>
          <w:bCs/>
        </w:rPr>
        <w:t xml:space="preserve">Magistrada Presidenta </w:t>
      </w:r>
      <w:r w:rsidR="001871B3" w:rsidRPr="00F30496">
        <w:rPr>
          <w:rFonts w:ascii="Century Gothic" w:hAnsi="Century Gothic"/>
          <w:b/>
          <w:bCs/>
          <w:color w:val="000000"/>
        </w:rPr>
        <w:t>Lourdes Anahí Zarazúa Martínez</w:t>
      </w:r>
      <w:r w:rsidR="001871B3" w:rsidRPr="00F30496">
        <w:rPr>
          <w:rFonts w:ascii="Century Gothic" w:hAnsi="Century Gothic"/>
          <w:b/>
          <w:bCs/>
          <w:lang w:val="es-MX"/>
        </w:rPr>
        <w:t>.</w:t>
      </w:r>
      <w:r w:rsidR="00A743F4" w:rsidRPr="00F30496">
        <w:rPr>
          <w:rFonts w:ascii="Century Gothic" w:hAnsi="Century Gothic"/>
          <w:b/>
          <w:bCs/>
          <w:lang w:val="es-MX"/>
        </w:rPr>
        <w:t xml:space="preserve"> </w:t>
      </w:r>
      <w:r w:rsidR="000E3D88" w:rsidRPr="00F30496">
        <w:rPr>
          <w:rFonts w:ascii="Century Gothic" w:hAnsi="Century Gothic"/>
          <w:bCs/>
          <w:lang w:val="es-MX"/>
        </w:rPr>
        <w:t>“</w:t>
      </w:r>
      <w:r w:rsidR="00EE54B2">
        <w:rPr>
          <w:rFonts w:ascii="Century Gothic" w:hAnsi="Century Gothic"/>
          <w:bCs/>
          <w:lang w:val="es-MX"/>
        </w:rPr>
        <w:t>Catorce</w:t>
      </w:r>
      <w:r w:rsidR="00212C2F" w:rsidRPr="00212C2F">
        <w:rPr>
          <w:rFonts w:ascii="Century Gothic" w:hAnsi="Century Gothic"/>
          <w:bCs/>
          <w:lang w:val="es-MX"/>
        </w:rPr>
        <w:t xml:space="preserve"> </w:t>
      </w:r>
      <w:r w:rsidR="00A743F4" w:rsidRPr="00F30496">
        <w:rPr>
          <w:rFonts w:ascii="Century Gothic" w:hAnsi="Century Gothic"/>
          <w:bCs/>
          <w:lang w:val="es-MX"/>
        </w:rPr>
        <w:t xml:space="preserve">votos a </w:t>
      </w:r>
      <w:r w:rsidR="00EE54B2" w:rsidRPr="00F30496">
        <w:rPr>
          <w:rFonts w:ascii="Century Gothic" w:hAnsi="Century Gothic"/>
          <w:bCs/>
          <w:lang w:val="es-MX"/>
        </w:rPr>
        <w:t>favor</w:t>
      </w:r>
      <w:r w:rsidR="00EE54B2">
        <w:rPr>
          <w:rFonts w:ascii="Century Gothic" w:hAnsi="Century Gothic"/>
          <w:bCs/>
          <w:lang w:val="es-MX"/>
        </w:rPr>
        <w:t xml:space="preserve"> </w:t>
      </w:r>
      <w:r w:rsidR="00EE54B2" w:rsidRPr="00EE54B2">
        <w:rPr>
          <w:rFonts w:ascii="Century Gothic" w:hAnsi="Century Gothic"/>
          <w:bCs/>
          <w:lang w:val="es-MX"/>
        </w:rPr>
        <w:t>Presidenta</w:t>
      </w:r>
      <w:r w:rsidR="00EE54B2">
        <w:rPr>
          <w:rFonts w:ascii="Century Gothic" w:hAnsi="Century Gothic"/>
          <w:bCs/>
          <w:lang w:val="es-MX"/>
        </w:rPr>
        <w:t>.</w:t>
      </w:r>
      <w:r w:rsidR="000E3D88" w:rsidRPr="00F30496">
        <w:rPr>
          <w:rFonts w:ascii="Century Gothic" w:hAnsi="Century Gothic"/>
        </w:rPr>
        <w:t>”</w:t>
      </w:r>
      <w:r w:rsidR="0038331E" w:rsidRPr="00F30496">
        <w:rPr>
          <w:rFonts w:ascii="Century Gothic" w:hAnsi="Century Gothic"/>
        </w:rPr>
        <w:t>,</w:t>
      </w:r>
      <w:r w:rsidRPr="00F30496">
        <w:rPr>
          <w:rFonts w:ascii="Century Gothic" w:hAnsi="Century Gothic"/>
        </w:rPr>
        <w:t xml:space="preserve"> </w:t>
      </w:r>
      <w:r w:rsidR="00A743F4" w:rsidRPr="00F30496">
        <w:rPr>
          <w:rFonts w:ascii="Century Gothic" w:hAnsi="Century Gothic"/>
        </w:rPr>
        <w:t>dice</w:t>
      </w:r>
      <w:r w:rsidR="000E3D88" w:rsidRPr="00F30496">
        <w:rPr>
          <w:rFonts w:ascii="Century Gothic" w:hAnsi="Century Gothic"/>
        </w:rPr>
        <w:t xml:space="preserve"> </w:t>
      </w:r>
      <w:r w:rsidR="00A743F4" w:rsidRPr="00F30496">
        <w:rPr>
          <w:rFonts w:ascii="Century Gothic" w:hAnsi="Century Gothic"/>
        </w:rPr>
        <w:t>la</w:t>
      </w:r>
      <w:r w:rsidRPr="00F30496">
        <w:rPr>
          <w:rFonts w:ascii="Century Gothic" w:hAnsi="Century Gothic"/>
        </w:rPr>
        <w:t xml:space="preserve"> </w:t>
      </w:r>
      <w:r w:rsidR="00A743F4" w:rsidRPr="00F30496">
        <w:rPr>
          <w:rFonts w:ascii="Century Gothic" w:hAnsi="Century Gothic"/>
          <w:b/>
        </w:rPr>
        <w:t>licenciada Graciela Treviño Rodríguez.</w:t>
      </w:r>
      <w:r w:rsidRPr="00F30496">
        <w:rPr>
          <w:rFonts w:ascii="Century Gothic" w:hAnsi="Century Gothic"/>
          <w:b/>
          <w:bCs/>
        </w:rPr>
        <w:t xml:space="preserve"> </w:t>
      </w:r>
      <w:r w:rsidRPr="00F30496">
        <w:rPr>
          <w:rFonts w:ascii="Century Gothic" w:hAnsi="Century Gothic"/>
          <w:bCs/>
        </w:rPr>
        <w:t>“</w:t>
      </w:r>
      <w:r w:rsidR="00EE54B2" w:rsidRPr="00EE54B2">
        <w:rPr>
          <w:rFonts w:ascii="Century Gothic" w:hAnsi="Century Gothic"/>
          <w:bCs/>
          <w:lang w:val="es-MX"/>
        </w:rPr>
        <w:t>Aprobada el orden del día con su modif</w:t>
      </w:r>
      <w:r w:rsidR="001925DC">
        <w:rPr>
          <w:rFonts w:ascii="Century Gothic" w:hAnsi="Century Gothic"/>
          <w:bCs/>
          <w:lang w:val="es-MX"/>
        </w:rPr>
        <w:t>icación por unanimidad de votos</w:t>
      </w:r>
      <w:r w:rsidRPr="00F30496">
        <w:rPr>
          <w:rFonts w:ascii="Century Gothic" w:hAnsi="Century Gothic"/>
          <w:bCs/>
        </w:rPr>
        <w:t>”,</w:t>
      </w:r>
      <w:r w:rsidRPr="00F30496">
        <w:rPr>
          <w:rFonts w:ascii="Century Gothic" w:hAnsi="Century Gothic"/>
        </w:rPr>
        <w:t xml:space="preserve"> declara </w:t>
      </w:r>
      <w:r w:rsidR="00F8298D" w:rsidRPr="00F30496">
        <w:rPr>
          <w:rFonts w:ascii="Century Gothic" w:hAnsi="Century Gothic"/>
          <w:bCs/>
          <w:lang w:val="es-MX"/>
        </w:rPr>
        <w:t xml:space="preserve">la </w:t>
      </w:r>
      <w:r w:rsidR="00F8298D"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F8298D" w:rsidRPr="00F30496">
        <w:rPr>
          <w:rFonts w:ascii="Century Gothic" w:hAnsi="Century Gothic"/>
          <w:b/>
          <w:bCs/>
          <w:color w:val="000000"/>
        </w:rPr>
        <w:t>Lourdes Anahí Zarazúa Martínez</w:t>
      </w:r>
      <w:r w:rsidRPr="00F30496">
        <w:rPr>
          <w:rFonts w:ascii="Century Gothic" w:hAnsi="Century Gothic"/>
        </w:rPr>
        <w:t xml:space="preserve">. </w:t>
      </w:r>
      <w:r w:rsidR="00461992" w:rsidRPr="00F30496">
        <w:rPr>
          <w:rFonts w:ascii="Century Gothic" w:hAnsi="Century Gothic"/>
          <w:b/>
        </w:rPr>
        <w:t xml:space="preserve">Atento a lo </w:t>
      </w:r>
      <w:r w:rsidR="00461992" w:rsidRPr="00F30496">
        <w:rPr>
          <w:rFonts w:ascii="Century Gothic" w:hAnsi="Century Gothic"/>
          <w:b/>
        </w:rPr>
        <w:lastRenderedPageBreak/>
        <w:t xml:space="preserve">cual, el </w:t>
      </w:r>
      <w:r w:rsidR="00461992" w:rsidRPr="00F30496">
        <w:rPr>
          <w:rFonts w:ascii="Century Gothic" w:hAnsi="Century Gothic"/>
          <w:b/>
          <w:bCs/>
        </w:rPr>
        <w:t>o</w:t>
      </w:r>
      <w:r w:rsidR="00C672DE">
        <w:rPr>
          <w:rFonts w:ascii="Century Gothic" w:hAnsi="Century Gothic"/>
          <w:b/>
          <w:bCs/>
        </w:rPr>
        <w:t>rden del día es aprobado con sus modificaciones</w:t>
      </w:r>
      <w:r w:rsidR="00461992" w:rsidRPr="00F30496">
        <w:rPr>
          <w:rFonts w:ascii="Century Gothic" w:hAnsi="Century Gothic"/>
          <w:b/>
          <w:bCs/>
        </w:rPr>
        <w:t>, por unanimidad de votos</w:t>
      </w:r>
      <w:r w:rsidR="004F2B63">
        <w:rPr>
          <w:rFonts w:ascii="Century Gothic" w:hAnsi="Century Gothic"/>
          <w:b/>
          <w:bCs/>
        </w:rPr>
        <w:t>,</w:t>
      </w:r>
      <w:r w:rsidR="001925DC">
        <w:rPr>
          <w:rFonts w:ascii="Century Gothic" w:hAnsi="Century Gothic"/>
          <w:b/>
          <w:bCs/>
        </w:rPr>
        <w:t xml:space="preserve"> con ausencia justificada del Magistrado Juan David Ramos Ruiz</w:t>
      </w:r>
      <w:r w:rsidR="00461992" w:rsidRPr="005D4E27">
        <w:rPr>
          <w:rFonts w:ascii="Century Gothic" w:hAnsi="Century Gothic"/>
          <w:b/>
        </w:rPr>
        <w:t>.</w:t>
      </w:r>
      <w:r w:rsidR="00461992" w:rsidRPr="005D4E27">
        <w:rPr>
          <w:rFonts w:ascii="Century Gothic" w:hAnsi="Century Gothic"/>
          <w:b/>
          <w:bCs/>
        </w:rPr>
        <w:t xml:space="preserve"> - - - - - - </w:t>
      </w:r>
    </w:p>
    <w:p w14:paraId="673B49A4" w14:textId="6C5C1264" w:rsidR="00203215" w:rsidRDefault="008A52E5" w:rsidP="00EE54B2">
      <w:pPr>
        <w:spacing w:line="504" w:lineRule="auto"/>
        <w:jc w:val="both"/>
        <w:rPr>
          <w:rFonts w:ascii="Century Gothic" w:hAnsi="Century Gothic"/>
          <w:b/>
          <w:bCs/>
        </w:rPr>
      </w:pPr>
      <w:r>
        <w:rPr>
          <w:rFonts w:ascii="Century Gothic" w:hAnsi="Century Gothic"/>
        </w:rPr>
        <w:t xml:space="preserve">A continuación, </w:t>
      </w:r>
      <w:r w:rsidR="00521119">
        <w:rPr>
          <w:rFonts w:ascii="Century Gothic" w:hAnsi="Century Gothic"/>
          <w:bCs/>
          <w:lang w:val="es-MX"/>
        </w:rPr>
        <w:t xml:space="preserve">la </w:t>
      </w:r>
      <w:r w:rsidR="00521119" w:rsidRPr="000617D2">
        <w:rPr>
          <w:rFonts w:ascii="Century Gothic" w:hAnsi="Century Gothic" w:cs="Century Gothic"/>
          <w:b/>
          <w:bCs/>
        </w:rPr>
        <w:t>Magistrad</w:t>
      </w:r>
      <w:r w:rsidR="00521119">
        <w:rPr>
          <w:rFonts w:ascii="Century Gothic" w:hAnsi="Century Gothic" w:cs="Century Gothic"/>
          <w:b/>
          <w:bCs/>
        </w:rPr>
        <w:t xml:space="preserve">a </w:t>
      </w:r>
      <w:r w:rsidR="00647ECF">
        <w:rPr>
          <w:rFonts w:ascii="Century Gothic" w:hAnsi="Century Gothic" w:cs="Century Gothic"/>
          <w:b/>
          <w:bCs/>
        </w:rPr>
        <w:t xml:space="preserve">Presidenta </w:t>
      </w:r>
      <w:r w:rsidR="00521119" w:rsidRPr="005A258C">
        <w:rPr>
          <w:rFonts w:ascii="Century Gothic" w:hAnsi="Century Gothic"/>
          <w:b/>
          <w:bCs/>
          <w:color w:val="000000"/>
        </w:rPr>
        <w:t>Lourdes Anahí Zarazúa Martínez</w:t>
      </w:r>
      <w:r w:rsidR="00521119">
        <w:rPr>
          <w:rFonts w:ascii="Century Gothic" w:hAnsi="Century Gothic"/>
        </w:rPr>
        <w:t xml:space="preserve"> </w:t>
      </w:r>
      <w:r w:rsidR="001D45D0">
        <w:rPr>
          <w:rFonts w:ascii="Century Gothic" w:hAnsi="Century Gothic"/>
        </w:rPr>
        <w:t xml:space="preserve">instruyó </w:t>
      </w:r>
      <w:r w:rsidRPr="0038327E">
        <w:rPr>
          <w:rFonts w:ascii="Century Gothic" w:hAnsi="Century Gothic"/>
        </w:rPr>
        <w:t xml:space="preserve">a la Secretaria </w:t>
      </w:r>
      <w:r w:rsidR="00D0337E">
        <w:rPr>
          <w:rFonts w:ascii="Century Gothic" w:hAnsi="Century Gothic"/>
        </w:rPr>
        <w:t>General</w:t>
      </w:r>
      <w:r w:rsidR="001D45D0">
        <w:rPr>
          <w:rFonts w:ascii="Century Gothic" w:hAnsi="Century Gothic"/>
        </w:rPr>
        <w:t xml:space="preserve"> para que continuara </w:t>
      </w:r>
      <w:r w:rsidR="00F30496">
        <w:rPr>
          <w:rFonts w:ascii="Century Gothic" w:hAnsi="Century Gothic"/>
        </w:rPr>
        <w:t>con el siguiente tema a tratar</w:t>
      </w:r>
      <w:r w:rsidRPr="008676B7">
        <w:rPr>
          <w:rFonts w:ascii="Century Gothic" w:hAnsi="Century Gothic"/>
        </w:rPr>
        <w:t xml:space="preserve">; quien, </w:t>
      </w:r>
      <w:r w:rsidR="001D45D0">
        <w:rPr>
          <w:rFonts w:ascii="Century Gothic" w:hAnsi="Century Gothic"/>
        </w:rPr>
        <w:t xml:space="preserve">en atención a dicha </w:t>
      </w:r>
      <w:r w:rsidRPr="008676B7">
        <w:rPr>
          <w:rFonts w:ascii="Century Gothic" w:hAnsi="Century Gothic"/>
        </w:rPr>
        <w:t xml:space="preserve">instrucción, procedió a </w:t>
      </w:r>
      <w:r w:rsidR="001D45D0">
        <w:rPr>
          <w:rFonts w:ascii="Century Gothic" w:hAnsi="Century Gothic"/>
        </w:rPr>
        <w:t>dar lectura al mismo</w:t>
      </w:r>
      <w:r w:rsidRPr="00FB0B92">
        <w:rPr>
          <w:rFonts w:ascii="Century Gothic" w:hAnsi="Century Gothic"/>
          <w:b/>
        </w:rPr>
        <w:t xml:space="preserve">: </w:t>
      </w:r>
      <w:r w:rsidR="00CD1197">
        <w:rPr>
          <w:rFonts w:ascii="Century Gothic" w:hAnsi="Century Gothic"/>
          <w:b/>
          <w:bCs/>
        </w:rPr>
        <w:t>“</w:t>
      </w:r>
      <w:r w:rsidR="00EE54B2" w:rsidRPr="00EE54B2">
        <w:rPr>
          <w:rFonts w:ascii="Century Gothic" w:hAnsi="Century Gothic"/>
          <w:b/>
          <w:bCs/>
          <w:lang w:val="es-MX"/>
        </w:rPr>
        <w:t xml:space="preserve">Se someten a consideración del Honorable Pleno y, en su caso, aprobación las actas siguientes: </w:t>
      </w:r>
      <w:r w:rsidR="00EE54B2">
        <w:rPr>
          <w:rFonts w:ascii="Century Gothic" w:hAnsi="Century Gothic"/>
          <w:b/>
          <w:bCs/>
          <w:lang w:val="es-MX"/>
        </w:rPr>
        <w:t xml:space="preserve"> </w:t>
      </w:r>
      <w:r w:rsidR="00EE54B2" w:rsidRPr="00EE54B2">
        <w:rPr>
          <w:rFonts w:ascii="Century Gothic" w:hAnsi="Century Gothic"/>
          <w:b/>
          <w:bCs/>
          <w:lang w:val="es-MX"/>
        </w:rPr>
        <w:t>A) Acta correspondiente a la sesión pública ordinaria celebrada el veintidós</w:t>
      </w:r>
      <w:r w:rsidR="001D45D0">
        <w:rPr>
          <w:rFonts w:ascii="Century Gothic" w:hAnsi="Century Gothic"/>
          <w:b/>
          <w:bCs/>
          <w:lang w:val="es-MX"/>
        </w:rPr>
        <w:t xml:space="preserve"> de enero de dos mil veintiséis</w:t>
      </w:r>
      <w:r w:rsidR="00CD1197" w:rsidRPr="00B21D02">
        <w:rPr>
          <w:rFonts w:ascii="Century Gothic" w:hAnsi="Century Gothic"/>
          <w:b/>
          <w:bCs/>
        </w:rPr>
        <w:t>”</w:t>
      </w:r>
      <w:r w:rsidR="001D45D0">
        <w:rPr>
          <w:rFonts w:ascii="Century Gothic" w:hAnsi="Century Gothic"/>
          <w:b/>
          <w:bCs/>
        </w:rPr>
        <w:t>.</w:t>
      </w:r>
      <w:r w:rsidR="00CD1197">
        <w:rPr>
          <w:rFonts w:ascii="Century Gothic" w:hAnsi="Century Gothic"/>
          <w:b/>
          <w:bCs/>
        </w:rPr>
        <w:t xml:space="preserve"> </w:t>
      </w:r>
      <w:r w:rsidR="00CD1197">
        <w:rPr>
          <w:rFonts w:ascii="Century Gothic" w:hAnsi="Century Gothic"/>
          <w:bCs/>
        </w:rPr>
        <w:t xml:space="preserve">Al respecto la </w:t>
      </w:r>
      <w:r w:rsidR="00CD1197" w:rsidRPr="000617D2">
        <w:rPr>
          <w:rFonts w:ascii="Century Gothic" w:hAnsi="Century Gothic" w:cs="Century Gothic"/>
          <w:b/>
          <w:bCs/>
        </w:rPr>
        <w:t>Magistrad</w:t>
      </w:r>
      <w:r w:rsidR="00CD1197">
        <w:rPr>
          <w:rFonts w:ascii="Century Gothic" w:hAnsi="Century Gothic" w:cs="Century Gothic"/>
          <w:b/>
          <w:bCs/>
        </w:rPr>
        <w:t xml:space="preserve">a </w:t>
      </w:r>
      <w:r w:rsidR="00C22E91">
        <w:rPr>
          <w:rFonts w:ascii="Century Gothic" w:hAnsi="Century Gothic" w:cs="Century Gothic"/>
          <w:b/>
          <w:bCs/>
        </w:rPr>
        <w:t xml:space="preserve">Presidenta </w:t>
      </w:r>
      <w:r w:rsidR="00CD1197" w:rsidRPr="005A258C">
        <w:rPr>
          <w:rFonts w:ascii="Century Gothic" w:hAnsi="Century Gothic"/>
          <w:b/>
          <w:bCs/>
          <w:color w:val="000000"/>
        </w:rPr>
        <w:t>Lourdes Anahí Zarazúa Martínez</w:t>
      </w:r>
      <w:r w:rsidR="00CD1197">
        <w:rPr>
          <w:rFonts w:ascii="Century Gothic" w:hAnsi="Century Gothic"/>
          <w:b/>
          <w:bCs/>
          <w:color w:val="000000"/>
        </w:rPr>
        <w:t xml:space="preserve"> </w:t>
      </w:r>
      <w:r w:rsidR="00CD1197">
        <w:rPr>
          <w:rFonts w:ascii="Century Gothic" w:hAnsi="Century Gothic"/>
          <w:bCs/>
          <w:color w:val="000000"/>
        </w:rPr>
        <w:t>refiere:</w:t>
      </w:r>
      <w:r w:rsidR="00CD1197" w:rsidRPr="00CD1197">
        <w:rPr>
          <w:rFonts w:ascii="Century Gothic" w:hAnsi="Century Gothic"/>
          <w:bCs/>
          <w:color w:val="000000"/>
          <w:lang w:val="es-MX"/>
        </w:rPr>
        <w:t xml:space="preserve"> </w:t>
      </w:r>
      <w:r w:rsidR="001925DC">
        <w:rPr>
          <w:rFonts w:ascii="Century Gothic" w:hAnsi="Century Gothic"/>
          <w:bCs/>
          <w:color w:val="000000"/>
          <w:lang w:val="es-MX"/>
        </w:rPr>
        <w:t>“</w:t>
      </w:r>
      <w:r w:rsidR="00EE54B2" w:rsidRPr="00EE54B2">
        <w:rPr>
          <w:rFonts w:ascii="Century Gothic" w:hAnsi="Century Gothic"/>
          <w:bCs/>
          <w:color w:val="000000"/>
          <w:lang w:val="es-MX"/>
        </w:rPr>
        <w:t>Se encuentra a su consideración el acta número dos de fecha veintidós de enero de dos mil veintiséis. ¿Alguna observación? Bien, procedo a someterla</w:t>
      </w:r>
      <w:r w:rsidR="001D45D0">
        <w:rPr>
          <w:rFonts w:ascii="Century Gothic" w:hAnsi="Century Gothic"/>
          <w:bCs/>
          <w:color w:val="000000"/>
          <w:lang w:val="es-MX"/>
        </w:rPr>
        <w:t xml:space="preserve"> a</w:t>
      </w:r>
      <w:r w:rsidR="00EE54B2" w:rsidRPr="00EE54B2">
        <w:rPr>
          <w:rFonts w:ascii="Century Gothic" w:hAnsi="Century Gothic"/>
          <w:bCs/>
          <w:color w:val="000000"/>
          <w:lang w:val="es-MX"/>
        </w:rPr>
        <w:t xml:space="preserve"> votación. Quienes estén a favor del acta antes referida, sírvanse levantar l</w:t>
      </w:r>
      <w:r w:rsidR="004F2B63">
        <w:rPr>
          <w:rFonts w:ascii="Century Gothic" w:hAnsi="Century Gothic"/>
          <w:bCs/>
          <w:color w:val="000000"/>
          <w:lang w:val="es-MX"/>
        </w:rPr>
        <w:t>a mano en la forma acostumbrada,</w:t>
      </w:r>
      <w:r w:rsidR="00EE54B2">
        <w:rPr>
          <w:rFonts w:ascii="Century Gothic" w:hAnsi="Century Gothic"/>
          <w:bCs/>
          <w:color w:val="000000"/>
          <w:lang w:val="es-MX"/>
        </w:rPr>
        <w:t xml:space="preserve"> </w:t>
      </w:r>
      <w:r w:rsidR="00EE54B2" w:rsidRPr="00EE54B2">
        <w:rPr>
          <w:rFonts w:ascii="Century Gothic" w:hAnsi="Century Gothic"/>
          <w:bCs/>
          <w:color w:val="000000"/>
          <w:lang w:val="es-MX"/>
        </w:rPr>
        <w:t>Secretaría General, le solicito me info</w:t>
      </w:r>
      <w:r w:rsidR="004F2B63">
        <w:rPr>
          <w:rFonts w:ascii="Century Gothic" w:hAnsi="Century Gothic"/>
          <w:bCs/>
          <w:color w:val="000000"/>
          <w:lang w:val="es-MX"/>
        </w:rPr>
        <w:t>rme el resultado de la votación</w:t>
      </w:r>
      <w:r w:rsidR="00CD1197" w:rsidRPr="00B21D02">
        <w:rPr>
          <w:rFonts w:ascii="Century Gothic" w:hAnsi="Century Gothic"/>
          <w:bCs/>
          <w:color w:val="000000"/>
          <w:lang w:val="es-MX"/>
        </w:rPr>
        <w:t>”</w:t>
      </w:r>
      <w:r w:rsidR="00BE392E">
        <w:rPr>
          <w:rFonts w:ascii="Century Gothic" w:hAnsi="Century Gothic"/>
          <w:bCs/>
          <w:color w:val="000000"/>
          <w:lang w:val="es-MX"/>
        </w:rPr>
        <w:t xml:space="preserve">, requiere la </w:t>
      </w:r>
      <w:r w:rsidR="00BE392E">
        <w:rPr>
          <w:rFonts w:ascii="Century Gothic" w:hAnsi="Century Gothic"/>
          <w:b/>
          <w:bCs/>
          <w:color w:val="000000"/>
          <w:lang w:val="es-MX"/>
        </w:rPr>
        <w:t xml:space="preserve">Magistrada </w:t>
      </w:r>
      <w:r w:rsidR="00C22E91">
        <w:rPr>
          <w:rFonts w:ascii="Century Gothic" w:hAnsi="Century Gothic"/>
          <w:b/>
          <w:bCs/>
          <w:color w:val="000000"/>
          <w:lang w:val="es-MX"/>
        </w:rPr>
        <w:t xml:space="preserve">Presidenta </w:t>
      </w:r>
      <w:r w:rsidR="00BE392E">
        <w:rPr>
          <w:rFonts w:ascii="Century Gothic" w:hAnsi="Century Gothic"/>
          <w:b/>
          <w:bCs/>
          <w:color w:val="000000"/>
          <w:lang w:val="es-MX"/>
        </w:rPr>
        <w:t>Lourdes Anahí Zarazúa Martínez.</w:t>
      </w:r>
      <w:r w:rsidR="00CD1197">
        <w:rPr>
          <w:rFonts w:ascii="Century Gothic" w:hAnsi="Century Gothic"/>
          <w:bCs/>
          <w:color w:val="000000"/>
          <w:lang w:val="es-MX"/>
        </w:rPr>
        <w:t xml:space="preserve"> </w:t>
      </w:r>
      <w:r w:rsidR="00CD1197">
        <w:rPr>
          <w:rFonts w:ascii="Century Gothic" w:hAnsi="Century Gothic"/>
          <w:bCs/>
          <w:lang w:val="es-MX"/>
        </w:rPr>
        <w:t>“</w:t>
      </w:r>
      <w:r w:rsidR="00EE54B2">
        <w:rPr>
          <w:rFonts w:ascii="Century Gothic" w:hAnsi="Century Gothic"/>
        </w:rPr>
        <w:t>Catorce</w:t>
      </w:r>
      <w:r w:rsidR="00EE54B2" w:rsidRPr="00D42011">
        <w:rPr>
          <w:rFonts w:ascii="Century Gothic" w:hAnsi="Century Gothic"/>
        </w:rPr>
        <w:t xml:space="preserve"> </w:t>
      </w:r>
      <w:r w:rsidR="00CD1197">
        <w:rPr>
          <w:rFonts w:ascii="Century Gothic" w:hAnsi="Century Gothic"/>
          <w:bCs/>
          <w:lang w:val="es-MX"/>
        </w:rPr>
        <w:t>votos a favor</w:t>
      </w:r>
      <w:r w:rsidR="00CD1197">
        <w:rPr>
          <w:rFonts w:ascii="Century Gothic" w:hAnsi="Century Gothic"/>
        </w:rPr>
        <w:t xml:space="preserve">”, dice la </w:t>
      </w:r>
      <w:r w:rsidR="00CD1197">
        <w:rPr>
          <w:rFonts w:ascii="Century Gothic" w:hAnsi="Century Gothic"/>
          <w:b/>
        </w:rPr>
        <w:t>licenciada Graciela Treviño Rodríguez</w:t>
      </w:r>
      <w:r w:rsidR="00CD1197">
        <w:rPr>
          <w:rFonts w:ascii="Calibri" w:eastAsia="Calibri" w:hAnsi="Calibri" w:cs="Calibri"/>
          <w:lang w:val="es-MX" w:eastAsia="es-MX"/>
        </w:rPr>
        <w:t>"</w:t>
      </w:r>
      <w:r w:rsidR="001D45D0">
        <w:rPr>
          <w:rFonts w:ascii="Calibri" w:eastAsia="Calibri" w:hAnsi="Calibri" w:cs="Calibri"/>
          <w:lang w:val="es-MX" w:eastAsia="es-MX"/>
        </w:rPr>
        <w:t xml:space="preserve">. </w:t>
      </w:r>
      <w:r w:rsidR="00AD399C" w:rsidRPr="00AD399C">
        <w:rPr>
          <w:rFonts w:ascii="Century Gothic" w:hAnsi="Century Gothic"/>
          <w:lang w:val="es-MX"/>
        </w:rPr>
        <w:t xml:space="preserve">Aprobada por </w:t>
      </w:r>
      <w:r w:rsidR="00314E05">
        <w:rPr>
          <w:rFonts w:ascii="Century Gothic" w:hAnsi="Century Gothic"/>
          <w:lang w:val="es-MX"/>
        </w:rPr>
        <w:t>unanimidad de votos</w:t>
      </w:r>
      <w:r w:rsidR="00CD1197" w:rsidRPr="00B16582">
        <w:rPr>
          <w:rFonts w:ascii="Century Gothic" w:hAnsi="Century Gothic"/>
          <w:bCs/>
        </w:rPr>
        <w:t>”</w:t>
      </w:r>
      <w:r w:rsidR="00CD1197">
        <w:rPr>
          <w:rFonts w:ascii="Century Gothic" w:hAnsi="Century Gothic"/>
          <w:bCs/>
        </w:rPr>
        <w:t>,</w:t>
      </w:r>
      <w:r w:rsidR="00CD1197">
        <w:rPr>
          <w:rFonts w:ascii="Century Gothic" w:hAnsi="Century Gothic"/>
        </w:rPr>
        <w:t xml:space="preserve"> d</w:t>
      </w:r>
      <w:r w:rsidR="00CD1197" w:rsidRPr="00634769">
        <w:rPr>
          <w:rFonts w:ascii="Century Gothic" w:hAnsi="Century Gothic"/>
        </w:rPr>
        <w:t>eclara</w:t>
      </w:r>
      <w:r w:rsidR="00CD1197">
        <w:rPr>
          <w:rFonts w:ascii="Century Gothic" w:hAnsi="Century Gothic"/>
        </w:rPr>
        <w:t xml:space="preserve"> </w:t>
      </w:r>
      <w:r w:rsidR="00C22E91">
        <w:rPr>
          <w:rFonts w:ascii="Century Gothic" w:hAnsi="Century Gothic"/>
          <w:bCs/>
          <w:lang w:val="es-MX"/>
        </w:rPr>
        <w:t>l</w:t>
      </w:r>
      <w:r w:rsidR="00CD1197">
        <w:rPr>
          <w:rFonts w:ascii="Century Gothic" w:hAnsi="Century Gothic"/>
          <w:bCs/>
          <w:lang w:val="es-MX"/>
        </w:rPr>
        <w:t xml:space="preserve">a </w:t>
      </w:r>
      <w:r w:rsidR="00CD1197" w:rsidRPr="000617D2">
        <w:rPr>
          <w:rFonts w:ascii="Century Gothic" w:hAnsi="Century Gothic" w:cs="Century Gothic"/>
          <w:b/>
          <w:bCs/>
        </w:rPr>
        <w:t>Magistrad</w:t>
      </w:r>
      <w:r w:rsidR="00CD1197">
        <w:rPr>
          <w:rFonts w:ascii="Century Gothic" w:hAnsi="Century Gothic" w:cs="Century Gothic"/>
          <w:b/>
          <w:bCs/>
        </w:rPr>
        <w:t xml:space="preserve">a </w:t>
      </w:r>
      <w:r w:rsidR="00C22E91">
        <w:rPr>
          <w:rFonts w:ascii="Century Gothic" w:hAnsi="Century Gothic" w:cs="Century Gothic"/>
          <w:b/>
          <w:bCs/>
        </w:rPr>
        <w:t xml:space="preserve">Presidenta </w:t>
      </w:r>
      <w:r w:rsidR="00CD1197" w:rsidRPr="005A258C">
        <w:rPr>
          <w:rFonts w:ascii="Century Gothic" w:hAnsi="Century Gothic"/>
          <w:b/>
          <w:bCs/>
          <w:color w:val="000000"/>
        </w:rPr>
        <w:t>Lourdes Anahí Zarazúa Martínez</w:t>
      </w:r>
      <w:r w:rsidR="00CD1197">
        <w:rPr>
          <w:rFonts w:ascii="Century Gothic" w:hAnsi="Century Gothic"/>
          <w:b/>
          <w:bCs/>
          <w:color w:val="000000"/>
        </w:rPr>
        <w:t xml:space="preserve">. </w:t>
      </w:r>
      <w:r w:rsidR="00CD1197" w:rsidRPr="005D4E27">
        <w:rPr>
          <w:rFonts w:ascii="Century Gothic" w:hAnsi="Century Gothic"/>
          <w:b/>
        </w:rPr>
        <w:t xml:space="preserve">Atento a ello, </w:t>
      </w:r>
      <w:r w:rsidR="00CD1197" w:rsidRPr="005D4E27">
        <w:rPr>
          <w:rFonts w:ascii="Century Gothic" w:hAnsi="Century Gothic"/>
          <w:b/>
          <w:bCs/>
        </w:rPr>
        <w:t xml:space="preserve">el acta de cuenta es aprobada en sus términos por </w:t>
      </w:r>
      <w:r w:rsidR="00492486" w:rsidRPr="005D4E27">
        <w:rPr>
          <w:rFonts w:ascii="Century Gothic" w:hAnsi="Century Gothic"/>
          <w:b/>
        </w:rPr>
        <w:t>unanimidad de votos</w:t>
      </w:r>
      <w:r w:rsidR="004F2B63">
        <w:rPr>
          <w:rFonts w:ascii="Century Gothic" w:hAnsi="Century Gothic"/>
          <w:b/>
        </w:rPr>
        <w:t xml:space="preserve">, </w:t>
      </w:r>
      <w:r w:rsidR="004F2B63">
        <w:rPr>
          <w:rFonts w:ascii="Century Gothic" w:hAnsi="Century Gothic"/>
          <w:b/>
          <w:bCs/>
        </w:rPr>
        <w:t>con ausencia justificada del Magistrado Juan David Ramos Ruiz</w:t>
      </w:r>
      <w:r w:rsidR="004F2B63" w:rsidRPr="005D4E27">
        <w:rPr>
          <w:rFonts w:ascii="Century Gothic" w:hAnsi="Century Gothic"/>
          <w:b/>
        </w:rPr>
        <w:t>.</w:t>
      </w:r>
      <w:r w:rsidR="00327728" w:rsidRPr="005D4E27">
        <w:rPr>
          <w:rFonts w:ascii="Century Gothic" w:hAnsi="Century Gothic"/>
          <w:b/>
          <w:bCs/>
        </w:rPr>
        <w:t xml:space="preserve"> </w:t>
      </w:r>
      <w:r w:rsidR="00CD1197" w:rsidRPr="005D4E27">
        <w:rPr>
          <w:rFonts w:ascii="Century Gothic" w:hAnsi="Century Gothic"/>
          <w:b/>
          <w:bCs/>
        </w:rPr>
        <w:t>- - - -</w:t>
      </w:r>
      <w:r w:rsidR="00C22E91" w:rsidRPr="005D4E27">
        <w:rPr>
          <w:rFonts w:ascii="Century Gothic" w:hAnsi="Century Gothic"/>
          <w:b/>
          <w:bCs/>
        </w:rPr>
        <w:t xml:space="preserve"> </w:t>
      </w:r>
      <w:r w:rsidR="00C672DE">
        <w:rPr>
          <w:rFonts w:ascii="Century Gothic" w:hAnsi="Century Gothic"/>
          <w:b/>
          <w:bCs/>
        </w:rPr>
        <w:t xml:space="preserve">- - </w:t>
      </w:r>
    </w:p>
    <w:p w14:paraId="3EB9FBAF" w14:textId="155095AE" w:rsidR="00EE54B2" w:rsidRPr="0084313B" w:rsidRDefault="00EE54B2" w:rsidP="0084313B">
      <w:pPr>
        <w:spacing w:line="504" w:lineRule="auto"/>
        <w:jc w:val="both"/>
        <w:rPr>
          <w:rFonts w:ascii="Century Gothic" w:hAnsi="Century Gothic"/>
          <w:b/>
          <w:bCs/>
        </w:rPr>
      </w:pPr>
      <w:r>
        <w:rPr>
          <w:rFonts w:ascii="Century Gothic" w:hAnsi="Century Gothic"/>
          <w:b/>
          <w:bCs/>
          <w:color w:val="000000"/>
          <w:lang w:val="es-MX"/>
        </w:rPr>
        <w:t>“</w:t>
      </w:r>
      <w:r w:rsidRPr="00EE54B2">
        <w:rPr>
          <w:rFonts w:ascii="Century Gothic" w:hAnsi="Century Gothic"/>
          <w:b/>
          <w:bCs/>
          <w:color w:val="000000"/>
          <w:lang w:val="es-MX"/>
        </w:rPr>
        <w:t>B) Acta correspondiente a la sesión pública extraordinaria celebrada el veintisiete de enero de dos mil veintiséis.</w:t>
      </w:r>
      <w:r>
        <w:rPr>
          <w:rFonts w:ascii="Century Gothic" w:hAnsi="Century Gothic"/>
          <w:b/>
          <w:bCs/>
          <w:color w:val="000000"/>
          <w:lang w:val="es-MX"/>
        </w:rPr>
        <w:t>”</w:t>
      </w:r>
      <w:r w:rsidR="0084313B">
        <w:rPr>
          <w:rFonts w:ascii="Century Gothic" w:hAnsi="Century Gothic"/>
          <w:b/>
          <w:bCs/>
          <w:color w:val="000000"/>
          <w:lang w:val="es-MX"/>
        </w:rPr>
        <w:t xml:space="preserve"> </w:t>
      </w:r>
      <w:r w:rsidR="0084313B">
        <w:rPr>
          <w:rFonts w:ascii="Century Gothic" w:hAnsi="Century Gothic"/>
          <w:bCs/>
        </w:rPr>
        <w:t xml:space="preserve">Al respecto la </w:t>
      </w:r>
      <w:r w:rsidR="0084313B" w:rsidRPr="000617D2">
        <w:rPr>
          <w:rFonts w:ascii="Century Gothic" w:hAnsi="Century Gothic" w:cs="Century Gothic"/>
          <w:b/>
          <w:bCs/>
        </w:rPr>
        <w:t>Magistrad</w:t>
      </w:r>
      <w:r w:rsidR="0084313B">
        <w:rPr>
          <w:rFonts w:ascii="Century Gothic" w:hAnsi="Century Gothic" w:cs="Century Gothic"/>
          <w:b/>
          <w:bCs/>
        </w:rPr>
        <w:t xml:space="preserve">a Presidenta </w:t>
      </w:r>
      <w:r w:rsidR="0084313B" w:rsidRPr="005A258C">
        <w:rPr>
          <w:rFonts w:ascii="Century Gothic" w:hAnsi="Century Gothic"/>
          <w:b/>
          <w:bCs/>
          <w:color w:val="000000"/>
        </w:rPr>
        <w:t>Lourdes Anahí Zarazúa Martínez</w:t>
      </w:r>
      <w:r w:rsidR="0084313B">
        <w:rPr>
          <w:rFonts w:ascii="Century Gothic" w:hAnsi="Century Gothic"/>
          <w:b/>
          <w:bCs/>
          <w:color w:val="000000"/>
        </w:rPr>
        <w:t xml:space="preserve"> </w:t>
      </w:r>
      <w:r w:rsidR="0084313B">
        <w:rPr>
          <w:rFonts w:ascii="Century Gothic" w:hAnsi="Century Gothic"/>
          <w:bCs/>
          <w:color w:val="000000"/>
        </w:rPr>
        <w:t>refiere: “</w:t>
      </w:r>
      <w:r w:rsidR="0084313B" w:rsidRPr="0084313B">
        <w:rPr>
          <w:rFonts w:ascii="Century Gothic" w:hAnsi="Century Gothic"/>
          <w:bCs/>
          <w:color w:val="000000"/>
          <w:lang w:val="es-MX"/>
        </w:rPr>
        <w:t xml:space="preserve">Se </w:t>
      </w:r>
      <w:r w:rsidR="0084313B" w:rsidRPr="0084313B">
        <w:rPr>
          <w:rFonts w:ascii="Century Gothic" w:hAnsi="Century Gothic"/>
          <w:bCs/>
          <w:color w:val="000000"/>
          <w:lang w:val="es-MX"/>
        </w:rPr>
        <w:lastRenderedPageBreak/>
        <w:t xml:space="preserve">encuentra a su consideración el acta número tres de fecha veintisiete de enero de </w:t>
      </w:r>
      <w:r w:rsidR="004F2B63">
        <w:rPr>
          <w:rFonts w:ascii="Century Gothic" w:hAnsi="Century Gothic"/>
          <w:bCs/>
          <w:color w:val="000000"/>
          <w:lang w:val="es-MX"/>
        </w:rPr>
        <w:t>dos mil veintiséis</w:t>
      </w:r>
      <w:r w:rsidR="0084313B" w:rsidRPr="0084313B">
        <w:rPr>
          <w:rFonts w:ascii="Century Gothic" w:hAnsi="Century Gothic"/>
          <w:bCs/>
          <w:color w:val="000000"/>
          <w:lang w:val="es-MX"/>
        </w:rPr>
        <w:t>.</w:t>
      </w:r>
      <w:r w:rsidR="0084313B">
        <w:rPr>
          <w:rFonts w:ascii="Century Gothic" w:hAnsi="Century Gothic"/>
          <w:bCs/>
          <w:color w:val="000000"/>
          <w:lang w:val="es-MX"/>
        </w:rPr>
        <w:t xml:space="preserve"> </w:t>
      </w:r>
      <w:r w:rsidR="0084313B" w:rsidRPr="0084313B">
        <w:rPr>
          <w:rFonts w:ascii="Century Gothic" w:hAnsi="Century Gothic"/>
          <w:bCs/>
          <w:color w:val="000000"/>
          <w:lang w:val="es-MX"/>
        </w:rPr>
        <w:t>¿Alguna obser</w:t>
      </w:r>
      <w:r w:rsidR="009B11B6">
        <w:rPr>
          <w:rFonts w:ascii="Century Gothic" w:hAnsi="Century Gothic"/>
          <w:bCs/>
          <w:color w:val="000000"/>
          <w:lang w:val="es-MX"/>
        </w:rPr>
        <w:t>vación? Bien, procedo a someter</w:t>
      </w:r>
      <w:r w:rsidR="0084313B" w:rsidRPr="0084313B">
        <w:rPr>
          <w:rFonts w:ascii="Century Gothic" w:hAnsi="Century Gothic"/>
          <w:bCs/>
          <w:color w:val="000000"/>
          <w:lang w:val="es-MX"/>
        </w:rPr>
        <w:t xml:space="preserve">la </w:t>
      </w:r>
      <w:r w:rsidR="009B11B6">
        <w:rPr>
          <w:rFonts w:ascii="Century Gothic" w:hAnsi="Century Gothic"/>
          <w:bCs/>
          <w:color w:val="000000"/>
          <w:lang w:val="es-MX"/>
        </w:rPr>
        <w:t xml:space="preserve">a </w:t>
      </w:r>
      <w:r w:rsidR="0084313B" w:rsidRPr="0084313B">
        <w:rPr>
          <w:rFonts w:ascii="Century Gothic" w:hAnsi="Century Gothic"/>
          <w:bCs/>
          <w:color w:val="000000"/>
          <w:lang w:val="es-MX"/>
        </w:rPr>
        <w:t>votación. Quienes estén a favor del acta antes referida, sírvanse levantar l</w:t>
      </w:r>
      <w:r w:rsidR="004F2B63">
        <w:rPr>
          <w:rFonts w:ascii="Century Gothic" w:hAnsi="Century Gothic"/>
          <w:bCs/>
          <w:color w:val="000000"/>
          <w:lang w:val="es-MX"/>
        </w:rPr>
        <w:t>a mano en la forma acostumbrada,</w:t>
      </w:r>
      <w:r w:rsidR="0084313B" w:rsidRPr="0084313B">
        <w:rPr>
          <w:rFonts w:ascii="Century Gothic" w:hAnsi="Century Gothic"/>
          <w:bCs/>
          <w:color w:val="000000"/>
          <w:lang w:val="es-MX"/>
        </w:rPr>
        <w:t xml:space="preserve"> Secretaría General, le solicito me info</w:t>
      </w:r>
      <w:r w:rsidR="004F2B63">
        <w:rPr>
          <w:rFonts w:ascii="Century Gothic" w:hAnsi="Century Gothic"/>
          <w:bCs/>
          <w:color w:val="000000"/>
          <w:lang w:val="es-MX"/>
        </w:rPr>
        <w:t>rme el resultado de la votación</w:t>
      </w:r>
      <w:r w:rsidR="0084313B">
        <w:rPr>
          <w:rFonts w:ascii="Century Gothic" w:hAnsi="Century Gothic"/>
          <w:bCs/>
          <w:color w:val="000000"/>
          <w:lang w:val="es-MX"/>
        </w:rPr>
        <w:t>”</w:t>
      </w:r>
      <w:r w:rsidR="004F2B63">
        <w:rPr>
          <w:rFonts w:ascii="Century Gothic" w:hAnsi="Century Gothic"/>
          <w:bCs/>
          <w:color w:val="000000"/>
          <w:lang w:val="es-MX"/>
        </w:rPr>
        <w:t>,</w:t>
      </w:r>
      <w:r w:rsidR="0084313B">
        <w:rPr>
          <w:rFonts w:ascii="Century Gothic" w:hAnsi="Century Gothic"/>
          <w:bCs/>
          <w:color w:val="000000"/>
          <w:lang w:val="es-MX"/>
        </w:rPr>
        <w:t xml:space="preserve"> requiere la </w:t>
      </w:r>
      <w:r w:rsidR="0084313B">
        <w:rPr>
          <w:rFonts w:ascii="Century Gothic" w:hAnsi="Century Gothic"/>
          <w:b/>
          <w:bCs/>
          <w:color w:val="000000"/>
          <w:lang w:val="es-MX"/>
        </w:rPr>
        <w:t>Magistrada Presidenta Lourdes Anahí Zarazúa Martínez.</w:t>
      </w:r>
      <w:r w:rsidR="0084313B">
        <w:rPr>
          <w:rFonts w:ascii="Century Gothic" w:hAnsi="Century Gothic"/>
          <w:bCs/>
          <w:color w:val="000000"/>
          <w:lang w:val="es-MX"/>
        </w:rPr>
        <w:t xml:space="preserve"> </w:t>
      </w:r>
      <w:r w:rsidR="0084313B">
        <w:rPr>
          <w:rFonts w:ascii="Century Gothic" w:hAnsi="Century Gothic"/>
          <w:bCs/>
          <w:lang w:val="es-MX"/>
        </w:rPr>
        <w:t>“</w:t>
      </w:r>
      <w:r w:rsidR="0084313B">
        <w:rPr>
          <w:rFonts w:ascii="Century Gothic" w:hAnsi="Century Gothic"/>
        </w:rPr>
        <w:t>Catorce</w:t>
      </w:r>
      <w:r w:rsidR="0084313B" w:rsidRPr="00D42011">
        <w:rPr>
          <w:rFonts w:ascii="Century Gothic" w:hAnsi="Century Gothic"/>
        </w:rPr>
        <w:t xml:space="preserve"> </w:t>
      </w:r>
      <w:r w:rsidR="0084313B">
        <w:rPr>
          <w:rFonts w:ascii="Century Gothic" w:hAnsi="Century Gothic"/>
          <w:bCs/>
          <w:lang w:val="es-MX"/>
        </w:rPr>
        <w:t>votos a favor</w:t>
      </w:r>
      <w:r w:rsidR="0084313B">
        <w:rPr>
          <w:rFonts w:ascii="Century Gothic" w:hAnsi="Century Gothic"/>
        </w:rPr>
        <w:t xml:space="preserve">”, dice la </w:t>
      </w:r>
      <w:r w:rsidR="0084313B">
        <w:rPr>
          <w:rFonts w:ascii="Century Gothic" w:hAnsi="Century Gothic"/>
          <w:b/>
        </w:rPr>
        <w:t>licenciada Graciela Treviño Rodríguez.</w:t>
      </w:r>
      <w:r w:rsidR="0084313B" w:rsidRPr="00B16582">
        <w:rPr>
          <w:rFonts w:ascii="Calibri" w:eastAsia="Calibri" w:hAnsi="Calibri" w:cs="Calibri"/>
          <w:lang w:val="es-MX" w:eastAsia="es-MX"/>
        </w:rPr>
        <w:t xml:space="preserve"> </w:t>
      </w:r>
      <w:r w:rsidR="0084313B">
        <w:rPr>
          <w:rFonts w:ascii="Calibri" w:eastAsia="Calibri" w:hAnsi="Calibri" w:cs="Calibri"/>
          <w:lang w:val="es-MX" w:eastAsia="es-MX"/>
        </w:rPr>
        <w:t xml:space="preserve">" </w:t>
      </w:r>
      <w:r w:rsidR="0084313B" w:rsidRPr="00AD399C">
        <w:rPr>
          <w:rFonts w:ascii="Century Gothic" w:hAnsi="Century Gothic"/>
          <w:lang w:val="es-MX"/>
        </w:rPr>
        <w:t xml:space="preserve">Aprobada por </w:t>
      </w:r>
      <w:r w:rsidR="0084313B">
        <w:rPr>
          <w:rFonts w:ascii="Century Gothic" w:hAnsi="Century Gothic"/>
          <w:lang w:val="es-MX"/>
        </w:rPr>
        <w:t>unanimidad de votos</w:t>
      </w:r>
      <w:r w:rsidR="0084313B" w:rsidRPr="00B16582">
        <w:rPr>
          <w:rFonts w:ascii="Century Gothic" w:hAnsi="Century Gothic"/>
          <w:bCs/>
        </w:rPr>
        <w:t>”</w:t>
      </w:r>
      <w:r w:rsidR="0084313B">
        <w:rPr>
          <w:rFonts w:ascii="Century Gothic" w:hAnsi="Century Gothic"/>
          <w:bCs/>
        </w:rPr>
        <w:t>,</w:t>
      </w:r>
      <w:r w:rsidR="0084313B">
        <w:rPr>
          <w:rFonts w:ascii="Century Gothic" w:hAnsi="Century Gothic"/>
        </w:rPr>
        <w:t xml:space="preserve"> d</w:t>
      </w:r>
      <w:r w:rsidR="0084313B" w:rsidRPr="00634769">
        <w:rPr>
          <w:rFonts w:ascii="Century Gothic" w:hAnsi="Century Gothic"/>
        </w:rPr>
        <w:t>eclara</w:t>
      </w:r>
      <w:r w:rsidR="0084313B">
        <w:rPr>
          <w:rFonts w:ascii="Century Gothic" w:hAnsi="Century Gothic"/>
        </w:rPr>
        <w:t xml:space="preserve"> </w:t>
      </w:r>
      <w:r w:rsidR="0084313B">
        <w:rPr>
          <w:rFonts w:ascii="Century Gothic" w:hAnsi="Century Gothic"/>
          <w:bCs/>
          <w:lang w:val="es-MX"/>
        </w:rPr>
        <w:t xml:space="preserve">la </w:t>
      </w:r>
      <w:r w:rsidR="0084313B" w:rsidRPr="000617D2">
        <w:rPr>
          <w:rFonts w:ascii="Century Gothic" w:hAnsi="Century Gothic" w:cs="Century Gothic"/>
          <w:b/>
          <w:bCs/>
        </w:rPr>
        <w:t>Magistrad</w:t>
      </w:r>
      <w:r w:rsidR="0084313B">
        <w:rPr>
          <w:rFonts w:ascii="Century Gothic" w:hAnsi="Century Gothic" w:cs="Century Gothic"/>
          <w:b/>
          <w:bCs/>
        </w:rPr>
        <w:t xml:space="preserve">a Presidenta </w:t>
      </w:r>
      <w:r w:rsidR="0084313B" w:rsidRPr="005A258C">
        <w:rPr>
          <w:rFonts w:ascii="Century Gothic" w:hAnsi="Century Gothic"/>
          <w:b/>
          <w:bCs/>
          <w:color w:val="000000"/>
        </w:rPr>
        <w:t>Lourdes Anahí Zarazúa Martínez</w:t>
      </w:r>
      <w:r w:rsidR="0084313B">
        <w:rPr>
          <w:rFonts w:ascii="Century Gothic" w:hAnsi="Century Gothic"/>
          <w:b/>
          <w:bCs/>
          <w:color w:val="000000"/>
        </w:rPr>
        <w:t xml:space="preserve">. </w:t>
      </w:r>
      <w:r w:rsidR="0084313B" w:rsidRPr="005D4E27">
        <w:rPr>
          <w:rFonts w:ascii="Century Gothic" w:hAnsi="Century Gothic"/>
          <w:b/>
        </w:rPr>
        <w:t xml:space="preserve">Atento a ello, </w:t>
      </w:r>
      <w:r w:rsidR="0084313B" w:rsidRPr="005D4E27">
        <w:rPr>
          <w:rFonts w:ascii="Century Gothic" w:hAnsi="Century Gothic"/>
          <w:b/>
          <w:bCs/>
        </w:rPr>
        <w:t xml:space="preserve">el acta de cuenta es aprobada en sus términos por </w:t>
      </w:r>
      <w:r w:rsidR="0084313B" w:rsidRPr="005D4E27">
        <w:rPr>
          <w:rFonts w:ascii="Century Gothic" w:hAnsi="Century Gothic"/>
          <w:b/>
        </w:rPr>
        <w:t>unanimidad de votos</w:t>
      </w:r>
      <w:r w:rsidR="004F2B63">
        <w:rPr>
          <w:rFonts w:ascii="Century Gothic" w:hAnsi="Century Gothic"/>
          <w:b/>
        </w:rPr>
        <w:t>,</w:t>
      </w:r>
      <w:r w:rsidR="004F2B63" w:rsidRPr="004F2B63">
        <w:rPr>
          <w:rFonts w:ascii="Century Gothic" w:hAnsi="Century Gothic"/>
          <w:b/>
          <w:bCs/>
        </w:rPr>
        <w:t xml:space="preserve"> </w:t>
      </w:r>
      <w:r w:rsidR="004F2B63">
        <w:rPr>
          <w:rFonts w:ascii="Century Gothic" w:hAnsi="Century Gothic"/>
          <w:b/>
          <w:bCs/>
        </w:rPr>
        <w:t>con ausencia justificada del Magistrado Juan David Ramos Ruiz</w:t>
      </w:r>
      <w:r w:rsidR="004F2B63" w:rsidRPr="005D4E27">
        <w:rPr>
          <w:rFonts w:ascii="Century Gothic" w:hAnsi="Century Gothic"/>
          <w:b/>
        </w:rPr>
        <w:t>.</w:t>
      </w:r>
      <w:r w:rsidR="0084313B" w:rsidRPr="005D4E27">
        <w:rPr>
          <w:rFonts w:ascii="Century Gothic" w:hAnsi="Century Gothic"/>
          <w:b/>
          <w:bCs/>
        </w:rPr>
        <w:t xml:space="preserve"> - - - - </w:t>
      </w:r>
      <w:r w:rsidR="0084313B">
        <w:rPr>
          <w:rFonts w:ascii="Century Gothic" w:hAnsi="Century Gothic"/>
          <w:b/>
          <w:bCs/>
        </w:rPr>
        <w:t xml:space="preserve">- - - - - - - - - - - - - - - - - - - - - - - - - - - - - - - - - - - - - - - - </w:t>
      </w:r>
    </w:p>
    <w:p w14:paraId="0E5E7289" w14:textId="1FBFFBB0" w:rsidR="0084313B" w:rsidRPr="001919BD" w:rsidRDefault="00495ED2" w:rsidP="001919BD">
      <w:pPr>
        <w:spacing w:line="528" w:lineRule="auto"/>
        <w:jc w:val="both"/>
        <w:rPr>
          <w:rFonts w:ascii="Century Gothic" w:hAnsi="Century Gothic"/>
          <w:b/>
          <w:bCs/>
          <w:lang w:val="es-MX"/>
        </w:rPr>
      </w:pPr>
      <w:r>
        <w:rPr>
          <w:rFonts w:ascii="Century Gothic" w:hAnsi="Century Gothic"/>
        </w:rPr>
        <w:t xml:space="preserve">Posteriormente, </w:t>
      </w:r>
      <w:r w:rsidR="00B16582">
        <w:rPr>
          <w:rFonts w:ascii="Century Gothic" w:hAnsi="Century Gothic"/>
          <w:bCs/>
          <w:lang w:val="es-MX"/>
        </w:rPr>
        <w:t xml:space="preserve">la </w:t>
      </w:r>
      <w:r w:rsidR="00B16582" w:rsidRPr="000617D2">
        <w:rPr>
          <w:rFonts w:ascii="Century Gothic" w:hAnsi="Century Gothic" w:cs="Century Gothic"/>
          <w:b/>
          <w:bCs/>
        </w:rPr>
        <w:t>Magistrad</w:t>
      </w:r>
      <w:r w:rsidR="00B16582">
        <w:rPr>
          <w:rFonts w:ascii="Century Gothic" w:hAnsi="Century Gothic" w:cs="Century Gothic"/>
          <w:b/>
          <w:bCs/>
        </w:rPr>
        <w:t xml:space="preserve">a </w:t>
      </w:r>
      <w:r w:rsidR="00C22E91">
        <w:rPr>
          <w:rFonts w:ascii="Century Gothic" w:hAnsi="Century Gothic" w:cs="Century Gothic"/>
          <w:b/>
          <w:bCs/>
        </w:rPr>
        <w:t xml:space="preserve">Presidenta </w:t>
      </w:r>
      <w:r w:rsidR="00B16582" w:rsidRPr="005A258C">
        <w:rPr>
          <w:rFonts w:ascii="Century Gothic" w:hAnsi="Century Gothic"/>
          <w:b/>
          <w:bCs/>
          <w:color w:val="000000"/>
        </w:rPr>
        <w:t>Lourdes Anahí Zarazúa Martínez</w:t>
      </w:r>
      <w:r w:rsidR="00B16582">
        <w:rPr>
          <w:rFonts w:ascii="Century Gothic" w:hAnsi="Century Gothic"/>
          <w:b/>
          <w:bCs/>
          <w:color w:val="000000"/>
        </w:rPr>
        <w:t xml:space="preserve"> </w:t>
      </w:r>
      <w:r w:rsidRPr="00026B78">
        <w:rPr>
          <w:rFonts w:ascii="Century Gothic" w:hAnsi="Century Gothic"/>
        </w:rPr>
        <w:t xml:space="preserve">pide a la Secretaria </w:t>
      </w:r>
      <w:r w:rsidR="00C22E91">
        <w:rPr>
          <w:rFonts w:ascii="Century Gothic" w:hAnsi="Century Gothic"/>
        </w:rPr>
        <w:t>General</w:t>
      </w:r>
      <w:r w:rsidRPr="00026B78">
        <w:rPr>
          <w:rFonts w:ascii="Century Gothic" w:hAnsi="Century Gothic"/>
        </w:rPr>
        <w:t xml:space="preserve"> dé lectura al </w:t>
      </w:r>
      <w:r w:rsidR="00BE3902">
        <w:rPr>
          <w:rFonts w:ascii="Century Gothic" w:hAnsi="Century Gothic"/>
          <w:b/>
          <w:bCs/>
        </w:rPr>
        <w:t>cuarto</w:t>
      </w:r>
      <w:r w:rsidRPr="00026B78">
        <w:rPr>
          <w:rFonts w:ascii="Century Gothic" w:hAnsi="Century Gothic"/>
          <w:b/>
          <w:bCs/>
        </w:rPr>
        <w:t xml:space="preserve">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leyó:</w:t>
      </w:r>
      <w:r w:rsidR="00B85017">
        <w:rPr>
          <w:rFonts w:ascii="Century Gothic" w:hAnsi="Century Gothic"/>
        </w:rPr>
        <w:t xml:space="preserve"> </w:t>
      </w:r>
      <w:r w:rsidR="00655DA8" w:rsidRPr="00366DDC">
        <w:rPr>
          <w:rFonts w:ascii="Century Gothic" w:hAnsi="Century Gothic"/>
          <w:b/>
          <w:bCs/>
        </w:rPr>
        <w:t>“</w:t>
      </w:r>
      <w:r w:rsidR="0084313B" w:rsidRPr="0084313B">
        <w:rPr>
          <w:rFonts w:ascii="Century Gothic" w:hAnsi="Century Gothic"/>
          <w:b/>
          <w:bCs/>
          <w:lang w:val="es-MX"/>
        </w:rPr>
        <w:t>Se somete a consideración del Honorable Pleno el oficio</w:t>
      </w:r>
      <w:r w:rsidR="0084313B" w:rsidRPr="0084313B">
        <w:rPr>
          <w:rFonts w:ascii="Century Gothic" w:hAnsi="Century Gothic"/>
          <w:b/>
          <w:bCs/>
          <w:lang w:val="es-ES_tradnl"/>
        </w:rPr>
        <w:t xml:space="preserve"> 154/2026, signado por la Magistrada Silvia Torres Sánchez, Presidenta de la Tercera Sala del Supremo Tribunal de Justicia del Estado, mediante el cual adjunta escrito de la Magistrada Juana María Alfaro Reyna, para los efectos legales conducentes, en la inteligencia de que la incapacidad médica, que le fue expedida a la Ma</w:t>
      </w:r>
      <w:bookmarkStart w:id="0" w:name="_GoBack"/>
      <w:bookmarkEnd w:id="0"/>
      <w:r w:rsidR="0084313B" w:rsidRPr="0084313B">
        <w:rPr>
          <w:rFonts w:ascii="Century Gothic" w:hAnsi="Century Gothic"/>
          <w:b/>
          <w:bCs/>
          <w:lang w:val="es-ES_tradnl"/>
        </w:rPr>
        <w:t xml:space="preserve">gistrada, por el </w:t>
      </w:r>
      <w:r w:rsidR="005047B7" w:rsidRPr="005047B7">
        <w:rPr>
          <w:rFonts w:ascii="Century Gothic" w:hAnsi="Century Gothic"/>
          <w:b/>
          <w:bCs/>
          <w:lang w:val="es-ES_tradnl"/>
        </w:rPr>
        <w:t xml:space="preserve"> ELIMINADO </w:t>
      </w:r>
      <w:r w:rsidR="0084313B" w:rsidRPr="0084313B">
        <w:rPr>
          <w:rFonts w:ascii="Century Gothic" w:hAnsi="Century Gothic"/>
          <w:b/>
          <w:bCs/>
          <w:lang w:val="es-ES_tradnl"/>
        </w:rPr>
        <w:t xml:space="preserve">, con cédula profesional </w:t>
      </w:r>
      <w:r w:rsidR="005047B7" w:rsidRPr="005047B7">
        <w:rPr>
          <w:rFonts w:ascii="Century Gothic" w:hAnsi="Century Gothic"/>
          <w:b/>
          <w:bCs/>
          <w:lang w:val="es-ES_tradnl"/>
        </w:rPr>
        <w:t xml:space="preserve"> ELIMINADO </w:t>
      </w:r>
      <w:r w:rsidR="0084313B" w:rsidRPr="0084313B">
        <w:rPr>
          <w:rFonts w:ascii="Century Gothic" w:hAnsi="Century Gothic"/>
          <w:b/>
          <w:bCs/>
          <w:lang w:val="es-ES_tradnl"/>
        </w:rPr>
        <w:t>, ampara veintiún días, a partir del veintiocho d</w:t>
      </w:r>
      <w:r w:rsidR="0084313B">
        <w:rPr>
          <w:rFonts w:ascii="Century Gothic" w:hAnsi="Century Gothic"/>
          <w:b/>
          <w:bCs/>
          <w:lang w:val="es-ES_tradnl"/>
        </w:rPr>
        <w:t>e enero de dos mil veintiséis.</w:t>
      </w:r>
      <w:r w:rsidR="00B21D02">
        <w:rPr>
          <w:rFonts w:ascii="Century Gothic" w:hAnsi="Century Gothic"/>
          <w:b/>
          <w:bCs/>
          <w:lang w:val="es-ES_tradnl"/>
        </w:rPr>
        <w:t xml:space="preserve">” </w:t>
      </w:r>
      <w:r w:rsidR="00966E48" w:rsidRPr="00A077D2">
        <w:rPr>
          <w:rFonts w:ascii="Century Gothic" w:hAnsi="Century Gothic"/>
          <w:bCs/>
        </w:rPr>
        <w:t xml:space="preserve">Al respecto </w:t>
      </w:r>
      <w:r w:rsidR="00966E48" w:rsidRPr="0001425D">
        <w:rPr>
          <w:rFonts w:ascii="Century Gothic" w:hAnsi="Century Gothic"/>
          <w:bCs/>
          <w:lang w:val="es-MX"/>
        </w:rPr>
        <w:t xml:space="preserve">la </w:t>
      </w:r>
      <w:r w:rsidR="00966E48" w:rsidRPr="0001425D">
        <w:rPr>
          <w:rFonts w:ascii="Century Gothic" w:hAnsi="Century Gothic"/>
          <w:b/>
          <w:bCs/>
        </w:rPr>
        <w:t xml:space="preserve">Magistrada </w:t>
      </w:r>
      <w:r w:rsidR="00C22E91">
        <w:rPr>
          <w:rFonts w:ascii="Century Gothic" w:hAnsi="Century Gothic"/>
          <w:b/>
          <w:bCs/>
        </w:rPr>
        <w:t xml:space="preserve">Presidenta </w:t>
      </w:r>
      <w:r w:rsidR="00966E48" w:rsidRPr="0001425D">
        <w:rPr>
          <w:rFonts w:ascii="Century Gothic" w:hAnsi="Century Gothic"/>
          <w:b/>
          <w:bCs/>
        </w:rPr>
        <w:t>Lourdes Anahí Zarazúa Martínez</w:t>
      </w:r>
      <w:r w:rsidR="00966E48" w:rsidRPr="00A077D2">
        <w:rPr>
          <w:rFonts w:ascii="Century Gothic" w:hAnsi="Century Gothic"/>
          <w:bCs/>
        </w:rPr>
        <w:t>, manifiesta:</w:t>
      </w:r>
      <w:r w:rsidR="00966E48">
        <w:rPr>
          <w:rFonts w:ascii="Century Gothic" w:hAnsi="Century Gothic"/>
          <w:bCs/>
        </w:rPr>
        <w:t xml:space="preserve"> </w:t>
      </w:r>
      <w:r w:rsidR="00523B5E">
        <w:rPr>
          <w:rFonts w:ascii="Century Gothic" w:hAnsi="Century Gothic"/>
          <w:bCs/>
        </w:rPr>
        <w:t>“</w:t>
      </w:r>
      <w:r w:rsidR="0084313B" w:rsidRPr="0084313B">
        <w:rPr>
          <w:rFonts w:ascii="Century Gothic" w:hAnsi="Century Gothic"/>
          <w:bCs/>
          <w:lang w:val="es-MX"/>
        </w:rPr>
        <w:t xml:space="preserve">Se encuentra a su consideración el oficio ya descrito por </w:t>
      </w:r>
      <w:r w:rsidR="0084313B" w:rsidRPr="0084313B">
        <w:rPr>
          <w:rFonts w:ascii="Century Gothic" w:hAnsi="Century Gothic"/>
          <w:bCs/>
          <w:lang w:val="es-MX"/>
        </w:rPr>
        <w:lastRenderedPageBreak/>
        <w:t>la Secretaría General. ¿Alguna observación? Si no hay algún comentario, se propone lo siguiente.</w:t>
      </w:r>
      <w:r w:rsidR="0084313B">
        <w:rPr>
          <w:rFonts w:ascii="Century Gothic" w:hAnsi="Century Gothic"/>
          <w:bCs/>
          <w:lang w:val="es-MX"/>
        </w:rPr>
        <w:t xml:space="preserve"> </w:t>
      </w:r>
      <w:r w:rsidR="0084313B" w:rsidRPr="0084313B">
        <w:rPr>
          <w:rFonts w:ascii="Century Gothic" w:hAnsi="Century Gothic"/>
          <w:bCs/>
          <w:lang w:val="es-MX"/>
        </w:rPr>
        <w:t xml:space="preserve">Se concede licencia </w:t>
      </w:r>
      <w:r w:rsidR="00523B5E">
        <w:rPr>
          <w:rFonts w:ascii="Century Gothic" w:hAnsi="Century Gothic"/>
          <w:bCs/>
          <w:lang w:val="es-MX"/>
        </w:rPr>
        <w:t>a la M</w:t>
      </w:r>
      <w:r w:rsidR="00D94591">
        <w:rPr>
          <w:rFonts w:ascii="Century Gothic" w:hAnsi="Century Gothic"/>
          <w:bCs/>
          <w:lang w:val="es-MX"/>
        </w:rPr>
        <w:t>agistrada Juana María Alfaro Rey</w:t>
      </w:r>
      <w:r w:rsidR="0084313B" w:rsidRPr="0084313B">
        <w:rPr>
          <w:rFonts w:ascii="Century Gothic" w:hAnsi="Century Gothic"/>
          <w:bCs/>
          <w:lang w:val="es-MX"/>
        </w:rPr>
        <w:t xml:space="preserve">na, integrante de la Tercera Sala del Supremo Tribunal de Justicia del Estado, por </w:t>
      </w:r>
      <w:r w:rsidR="00523B5E">
        <w:rPr>
          <w:rFonts w:ascii="Century Gothic" w:hAnsi="Century Gothic"/>
          <w:bCs/>
          <w:lang w:val="es-MX"/>
        </w:rPr>
        <w:t>veintiún</w:t>
      </w:r>
      <w:r w:rsidR="0084313B" w:rsidRPr="0084313B">
        <w:rPr>
          <w:rFonts w:ascii="Century Gothic" w:hAnsi="Century Gothic"/>
          <w:bCs/>
          <w:lang w:val="es-MX"/>
        </w:rPr>
        <w:t xml:space="preserve"> días a partir del </w:t>
      </w:r>
      <w:r w:rsidR="00523B5E">
        <w:rPr>
          <w:rFonts w:ascii="Century Gothic" w:hAnsi="Century Gothic"/>
          <w:bCs/>
          <w:lang w:val="es-MX"/>
        </w:rPr>
        <w:t>veintiocho</w:t>
      </w:r>
      <w:r w:rsidR="0084313B" w:rsidRPr="0084313B">
        <w:rPr>
          <w:rFonts w:ascii="Century Gothic" w:hAnsi="Century Gothic"/>
          <w:bCs/>
          <w:lang w:val="es-MX"/>
        </w:rPr>
        <w:t xml:space="preserve"> de enero y hasta el </w:t>
      </w:r>
      <w:r w:rsidR="0084313B">
        <w:rPr>
          <w:rFonts w:ascii="Century Gothic" w:hAnsi="Century Gothic"/>
          <w:bCs/>
          <w:lang w:val="es-MX"/>
        </w:rPr>
        <w:t xml:space="preserve">diecisiete </w:t>
      </w:r>
      <w:r w:rsidR="0084313B" w:rsidRPr="0084313B">
        <w:rPr>
          <w:rFonts w:ascii="Century Gothic" w:hAnsi="Century Gothic"/>
          <w:bCs/>
          <w:lang w:val="es-MX"/>
        </w:rPr>
        <w:t xml:space="preserve">de febrero de </w:t>
      </w:r>
      <w:r w:rsidR="0084313B">
        <w:rPr>
          <w:rFonts w:ascii="Century Gothic" w:hAnsi="Century Gothic"/>
          <w:bCs/>
          <w:lang w:val="es-MX"/>
        </w:rPr>
        <w:t xml:space="preserve">dos mil veintiséis </w:t>
      </w:r>
      <w:r w:rsidR="0084313B" w:rsidRPr="0084313B">
        <w:rPr>
          <w:rFonts w:ascii="Century Gothic" w:hAnsi="Century Gothic"/>
          <w:bCs/>
          <w:lang w:val="es-MX"/>
        </w:rPr>
        <w:t>inclusive, en el entendido de que dicha licencia podrá prorrogarse hasta en tanto subsista el motivo de dicha incapacidad. ¿Alguna observación? Bien, someto a votación la propuesta. Q</w:t>
      </w:r>
      <w:r w:rsidR="00D94591">
        <w:rPr>
          <w:rFonts w:ascii="Century Gothic" w:hAnsi="Century Gothic"/>
          <w:bCs/>
          <w:lang w:val="es-MX"/>
        </w:rPr>
        <w:t>uienes estén a favor, sírvanse</w:t>
      </w:r>
      <w:r w:rsidR="0084313B" w:rsidRPr="0084313B">
        <w:rPr>
          <w:rFonts w:ascii="Century Gothic" w:hAnsi="Century Gothic"/>
          <w:bCs/>
          <w:lang w:val="es-MX"/>
        </w:rPr>
        <w:t xml:space="preserve"> manifestarlo levantando la mano en la forma acostumbrada.</w:t>
      </w:r>
      <w:r w:rsidR="0084313B">
        <w:rPr>
          <w:rFonts w:ascii="Century Gothic" w:hAnsi="Century Gothic"/>
          <w:bCs/>
          <w:lang w:val="es-MX"/>
        </w:rPr>
        <w:t xml:space="preserve"> </w:t>
      </w:r>
      <w:r w:rsidR="0084313B" w:rsidRPr="0084313B">
        <w:rPr>
          <w:rFonts w:ascii="Century Gothic" w:hAnsi="Century Gothic"/>
          <w:bCs/>
          <w:lang w:val="es-MX"/>
        </w:rPr>
        <w:t>Secretaría General, me c</w:t>
      </w:r>
      <w:r w:rsidR="00523B5E">
        <w:rPr>
          <w:rFonts w:ascii="Century Gothic" w:hAnsi="Century Gothic"/>
          <w:bCs/>
          <w:lang w:val="es-MX"/>
        </w:rPr>
        <w:t>omunica el resultado, por favor</w:t>
      </w:r>
      <w:r w:rsidR="00B21D02">
        <w:rPr>
          <w:rFonts w:ascii="Century Gothic" w:hAnsi="Century Gothic"/>
          <w:bCs/>
          <w:lang w:val="es-MX"/>
        </w:rPr>
        <w:t>”</w:t>
      </w:r>
      <w:r w:rsidR="00523B5E">
        <w:rPr>
          <w:rFonts w:ascii="Century Gothic" w:hAnsi="Century Gothic"/>
          <w:bCs/>
          <w:lang w:val="es-MX"/>
        </w:rPr>
        <w:t>,</w:t>
      </w:r>
      <w:r w:rsidR="00A951CE">
        <w:rPr>
          <w:rFonts w:ascii="Century Gothic" w:hAnsi="Century Gothic"/>
          <w:bCs/>
          <w:lang w:val="es-MX"/>
        </w:rPr>
        <w:t xml:space="preserve"> </w:t>
      </w:r>
      <w:r w:rsidR="00523B5E">
        <w:rPr>
          <w:rFonts w:ascii="Century Gothic" w:hAnsi="Century Gothic"/>
          <w:bCs/>
          <w:lang w:val="es-MX"/>
        </w:rPr>
        <w:t>r</w:t>
      </w:r>
      <w:r w:rsidR="00A951CE">
        <w:rPr>
          <w:rFonts w:ascii="Century Gothic" w:hAnsi="Century Gothic"/>
          <w:bCs/>
          <w:lang w:val="es-MX"/>
        </w:rPr>
        <w:t xml:space="preserve">equiere la </w:t>
      </w:r>
      <w:r w:rsidR="00A951CE" w:rsidRPr="000617D2">
        <w:rPr>
          <w:rFonts w:ascii="Century Gothic" w:hAnsi="Century Gothic" w:cs="Century Gothic"/>
          <w:b/>
          <w:bCs/>
        </w:rPr>
        <w:t>Magistrad</w:t>
      </w:r>
      <w:r w:rsidR="00A951CE">
        <w:rPr>
          <w:rFonts w:ascii="Century Gothic" w:hAnsi="Century Gothic" w:cs="Century Gothic"/>
          <w:b/>
          <w:bCs/>
        </w:rPr>
        <w:t xml:space="preserve">a Presidenta </w:t>
      </w:r>
      <w:r w:rsidR="00A951CE" w:rsidRPr="005A258C">
        <w:rPr>
          <w:rFonts w:ascii="Century Gothic" w:hAnsi="Century Gothic"/>
          <w:b/>
          <w:bCs/>
          <w:color w:val="000000"/>
        </w:rPr>
        <w:t>Lourdes Anahí Zarazúa Martínez</w:t>
      </w:r>
      <w:r w:rsidR="00A951CE">
        <w:rPr>
          <w:rFonts w:ascii="Century Gothic" w:hAnsi="Century Gothic"/>
          <w:b/>
          <w:bCs/>
          <w:color w:val="000000"/>
        </w:rPr>
        <w:t>.</w:t>
      </w:r>
      <w:r w:rsidR="00A951CE">
        <w:rPr>
          <w:rFonts w:ascii="Century Gothic" w:hAnsi="Century Gothic"/>
          <w:bCs/>
          <w:lang w:val="es-MX"/>
        </w:rPr>
        <w:t xml:space="preserve"> </w:t>
      </w:r>
      <w:r w:rsidR="00C306AC">
        <w:rPr>
          <w:rFonts w:ascii="Century Gothic" w:hAnsi="Century Gothic"/>
          <w:bCs/>
          <w:lang w:val="es-MX"/>
        </w:rPr>
        <w:t>“</w:t>
      </w:r>
      <w:r w:rsidR="0084313B">
        <w:rPr>
          <w:rFonts w:ascii="Century Gothic" w:hAnsi="Century Gothic"/>
          <w:bCs/>
          <w:lang w:val="es-MX"/>
        </w:rPr>
        <w:t>Catorce</w:t>
      </w:r>
      <w:r w:rsidR="00C306AC" w:rsidRPr="00CC3A87">
        <w:rPr>
          <w:rFonts w:ascii="Century Gothic" w:hAnsi="Century Gothic"/>
          <w:bCs/>
          <w:lang w:val="es-MX"/>
        </w:rPr>
        <w:t xml:space="preserve"> </w:t>
      </w:r>
      <w:r w:rsidR="00C306AC">
        <w:rPr>
          <w:rFonts w:ascii="Century Gothic" w:hAnsi="Century Gothic"/>
          <w:bCs/>
          <w:lang w:val="es-MX"/>
        </w:rPr>
        <w:t>votos a favor</w:t>
      </w:r>
      <w:r w:rsidR="00C306AC">
        <w:rPr>
          <w:rFonts w:ascii="Century Gothic" w:hAnsi="Century Gothic"/>
        </w:rPr>
        <w:t xml:space="preserve">”, dice la </w:t>
      </w:r>
      <w:r w:rsidR="00C306AC">
        <w:rPr>
          <w:rFonts w:ascii="Century Gothic" w:hAnsi="Century Gothic"/>
          <w:b/>
        </w:rPr>
        <w:t>licenciada Graciela Treviño Rodríguez</w:t>
      </w:r>
      <w:r w:rsidR="00B21D02">
        <w:rPr>
          <w:rFonts w:ascii="Century Gothic" w:hAnsi="Century Gothic"/>
          <w:b/>
        </w:rPr>
        <w:t>.</w:t>
      </w:r>
      <w:r w:rsidR="00B21D02" w:rsidRPr="00B21D02">
        <w:rPr>
          <w:rFonts w:ascii="Calibri" w:eastAsia="Calibri" w:hAnsi="Calibri" w:cs="Calibri"/>
        </w:rPr>
        <w:t xml:space="preserve"> </w:t>
      </w:r>
      <w:r w:rsidR="00371C83">
        <w:rPr>
          <w:rFonts w:ascii="Calibri" w:eastAsia="Calibri" w:hAnsi="Calibri" w:cs="Calibri"/>
        </w:rPr>
        <w:t>“</w:t>
      </w:r>
      <w:r w:rsidR="0084313B" w:rsidRPr="0084313B">
        <w:rPr>
          <w:rFonts w:ascii="Century Gothic" w:hAnsi="Century Gothic"/>
          <w:lang w:val="es-MX"/>
        </w:rPr>
        <w:t>Con el resultado que se informa, queda autorizado el acuerdo por medio del</w:t>
      </w:r>
      <w:r w:rsidR="002032BD">
        <w:rPr>
          <w:rFonts w:ascii="Century Gothic" w:hAnsi="Century Gothic"/>
          <w:lang w:val="es-MX"/>
        </w:rPr>
        <w:t xml:space="preserve"> cual se concede licencia a la M</w:t>
      </w:r>
      <w:r w:rsidR="00D94591">
        <w:rPr>
          <w:rFonts w:ascii="Century Gothic" w:hAnsi="Century Gothic"/>
          <w:lang w:val="es-MX"/>
        </w:rPr>
        <w:t>agistrada Juana María Alfaro Rey</w:t>
      </w:r>
      <w:r w:rsidR="0084313B" w:rsidRPr="0084313B">
        <w:rPr>
          <w:rFonts w:ascii="Century Gothic" w:hAnsi="Century Gothic"/>
          <w:lang w:val="es-MX"/>
        </w:rPr>
        <w:t>na, integrante de la Tercera Sala del Supremo Tribunal de Justicia del Estado, por veintiuno días a partir del veintiocho de enero y hasta el diecisiete de febrero de dos mil veintiséis inclusive, en el entendido de que dicha licencia podrá prorrogarse hasta en tanto subsista el motivo de dicha incapacidad. En virtud de</w:t>
      </w:r>
      <w:r w:rsidR="00D94591">
        <w:rPr>
          <w:rFonts w:ascii="Century Gothic" w:hAnsi="Century Gothic"/>
          <w:lang w:val="es-MX"/>
        </w:rPr>
        <w:t xml:space="preserve"> </w:t>
      </w:r>
      <w:r w:rsidR="0084313B" w:rsidRPr="0084313B">
        <w:rPr>
          <w:rFonts w:ascii="Century Gothic" w:hAnsi="Century Gothic"/>
          <w:lang w:val="es-MX"/>
        </w:rPr>
        <w:t>l</w:t>
      </w:r>
      <w:r w:rsidR="00D94591">
        <w:rPr>
          <w:rFonts w:ascii="Century Gothic" w:hAnsi="Century Gothic"/>
          <w:lang w:val="es-MX"/>
        </w:rPr>
        <w:t>o</w:t>
      </w:r>
      <w:r w:rsidR="0084313B" w:rsidRPr="0084313B">
        <w:rPr>
          <w:rFonts w:ascii="Century Gothic" w:hAnsi="Century Gothic"/>
          <w:lang w:val="es-MX"/>
        </w:rPr>
        <w:t xml:space="preserve"> autorizado, por el Pleno, en sesión extraordinaria de fecha, doce de noviembre de dos mil veinticinco, mediante el cual se designó a la licenciada Mart</w:t>
      </w:r>
      <w:r w:rsidR="00D94591">
        <w:rPr>
          <w:rFonts w:ascii="Century Gothic" w:hAnsi="Century Gothic"/>
          <w:lang w:val="es-MX"/>
        </w:rPr>
        <w:t>h</w:t>
      </w:r>
      <w:r w:rsidR="0084313B" w:rsidRPr="0084313B">
        <w:rPr>
          <w:rFonts w:ascii="Century Gothic" w:hAnsi="Century Gothic"/>
          <w:lang w:val="es-MX"/>
        </w:rPr>
        <w:t xml:space="preserve">a Rodríguez López, </w:t>
      </w:r>
      <w:r w:rsidR="001919BD">
        <w:rPr>
          <w:rFonts w:ascii="Century Gothic" w:hAnsi="Century Gothic"/>
          <w:lang w:val="es-MX"/>
        </w:rPr>
        <w:t>Secretaria de A</w:t>
      </w:r>
      <w:r w:rsidR="0084313B" w:rsidRPr="0084313B">
        <w:rPr>
          <w:rFonts w:ascii="Century Gothic" w:hAnsi="Century Gothic"/>
          <w:lang w:val="es-MX"/>
        </w:rPr>
        <w:t xml:space="preserve">cuerdos para suplir la ausencia de la </w:t>
      </w:r>
      <w:r w:rsidR="001919BD">
        <w:rPr>
          <w:rFonts w:ascii="Century Gothic" w:hAnsi="Century Gothic"/>
          <w:lang w:val="es-MX"/>
        </w:rPr>
        <w:t>M</w:t>
      </w:r>
      <w:r w:rsidR="004E6365">
        <w:rPr>
          <w:rFonts w:ascii="Century Gothic" w:hAnsi="Century Gothic"/>
          <w:lang w:val="es-MX"/>
        </w:rPr>
        <w:t>agistrada Juana María Alfaro Rey</w:t>
      </w:r>
      <w:r w:rsidR="0084313B" w:rsidRPr="0084313B">
        <w:rPr>
          <w:rFonts w:ascii="Century Gothic" w:hAnsi="Century Gothic"/>
          <w:lang w:val="es-MX"/>
        </w:rPr>
        <w:t xml:space="preserve">na, dicha funcionaria continuará desempeñándose en </w:t>
      </w:r>
      <w:r w:rsidR="0084313B" w:rsidRPr="0084313B">
        <w:rPr>
          <w:rFonts w:ascii="Century Gothic" w:hAnsi="Century Gothic"/>
          <w:lang w:val="es-MX"/>
        </w:rPr>
        <w:lastRenderedPageBreak/>
        <w:t xml:space="preserve">funciones de </w:t>
      </w:r>
      <w:r w:rsidR="001919BD">
        <w:rPr>
          <w:rFonts w:ascii="Century Gothic" w:hAnsi="Century Gothic"/>
          <w:lang w:val="es-MX"/>
        </w:rPr>
        <w:t>M</w:t>
      </w:r>
      <w:r w:rsidR="0084313B" w:rsidRPr="0084313B">
        <w:rPr>
          <w:rFonts w:ascii="Century Gothic" w:hAnsi="Century Gothic"/>
          <w:lang w:val="es-MX"/>
        </w:rPr>
        <w:t>agistrada suplente. Conforme a lo aprobado, hasta en tanto no se comunique la conclusión de la incapacidad médica que motivó su designación</w:t>
      </w:r>
      <w:r w:rsidR="002032BD">
        <w:rPr>
          <w:rFonts w:ascii="Century Gothic" w:hAnsi="Century Gothic"/>
          <w:lang w:val="es-MX"/>
        </w:rPr>
        <w:t xml:space="preserve">. </w:t>
      </w:r>
      <w:r w:rsidR="0084313B" w:rsidRPr="0084313B">
        <w:rPr>
          <w:rFonts w:ascii="Century Gothic" w:hAnsi="Century Gothic"/>
        </w:rPr>
        <w:t>¿Alguna observación? Bien, en atención a la determinación que antece</w:t>
      </w:r>
      <w:r w:rsidR="00D94591">
        <w:rPr>
          <w:rFonts w:ascii="Century Gothic" w:hAnsi="Century Gothic"/>
        </w:rPr>
        <w:t>de, se solicita s</w:t>
      </w:r>
      <w:r w:rsidR="002032BD">
        <w:rPr>
          <w:rFonts w:ascii="Century Gothic" w:hAnsi="Century Gothic"/>
        </w:rPr>
        <w:t>e</w:t>
      </w:r>
      <w:r w:rsidR="00D94591">
        <w:rPr>
          <w:rFonts w:ascii="Century Gothic" w:hAnsi="Century Gothic"/>
        </w:rPr>
        <w:t xml:space="preserve"> dé</w:t>
      </w:r>
      <w:r w:rsidR="002032BD">
        <w:rPr>
          <w:rFonts w:ascii="Century Gothic" w:hAnsi="Century Gothic"/>
        </w:rPr>
        <w:t xml:space="preserve"> aviso al Ó</w:t>
      </w:r>
      <w:r w:rsidR="0084313B" w:rsidRPr="0084313B">
        <w:rPr>
          <w:rFonts w:ascii="Century Gothic" w:hAnsi="Century Gothic"/>
        </w:rPr>
        <w:t xml:space="preserve">rgano de </w:t>
      </w:r>
      <w:r w:rsidR="002032BD">
        <w:rPr>
          <w:rFonts w:ascii="Century Gothic" w:hAnsi="Century Gothic"/>
        </w:rPr>
        <w:t>A</w:t>
      </w:r>
      <w:r w:rsidR="0084313B" w:rsidRPr="0084313B">
        <w:rPr>
          <w:rFonts w:ascii="Century Gothic" w:hAnsi="Century Gothic"/>
        </w:rPr>
        <w:t xml:space="preserve">dministración a fin de que, de conformidad con las facultades que le otorga el </w:t>
      </w:r>
      <w:r w:rsidR="001919BD" w:rsidRPr="0067769D">
        <w:rPr>
          <w:rFonts w:ascii="Century Gothic" w:hAnsi="Century Gothic"/>
          <w:lang w:val="es-MX"/>
        </w:rPr>
        <w:t xml:space="preserve">artículo 107 fracción </w:t>
      </w:r>
      <w:r w:rsidR="001919BD">
        <w:rPr>
          <w:rFonts w:ascii="Century Gothic" w:hAnsi="Century Gothic"/>
          <w:lang w:val="es-MX"/>
        </w:rPr>
        <w:t>VIII</w:t>
      </w:r>
      <w:r w:rsidR="001919BD" w:rsidRPr="0067769D">
        <w:rPr>
          <w:rFonts w:ascii="Century Gothic" w:hAnsi="Century Gothic"/>
          <w:lang w:val="es-MX"/>
        </w:rPr>
        <w:t xml:space="preserve"> de la Ley Orgánica del Poder Judicial del Estado, realice el pago correspond</w:t>
      </w:r>
      <w:r w:rsidR="001919BD">
        <w:rPr>
          <w:rFonts w:ascii="Century Gothic" w:hAnsi="Century Gothic"/>
          <w:lang w:val="es-MX"/>
        </w:rPr>
        <w:t>iente a la Magistrada Alfaro Rey</w:t>
      </w:r>
      <w:r w:rsidR="001919BD" w:rsidRPr="0067769D">
        <w:rPr>
          <w:rFonts w:ascii="Century Gothic" w:hAnsi="Century Gothic"/>
          <w:lang w:val="es-MX"/>
        </w:rPr>
        <w:t>na en términos de la licencia otorgada por este Órgano Colegiado</w:t>
      </w:r>
      <w:r w:rsidR="001919BD">
        <w:rPr>
          <w:rFonts w:ascii="Century Gothic" w:hAnsi="Century Gothic"/>
          <w:lang w:val="es-MX"/>
        </w:rPr>
        <w:t xml:space="preserve">”, </w:t>
      </w:r>
      <w:r w:rsidR="001919BD" w:rsidRPr="00F30496">
        <w:rPr>
          <w:rFonts w:ascii="Century Gothic" w:hAnsi="Century Gothic"/>
        </w:rPr>
        <w:t xml:space="preserve">declara </w:t>
      </w:r>
      <w:r w:rsidR="001919BD" w:rsidRPr="00F30496">
        <w:rPr>
          <w:rFonts w:ascii="Century Gothic" w:hAnsi="Century Gothic"/>
          <w:bCs/>
          <w:lang w:val="es-MX"/>
        </w:rPr>
        <w:t xml:space="preserve">la </w:t>
      </w:r>
      <w:r w:rsidR="001919BD" w:rsidRPr="00F30496">
        <w:rPr>
          <w:rFonts w:ascii="Century Gothic" w:hAnsi="Century Gothic" w:cs="Century Gothic"/>
          <w:b/>
          <w:bCs/>
        </w:rPr>
        <w:t xml:space="preserve">Magistrada Presidenta </w:t>
      </w:r>
      <w:r w:rsidR="001919BD" w:rsidRPr="00F30496">
        <w:rPr>
          <w:rFonts w:ascii="Century Gothic" w:hAnsi="Century Gothic"/>
          <w:b/>
          <w:bCs/>
          <w:color w:val="000000"/>
        </w:rPr>
        <w:t>Lourdes Anahí Zarazúa Martínez</w:t>
      </w:r>
      <w:r w:rsidR="001919BD" w:rsidRPr="00F30496">
        <w:rPr>
          <w:rFonts w:ascii="Century Gothic" w:hAnsi="Century Gothic"/>
        </w:rPr>
        <w:t xml:space="preserve">. </w:t>
      </w:r>
      <w:r w:rsidR="001919BD" w:rsidRPr="009E7EC2">
        <w:rPr>
          <w:rFonts w:ascii="Century Gothic" w:hAnsi="Century Gothic"/>
          <w:b/>
        </w:rPr>
        <w:t>Atento a ello,</w:t>
      </w:r>
      <w:r w:rsidR="001919BD">
        <w:rPr>
          <w:rFonts w:ascii="Century Gothic" w:hAnsi="Century Gothic"/>
          <w:b/>
        </w:rPr>
        <w:t xml:space="preserve"> es aprobado </w:t>
      </w:r>
      <w:r w:rsidR="001919BD" w:rsidRPr="009E7EC2">
        <w:rPr>
          <w:rFonts w:ascii="Century Gothic" w:hAnsi="Century Gothic"/>
          <w:b/>
          <w:bCs/>
        </w:rPr>
        <w:t xml:space="preserve">por </w:t>
      </w:r>
      <w:r w:rsidR="001919BD" w:rsidRPr="009E7EC2">
        <w:rPr>
          <w:rFonts w:ascii="Century Gothic" w:hAnsi="Century Gothic"/>
          <w:b/>
        </w:rPr>
        <w:t>unanimidad de votos</w:t>
      </w:r>
      <w:r w:rsidR="001919BD">
        <w:rPr>
          <w:rFonts w:ascii="Century Gothic" w:hAnsi="Century Gothic"/>
          <w:b/>
          <w:bCs/>
        </w:rPr>
        <w:t xml:space="preserve"> de las Magistradas y los Magistrados presentes, conceder</w:t>
      </w:r>
      <w:r w:rsidR="001919BD" w:rsidRPr="000F35D5">
        <w:rPr>
          <w:rFonts w:ascii="Century Gothic" w:hAnsi="Century Gothic"/>
          <w:b/>
          <w:bCs/>
          <w:lang w:val="es-MX"/>
        </w:rPr>
        <w:t xml:space="preserve"> licencia médica a la Magistrada Juana María Alfaro Reyna, integrante de la Tercera Sala del Supremo Tribunal de Justicia del Estado </w:t>
      </w:r>
      <w:r w:rsidR="001919BD" w:rsidRPr="00101ABA">
        <w:rPr>
          <w:rFonts w:ascii="Century Gothic" w:hAnsi="Century Gothic"/>
          <w:b/>
          <w:bCs/>
          <w:lang w:val="es-MX"/>
        </w:rPr>
        <w:t xml:space="preserve">por </w:t>
      </w:r>
      <w:r w:rsidR="001919BD">
        <w:rPr>
          <w:rFonts w:ascii="Century Gothic" w:hAnsi="Century Gothic"/>
          <w:b/>
          <w:bCs/>
          <w:lang w:val="es-MX"/>
        </w:rPr>
        <w:t>veintiún</w:t>
      </w:r>
      <w:r w:rsidR="001919BD" w:rsidRPr="00101ABA">
        <w:rPr>
          <w:rFonts w:ascii="Century Gothic" w:hAnsi="Century Gothic"/>
          <w:b/>
          <w:bCs/>
          <w:lang w:val="es-MX"/>
        </w:rPr>
        <w:t xml:space="preserve"> días, a partir del </w:t>
      </w:r>
      <w:r w:rsidR="001919BD" w:rsidRPr="001919BD">
        <w:rPr>
          <w:rFonts w:ascii="Century Gothic" w:hAnsi="Century Gothic"/>
          <w:b/>
          <w:bCs/>
          <w:lang w:val="es-MX"/>
        </w:rPr>
        <w:t>veintiocho de enero y hasta el diecisiete de febrero de dos mil veintiséis</w:t>
      </w:r>
      <w:r w:rsidR="001919BD" w:rsidRPr="00823312">
        <w:rPr>
          <w:rFonts w:ascii="Century Gothic" w:hAnsi="Century Gothic"/>
          <w:b/>
          <w:bCs/>
          <w:lang w:val="es-MX"/>
        </w:rPr>
        <w:t>, inclusive, en el entendido de que dicha licencia podrá prorrogarse, hasta en tanto subsista</w:t>
      </w:r>
      <w:r w:rsidR="001919BD">
        <w:rPr>
          <w:rFonts w:ascii="Century Gothic" w:hAnsi="Century Gothic"/>
          <w:b/>
          <w:bCs/>
          <w:lang w:val="es-MX"/>
        </w:rPr>
        <w:t xml:space="preserve"> el motivo de dicha incapacidad, asimismo, </w:t>
      </w:r>
      <w:r w:rsidR="001919BD">
        <w:rPr>
          <w:rFonts w:ascii="Century Gothic" w:hAnsi="Century Gothic"/>
          <w:b/>
        </w:rPr>
        <w:t>es aprobado</w:t>
      </w:r>
      <w:r w:rsidR="001919BD" w:rsidRPr="009E7EC2">
        <w:rPr>
          <w:rFonts w:ascii="Century Gothic" w:hAnsi="Century Gothic"/>
          <w:b/>
        </w:rPr>
        <w:t xml:space="preserve"> </w:t>
      </w:r>
      <w:r w:rsidR="001919BD" w:rsidRPr="009E7EC2">
        <w:rPr>
          <w:rFonts w:ascii="Century Gothic" w:hAnsi="Century Gothic"/>
          <w:b/>
          <w:bCs/>
        </w:rPr>
        <w:t xml:space="preserve">por </w:t>
      </w:r>
      <w:r w:rsidR="001919BD" w:rsidRPr="009E7EC2">
        <w:rPr>
          <w:rFonts w:ascii="Century Gothic" w:hAnsi="Century Gothic"/>
          <w:b/>
        </w:rPr>
        <w:t>unanimidad de votos</w:t>
      </w:r>
      <w:r w:rsidR="001919BD">
        <w:rPr>
          <w:rFonts w:ascii="Century Gothic" w:hAnsi="Century Gothic"/>
          <w:b/>
          <w:bCs/>
        </w:rPr>
        <w:t xml:space="preserve"> de los presentes, que la licenciada</w:t>
      </w:r>
      <w:r w:rsidR="001919BD" w:rsidRPr="000F35D5">
        <w:rPr>
          <w:rFonts w:ascii="Century Gothic" w:hAnsi="Century Gothic"/>
          <w:b/>
          <w:bCs/>
        </w:rPr>
        <w:t xml:space="preserve"> Mart</w:t>
      </w:r>
      <w:r w:rsidR="001919BD">
        <w:rPr>
          <w:rFonts w:ascii="Century Gothic" w:hAnsi="Century Gothic"/>
          <w:b/>
          <w:bCs/>
        </w:rPr>
        <w:t>h</w:t>
      </w:r>
      <w:r w:rsidR="001919BD" w:rsidRPr="000F35D5">
        <w:rPr>
          <w:rFonts w:ascii="Century Gothic" w:hAnsi="Century Gothic"/>
          <w:b/>
          <w:bCs/>
        </w:rPr>
        <w:t xml:space="preserve">a Rodríguez López, Secretaria </w:t>
      </w:r>
      <w:r w:rsidR="001919BD">
        <w:rPr>
          <w:rFonts w:ascii="Century Gothic" w:hAnsi="Century Gothic"/>
          <w:b/>
          <w:bCs/>
        </w:rPr>
        <w:t>d</w:t>
      </w:r>
      <w:r w:rsidR="001919BD" w:rsidRPr="000F35D5">
        <w:rPr>
          <w:rFonts w:ascii="Century Gothic" w:hAnsi="Century Gothic"/>
          <w:b/>
          <w:bCs/>
        </w:rPr>
        <w:t>e Acuerdos,</w:t>
      </w:r>
      <w:r w:rsidR="001919BD">
        <w:rPr>
          <w:rFonts w:ascii="Century Gothic" w:hAnsi="Century Gothic"/>
          <w:b/>
          <w:bCs/>
        </w:rPr>
        <w:t xml:space="preserve"> c</w:t>
      </w:r>
      <w:r w:rsidR="001919BD" w:rsidRPr="00823312">
        <w:rPr>
          <w:rFonts w:ascii="Century Gothic" w:hAnsi="Century Gothic"/>
          <w:b/>
          <w:bCs/>
        </w:rPr>
        <w:t>ontinuará desempeñándose en funciones de Magistrada s</w:t>
      </w:r>
      <w:r w:rsidR="00D731FF">
        <w:rPr>
          <w:rFonts w:ascii="Century Gothic" w:hAnsi="Century Gothic"/>
          <w:b/>
          <w:bCs/>
        </w:rPr>
        <w:t xml:space="preserve">uplente, conforme a lo aprobado. </w:t>
      </w:r>
      <w:r w:rsidR="00D731FF" w:rsidRPr="00823312">
        <w:rPr>
          <w:rFonts w:ascii="Century Gothic" w:hAnsi="Century Gothic"/>
          <w:b/>
          <w:bCs/>
        </w:rPr>
        <w:t>Hasta en tanto, no se comunique la conclusión de la incapacidad médica que motivó su designación.</w:t>
      </w:r>
      <w:r w:rsidR="00D731FF" w:rsidRPr="009E7EC2">
        <w:rPr>
          <w:rFonts w:ascii="Century Gothic" w:hAnsi="Century Gothic"/>
          <w:b/>
        </w:rPr>
        <w:t xml:space="preserve"> </w:t>
      </w:r>
      <w:proofErr w:type="gramStart"/>
      <w:r w:rsidR="00D731FF" w:rsidRPr="009E7EC2">
        <w:rPr>
          <w:rFonts w:ascii="Century Gothic" w:hAnsi="Century Gothic"/>
          <w:b/>
          <w:bCs/>
        </w:rPr>
        <w:t>-</w:t>
      </w:r>
      <w:r w:rsidR="001919BD">
        <w:rPr>
          <w:rFonts w:ascii="Century Gothic" w:hAnsi="Century Gothic"/>
          <w:szCs w:val="22"/>
        </w:rPr>
        <w:t>“</w:t>
      </w:r>
      <w:proofErr w:type="gramEnd"/>
      <w:r w:rsidR="001919BD" w:rsidRPr="0067769D">
        <w:rPr>
          <w:rFonts w:ascii="Century Gothic" w:hAnsi="Century Gothic"/>
          <w:szCs w:val="22"/>
        </w:rPr>
        <w:t xml:space="preserve">Asimismo, se propone que </w:t>
      </w:r>
      <w:r w:rsidR="00E332D9">
        <w:rPr>
          <w:rFonts w:ascii="Century Gothic" w:hAnsi="Century Gothic"/>
          <w:szCs w:val="22"/>
        </w:rPr>
        <w:t xml:space="preserve">se </w:t>
      </w:r>
      <w:r w:rsidR="001919BD" w:rsidRPr="0067769D">
        <w:rPr>
          <w:rFonts w:ascii="Century Gothic" w:hAnsi="Century Gothic"/>
          <w:szCs w:val="22"/>
        </w:rPr>
        <w:t xml:space="preserve">solicite al Órgano de Administración Judicial que, en razón de la naturaleza del encargo conferido a la Secretaria de </w:t>
      </w:r>
      <w:r w:rsidR="001919BD" w:rsidRPr="0067769D">
        <w:rPr>
          <w:rFonts w:ascii="Century Gothic" w:hAnsi="Century Gothic"/>
          <w:szCs w:val="22"/>
        </w:rPr>
        <w:lastRenderedPageBreak/>
        <w:t xml:space="preserve">Acuerdos, Rodríguez López, se asigne un bono de compensación por el cargo que continuará desempeñando. ¿Alguna observación? Bien. Una </w:t>
      </w:r>
      <w:r w:rsidR="006E1FBC">
        <w:rPr>
          <w:rFonts w:ascii="Century Gothic" w:hAnsi="Century Gothic"/>
          <w:szCs w:val="22"/>
        </w:rPr>
        <w:t>vez que nos hemos impuesto de lo anterior, someto a</w:t>
      </w:r>
      <w:r w:rsidR="001919BD" w:rsidRPr="0067769D">
        <w:rPr>
          <w:rFonts w:ascii="Century Gothic" w:hAnsi="Century Gothic"/>
          <w:szCs w:val="22"/>
        </w:rPr>
        <w:t xml:space="preserve"> votación la propuesta</w:t>
      </w:r>
      <w:r w:rsidR="001919BD">
        <w:rPr>
          <w:rFonts w:ascii="Century Gothic" w:hAnsi="Century Gothic"/>
          <w:szCs w:val="22"/>
        </w:rPr>
        <w:t xml:space="preserve"> antes referida</w:t>
      </w:r>
      <w:r w:rsidR="001919BD" w:rsidRPr="0067769D">
        <w:rPr>
          <w:rFonts w:ascii="Century Gothic" w:hAnsi="Century Gothic"/>
          <w:szCs w:val="22"/>
        </w:rPr>
        <w:t>.</w:t>
      </w:r>
      <w:r w:rsidR="001919BD">
        <w:rPr>
          <w:rFonts w:ascii="Century Gothic" w:hAnsi="Century Gothic"/>
          <w:szCs w:val="22"/>
        </w:rPr>
        <w:t xml:space="preserve"> </w:t>
      </w:r>
      <w:r w:rsidR="001919BD" w:rsidRPr="0067769D">
        <w:rPr>
          <w:rFonts w:ascii="Century Gothic" w:hAnsi="Century Gothic"/>
          <w:szCs w:val="22"/>
        </w:rPr>
        <w:t>Quienes estén a favor, sírvanse a manifestarlo, levantando la mano en la f</w:t>
      </w:r>
      <w:r w:rsidR="001919BD">
        <w:rPr>
          <w:rFonts w:ascii="Century Gothic" w:hAnsi="Century Gothic"/>
          <w:szCs w:val="22"/>
        </w:rPr>
        <w:t xml:space="preserve">orma acostumbrada. Secretaria, </w:t>
      </w:r>
      <w:r w:rsidR="001919BD" w:rsidRPr="0067769D">
        <w:rPr>
          <w:rFonts w:ascii="Century Gothic" w:hAnsi="Century Gothic"/>
          <w:szCs w:val="22"/>
        </w:rPr>
        <w:t xml:space="preserve">me </w:t>
      </w:r>
      <w:r w:rsidR="001919BD">
        <w:rPr>
          <w:rFonts w:ascii="Century Gothic" w:hAnsi="Century Gothic"/>
          <w:szCs w:val="22"/>
        </w:rPr>
        <w:t>comunica</w:t>
      </w:r>
      <w:r w:rsidR="001919BD" w:rsidRPr="0067769D">
        <w:rPr>
          <w:rFonts w:ascii="Century Gothic" w:hAnsi="Century Gothic"/>
          <w:szCs w:val="22"/>
        </w:rPr>
        <w:t xml:space="preserve"> el resultado</w:t>
      </w:r>
      <w:r w:rsidR="001919BD">
        <w:rPr>
          <w:rFonts w:ascii="Century Gothic" w:hAnsi="Century Gothic"/>
          <w:szCs w:val="22"/>
        </w:rPr>
        <w:t xml:space="preserve">, por favor”, </w:t>
      </w:r>
      <w:r w:rsidR="001919BD">
        <w:rPr>
          <w:rFonts w:ascii="Century Gothic" w:hAnsi="Century Gothic"/>
          <w:bCs/>
          <w:lang w:val="es-MX"/>
        </w:rPr>
        <w:t>requiere</w:t>
      </w:r>
      <w:r w:rsidR="001919BD" w:rsidRPr="00F30496">
        <w:rPr>
          <w:rFonts w:ascii="Century Gothic" w:hAnsi="Century Gothic"/>
          <w:bCs/>
          <w:lang w:val="es-MX"/>
        </w:rPr>
        <w:t xml:space="preserve"> la </w:t>
      </w:r>
      <w:r w:rsidR="001919BD" w:rsidRPr="00F30496">
        <w:rPr>
          <w:rFonts w:ascii="Century Gothic" w:hAnsi="Century Gothic" w:cs="Century Gothic"/>
          <w:b/>
          <w:bCs/>
        </w:rPr>
        <w:t xml:space="preserve">Magistrada Presidenta </w:t>
      </w:r>
      <w:r w:rsidR="001919BD" w:rsidRPr="00F30496">
        <w:rPr>
          <w:rFonts w:ascii="Century Gothic" w:hAnsi="Century Gothic"/>
          <w:b/>
          <w:bCs/>
          <w:color w:val="000000"/>
        </w:rPr>
        <w:t>Lourdes Anahí Zarazúa Martínez</w:t>
      </w:r>
      <w:r w:rsidR="001919BD" w:rsidRPr="00F30496">
        <w:rPr>
          <w:rFonts w:ascii="Century Gothic" w:hAnsi="Century Gothic"/>
          <w:b/>
          <w:bCs/>
          <w:lang w:val="es-MX"/>
        </w:rPr>
        <w:t>.</w:t>
      </w:r>
      <w:r w:rsidR="0084313B">
        <w:rPr>
          <w:rFonts w:ascii="Century Gothic" w:hAnsi="Century Gothic"/>
          <w:bCs/>
          <w:color w:val="000000"/>
          <w:lang w:val="es-MX"/>
        </w:rPr>
        <w:t xml:space="preserve"> </w:t>
      </w:r>
      <w:r w:rsidR="0084313B">
        <w:rPr>
          <w:rFonts w:ascii="Century Gothic" w:hAnsi="Century Gothic"/>
          <w:bCs/>
          <w:lang w:val="es-MX"/>
        </w:rPr>
        <w:t>“</w:t>
      </w:r>
      <w:r w:rsidR="0084313B">
        <w:rPr>
          <w:rFonts w:ascii="Century Gothic" w:hAnsi="Century Gothic"/>
        </w:rPr>
        <w:t>Catorce</w:t>
      </w:r>
      <w:r w:rsidR="0084313B" w:rsidRPr="00D42011">
        <w:rPr>
          <w:rFonts w:ascii="Century Gothic" w:hAnsi="Century Gothic"/>
        </w:rPr>
        <w:t xml:space="preserve"> </w:t>
      </w:r>
      <w:r w:rsidR="0084313B">
        <w:rPr>
          <w:rFonts w:ascii="Century Gothic" w:hAnsi="Century Gothic"/>
          <w:bCs/>
          <w:lang w:val="es-MX"/>
        </w:rPr>
        <w:t>votos a favor</w:t>
      </w:r>
      <w:r w:rsidR="0084313B">
        <w:rPr>
          <w:rFonts w:ascii="Century Gothic" w:hAnsi="Century Gothic"/>
        </w:rPr>
        <w:t xml:space="preserve">”, dice la </w:t>
      </w:r>
      <w:r w:rsidR="0084313B">
        <w:rPr>
          <w:rFonts w:ascii="Century Gothic" w:hAnsi="Century Gothic"/>
          <w:b/>
        </w:rPr>
        <w:t>licenciada Graciela Treviño Rodríguez.</w:t>
      </w:r>
      <w:r w:rsidR="0084313B" w:rsidRPr="00B16582">
        <w:rPr>
          <w:rFonts w:ascii="Calibri" w:eastAsia="Calibri" w:hAnsi="Calibri" w:cs="Calibri"/>
          <w:lang w:val="es-MX" w:eastAsia="es-MX"/>
        </w:rPr>
        <w:t xml:space="preserve"> </w:t>
      </w:r>
      <w:r w:rsidR="0084313B">
        <w:rPr>
          <w:rFonts w:ascii="Calibri" w:eastAsia="Calibri" w:hAnsi="Calibri" w:cs="Calibri"/>
          <w:lang w:val="es-MX" w:eastAsia="es-MX"/>
        </w:rPr>
        <w:t>"</w:t>
      </w:r>
      <w:r w:rsidR="0084313B" w:rsidRPr="00AD399C">
        <w:rPr>
          <w:rFonts w:ascii="Century Gothic" w:hAnsi="Century Gothic"/>
          <w:lang w:val="es-MX"/>
        </w:rPr>
        <w:t xml:space="preserve">Aprobada por </w:t>
      </w:r>
      <w:r w:rsidR="001919BD">
        <w:rPr>
          <w:rFonts w:ascii="Century Gothic" w:hAnsi="Century Gothic"/>
          <w:lang w:val="es-MX"/>
        </w:rPr>
        <w:t>unanimidad de voto, c</w:t>
      </w:r>
      <w:r w:rsidR="001919BD" w:rsidRPr="0067769D">
        <w:rPr>
          <w:rFonts w:ascii="Century Gothic" w:hAnsi="Century Gothic"/>
          <w:lang w:val="es-MX"/>
        </w:rPr>
        <w:t>on el resultado q</w:t>
      </w:r>
      <w:r w:rsidR="001919BD">
        <w:rPr>
          <w:rFonts w:ascii="Century Gothic" w:hAnsi="Century Gothic"/>
          <w:lang w:val="es-MX"/>
        </w:rPr>
        <w:t xml:space="preserve">ue se informa, queda autorizado se dé </w:t>
      </w:r>
      <w:r w:rsidR="001919BD" w:rsidRPr="0067769D">
        <w:rPr>
          <w:rFonts w:ascii="Century Gothic" w:hAnsi="Century Gothic"/>
          <w:lang w:val="es-MX"/>
        </w:rPr>
        <w:t xml:space="preserve">aviso al </w:t>
      </w:r>
      <w:r w:rsidR="001919BD">
        <w:rPr>
          <w:rFonts w:ascii="Century Gothic" w:hAnsi="Century Gothic"/>
          <w:lang w:val="es-MX"/>
        </w:rPr>
        <w:t>Órgano de A</w:t>
      </w:r>
      <w:r w:rsidR="001919BD" w:rsidRPr="0067769D">
        <w:rPr>
          <w:rFonts w:ascii="Century Gothic" w:hAnsi="Century Gothic"/>
          <w:lang w:val="es-MX"/>
        </w:rPr>
        <w:t xml:space="preserve">dministración, a fin de que, de conformidad con las facultades que le otorga el artículo 107, fracción </w:t>
      </w:r>
      <w:r w:rsidR="001919BD">
        <w:rPr>
          <w:rFonts w:ascii="Century Gothic" w:hAnsi="Century Gothic"/>
          <w:lang w:val="es-MX"/>
        </w:rPr>
        <w:t>VIII</w:t>
      </w:r>
      <w:r w:rsidR="001919BD" w:rsidRPr="0067769D">
        <w:rPr>
          <w:rFonts w:ascii="Century Gothic" w:hAnsi="Century Gothic"/>
          <w:lang w:val="es-MX"/>
        </w:rPr>
        <w:t xml:space="preserve"> de la Ley Orgánica del Poder Judicial del Estado, realic</w:t>
      </w:r>
      <w:r w:rsidR="001919BD">
        <w:rPr>
          <w:rFonts w:ascii="Century Gothic" w:hAnsi="Century Gothic"/>
          <w:lang w:val="es-MX"/>
        </w:rPr>
        <w:t>e el pago correspondiente a la M</w:t>
      </w:r>
      <w:r w:rsidR="001919BD" w:rsidRPr="0067769D">
        <w:rPr>
          <w:rFonts w:ascii="Century Gothic" w:hAnsi="Century Gothic"/>
          <w:lang w:val="es-MX"/>
        </w:rPr>
        <w:t>agistrada Alfaro Reyna, en términos de la licencia otorgada por este Órgano Colegiado. Asimismo, queda autorizado que se solic</w:t>
      </w:r>
      <w:r w:rsidR="001919BD">
        <w:rPr>
          <w:rFonts w:ascii="Century Gothic" w:hAnsi="Century Gothic"/>
          <w:lang w:val="es-MX"/>
        </w:rPr>
        <w:t>ite al Ó</w:t>
      </w:r>
      <w:r w:rsidR="001919BD" w:rsidRPr="0067769D">
        <w:rPr>
          <w:rFonts w:ascii="Century Gothic" w:hAnsi="Century Gothic"/>
          <w:lang w:val="es-MX"/>
        </w:rPr>
        <w:t xml:space="preserve">rgano de </w:t>
      </w:r>
      <w:r w:rsidR="001919BD">
        <w:rPr>
          <w:rFonts w:ascii="Century Gothic" w:hAnsi="Century Gothic"/>
          <w:lang w:val="es-MX"/>
        </w:rPr>
        <w:t>A</w:t>
      </w:r>
      <w:r w:rsidR="001919BD" w:rsidRPr="0067769D">
        <w:rPr>
          <w:rFonts w:ascii="Century Gothic" w:hAnsi="Century Gothic"/>
          <w:lang w:val="es-MX"/>
        </w:rPr>
        <w:t>dministración que, en razón de la natural</w:t>
      </w:r>
      <w:r w:rsidR="001919BD">
        <w:rPr>
          <w:rFonts w:ascii="Century Gothic" w:hAnsi="Century Gothic"/>
          <w:lang w:val="es-MX"/>
        </w:rPr>
        <w:t>eza del encargo conferido a la S</w:t>
      </w:r>
      <w:r w:rsidR="001919BD" w:rsidRPr="0067769D">
        <w:rPr>
          <w:rFonts w:ascii="Century Gothic" w:hAnsi="Century Gothic"/>
          <w:lang w:val="es-MX"/>
        </w:rPr>
        <w:t>ecretaria de Acuerdos, Martha Rodríguez López, se le asigne un bono de compensación por el cargo que seguirá desempeñando. Por tanto, se instruye a la Secretaría Gen</w:t>
      </w:r>
      <w:r w:rsidR="001919BD">
        <w:rPr>
          <w:rFonts w:ascii="Century Gothic" w:hAnsi="Century Gothic"/>
          <w:lang w:val="es-MX"/>
        </w:rPr>
        <w:t>eral para que comunique al Ó</w:t>
      </w:r>
      <w:r w:rsidR="001919BD" w:rsidRPr="0067769D">
        <w:rPr>
          <w:rFonts w:ascii="Century Gothic" w:hAnsi="Century Gothic"/>
          <w:lang w:val="es-MX"/>
        </w:rPr>
        <w:t xml:space="preserve">rgano de </w:t>
      </w:r>
      <w:r w:rsidR="001919BD">
        <w:rPr>
          <w:rFonts w:ascii="Century Gothic" w:hAnsi="Century Gothic"/>
          <w:lang w:val="es-MX"/>
        </w:rPr>
        <w:t>A</w:t>
      </w:r>
      <w:r w:rsidR="001919BD" w:rsidRPr="0067769D">
        <w:rPr>
          <w:rFonts w:ascii="Century Gothic" w:hAnsi="Century Gothic"/>
          <w:lang w:val="es-MX"/>
        </w:rPr>
        <w:t xml:space="preserve">dministración </w:t>
      </w:r>
      <w:r w:rsidR="001919BD">
        <w:rPr>
          <w:rFonts w:ascii="Century Gothic" w:hAnsi="Century Gothic"/>
          <w:lang w:val="es-MX"/>
        </w:rPr>
        <w:t>J</w:t>
      </w:r>
      <w:r w:rsidR="001919BD" w:rsidRPr="0067769D">
        <w:rPr>
          <w:rFonts w:ascii="Century Gothic" w:hAnsi="Century Gothic"/>
          <w:lang w:val="es-MX"/>
        </w:rPr>
        <w:t>udicial los presentes acuerdos y, por favor, notifique el presente acuerdo a la Magistrada Juana María Alfaro Reyna y a la Secretaria de Acuerdos, Martha Rodríguez López, para su conocimiento y efectos c</w:t>
      </w:r>
      <w:r w:rsidR="001919BD">
        <w:rPr>
          <w:rFonts w:ascii="Century Gothic" w:hAnsi="Century Gothic"/>
          <w:lang w:val="es-MX"/>
        </w:rPr>
        <w:t xml:space="preserve">onducentes”, </w:t>
      </w:r>
      <w:r w:rsidR="001919BD" w:rsidRPr="00F30496">
        <w:rPr>
          <w:rFonts w:ascii="Century Gothic" w:hAnsi="Century Gothic"/>
        </w:rPr>
        <w:t xml:space="preserve">declara </w:t>
      </w:r>
      <w:r w:rsidR="001919BD" w:rsidRPr="00F30496">
        <w:rPr>
          <w:rFonts w:ascii="Century Gothic" w:hAnsi="Century Gothic"/>
          <w:bCs/>
          <w:lang w:val="es-MX"/>
        </w:rPr>
        <w:t xml:space="preserve">la </w:t>
      </w:r>
      <w:r w:rsidR="001919BD" w:rsidRPr="00F30496">
        <w:rPr>
          <w:rFonts w:ascii="Century Gothic" w:hAnsi="Century Gothic" w:cs="Century Gothic"/>
          <w:b/>
          <w:bCs/>
        </w:rPr>
        <w:t xml:space="preserve">Magistrada Presidenta </w:t>
      </w:r>
      <w:r w:rsidR="001919BD" w:rsidRPr="00F30496">
        <w:rPr>
          <w:rFonts w:ascii="Century Gothic" w:hAnsi="Century Gothic"/>
          <w:b/>
          <w:bCs/>
          <w:color w:val="000000"/>
        </w:rPr>
        <w:t>Lourdes Anahí Zarazúa Martínez</w:t>
      </w:r>
      <w:r w:rsidR="001919BD" w:rsidRPr="00F30496">
        <w:rPr>
          <w:rFonts w:ascii="Century Gothic" w:hAnsi="Century Gothic"/>
        </w:rPr>
        <w:t xml:space="preserve">. </w:t>
      </w:r>
      <w:r w:rsidR="001919BD" w:rsidRPr="009E7EC2">
        <w:rPr>
          <w:rFonts w:ascii="Century Gothic" w:hAnsi="Century Gothic"/>
          <w:b/>
        </w:rPr>
        <w:t>Atento a ello,</w:t>
      </w:r>
      <w:r w:rsidR="001919BD">
        <w:rPr>
          <w:rFonts w:ascii="Century Gothic" w:hAnsi="Century Gothic"/>
          <w:b/>
        </w:rPr>
        <w:t xml:space="preserve"> es </w:t>
      </w:r>
      <w:r w:rsidR="001919BD">
        <w:rPr>
          <w:rFonts w:ascii="Century Gothic" w:hAnsi="Century Gothic"/>
          <w:b/>
        </w:rPr>
        <w:lastRenderedPageBreak/>
        <w:t>aprobado</w:t>
      </w:r>
      <w:r w:rsidR="001919BD" w:rsidRPr="009E7EC2">
        <w:rPr>
          <w:rFonts w:ascii="Century Gothic" w:hAnsi="Century Gothic"/>
          <w:b/>
        </w:rPr>
        <w:t xml:space="preserve"> </w:t>
      </w:r>
      <w:r w:rsidR="001919BD" w:rsidRPr="009E7EC2">
        <w:rPr>
          <w:rFonts w:ascii="Century Gothic" w:hAnsi="Century Gothic"/>
          <w:b/>
          <w:bCs/>
        </w:rPr>
        <w:t xml:space="preserve">por </w:t>
      </w:r>
      <w:r w:rsidR="001919BD" w:rsidRPr="009E7EC2">
        <w:rPr>
          <w:rFonts w:ascii="Century Gothic" w:hAnsi="Century Gothic"/>
          <w:b/>
        </w:rPr>
        <w:t>unanimidad de votos</w:t>
      </w:r>
      <w:r w:rsidR="001919BD">
        <w:rPr>
          <w:rFonts w:ascii="Century Gothic" w:hAnsi="Century Gothic"/>
          <w:b/>
          <w:bCs/>
        </w:rPr>
        <w:t xml:space="preserve"> de los presentes, </w:t>
      </w:r>
      <w:r w:rsidR="001919BD" w:rsidRPr="00926817">
        <w:rPr>
          <w:rFonts w:ascii="Century Gothic" w:hAnsi="Century Gothic"/>
          <w:b/>
          <w:bCs/>
        </w:rPr>
        <w:t>se dé aviso al Órgano de Administración</w:t>
      </w:r>
      <w:r w:rsidR="001919BD">
        <w:rPr>
          <w:rFonts w:ascii="Century Gothic" w:hAnsi="Century Gothic"/>
          <w:b/>
          <w:bCs/>
        </w:rPr>
        <w:t xml:space="preserve"> Judicial</w:t>
      </w:r>
      <w:r w:rsidR="001919BD" w:rsidRPr="00926817">
        <w:rPr>
          <w:rFonts w:ascii="Century Gothic" w:hAnsi="Century Gothic"/>
          <w:b/>
          <w:bCs/>
        </w:rPr>
        <w:t xml:space="preserve"> a fin de que, de conformidad con las facultades que le otorga el artículo 107, fracción VIII de la Ley Orgánica del Poder Judicial del Estado, realice el pago correspondiente a la Magistrada Alfaro Reyna en términos de la licencia otorgada por este Órgano Colegiado. Asimismo, se solicite al Órgano de Administración de que, en razón de la naturaleza del encargo conferido a la </w:t>
      </w:r>
      <w:r w:rsidR="001919BD">
        <w:rPr>
          <w:rFonts w:ascii="Century Gothic" w:hAnsi="Century Gothic"/>
          <w:b/>
          <w:bCs/>
        </w:rPr>
        <w:t>S</w:t>
      </w:r>
      <w:r w:rsidR="001919BD" w:rsidRPr="00926817">
        <w:rPr>
          <w:rFonts w:ascii="Century Gothic" w:hAnsi="Century Gothic"/>
          <w:b/>
          <w:bCs/>
        </w:rPr>
        <w:t xml:space="preserve">ecretaria de </w:t>
      </w:r>
      <w:r w:rsidR="001919BD">
        <w:rPr>
          <w:rFonts w:ascii="Century Gothic" w:hAnsi="Century Gothic"/>
          <w:b/>
          <w:bCs/>
        </w:rPr>
        <w:t>A</w:t>
      </w:r>
      <w:r w:rsidR="001919BD" w:rsidRPr="00926817">
        <w:rPr>
          <w:rFonts w:ascii="Century Gothic" w:hAnsi="Century Gothic"/>
          <w:b/>
          <w:bCs/>
        </w:rPr>
        <w:t>cuerdos Mart</w:t>
      </w:r>
      <w:r w:rsidR="001919BD">
        <w:rPr>
          <w:rFonts w:ascii="Century Gothic" w:hAnsi="Century Gothic"/>
          <w:b/>
          <w:bCs/>
        </w:rPr>
        <w:t>h</w:t>
      </w:r>
      <w:r w:rsidR="001919BD" w:rsidRPr="00926817">
        <w:rPr>
          <w:rFonts w:ascii="Century Gothic" w:hAnsi="Century Gothic"/>
          <w:b/>
          <w:bCs/>
        </w:rPr>
        <w:t xml:space="preserve">a Rodríguez López, se le asigne un bono de compensación por el cargo que </w:t>
      </w:r>
      <w:r w:rsidR="001919BD" w:rsidRPr="00823312">
        <w:rPr>
          <w:rFonts w:ascii="Century Gothic" w:hAnsi="Century Gothic"/>
          <w:b/>
          <w:bCs/>
        </w:rPr>
        <w:t>seguirá desempeñando</w:t>
      </w:r>
      <w:r w:rsidR="001919BD" w:rsidRPr="00926817">
        <w:rPr>
          <w:rFonts w:ascii="Century Gothic" w:hAnsi="Century Gothic"/>
          <w:b/>
          <w:bCs/>
        </w:rPr>
        <w:t>.</w:t>
      </w:r>
      <w:r w:rsidR="001919BD">
        <w:rPr>
          <w:rFonts w:ascii="Century Gothic" w:hAnsi="Century Gothic"/>
          <w:b/>
          <w:bCs/>
        </w:rPr>
        <w:t xml:space="preserve"> - - - - - - - </w:t>
      </w:r>
    </w:p>
    <w:p w14:paraId="51C56091" w14:textId="16AE4A69" w:rsidR="00654582" w:rsidRPr="003C4F13" w:rsidRDefault="00654582" w:rsidP="004340AC">
      <w:pPr>
        <w:spacing w:line="504" w:lineRule="auto"/>
        <w:jc w:val="both"/>
        <w:rPr>
          <w:rFonts w:ascii="Century Gothic" w:hAnsi="Century Gothic"/>
          <w:bCs/>
          <w:color w:val="000000"/>
        </w:rPr>
      </w:pPr>
      <w:r>
        <w:rPr>
          <w:rFonts w:ascii="Century Gothic" w:hAnsi="Century Gothic"/>
        </w:rPr>
        <w:t xml:space="preserve">Posteriormente, </w:t>
      </w:r>
      <w:r>
        <w:rPr>
          <w:rFonts w:ascii="Century Gothic" w:hAnsi="Century Gothic"/>
          <w:bCs/>
          <w:lang w:val="es-MX"/>
        </w:rPr>
        <w:t xml:space="preserve">la </w:t>
      </w:r>
      <w:r w:rsidRPr="000617D2">
        <w:rPr>
          <w:rFonts w:ascii="Century Gothic" w:hAnsi="Century Gothic" w:cs="Century Gothic"/>
          <w:b/>
          <w:bCs/>
        </w:rPr>
        <w:t>Magistrad</w:t>
      </w:r>
      <w:r>
        <w:rPr>
          <w:rFonts w:ascii="Century Gothic" w:hAnsi="Century Gothic" w:cs="Century Gothic"/>
          <w:b/>
          <w:bCs/>
        </w:rPr>
        <w:t xml:space="preserve">a Presidenta </w:t>
      </w:r>
      <w:r w:rsidRPr="005A258C">
        <w:rPr>
          <w:rFonts w:ascii="Century Gothic" w:hAnsi="Century Gothic"/>
          <w:b/>
          <w:bCs/>
          <w:color w:val="000000"/>
        </w:rPr>
        <w:t>Lourdes Anahí Zarazúa Martínez</w:t>
      </w:r>
      <w:r>
        <w:rPr>
          <w:rFonts w:ascii="Century Gothic" w:hAnsi="Century Gothic"/>
          <w:b/>
          <w:bCs/>
          <w:color w:val="000000"/>
        </w:rPr>
        <w:t xml:space="preserve"> </w:t>
      </w:r>
      <w:r w:rsidRPr="00026B78">
        <w:rPr>
          <w:rFonts w:ascii="Century Gothic" w:hAnsi="Century Gothic"/>
        </w:rPr>
        <w:t xml:space="preserve">pide a la Secretaria </w:t>
      </w:r>
      <w:r>
        <w:rPr>
          <w:rFonts w:ascii="Century Gothic" w:hAnsi="Century Gothic"/>
        </w:rPr>
        <w:t>General</w:t>
      </w:r>
      <w:r w:rsidRPr="00026B78">
        <w:rPr>
          <w:rFonts w:ascii="Century Gothic" w:hAnsi="Century Gothic"/>
        </w:rPr>
        <w:t xml:space="preserve"> dé lectura al </w:t>
      </w:r>
      <w:r>
        <w:rPr>
          <w:rFonts w:ascii="Century Gothic" w:hAnsi="Century Gothic"/>
          <w:b/>
          <w:bCs/>
        </w:rPr>
        <w:t>quinto</w:t>
      </w:r>
      <w:r w:rsidRPr="00026B78">
        <w:rPr>
          <w:rFonts w:ascii="Century Gothic" w:hAnsi="Century Gothic"/>
          <w:b/>
          <w:bCs/>
        </w:rPr>
        <w:t xml:space="preserve">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leyó:</w:t>
      </w:r>
      <w:r>
        <w:rPr>
          <w:rFonts w:ascii="Century Gothic" w:hAnsi="Century Gothic"/>
        </w:rPr>
        <w:t xml:space="preserve"> </w:t>
      </w:r>
      <w:r w:rsidR="00B13224" w:rsidRPr="00B13224">
        <w:rPr>
          <w:rFonts w:ascii="Century Gothic" w:hAnsi="Century Gothic"/>
          <w:b/>
        </w:rPr>
        <w:t>“</w:t>
      </w:r>
      <w:r w:rsidR="00B13224" w:rsidRPr="00B13224">
        <w:rPr>
          <w:rFonts w:ascii="Century Gothic" w:hAnsi="Century Gothic"/>
          <w:b/>
          <w:bCs/>
          <w:lang w:val="es-MX"/>
        </w:rPr>
        <w:t xml:space="preserve">Se someten a consideración, discusión y en su caso aprobación, las ponencias presentadas por las personas Magistradas siguientes: A) La que presenta la Magistrada Lizet Paola Morales Monter, para resolver el Toca 67/2025, relativo al Recurso de Queja, interpuesto por </w:t>
      </w:r>
      <w:r w:rsidR="005047B7" w:rsidRPr="005047B7">
        <w:rPr>
          <w:rFonts w:ascii="Century Gothic" w:hAnsi="Century Gothic"/>
          <w:b/>
          <w:bCs/>
          <w:lang w:val="es-MX"/>
        </w:rPr>
        <w:t xml:space="preserve"> ELIMINADO </w:t>
      </w:r>
      <w:r w:rsidR="00B13224" w:rsidRPr="00B13224">
        <w:rPr>
          <w:rFonts w:ascii="Century Gothic" w:hAnsi="Century Gothic"/>
          <w:b/>
          <w:bCs/>
          <w:lang w:val="es-MX"/>
        </w:rPr>
        <w:t xml:space="preserve">, en contra del auto de fecha 07 siete de mayo del año 2025 dos mil veinticinco, mediante el cual negó la admisión del recurso de apelación interpuesto por el recurrente en contra del auto dictado en fecha 22 veintidós de abril del mismo año, pronunciado por el Juez Segundo de lo Familiar del Primer Distrito Judicial del Estado, con residencia en esta ciudad capital, S.L.P., dentro del Juicio sucesorio testamentario a bienes de </w:t>
      </w:r>
      <w:r w:rsidR="005047B7" w:rsidRPr="005047B7">
        <w:rPr>
          <w:rFonts w:ascii="Century Gothic" w:hAnsi="Century Gothic"/>
          <w:b/>
          <w:bCs/>
          <w:lang w:val="es-MX"/>
        </w:rPr>
        <w:t xml:space="preserve"> ELIMINADO </w:t>
      </w:r>
      <w:r w:rsidR="00B13224" w:rsidRPr="00B13224">
        <w:rPr>
          <w:rFonts w:ascii="Century Gothic" w:hAnsi="Century Gothic"/>
          <w:b/>
          <w:bCs/>
          <w:lang w:val="es-MX"/>
        </w:rPr>
        <w:t xml:space="preserve">, promovido por </w:t>
      </w:r>
      <w:r w:rsidR="005047B7" w:rsidRPr="005047B7">
        <w:rPr>
          <w:rFonts w:ascii="Century Gothic" w:hAnsi="Century Gothic"/>
          <w:b/>
          <w:bCs/>
          <w:lang w:val="es-MX"/>
        </w:rPr>
        <w:t xml:space="preserve"> ELIMINADO </w:t>
      </w:r>
      <w:r w:rsidR="00B13224" w:rsidRPr="00B13224">
        <w:rPr>
          <w:rFonts w:ascii="Century Gothic" w:hAnsi="Century Gothic"/>
          <w:b/>
          <w:bCs/>
          <w:lang w:val="es-MX"/>
        </w:rPr>
        <w:t xml:space="preserve"> y otros, relativo al expediente 956/2021 del índice del </w:t>
      </w:r>
      <w:r w:rsidR="00B13224" w:rsidRPr="00B13224">
        <w:rPr>
          <w:rFonts w:ascii="Century Gothic" w:hAnsi="Century Gothic"/>
          <w:b/>
          <w:bCs/>
          <w:lang w:val="es-MX"/>
        </w:rPr>
        <w:lastRenderedPageBreak/>
        <w:t>juzgado de origen.</w:t>
      </w:r>
      <w:r w:rsidR="001A6EEA" w:rsidRPr="00B13224">
        <w:rPr>
          <w:rFonts w:ascii="Century Gothic" w:hAnsi="Century Gothic"/>
          <w:b/>
          <w:lang w:val="es-MX"/>
        </w:rPr>
        <w:t xml:space="preserve">” </w:t>
      </w:r>
      <w:r w:rsidR="001A6EEA">
        <w:rPr>
          <w:rFonts w:ascii="Century Gothic" w:hAnsi="Century Gothic"/>
          <w:lang w:val="es-MX"/>
        </w:rPr>
        <w:t>Puntos resolutivos que textualmente disponen:</w:t>
      </w:r>
      <w:r w:rsidR="004340AC">
        <w:rPr>
          <w:rFonts w:ascii="Century Gothic" w:hAnsi="Century Gothic"/>
          <w:lang w:val="es-MX"/>
        </w:rPr>
        <w:t xml:space="preserve"> “</w:t>
      </w:r>
      <w:r w:rsidR="004340AC" w:rsidRPr="004340AC">
        <w:rPr>
          <w:rFonts w:ascii="Century Gothic" w:hAnsi="Century Gothic"/>
          <w:b/>
          <w:lang w:val="es-MX"/>
        </w:rPr>
        <w:t>PRIMERO</w:t>
      </w:r>
      <w:r w:rsidR="004340AC" w:rsidRPr="004340AC">
        <w:rPr>
          <w:rFonts w:ascii="Century Gothic" w:hAnsi="Century Gothic"/>
          <w:lang w:val="es-MX"/>
        </w:rPr>
        <w:t>. El Pleno del Supremo Tribunal de Justicia del Estado, es competente para conocer del recurso de queja y su trámite fue ajustado a derecho.</w:t>
      </w:r>
      <w:r w:rsidR="004340AC">
        <w:rPr>
          <w:rFonts w:ascii="Century Gothic" w:hAnsi="Century Gothic"/>
          <w:lang w:val="es-MX"/>
        </w:rPr>
        <w:t xml:space="preserve"> </w:t>
      </w:r>
      <w:r w:rsidR="004340AC" w:rsidRPr="004340AC">
        <w:rPr>
          <w:rFonts w:ascii="Century Gothic" w:hAnsi="Century Gothic"/>
          <w:b/>
          <w:lang w:val="es-MX"/>
        </w:rPr>
        <w:t>SEGUNDO</w:t>
      </w:r>
      <w:r w:rsidR="004340AC" w:rsidRPr="004340AC">
        <w:rPr>
          <w:rFonts w:ascii="Century Gothic" w:hAnsi="Century Gothic"/>
          <w:lang w:val="es-MX"/>
        </w:rPr>
        <w:t xml:space="preserve">. Por no estar apoyado en derecho, se declara improcedente el Recurso de Queja interpuesto </w:t>
      </w:r>
      <w:proofErr w:type="gramStart"/>
      <w:r w:rsidR="004340AC" w:rsidRPr="004340AC">
        <w:rPr>
          <w:rFonts w:ascii="Century Gothic" w:hAnsi="Century Gothic"/>
          <w:lang w:val="es-MX"/>
        </w:rPr>
        <w:t xml:space="preserve">por </w:t>
      </w:r>
      <w:r w:rsidR="005047B7" w:rsidRPr="005047B7">
        <w:rPr>
          <w:rFonts w:ascii="Century Gothic" w:hAnsi="Century Gothic"/>
          <w:b/>
          <w:lang w:val="es-MX"/>
        </w:rPr>
        <w:t xml:space="preserve"> ELIMINADO</w:t>
      </w:r>
      <w:proofErr w:type="gramEnd"/>
      <w:r w:rsidR="005047B7" w:rsidRPr="005047B7">
        <w:rPr>
          <w:rFonts w:ascii="Century Gothic" w:hAnsi="Century Gothic"/>
          <w:b/>
          <w:lang w:val="es-MX"/>
        </w:rPr>
        <w:t xml:space="preserve"> </w:t>
      </w:r>
      <w:r w:rsidR="004340AC" w:rsidRPr="004340AC">
        <w:rPr>
          <w:rFonts w:ascii="Century Gothic" w:hAnsi="Century Gothic"/>
          <w:lang w:val="es-MX"/>
        </w:rPr>
        <w:t>.</w:t>
      </w:r>
      <w:r w:rsidR="004340AC">
        <w:rPr>
          <w:rFonts w:ascii="Century Gothic" w:hAnsi="Century Gothic"/>
          <w:lang w:val="es-MX"/>
        </w:rPr>
        <w:t xml:space="preserve"> </w:t>
      </w:r>
      <w:r w:rsidR="004340AC" w:rsidRPr="004340AC">
        <w:rPr>
          <w:rFonts w:ascii="Century Gothic" w:hAnsi="Century Gothic"/>
          <w:b/>
          <w:lang w:val="es-MX"/>
        </w:rPr>
        <w:t>TERCERO</w:t>
      </w:r>
      <w:r w:rsidR="004340AC" w:rsidRPr="004340AC">
        <w:rPr>
          <w:rFonts w:ascii="Century Gothic" w:hAnsi="Century Gothic"/>
          <w:lang w:val="es-MX"/>
        </w:rPr>
        <w:t xml:space="preserve">. SE CONFIRMA en los términos establecidos en la presente resolución el auto de fecha 07 siete de mayo del año 2025 dos mil veinticinco, mediante el cual negó la admisión del recurso de apelación interpuesto por el recurrente en diverso auto dictado en fecha 22 veintidós de abril del mismo año, pronunciado por el Juez Segundo de lo Familiar del Primer Distrito Judicial del Estado, con residencia en esta ciudad capital, S.L.P., dentro del Juicio sucesorio testamentario a bienes de </w:t>
      </w:r>
      <w:r w:rsidR="005047B7" w:rsidRPr="005047B7">
        <w:rPr>
          <w:rFonts w:ascii="Century Gothic" w:hAnsi="Century Gothic"/>
          <w:b/>
          <w:lang w:val="es-MX"/>
        </w:rPr>
        <w:t xml:space="preserve"> ELIMINADO </w:t>
      </w:r>
      <w:r w:rsidR="004340AC" w:rsidRPr="004340AC">
        <w:rPr>
          <w:rFonts w:ascii="Century Gothic" w:hAnsi="Century Gothic"/>
          <w:lang w:val="es-MX"/>
        </w:rPr>
        <w:t xml:space="preserve">, promovido por </w:t>
      </w:r>
      <w:r w:rsidR="005047B7" w:rsidRPr="005047B7">
        <w:rPr>
          <w:rFonts w:ascii="Century Gothic" w:hAnsi="Century Gothic"/>
          <w:b/>
          <w:lang w:val="es-MX"/>
        </w:rPr>
        <w:t xml:space="preserve"> ELIMINADO </w:t>
      </w:r>
      <w:r w:rsidR="004340AC" w:rsidRPr="004340AC">
        <w:rPr>
          <w:rFonts w:ascii="Century Gothic" w:hAnsi="Century Gothic"/>
          <w:lang w:val="es-MX"/>
        </w:rPr>
        <w:t xml:space="preserve"> y  otros, relativo al expediente 956/2021 del índice del juzgado de origen.</w:t>
      </w:r>
      <w:r w:rsidR="004340AC">
        <w:rPr>
          <w:rFonts w:ascii="Century Gothic" w:hAnsi="Century Gothic"/>
          <w:lang w:val="es-MX"/>
        </w:rPr>
        <w:t xml:space="preserve"> </w:t>
      </w:r>
      <w:r w:rsidR="004340AC" w:rsidRPr="004340AC">
        <w:rPr>
          <w:rFonts w:ascii="Century Gothic" w:hAnsi="Century Gothic"/>
          <w:b/>
          <w:lang w:val="es-MX"/>
        </w:rPr>
        <w:t>CUARTO</w:t>
      </w:r>
      <w:r w:rsidR="004340AC" w:rsidRPr="004340AC">
        <w:rPr>
          <w:rFonts w:ascii="Century Gothic" w:hAnsi="Century Gothic"/>
          <w:lang w:val="es-MX"/>
        </w:rPr>
        <w:t>. No se impone multa alguna.</w:t>
      </w:r>
      <w:r w:rsidR="004340AC">
        <w:rPr>
          <w:rFonts w:ascii="Century Gothic" w:hAnsi="Century Gothic"/>
          <w:lang w:val="es-MX"/>
        </w:rPr>
        <w:t xml:space="preserve"> </w:t>
      </w:r>
      <w:r w:rsidR="004340AC" w:rsidRPr="004340AC">
        <w:rPr>
          <w:rFonts w:ascii="Century Gothic" w:hAnsi="Century Gothic"/>
          <w:b/>
          <w:lang w:val="es-MX"/>
        </w:rPr>
        <w:t>QUINTO</w:t>
      </w:r>
      <w:r w:rsidR="004340AC" w:rsidRPr="004340AC">
        <w:rPr>
          <w:rFonts w:ascii="Century Gothic" w:hAnsi="Century Gothic"/>
          <w:lang w:val="es-MX"/>
        </w:rPr>
        <w:t>. Envíese copia certificada de la presente resolución a la Juez Segundo de lo Familiar con residencia en esta ciudad, para su conocimiento y efectos legales conducentes.</w:t>
      </w:r>
      <w:r w:rsidR="004340AC">
        <w:rPr>
          <w:rFonts w:ascii="Century Gothic" w:hAnsi="Century Gothic"/>
          <w:lang w:val="es-MX"/>
        </w:rPr>
        <w:t xml:space="preserve"> </w:t>
      </w:r>
      <w:r w:rsidR="004340AC" w:rsidRPr="004340AC">
        <w:rPr>
          <w:rFonts w:ascii="Century Gothic" w:hAnsi="Century Gothic"/>
          <w:b/>
          <w:lang w:val="es-MX"/>
        </w:rPr>
        <w:t>SEXTO</w:t>
      </w:r>
      <w:r w:rsidR="004340AC" w:rsidRPr="004340AC">
        <w:rPr>
          <w:rFonts w:ascii="Century Gothic" w:hAnsi="Century Gothic"/>
          <w:lang w:val="es-MX"/>
        </w:rPr>
        <w:t>. Al no existir inconformidad de las partes litigantes, respecto a que sus datos personales se incluyan en la publicación del fallo, al efectuarse la misma inclúyanse tales datos, con la protección oficiosa que corresponda.</w:t>
      </w:r>
      <w:r w:rsidR="004340AC">
        <w:rPr>
          <w:rFonts w:ascii="Century Gothic" w:hAnsi="Century Gothic"/>
          <w:lang w:val="es-MX"/>
        </w:rPr>
        <w:t xml:space="preserve"> </w:t>
      </w:r>
      <w:r w:rsidR="004340AC" w:rsidRPr="004340AC">
        <w:rPr>
          <w:rFonts w:ascii="Century Gothic" w:hAnsi="Century Gothic"/>
          <w:b/>
          <w:lang w:val="es-MX"/>
        </w:rPr>
        <w:t>SÉPTIMO</w:t>
      </w:r>
      <w:r w:rsidR="004340AC" w:rsidRPr="004340AC">
        <w:rPr>
          <w:rFonts w:ascii="Century Gothic" w:hAnsi="Century Gothic"/>
          <w:lang w:val="es-MX"/>
        </w:rPr>
        <w:t>. Notifíquese personalmente, comuníquese y cúmplase.</w:t>
      </w:r>
      <w:r w:rsidR="004340AC">
        <w:rPr>
          <w:rFonts w:ascii="Century Gothic" w:hAnsi="Century Gothic"/>
          <w:lang w:val="es-MX"/>
        </w:rPr>
        <w:t>”</w:t>
      </w:r>
      <w:r w:rsidR="001A6EEA">
        <w:rPr>
          <w:rFonts w:ascii="Century Gothic" w:hAnsi="Century Gothic"/>
          <w:lang w:val="es-MX"/>
        </w:rPr>
        <w:t xml:space="preserve"> </w:t>
      </w:r>
      <w:r w:rsidR="001A6EEA" w:rsidRPr="00A077D2">
        <w:rPr>
          <w:rFonts w:ascii="Century Gothic" w:hAnsi="Century Gothic"/>
          <w:bCs/>
        </w:rPr>
        <w:t xml:space="preserve">Al respecto </w:t>
      </w:r>
      <w:r w:rsidR="001A6EEA" w:rsidRPr="0001425D">
        <w:rPr>
          <w:rFonts w:ascii="Century Gothic" w:hAnsi="Century Gothic"/>
          <w:bCs/>
          <w:lang w:val="es-MX"/>
        </w:rPr>
        <w:t xml:space="preserve">la </w:t>
      </w:r>
      <w:r w:rsidR="001A6EEA" w:rsidRPr="0001425D">
        <w:rPr>
          <w:rFonts w:ascii="Century Gothic" w:hAnsi="Century Gothic"/>
          <w:b/>
          <w:bCs/>
        </w:rPr>
        <w:t xml:space="preserve">Magistrada </w:t>
      </w:r>
      <w:r w:rsidR="001A6EEA">
        <w:rPr>
          <w:rFonts w:ascii="Century Gothic" w:hAnsi="Century Gothic"/>
          <w:b/>
          <w:bCs/>
        </w:rPr>
        <w:t xml:space="preserve">Presidenta </w:t>
      </w:r>
      <w:r w:rsidR="001A6EEA" w:rsidRPr="0001425D">
        <w:rPr>
          <w:rFonts w:ascii="Century Gothic" w:hAnsi="Century Gothic"/>
          <w:b/>
          <w:bCs/>
        </w:rPr>
        <w:t>Lourdes Anahí Zarazúa Martínez</w:t>
      </w:r>
      <w:r w:rsidR="001A6EEA" w:rsidRPr="00A077D2">
        <w:rPr>
          <w:rFonts w:ascii="Century Gothic" w:hAnsi="Century Gothic"/>
          <w:bCs/>
        </w:rPr>
        <w:t xml:space="preserve">, </w:t>
      </w:r>
      <w:r w:rsidR="000F7685">
        <w:rPr>
          <w:rFonts w:ascii="Century Gothic" w:hAnsi="Century Gothic"/>
          <w:bCs/>
        </w:rPr>
        <w:t>expresó</w:t>
      </w:r>
      <w:r w:rsidR="001A6EEA" w:rsidRPr="00A077D2">
        <w:rPr>
          <w:rFonts w:ascii="Century Gothic" w:hAnsi="Century Gothic"/>
          <w:bCs/>
        </w:rPr>
        <w:t>:</w:t>
      </w:r>
      <w:r w:rsidR="000F7685">
        <w:rPr>
          <w:rFonts w:ascii="Century Gothic" w:hAnsi="Century Gothic"/>
          <w:bCs/>
        </w:rPr>
        <w:t xml:space="preserve"> </w:t>
      </w:r>
      <w:r w:rsidR="007808DC">
        <w:rPr>
          <w:rFonts w:ascii="Century Gothic" w:hAnsi="Century Gothic"/>
          <w:bCs/>
        </w:rPr>
        <w:t>“</w:t>
      </w:r>
      <w:r w:rsidR="006807C6">
        <w:rPr>
          <w:rFonts w:ascii="Century Gothic" w:hAnsi="Century Gothic"/>
          <w:bCs/>
          <w:lang w:val="es-MX"/>
        </w:rPr>
        <w:t>Está</w:t>
      </w:r>
      <w:r w:rsidR="00B13224">
        <w:rPr>
          <w:rFonts w:ascii="Century Gothic" w:hAnsi="Century Gothic"/>
          <w:bCs/>
          <w:lang w:val="es-MX"/>
        </w:rPr>
        <w:t xml:space="preserve"> a</w:t>
      </w:r>
      <w:r w:rsidR="00CC22A6" w:rsidRPr="00CC22A6">
        <w:rPr>
          <w:rFonts w:ascii="Century Gothic" w:hAnsi="Century Gothic"/>
          <w:bCs/>
          <w:lang w:val="es-MX"/>
        </w:rPr>
        <w:t xml:space="preserve"> su consideración, la ponencia que presenta la Magistrada Lizet Paola Morales Monter en </w:t>
      </w:r>
      <w:proofErr w:type="gramStart"/>
      <w:r w:rsidR="00CC22A6" w:rsidRPr="00CC22A6">
        <w:rPr>
          <w:rFonts w:ascii="Century Gothic" w:hAnsi="Century Gothic"/>
          <w:bCs/>
          <w:lang w:val="es-MX"/>
        </w:rPr>
        <w:t xml:space="preserve">el </w:t>
      </w:r>
      <w:r w:rsidR="00B13224">
        <w:rPr>
          <w:rFonts w:ascii="Century Gothic" w:hAnsi="Century Gothic"/>
          <w:bCs/>
          <w:lang w:val="es-MX"/>
        </w:rPr>
        <w:t>toca</w:t>
      </w:r>
      <w:proofErr w:type="gramEnd"/>
      <w:r w:rsidR="00CC22A6" w:rsidRPr="00CC22A6">
        <w:rPr>
          <w:rFonts w:ascii="Century Gothic" w:hAnsi="Century Gothic"/>
          <w:bCs/>
          <w:lang w:val="es-MX"/>
        </w:rPr>
        <w:t xml:space="preserve"> </w:t>
      </w:r>
      <w:r w:rsidR="00B13224">
        <w:rPr>
          <w:rFonts w:ascii="Century Gothic" w:hAnsi="Century Gothic"/>
          <w:bCs/>
          <w:lang w:val="es-MX"/>
        </w:rPr>
        <w:t>67/2025</w:t>
      </w:r>
      <w:r w:rsidR="00CC22A6" w:rsidRPr="00CC22A6">
        <w:rPr>
          <w:rFonts w:ascii="Century Gothic" w:hAnsi="Century Gothic"/>
          <w:bCs/>
          <w:lang w:val="es-MX"/>
        </w:rPr>
        <w:t xml:space="preserve"> </w:t>
      </w:r>
      <w:r w:rsidR="00CC22A6" w:rsidRPr="00CC22A6">
        <w:rPr>
          <w:rFonts w:ascii="Century Gothic" w:hAnsi="Century Gothic"/>
          <w:bCs/>
          <w:lang w:val="es-MX"/>
        </w:rPr>
        <w:lastRenderedPageBreak/>
        <w:t>¿Alguna interven</w:t>
      </w:r>
      <w:r w:rsidR="00B13224">
        <w:rPr>
          <w:rFonts w:ascii="Century Gothic" w:hAnsi="Century Gothic"/>
          <w:bCs/>
          <w:lang w:val="es-MX"/>
        </w:rPr>
        <w:t>ción? Sí, Magistrada, por favor</w:t>
      </w:r>
      <w:r w:rsidR="00A507CC" w:rsidRPr="007808DC">
        <w:rPr>
          <w:rFonts w:ascii="Century Gothic" w:hAnsi="Century Gothic"/>
          <w:bCs/>
          <w:lang w:val="es-MX"/>
        </w:rPr>
        <w:t>”</w:t>
      </w:r>
      <w:r w:rsidR="00B13224">
        <w:rPr>
          <w:rFonts w:ascii="Century Gothic" w:hAnsi="Century Gothic"/>
          <w:bCs/>
          <w:lang w:val="es-MX"/>
        </w:rPr>
        <w:t>,</w:t>
      </w:r>
      <w:r w:rsidR="008640FE">
        <w:rPr>
          <w:rFonts w:ascii="Century Gothic" w:hAnsi="Century Gothic"/>
          <w:bCs/>
          <w:lang w:val="es-MX"/>
        </w:rPr>
        <w:t xml:space="preserve"> </w:t>
      </w:r>
      <w:r w:rsidR="00B13224">
        <w:rPr>
          <w:rFonts w:ascii="Century Gothic" w:hAnsi="Century Gothic"/>
          <w:bCs/>
          <w:lang w:val="es-MX"/>
        </w:rPr>
        <w:t>a</w:t>
      </w:r>
      <w:r w:rsidR="008640FE">
        <w:rPr>
          <w:rFonts w:ascii="Century Gothic" w:hAnsi="Century Gothic"/>
          <w:bCs/>
          <w:lang w:val="es-MX"/>
        </w:rPr>
        <w:t>utoriza el uso de la vo</w:t>
      </w:r>
      <w:r w:rsidR="00B13224">
        <w:rPr>
          <w:rFonts w:ascii="Century Gothic" w:hAnsi="Century Gothic"/>
          <w:bCs/>
          <w:lang w:val="es-MX"/>
        </w:rPr>
        <w:t>z</w:t>
      </w:r>
      <w:r w:rsidR="008640FE">
        <w:rPr>
          <w:rFonts w:ascii="Century Gothic" w:hAnsi="Century Gothic"/>
          <w:bCs/>
          <w:lang w:val="es-MX"/>
        </w:rPr>
        <w:t xml:space="preserve"> </w:t>
      </w:r>
      <w:r w:rsidR="00A507CC">
        <w:rPr>
          <w:rFonts w:ascii="Century Gothic" w:hAnsi="Century Gothic"/>
          <w:bCs/>
          <w:lang w:val="es-MX"/>
        </w:rPr>
        <w:t xml:space="preserve">la </w:t>
      </w:r>
      <w:r w:rsidR="00A507CC" w:rsidRPr="000617D2">
        <w:rPr>
          <w:rFonts w:ascii="Century Gothic" w:hAnsi="Century Gothic" w:cs="Century Gothic"/>
          <w:b/>
          <w:bCs/>
        </w:rPr>
        <w:t>Magistrad</w:t>
      </w:r>
      <w:r w:rsidR="00A507CC">
        <w:rPr>
          <w:rFonts w:ascii="Century Gothic" w:hAnsi="Century Gothic" w:cs="Century Gothic"/>
          <w:b/>
          <w:bCs/>
        </w:rPr>
        <w:t xml:space="preserve">a Presidenta </w:t>
      </w:r>
      <w:r w:rsidR="00A507CC" w:rsidRPr="005A258C">
        <w:rPr>
          <w:rFonts w:ascii="Century Gothic" w:hAnsi="Century Gothic"/>
          <w:b/>
          <w:bCs/>
          <w:color w:val="000000"/>
        </w:rPr>
        <w:t>Lourdes Anahí Zarazúa Martínez</w:t>
      </w:r>
      <w:r w:rsidR="00A507CC">
        <w:rPr>
          <w:rFonts w:ascii="Century Gothic" w:hAnsi="Century Gothic"/>
          <w:b/>
          <w:bCs/>
          <w:color w:val="000000"/>
        </w:rPr>
        <w:t xml:space="preserve">. </w:t>
      </w:r>
      <w:r w:rsidR="008640FE">
        <w:rPr>
          <w:rFonts w:ascii="Century Gothic" w:hAnsi="Century Gothic"/>
          <w:bCs/>
          <w:color w:val="000000"/>
        </w:rPr>
        <w:t>“</w:t>
      </w:r>
      <w:r w:rsidR="0070598F">
        <w:rPr>
          <w:rFonts w:ascii="Century Gothic" w:hAnsi="Century Gothic"/>
          <w:bCs/>
          <w:color w:val="000000"/>
        </w:rPr>
        <w:t>Gracias, con su permiso Magistrada, e</w:t>
      </w:r>
      <w:r w:rsidR="008640FE" w:rsidRPr="008640FE">
        <w:rPr>
          <w:rFonts w:ascii="Century Gothic" w:hAnsi="Century Gothic"/>
          <w:bCs/>
          <w:color w:val="000000"/>
          <w:lang w:val="es-MX"/>
        </w:rPr>
        <w:t>n el caso, el promovente impugna en apelación únicamente la parte final del auto de veintidós de abril del año dos mil veinticinco, que fue dictado por la Juez Segundo de lo Familiar en el juicio sucesorio testamentario que s</w:t>
      </w:r>
      <w:r w:rsidR="00D84B33">
        <w:rPr>
          <w:rFonts w:ascii="Century Gothic" w:hAnsi="Century Gothic"/>
          <w:bCs/>
          <w:color w:val="000000"/>
          <w:lang w:val="es-MX"/>
        </w:rPr>
        <w:t xml:space="preserve">eñaló la Secretaría de Acuerdos”, expone la </w:t>
      </w:r>
      <w:r w:rsidR="00D84B33" w:rsidRPr="008640FE">
        <w:rPr>
          <w:rFonts w:ascii="Century Gothic" w:hAnsi="Century Gothic"/>
          <w:b/>
          <w:bCs/>
          <w:color w:val="000000"/>
          <w:lang w:val="es-MX"/>
        </w:rPr>
        <w:t xml:space="preserve">Magistrada </w:t>
      </w:r>
      <w:r w:rsidR="00D84B33" w:rsidRPr="008640FE">
        <w:rPr>
          <w:rFonts w:ascii="Century Gothic" w:hAnsi="Century Gothic"/>
          <w:b/>
        </w:rPr>
        <w:t>Lizet Paola Morales Monter</w:t>
      </w:r>
      <w:r w:rsidR="000B1A6E">
        <w:rPr>
          <w:rFonts w:ascii="Century Gothic" w:hAnsi="Century Gothic"/>
          <w:b/>
        </w:rPr>
        <w:t>.</w:t>
      </w:r>
      <w:r w:rsidR="00D84B33">
        <w:rPr>
          <w:rFonts w:ascii="Century Gothic" w:hAnsi="Century Gothic"/>
          <w:b/>
        </w:rPr>
        <w:t xml:space="preserve"> “</w:t>
      </w:r>
      <w:r w:rsidR="008640FE" w:rsidRPr="008640FE">
        <w:rPr>
          <w:rFonts w:ascii="Century Gothic" w:hAnsi="Century Gothic"/>
          <w:bCs/>
          <w:color w:val="000000"/>
          <w:lang w:val="es-MX"/>
        </w:rPr>
        <w:t>Se manifiesta que no se acordó de conformidad su petición de que se aprobara la rendición de cuentas y el proyecto de partición, dejando a salvo los derechos de su contraparte para que formulara la oposición rel</w:t>
      </w:r>
      <w:r w:rsidR="004A0315">
        <w:rPr>
          <w:rFonts w:ascii="Century Gothic" w:hAnsi="Century Gothic"/>
          <w:bCs/>
          <w:color w:val="000000"/>
          <w:lang w:val="es-MX"/>
        </w:rPr>
        <w:t>ativa que prevén los artículos 702</w:t>
      </w:r>
      <w:r w:rsidR="008640FE" w:rsidRPr="008640FE">
        <w:rPr>
          <w:rFonts w:ascii="Century Gothic" w:hAnsi="Century Gothic"/>
          <w:bCs/>
          <w:color w:val="000000"/>
          <w:lang w:val="es-MX"/>
        </w:rPr>
        <w:t xml:space="preserve"> y </w:t>
      </w:r>
      <w:r w:rsidR="004A0315">
        <w:rPr>
          <w:rFonts w:ascii="Century Gothic" w:hAnsi="Century Gothic"/>
          <w:bCs/>
          <w:color w:val="000000"/>
          <w:lang w:val="es-MX"/>
        </w:rPr>
        <w:t>716</w:t>
      </w:r>
      <w:r w:rsidR="008640FE" w:rsidRPr="008640FE">
        <w:rPr>
          <w:rFonts w:ascii="Century Gothic" w:hAnsi="Century Gothic"/>
          <w:bCs/>
          <w:color w:val="000000"/>
          <w:lang w:val="es-MX"/>
        </w:rPr>
        <w:t xml:space="preserve"> del Código de Procedimientos Civiles. No obstante, ello, las razones por las que la juzgadora de primera instancia estimó la no admisión de este recurso de apelación fue principalmente porque había otro recurso, había otro recurso de revocación interpuesto en contra del mismo auto.</w:t>
      </w:r>
      <w:r w:rsidR="008640FE">
        <w:rPr>
          <w:rFonts w:ascii="Century Gothic" w:hAnsi="Century Gothic"/>
          <w:bCs/>
          <w:color w:val="000000"/>
          <w:lang w:val="es-MX"/>
        </w:rPr>
        <w:t xml:space="preserve"> </w:t>
      </w:r>
      <w:r w:rsidR="008640FE" w:rsidRPr="008640FE">
        <w:rPr>
          <w:rFonts w:ascii="Century Gothic" w:hAnsi="Century Gothic"/>
          <w:bCs/>
          <w:color w:val="000000"/>
          <w:lang w:val="es-MX"/>
        </w:rPr>
        <w:t xml:space="preserve">En el caso, el recurrente manifestó que, dentro de sus agravios, algunos agravios que es el que consideró fundado, que dentro de una resolución se puede o dentro de una determinación se pueden impugnar diversas partes de esa determinación, lo creo correcto. Por lo tanto, no se comparte la razón por la que se desechó el recurso de apelación. Sin embargo, bueno, resulta también, aunque es fundado su agravio, es inoperante en virtud de que la determinación que pretende recurrir en apelación no es apelable de conformidad con los artículos </w:t>
      </w:r>
      <w:r w:rsidR="004A0315">
        <w:rPr>
          <w:rFonts w:ascii="Century Gothic" w:hAnsi="Century Gothic"/>
          <w:bCs/>
          <w:color w:val="000000"/>
          <w:lang w:val="es-MX"/>
        </w:rPr>
        <w:t>702</w:t>
      </w:r>
      <w:r w:rsidR="008640FE" w:rsidRPr="008640FE">
        <w:rPr>
          <w:rFonts w:ascii="Century Gothic" w:hAnsi="Century Gothic"/>
          <w:bCs/>
          <w:color w:val="000000"/>
          <w:lang w:val="es-MX"/>
        </w:rPr>
        <w:t xml:space="preserve"> y </w:t>
      </w:r>
      <w:r w:rsidR="004A0315">
        <w:rPr>
          <w:rFonts w:ascii="Century Gothic" w:hAnsi="Century Gothic"/>
          <w:bCs/>
          <w:color w:val="000000"/>
          <w:lang w:val="es-MX"/>
        </w:rPr>
        <w:t>738</w:t>
      </w:r>
      <w:r w:rsidR="008640FE" w:rsidRPr="008640FE">
        <w:rPr>
          <w:rFonts w:ascii="Century Gothic" w:hAnsi="Century Gothic"/>
          <w:bCs/>
          <w:color w:val="000000"/>
          <w:lang w:val="es-MX"/>
        </w:rPr>
        <w:t xml:space="preserve"> del Código de </w:t>
      </w:r>
      <w:r w:rsidR="003C4F13" w:rsidRPr="008640FE">
        <w:rPr>
          <w:rFonts w:ascii="Century Gothic" w:hAnsi="Century Gothic"/>
          <w:bCs/>
          <w:color w:val="000000"/>
          <w:lang w:val="es-MX"/>
        </w:rPr>
        <w:t>Procedimientos Civiles</w:t>
      </w:r>
      <w:r w:rsidR="008640FE" w:rsidRPr="008640FE">
        <w:rPr>
          <w:rFonts w:ascii="Century Gothic" w:hAnsi="Century Gothic"/>
          <w:bCs/>
          <w:color w:val="000000"/>
          <w:lang w:val="es-MX"/>
        </w:rPr>
        <w:t>, en virtud de que aún no hay una resolución final o en la que se apruebe o repruebe</w:t>
      </w:r>
      <w:r w:rsidR="003C4F13">
        <w:rPr>
          <w:rFonts w:ascii="Century Gothic" w:hAnsi="Century Gothic"/>
          <w:bCs/>
          <w:color w:val="000000"/>
          <w:lang w:val="es-MX"/>
        </w:rPr>
        <w:t>,</w:t>
      </w:r>
      <w:r w:rsidR="008640FE" w:rsidRPr="008640FE">
        <w:rPr>
          <w:rFonts w:ascii="Century Gothic" w:hAnsi="Century Gothic"/>
          <w:bCs/>
          <w:color w:val="000000"/>
          <w:lang w:val="es-MX"/>
        </w:rPr>
        <w:t xml:space="preserve"> tanto el proyecto de </w:t>
      </w:r>
      <w:r w:rsidR="008640FE" w:rsidRPr="008640FE">
        <w:rPr>
          <w:rFonts w:ascii="Century Gothic" w:hAnsi="Century Gothic"/>
          <w:bCs/>
          <w:color w:val="000000"/>
          <w:lang w:val="es-MX"/>
        </w:rPr>
        <w:lastRenderedPageBreak/>
        <w:t>rendición de cuentas como el proyecto de partición y al no ser apelable, no hay manera de que se pueda admitir ese recurso, por lo que se propone confirmar el auto</w:t>
      </w:r>
      <w:r w:rsidR="004A0315">
        <w:rPr>
          <w:rFonts w:ascii="Century Gothic" w:hAnsi="Century Gothic"/>
          <w:bCs/>
          <w:color w:val="000000"/>
          <w:lang w:val="es-MX"/>
        </w:rPr>
        <w:t xml:space="preserve"> </w:t>
      </w:r>
      <w:r w:rsidR="004A0315" w:rsidRPr="008640FE">
        <w:rPr>
          <w:rFonts w:ascii="Century Gothic" w:hAnsi="Century Gothic"/>
          <w:bCs/>
          <w:color w:val="000000"/>
          <w:lang w:val="es-MX"/>
        </w:rPr>
        <w:t>recurrido</w:t>
      </w:r>
      <w:r w:rsidR="008640FE" w:rsidRPr="008640FE">
        <w:rPr>
          <w:rFonts w:ascii="Century Gothic" w:hAnsi="Century Gothic"/>
          <w:bCs/>
          <w:color w:val="000000"/>
          <w:lang w:val="es-MX"/>
        </w:rPr>
        <w:t xml:space="preserve"> únicamente en la parte relativa a que no se admite el recurso de apelación</w:t>
      </w:r>
      <w:r w:rsidR="003C4F13">
        <w:rPr>
          <w:rFonts w:ascii="Century Gothic" w:hAnsi="Century Gothic"/>
          <w:bCs/>
          <w:color w:val="000000"/>
          <w:lang w:val="es-MX"/>
        </w:rPr>
        <w:t>, muchas</w:t>
      </w:r>
      <w:r w:rsidR="003C4F13">
        <w:rPr>
          <w:rFonts w:ascii="Century Gothic" w:hAnsi="Century Gothic"/>
          <w:bCs/>
          <w:color w:val="000000"/>
        </w:rPr>
        <w:t xml:space="preserve"> gracias”. “</w:t>
      </w:r>
      <w:r w:rsidR="008640FE" w:rsidRPr="008640FE">
        <w:rPr>
          <w:rFonts w:ascii="Century Gothic" w:hAnsi="Century Gothic"/>
          <w:bCs/>
          <w:color w:val="000000"/>
        </w:rPr>
        <w:t xml:space="preserve">Gracias, </w:t>
      </w:r>
      <w:r w:rsidR="003C4F13">
        <w:rPr>
          <w:rFonts w:ascii="Century Gothic" w:hAnsi="Century Gothic"/>
          <w:bCs/>
          <w:color w:val="000000"/>
        </w:rPr>
        <w:t>Magistrada</w:t>
      </w:r>
      <w:r w:rsidR="008640FE" w:rsidRPr="008640FE">
        <w:rPr>
          <w:rFonts w:ascii="Century Gothic" w:hAnsi="Century Gothic"/>
          <w:bCs/>
          <w:color w:val="000000"/>
        </w:rPr>
        <w:t xml:space="preserve"> ¿Alguna otra intervención? Bien, procedemos a su votación.</w:t>
      </w:r>
      <w:r w:rsidR="008640FE">
        <w:rPr>
          <w:rFonts w:ascii="Century Gothic" w:hAnsi="Century Gothic"/>
          <w:bCs/>
          <w:color w:val="000000"/>
        </w:rPr>
        <w:t xml:space="preserve"> </w:t>
      </w:r>
      <w:r w:rsidR="008640FE" w:rsidRPr="008640FE">
        <w:rPr>
          <w:rFonts w:ascii="Century Gothic" w:hAnsi="Century Gothic"/>
          <w:bCs/>
          <w:color w:val="000000"/>
        </w:rPr>
        <w:t xml:space="preserve">Quienes estén a favor de la ponencia que presenta la Magistrada Morales Monter, en </w:t>
      </w:r>
      <w:proofErr w:type="gramStart"/>
      <w:r w:rsidR="008640FE" w:rsidRPr="008640FE">
        <w:rPr>
          <w:rFonts w:ascii="Century Gothic" w:hAnsi="Century Gothic"/>
          <w:bCs/>
          <w:color w:val="000000"/>
        </w:rPr>
        <w:t xml:space="preserve">el </w:t>
      </w:r>
      <w:r w:rsidR="00970126">
        <w:rPr>
          <w:rFonts w:ascii="Century Gothic" w:hAnsi="Century Gothic"/>
          <w:bCs/>
          <w:color w:val="000000"/>
        </w:rPr>
        <w:t>toca</w:t>
      </w:r>
      <w:proofErr w:type="gramEnd"/>
      <w:r w:rsidR="000B1A6E">
        <w:rPr>
          <w:rFonts w:ascii="Century Gothic" w:hAnsi="Century Gothic"/>
          <w:bCs/>
          <w:color w:val="000000"/>
        </w:rPr>
        <w:t xml:space="preserve"> ya referido, sírvanse</w:t>
      </w:r>
      <w:r w:rsidR="008640FE" w:rsidRPr="008640FE">
        <w:rPr>
          <w:rFonts w:ascii="Century Gothic" w:hAnsi="Century Gothic"/>
          <w:bCs/>
          <w:color w:val="000000"/>
        </w:rPr>
        <w:t xml:space="preserve"> levantar la mano en la forma aco</w:t>
      </w:r>
      <w:r w:rsidR="00970126">
        <w:rPr>
          <w:rFonts w:ascii="Century Gothic" w:hAnsi="Century Gothic"/>
          <w:bCs/>
          <w:color w:val="000000"/>
        </w:rPr>
        <w:t xml:space="preserve">stumbrada. Secretaria General, </w:t>
      </w:r>
      <w:r w:rsidR="008640FE" w:rsidRPr="008640FE">
        <w:rPr>
          <w:rFonts w:ascii="Century Gothic" w:hAnsi="Century Gothic"/>
          <w:bCs/>
          <w:color w:val="000000"/>
        </w:rPr>
        <w:t>me podría indi</w:t>
      </w:r>
      <w:r w:rsidR="00970126">
        <w:rPr>
          <w:rFonts w:ascii="Century Gothic" w:hAnsi="Century Gothic"/>
          <w:bCs/>
          <w:color w:val="000000"/>
        </w:rPr>
        <w:t>car el resultado de la votación</w:t>
      </w:r>
      <w:r w:rsidR="008640FE">
        <w:rPr>
          <w:rFonts w:ascii="Century Gothic" w:hAnsi="Century Gothic"/>
          <w:bCs/>
          <w:color w:val="000000"/>
        </w:rPr>
        <w:t>”</w:t>
      </w:r>
      <w:r w:rsidR="00970126">
        <w:rPr>
          <w:rFonts w:ascii="Century Gothic" w:hAnsi="Century Gothic"/>
          <w:bCs/>
          <w:color w:val="000000"/>
        </w:rPr>
        <w:t>,</w:t>
      </w:r>
      <w:r w:rsidR="008640FE">
        <w:rPr>
          <w:rFonts w:ascii="Century Gothic" w:hAnsi="Century Gothic"/>
          <w:bCs/>
          <w:color w:val="000000"/>
        </w:rPr>
        <w:t xml:space="preserve"> requiere la </w:t>
      </w:r>
      <w:r w:rsidR="008640FE" w:rsidRPr="000617D2">
        <w:rPr>
          <w:rFonts w:ascii="Century Gothic" w:hAnsi="Century Gothic" w:cs="Century Gothic"/>
          <w:b/>
          <w:bCs/>
        </w:rPr>
        <w:t>Magistrad</w:t>
      </w:r>
      <w:r w:rsidR="008640FE">
        <w:rPr>
          <w:rFonts w:ascii="Century Gothic" w:hAnsi="Century Gothic" w:cs="Century Gothic"/>
          <w:b/>
          <w:bCs/>
        </w:rPr>
        <w:t xml:space="preserve">a Presidenta </w:t>
      </w:r>
      <w:r w:rsidR="008640FE" w:rsidRPr="005A258C">
        <w:rPr>
          <w:rFonts w:ascii="Century Gothic" w:hAnsi="Century Gothic"/>
          <w:b/>
          <w:bCs/>
          <w:color w:val="000000"/>
        </w:rPr>
        <w:t>Lourdes Anahí Zarazúa Martínez</w:t>
      </w:r>
      <w:r w:rsidR="008640FE">
        <w:rPr>
          <w:rFonts w:ascii="Century Gothic" w:hAnsi="Century Gothic"/>
          <w:b/>
          <w:bCs/>
          <w:color w:val="000000"/>
        </w:rPr>
        <w:t>.</w:t>
      </w:r>
      <w:r w:rsidR="008640FE">
        <w:rPr>
          <w:rFonts w:ascii="Century Gothic" w:hAnsi="Century Gothic"/>
          <w:b/>
        </w:rPr>
        <w:t xml:space="preserve"> </w:t>
      </w:r>
      <w:r w:rsidR="00A507CC">
        <w:rPr>
          <w:rFonts w:ascii="Century Gothic" w:hAnsi="Century Gothic"/>
          <w:bCs/>
          <w:color w:val="000000"/>
        </w:rPr>
        <w:t>“</w:t>
      </w:r>
      <w:r w:rsidR="008640FE">
        <w:rPr>
          <w:rFonts w:ascii="Century Gothic" w:hAnsi="Century Gothic"/>
          <w:bCs/>
          <w:color w:val="000000"/>
          <w:lang w:val="es-MX"/>
        </w:rPr>
        <w:t>Catorce</w:t>
      </w:r>
      <w:r w:rsidR="007808DC">
        <w:rPr>
          <w:rFonts w:ascii="Century Gothic" w:hAnsi="Century Gothic"/>
          <w:bCs/>
          <w:color w:val="000000"/>
          <w:lang w:val="es-MX"/>
        </w:rPr>
        <w:t xml:space="preserve"> votos a favor</w:t>
      </w:r>
      <w:r w:rsidR="008640FE">
        <w:rPr>
          <w:rFonts w:ascii="Century Gothic" w:hAnsi="Century Gothic"/>
          <w:bCs/>
          <w:color w:val="000000"/>
          <w:lang w:val="es-MX"/>
        </w:rPr>
        <w:t xml:space="preserve"> </w:t>
      </w:r>
      <w:r w:rsidR="008640FE">
        <w:rPr>
          <w:rFonts w:ascii="Century Gothic" w:hAnsi="Century Gothic"/>
        </w:rPr>
        <w:t>P</w:t>
      </w:r>
      <w:r w:rsidR="008640FE" w:rsidRPr="00D42011">
        <w:rPr>
          <w:rFonts w:ascii="Century Gothic" w:hAnsi="Century Gothic"/>
        </w:rPr>
        <w:t>residenta.</w:t>
      </w:r>
      <w:r w:rsidR="007808DC">
        <w:rPr>
          <w:rFonts w:ascii="Century Gothic" w:hAnsi="Century Gothic"/>
          <w:bCs/>
          <w:color w:val="000000"/>
          <w:lang w:val="es-MX"/>
        </w:rPr>
        <w:t xml:space="preserve">” </w:t>
      </w:r>
      <w:r w:rsidR="00A507CC">
        <w:rPr>
          <w:rFonts w:ascii="Century Gothic" w:hAnsi="Century Gothic"/>
        </w:rPr>
        <w:t xml:space="preserve">dice la </w:t>
      </w:r>
      <w:r w:rsidR="00A507CC">
        <w:rPr>
          <w:rFonts w:ascii="Century Gothic" w:hAnsi="Century Gothic"/>
          <w:b/>
        </w:rPr>
        <w:t xml:space="preserve">licenciada Graciela Treviño Rodríguez. </w:t>
      </w:r>
      <w:r w:rsidR="00A507CC">
        <w:rPr>
          <w:rFonts w:ascii="Century Gothic" w:hAnsi="Century Gothic"/>
        </w:rPr>
        <w:t>“</w:t>
      </w:r>
      <w:r w:rsidR="007808DC" w:rsidRPr="0055604F">
        <w:rPr>
          <w:rFonts w:ascii="Century Gothic" w:hAnsi="Century Gothic"/>
        </w:rPr>
        <w:t>Aprobado por unanimidad de votos</w:t>
      </w:r>
      <w:r w:rsidR="00A507CC">
        <w:rPr>
          <w:rFonts w:ascii="Century Gothic" w:hAnsi="Century Gothic"/>
        </w:rPr>
        <w:t>” d</w:t>
      </w:r>
      <w:r w:rsidR="00A507CC" w:rsidRPr="00634769">
        <w:rPr>
          <w:rFonts w:ascii="Century Gothic" w:hAnsi="Century Gothic"/>
        </w:rPr>
        <w:t>eclara</w:t>
      </w:r>
      <w:r w:rsidR="00A507CC">
        <w:rPr>
          <w:rFonts w:ascii="Century Gothic" w:hAnsi="Century Gothic"/>
        </w:rPr>
        <w:t xml:space="preserve"> </w:t>
      </w:r>
      <w:r w:rsidR="00A507CC">
        <w:rPr>
          <w:rFonts w:ascii="Century Gothic" w:hAnsi="Century Gothic"/>
          <w:bCs/>
          <w:lang w:val="es-MX"/>
        </w:rPr>
        <w:t xml:space="preserve">la </w:t>
      </w:r>
      <w:r w:rsidR="00A507CC" w:rsidRPr="000617D2">
        <w:rPr>
          <w:rFonts w:ascii="Century Gothic" w:hAnsi="Century Gothic" w:cs="Century Gothic"/>
          <w:b/>
          <w:bCs/>
        </w:rPr>
        <w:t>Magistrad</w:t>
      </w:r>
      <w:r w:rsidR="00A507CC">
        <w:rPr>
          <w:rFonts w:ascii="Century Gothic" w:hAnsi="Century Gothic" w:cs="Century Gothic"/>
          <w:b/>
          <w:bCs/>
        </w:rPr>
        <w:t xml:space="preserve">a Presidenta </w:t>
      </w:r>
      <w:r w:rsidR="00A507CC" w:rsidRPr="005A258C">
        <w:rPr>
          <w:rFonts w:ascii="Century Gothic" w:hAnsi="Century Gothic"/>
          <w:b/>
          <w:bCs/>
          <w:color w:val="000000"/>
        </w:rPr>
        <w:t>Lourdes Anahí Zarazúa Martínez</w:t>
      </w:r>
      <w:r w:rsidR="00A507CC">
        <w:rPr>
          <w:rFonts w:ascii="Century Gothic" w:hAnsi="Century Gothic"/>
          <w:b/>
          <w:bCs/>
          <w:color w:val="000000"/>
        </w:rPr>
        <w:t xml:space="preserve">. </w:t>
      </w:r>
      <w:r w:rsidR="00A507CC" w:rsidRPr="005D4E27">
        <w:rPr>
          <w:rFonts w:ascii="Century Gothic" w:hAnsi="Century Gothic"/>
          <w:b/>
        </w:rPr>
        <w:t xml:space="preserve">Atento a ello, </w:t>
      </w:r>
      <w:r w:rsidR="00A507CC">
        <w:rPr>
          <w:rFonts w:ascii="Century Gothic" w:hAnsi="Century Gothic"/>
          <w:b/>
          <w:bCs/>
        </w:rPr>
        <w:t>la ponencia</w:t>
      </w:r>
      <w:r w:rsidR="00A507CC" w:rsidRPr="005D4E27">
        <w:rPr>
          <w:rFonts w:ascii="Century Gothic" w:hAnsi="Century Gothic"/>
          <w:b/>
          <w:bCs/>
        </w:rPr>
        <w:t xml:space="preserve"> de cuenta es aprobada en sus términos por </w:t>
      </w:r>
      <w:r w:rsidR="00970126">
        <w:rPr>
          <w:rFonts w:ascii="Century Gothic" w:hAnsi="Century Gothic"/>
          <w:b/>
        </w:rPr>
        <w:t xml:space="preserve">unanimidad de votos, </w:t>
      </w:r>
      <w:r w:rsidR="00970126">
        <w:rPr>
          <w:rFonts w:ascii="Century Gothic" w:hAnsi="Century Gothic"/>
          <w:b/>
          <w:bCs/>
        </w:rPr>
        <w:t>con ausencia justificada del Magistrado Juan David Ramos Ruiz</w:t>
      </w:r>
      <w:r w:rsidR="00970126">
        <w:rPr>
          <w:rFonts w:ascii="Century Gothic" w:hAnsi="Century Gothic"/>
          <w:b/>
        </w:rPr>
        <w:t>.</w:t>
      </w:r>
      <w:r w:rsidR="00A507CC">
        <w:rPr>
          <w:rFonts w:ascii="Century Gothic" w:hAnsi="Century Gothic"/>
          <w:b/>
        </w:rPr>
        <w:t xml:space="preserve"> - - - - - - - - - - - - - - - - - - - - - - - </w:t>
      </w:r>
      <w:r w:rsidR="008640FE">
        <w:rPr>
          <w:rFonts w:ascii="Century Gothic" w:hAnsi="Century Gothic"/>
          <w:b/>
        </w:rPr>
        <w:t>- - - - - - - - - - - - - - - - - -</w:t>
      </w:r>
      <w:r w:rsidR="00970126">
        <w:rPr>
          <w:rFonts w:ascii="Century Gothic" w:hAnsi="Century Gothic"/>
          <w:b/>
        </w:rPr>
        <w:t xml:space="preserve"> - - - </w:t>
      </w:r>
    </w:p>
    <w:p w14:paraId="1D53E072" w14:textId="0357CC8F" w:rsidR="004340AC" w:rsidRPr="004340AC" w:rsidRDefault="00EA6BE4" w:rsidP="004340AC">
      <w:pPr>
        <w:spacing w:line="504" w:lineRule="auto"/>
        <w:jc w:val="both"/>
        <w:rPr>
          <w:rFonts w:ascii="Century Gothic" w:hAnsi="Century Gothic"/>
          <w:lang w:val="es-MX"/>
        </w:rPr>
      </w:pPr>
      <w:r w:rsidRPr="00970126">
        <w:rPr>
          <w:rFonts w:ascii="Century Gothic" w:hAnsi="Century Gothic"/>
          <w:b/>
          <w:lang w:val="es-MX"/>
        </w:rPr>
        <w:t>“</w:t>
      </w:r>
      <w:r w:rsidR="00970126" w:rsidRPr="00970126">
        <w:rPr>
          <w:rFonts w:ascii="Century Gothic" w:hAnsi="Century Gothic"/>
          <w:b/>
          <w:bCs/>
          <w:lang w:val="es-MX"/>
        </w:rPr>
        <w:t xml:space="preserve">B) La que proyecta la Magistrada María América Onofre Díaz, para resolver el toca 183/2025, relativo al recurso de queja interpuesto por </w:t>
      </w:r>
      <w:r w:rsidR="005047B7" w:rsidRPr="005047B7">
        <w:rPr>
          <w:rFonts w:ascii="Century Gothic" w:hAnsi="Century Gothic"/>
          <w:b/>
          <w:bCs/>
          <w:lang w:val="es-MX"/>
        </w:rPr>
        <w:t xml:space="preserve"> ELIMINADO </w:t>
      </w:r>
      <w:r w:rsidR="00970126" w:rsidRPr="00970126">
        <w:rPr>
          <w:rFonts w:ascii="Century Gothic" w:hAnsi="Century Gothic"/>
          <w:b/>
          <w:bCs/>
          <w:lang w:val="es-MX"/>
        </w:rPr>
        <w:t xml:space="preserve"> [actora en el juicio génesis], contra la interlocutoria del 14 catorce de noviembre del 2025 dos mil veinticinco, que resolvió la Primera Almoneda de la venta judicial del inmueble que conformó la sociedad conyugal de los contendientes, pronunciada por el Juez Primero Familiar del Primer Distrito Judicial, con residencia en esta capital, expediente 1137/2008, Juicio Ordinario Civil por Divorcio, disolución y liquidación de la sociedad conyugal, promovido por la </w:t>
      </w:r>
      <w:r w:rsidR="00970126" w:rsidRPr="00970126">
        <w:rPr>
          <w:rFonts w:ascii="Century Gothic" w:hAnsi="Century Gothic"/>
          <w:b/>
          <w:bCs/>
          <w:lang w:val="es-MX"/>
        </w:rPr>
        <w:lastRenderedPageBreak/>
        <w:t xml:space="preserve">quejosa, contra </w:t>
      </w:r>
      <w:r w:rsidR="005047B7" w:rsidRPr="005047B7">
        <w:rPr>
          <w:rFonts w:ascii="Century Gothic" w:hAnsi="Century Gothic"/>
          <w:b/>
          <w:bCs/>
          <w:lang w:val="es-MX"/>
        </w:rPr>
        <w:t xml:space="preserve"> ELIMINADO </w:t>
      </w:r>
      <w:r w:rsidR="00970126" w:rsidRPr="00970126">
        <w:rPr>
          <w:rFonts w:ascii="Century Gothic" w:hAnsi="Century Gothic"/>
          <w:b/>
          <w:bCs/>
          <w:lang w:val="es-MX"/>
        </w:rPr>
        <w:t>.</w:t>
      </w:r>
      <w:r w:rsidRPr="00970126">
        <w:rPr>
          <w:rFonts w:ascii="Century Gothic" w:hAnsi="Century Gothic"/>
          <w:b/>
          <w:lang w:val="es-MX"/>
        </w:rPr>
        <w:t>”</w:t>
      </w:r>
      <w:r>
        <w:rPr>
          <w:rFonts w:ascii="Century Gothic" w:hAnsi="Century Gothic"/>
          <w:b/>
          <w:lang w:val="es-MX"/>
        </w:rPr>
        <w:t xml:space="preserve"> </w:t>
      </w:r>
      <w:r>
        <w:rPr>
          <w:rFonts w:ascii="Century Gothic" w:hAnsi="Century Gothic"/>
          <w:lang w:val="es-MX"/>
        </w:rPr>
        <w:t>Puntos resolut</w:t>
      </w:r>
      <w:r w:rsidR="004340AC">
        <w:rPr>
          <w:rFonts w:ascii="Century Gothic" w:hAnsi="Century Gothic"/>
          <w:lang w:val="es-MX"/>
        </w:rPr>
        <w:t>ivos que textualmente disponen: “</w:t>
      </w:r>
      <w:proofErr w:type="gramStart"/>
      <w:r w:rsidR="004340AC" w:rsidRPr="004340AC">
        <w:rPr>
          <w:rFonts w:ascii="Century Gothic" w:hAnsi="Century Gothic"/>
          <w:b/>
          <w:lang w:val="es-MX"/>
        </w:rPr>
        <w:t>PRIMERO</w:t>
      </w:r>
      <w:r w:rsidR="004340AC" w:rsidRPr="004340AC">
        <w:rPr>
          <w:rFonts w:ascii="Century Gothic" w:hAnsi="Century Gothic"/>
          <w:lang w:val="es-MX"/>
        </w:rPr>
        <w:t>.-</w:t>
      </w:r>
      <w:proofErr w:type="gramEnd"/>
      <w:r w:rsidR="004340AC" w:rsidRPr="004340AC">
        <w:rPr>
          <w:rFonts w:ascii="Century Gothic" w:hAnsi="Century Gothic"/>
          <w:lang w:val="es-MX"/>
        </w:rPr>
        <w:t xml:space="preserve"> El Pleno del Supremo Tribunal de Justicia del Estado, resultó competente para conocer del recurso de queja y su trámite fue ajustado a derecho.</w:t>
      </w:r>
      <w:r w:rsidR="004340AC">
        <w:rPr>
          <w:rFonts w:ascii="Century Gothic" w:hAnsi="Century Gothic"/>
          <w:lang w:val="es-MX"/>
        </w:rPr>
        <w:t xml:space="preserve"> </w:t>
      </w:r>
      <w:proofErr w:type="gramStart"/>
      <w:r w:rsidR="004340AC" w:rsidRPr="004340AC">
        <w:rPr>
          <w:rFonts w:ascii="Century Gothic" w:hAnsi="Century Gothic"/>
          <w:b/>
          <w:lang w:val="es-MX"/>
        </w:rPr>
        <w:t>SEGUNDO</w:t>
      </w:r>
      <w:r w:rsidR="004340AC" w:rsidRPr="004340AC">
        <w:rPr>
          <w:rFonts w:ascii="Century Gothic" w:hAnsi="Century Gothic"/>
          <w:lang w:val="es-MX"/>
        </w:rPr>
        <w:t>.-</w:t>
      </w:r>
      <w:proofErr w:type="gramEnd"/>
      <w:r w:rsidR="004340AC" w:rsidRPr="004340AC">
        <w:rPr>
          <w:rFonts w:ascii="Century Gothic" w:hAnsi="Century Gothic"/>
          <w:lang w:val="es-MX"/>
        </w:rPr>
        <w:t xml:space="preserve"> Los agravios fueron inatendibles.</w:t>
      </w:r>
    </w:p>
    <w:p w14:paraId="66CBD56C" w14:textId="2B95A00C" w:rsidR="00EA6BE4" w:rsidRDefault="004340AC" w:rsidP="004340AC">
      <w:pPr>
        <w:spacing w:line="504" w:lineRule="auto"/>
        <w:jc w:val="both"/>
        <w:rPr>
          <w:rFonts w:ascii="Century Gothic" w:hAnsi="Century Gothic"/>
          <w:b/>
        </w:rPr>
      </w:pPr>
      <w:r w:rsidRPr="004340AC">
        <w:rPr>
          <w:rFonts w:ascii="Century Gothic" w:hAnsi="Century Gothic"/>
          <w:b/>
          <w:lang w:val="es-MX"/>
        </w:rPr>
        <w:t>TERCERO</w:t>
      </w:r>
      <w:r w:rsidRPr="004340AC">
        <w:rPr>
          <w:rFonts w:ascii="Century Gothic" w:hAnsi="Century Gothic"/>
          <w:lang w:val="es-MX"/>
        </w:rPr>
        <w:t xml:space="preserve">.- Se desecha por improcedente el recurso de queja que se hizo valer contra la interlocutoria del 14 catorce de noviembre del 2025 dos mil veinticinco, que resolvió la Primera Almoneda de la venta judicial del inmueble que conformó la sociedad conyugal de los contendientes, pronunciada por el Juez Primero Familiar del Primer Distrito Judicial, con residencia en esta capital, expediente 1137/2008, Juicio Ordinario Civil por Divorcio, disolución y liquidación de la sociedad conyugal, promovido por la quejosa, contra </w:t>
      </w:r>
      <w:r w:rsidR="005047B7" w:rsidRPr="005047B7">
        <w:rPr>
          <w:rFonts w:ascii="Century Gothic" w:hAnsi="Century Gothic"/>
          <w:b/>
          <w:lang w:val="es-MX"/>
        </w:rPr>
        <w:t xml:space="preserve"> ELIMINADO </w:t>
      </w:r>
      <w:r w:rsidRPr="004340AC">
        <w:rPr>
          <w:rFonts w:ascii="Century Gothic" w:hAnsi="Century Gothic"/>
          <w:lang w:val="es-MX"/>
        </w:rPr>
        <w:t>.</w:t>
      </w:r>
      <w:r>
        <w:rPr>
          <w:rFonts w:ascii="Century Gothic" w:hAnsi="Century Gothic"/>
          <w:lang w:val="es-MX"/>
        </w:rPr>
        <w:t xml:space="preserve"> </w:t>
      </w:r>
      <w:proofErr w:type="gramStart"/>
      <w:r w:rsidRPr="004340AC">
        <w:rPr>
          <w:rFonts w:ascii="Century Gothic" w:hAnsi="Century Gothic"/>
          <w:b/>
          <w:lang w:val="es-MX"/>
        </w:rPr>
        <w:t>CUARTO</w:t>
      </w:r>
      <w:r w:rsidRPr="004340AC">
        <w:rPr>
          <w:rFonts w:ascii="Century Gothic" w:hAnsi="Century Gothic"/>
          <w:lang w:val="es-MX"/>
        </w:rPr>
        <w:t>.-</w:t>
      </w:r>
      <w:proofErr w:type="gramEnd"/>
      <w:r w:rsidRPr="004340AC">
        <w:rPr>
          <w:rFonts w:ascii="Century Gothic" w:hAnsi="Century Gothic"/>
          <w:lang w:val="es-MX"/>
        </w:rPr>
        <w:t xml:space="preserve"> No se impone multa.</w:t>
      </w:r>
      <w:r>
        <w:rPr>
          <w:rFonts w:ascii="Century Gothic" w:hAnsi="Century Gothic"/>
          <w:lang w:val="es-MX"/>
        </w:rPr>
        <w:t xml:space="preserve"> </w:t>
      </w:r>
      <w:proofErr w:type="gramStart"/>
      <w:r w:rsidRPr="004340AC">
        <w:rPr>
          <w:rFonts w:ascii="Century Gothic" w:hAnsi="Century Gothic"/>
          <w:b/>
          <w:lang w:val="es-MX"/>
        </w:rPr>
        <w:t>QUINTO</w:t>
      </w:r>
      <w:r w:rsidRPr="004340AC">
        <w:rPr>
          <w:rFonts w:ascii="Century Gothic" w:hAnsi="Century Gothic"/>
          <w:lang w:val="es-MX"/>
        </w:rPr>
        <w:t>.-</w:t>
      </w:r>
      <w:proofErr w:type="gramEnd"/>
      <w:r w:rsidRPr="004340AC">
        <w:rPr>
          <w:rFonts w:ascii="Century Gothic" w:hAnsi="Century Gothic"/>
          <w:lang w:val="es-MX"/>
        </w:rPr>
        <w:t xml:space="preserve"> Remítase copia de esta resolución al Juzgado Primero Familiar del Primer Distrito Judicial, para su conocimiento y efectos legales consiguientes, y en su oportunidad, archívese el toca como asunto concluido.</w:t>
      </w:r>
      <w:r>
        <w:rPr>
          <w:rFonts w:ascii="Century Gothic" w:hAnsi="Century Gothic"/>
          <w:lang w:val="es-MX"/>
        </w:rPr>
        <w:t xml:space="preserve"> </w:t>
      </w:r>
      <w:r w:rsidRPr="004340AC">
        <w:rPr>
          <w:rFonts w:ascii="Century Gothic" w:hAnsi="Century Gothic"/>
          <w:b/>
          <w:lang w:val="es-MX"/>
        </w:rPr>
        <w:t>SEXTO</w:t>
      </w:r>
      <w:r w:rsidRPr="004340AC">
        <w:rPr>
          <w:rFonts w:ascii="Century Gothic" w:hAnsi="Century Gothic"/>
          <w:lang w:val="es-MX"/>
        </w:rPr>
        <w:t xml:space="preserve">.- En términos de lo dispuesto en el artículo 73, fracción II, de la Ley General de Transparencia y Acceso a la Información Pública, en relación con el diverso 87, fracción III, de la Ley de Transparencia y Acceso a la Información Pública del Estado de San Luis Potosí, hágase del conocimiento de las partes, que las sentencias definitivas, interlocutorias y cumplimiento de ejecutorias de amparo, en su caso, que se dicten en el presente asunto estarán a disposición del público para su consulta, a través de la difusión en la plataforma electrónica a que se refiere el numeral 49 de la Ley General de </w:t>
      </w:r>
      <w:r w:rsidRPr="004340AC">
        <w:rPr>
          <w:rFonts w:ascii="Century Gothic" w:hAnsi="Century Gothic"/>
          <w:lang w:val="es-MX"/>
        </w:rPr>
        <w:lastRenderedPageBreak/>
        <w:t>Transparencia y Acceso a la Información Pública; además, para que pueda permitirse el acceso a la información confidencial, sensible y a los datos personales que hagan a una persona física identificada o identificable, se requiere del consentimiento de la parte que acredite ser titular de la información, lo anterior sin perjuicio de la protección que por mandato constitucional se realice de oficio. Asimismo, con fundamento en lo establecido en los artículos 82 del Código Nacional de Procedimientos Penales, 1068 del Código de Comercio y 121 del Código de Procedimientos Civiles para el Estado de San Luis Potosí, se publicarán el nombre y apellidos completos de los interesados en los asuntos jurisdiccionales que se mandan notificar por edictos, estrados, listas, así como en la página de internet del Poder Judicial del Estado de San Luis Potosí.</w:t>
      </w:r>
      <w:r>
        <w:rPr>
          <w:rFonts w:ascii="Century Gothic" w:hAnsi="Century Gothic"/>
          <w:lang w:val="es-MX"/>
        </w:rPr>
        <w:t xml:space="preserve"> </w:t>
      </w:r>
      <w:proofErr w:type="gramStart"/>
      <w:r w:rsidRPr="004340AC">
        <w:rPr>
          <w:rFonts w:ascii="Century Gothic" w:hAnsi="Century Gothic"/>
          <w:b/>
          <w:lang w:val="es-MX"/>
        </w:rPr>
        <w:t>SÉPTIMO</w:t>
      </w:r>
      <w:r w:rsidRPr="004340AC">
        <w:rPr>
          <w:rFonts w:ascii="Century Gothic" w:hAnsi="Century Gothic"/>
          <w:lang w:val="es-MX"/>
        </w:rPr>
        <w:t>.-</w:t>
      </w:r>
      <w:proofErr w:type="gramEnd"/>
      <w:r w:rsidRPr="004340AC">
        <w:rPr>
          <w:rFonts w:ascii="Century Gothic" w:hAnsi="Century Gothic"/>
          <w:lang w:val="es-MX"/>
        </w:rPr>
        <w:t xml:space="preserve"> Notifíquese personalmente, comuníquese y cúmplase.</w:t>
      </w:r>
      <w:r>
        <w:rPr>
          <w:rFonts w:ascii="Century Gothic" w:hAnsi="Century Gothic"/>
          <w:lang w:val="es-MX"/>
        </w:rPr>
        <w:t>”</w:t>
      </w:r>
      <w:r w:rsidR="00EA6BE4">
        <w:rPr>
          <w:rFonts w:ascii="Century Gothic" w:hAnsi="Century Gothic"/>
          <w:lang w:val="es-MX"/>
        </w:rPr>
        <w:t xml:space="preserve"> </w:t>
      </w:r>
      <w:r w:rsidR="00EA6BE4" w:rsidRPr="00A077D2">
        <w:rPr>
          <w:rFonts w:ascii="Century Gothic" w:hAnsi="Century Gothic"/>
          <w:bCs/>
        </w:rPr>
        <w:t xml:space="preserve">Al respecto </w:t>
      </w:r>
      <w:r w:rsidR="00EA6BE4" w:rsidRPr="0001425D">
        <w:rPr>
          <w:rFonts w:ascii="Century Gothic" w:hAnsi="Century Gothic"/>
          <w:bCs/>
          <w:lang w:val="es-MX"/>
        </w:rPr>
        <w:t xml:space="preserve">la </w:t>
      </w:r>
      <w:r w:rsidR="00EA6BE4" w:rsidRPr="0001425D">
        <w:rPr>
          <w:rFonts w:ascii="Century Gothic" w:hAnsi="Century Gothic"/>
          <w:b/>
          <w:bCs/>
        </w:rPr>
        <w:t xml:space="preserve">Magistrada </w:t>
      </w:r>
      <w:r w:rsidR="00EA6BE4">
        <w:rPr>
          <w:rFonts w:ascii="Century Gothic" w:hAnsi="Century Gothic"/>
          <w:b/>
          <w:bCs/>
        </w:rPr>
        <w:t xml:space="preserve">Presidenta </w:t>
      </w:r>
      <w:r w:rsidR="00EA6BE4" w:rsidRPr="0001425D">
        <w:rPr>
          <w:rFonts w:ascii="Century Gothic" w:hAnsi="Century Gothic"/>
          <w:b/>
          <w:bCs/>
        </w:rPr>
        <w:t>Lourdes Anahí Zarazúa Martínez</w:t>
      </w:r>
      <w:r w:rsidR="00EA6BE4" w:rsidRPr="00A077D2">
        <w:rPr>
          <w:rFonts w:ascii="Century Gothic" w:hAnsi="Century Gothic"/>
          <w:bCs/>
        </w:rPr>
        <w:t xml:space="preserve">, </w:t>
      </w:r>
      <w:r w:rsidR="00EA6BE4">
        <w:rPr>
          <w:rFonts w:ascii="Century Gothic" w:hAnsi="Century Gothic"/>
          <w:bCs/>
        </w:rPr>
        <w:t>expresó</w:t>
      </w:r>
      <w:r w:rsidR="00EA6BE4" w:rsidRPr="00A077D2">
        <w:rPr>
          <w:rFonts w:ascii="Century Gothic" w:hAnsi="Century Gothic"/>
          <w:bCs/>
        </w:rPr>
        <w:t>:</w:t>
      </w:r>
      <w:r w:rsidR="00EA6BE4">
        <w:rPr>
          <w:rFonts w:ascii="Century Gothic" w:hAnsi="Century Gothic"/>
          <w:bCs/>
        </w:rPr>
        <w:t xml:space="preserve"> </w:t>
      </w:r>
      <w:r w:rsidR="00970126">
        <w:rPr>
          <w:rFonts w:ascii="Century Gothic" w:hAnsi="Century Gothic"/>
          <w:bCs/>
        </w:rPr>
        <w:t>“</w:t>
      </w:r>
      <w:r w:rsidR="00EA6BE4" w:rsidRPr="00EA6BE4">
        <w:rPr>
          <w:rFonts w:ascii="Century Gothic" w:hAnsi="Century Gothic"/>
          <w:bCs/>
          <w:lang w:val="es-MX"/>
        </w:rPr>
        <w:t xml:space="preserve">Se encuentra su consideración la ponencia que presenta la Magistrada María América Onofre, en </w:t>
      </w:r>
      <w:proofErr w:type="gramStart"/>
      <w:r w:rsidR="00EA6BE4" w:rsidRPr="00EA6BE4">
        <w:rPr>
          <w:rFonts w:ascii="Century Gothic" w:hAnsi="Century Gothic"/>
          <w:bCs/>
          <w:lang w:val="es-MX"/>
        </w:rPr>
        <w:t xml:space="preserve">el </w:t>
      </w:r>
      <w:r w:rsidR="00660726">
        <w:rPr>
          <w:rFonts w:ascii="Century Gothic" w:hAnsi="Century Gothic"/>
          <w:bCs/>
          <w:lang w:val="es-MX"/>
        </w:rPr>
        <w:t>toca</w:t>
      </w:r>
      <w:proofErr w:type="gramEnd"/>
      <w:r w:rsidR="00EA6BE4" w:rsidRPr="00EA6BE4">
        <w:rPr>
          <w:rFonts w:ascii="Century Gothic" w:hAnsi="Century Gothic"/>
          <w:bCs/>
          <w:lang w:val="es-MX"/>
        </w:rPr>
        <w:t xml:space="preserve"> </w:t>
      </w:r>
      <w:r w:rsidR="00660726">
        <w:rPr>
          <w:rFonts w:ascii="Century Gothic" w:hAnsi="Century Gothic"/>
          <w:bCs/>
          <w:lang w:val="es-MX"/>
        </w:rPr>
        <w:t>183/2025</w:t>
      </w:r>
      <w:r w:rsidR="00EA6BE4" w:rsidRPr="00EA6BE4">
        <w:rPr>
          <w:rFonts w:ascii="Century Gothic" w:hAnsi="Century Gothic"/>
          <w:bCs/>
          <w:lang w:val="es-MX"/>
        </w:rPr>
        <w:t xml:space="preserve"> ¿Algu</w:t>
      </w:r>
      <w:r w:rsidR="00660726">
        <w:rPr>
          <w:rFonts w:ascii="Century Gothic" w:hAnsi="Century Gothic"/>
          <w:bCs/>
          <w:lang w:val="es-MX"/>
        </w:rPr>
        <w:t>na intervención? Sí, Magistrada</w:t>
      </w:r>
      <w:r w:rsidR="00EA6BE4">
        <w:rPr>
          <w:rFonts w:ascii="Century Gothic" w:hAnsi="Century Gothic"/>
          <w:bCs/>
          <w:lang w:val="es-MX"/>
        </w:rPr>
        <w:t>”</w:t>
      </w:r>
      <w:r w:rsidR="00660726">
        <w:rPr>
          <w:rFonts w:ascii="Century Gothic" w:hAnsi="Century Gothic"/>
          <w:bCs/>
          <w:lang w:val="es-MX"/>
        </w:rPr>
        <w:t>, indica</w:t>
      </w:r>
      <w:r w:rsidR="00EA6BE4">
        <w:rPr>
          <w:rFonts w:ascii="Century Gothic" w:hAnsi="Century Gothic"/>
          <w:bCs/>
          <w:lang w:val="es-MX"/>
        </w:rPr>
        <w:t xml:space="preserve"> la </w:t>
      </w:r>
      <w:r w:rsidR="00EA6BE4" w:rsidRPr="0001425D">
        <w:rPr>
          <w:rFonts w:ascii="Century Gothic" w:hAnsi="Century Gothic"/>
          <w:b/>
          <w:bCs/>
        </w:rPr>
        <w:t xml:space="preserve">Magistrada </w:t>
      </w:r>
      <w:r w:rsidR="00EA6BE4">
        <w:rPr>
          <w:rFonts w:ascii="Century Gothic" w:hAnsi="Century Gothic"/>
          <w:b/>
          <w:bCs/>
        </w:rPr>
        <w:t xml:space="preserve">Presidenta </w:t>
      </w:r>
      <w:r w:rsidR="00EA6BE4" w:rsidRPr="0001425D">
        <w:rPr>
          <w:rFonts w:ascii="Century Gothic" w:hAnsi="Century Gothic"/>
          <w:b/>
          <w:bCs/>
        </w:rPr>
        <w:t>Lourdes Anahí Zarazúa Martínez</w:t>
      </w:r>
      <w:r w:rsidR="00EA6BE4">
        <w:rPr>
          <w:rFonts w:ascii="Century Gothic" w:hAnsi="Century Gothic"/>
          <w:b/>
          <w:bCs/>
        </w:rPr>
        <w:t>,</w:t>
      </w:r>
      <w:r w:rsidR="00EA6BE4">
        <w:rPr>
          <w:rFonts w:ascii="Century Gothic" w:hAnsi="Century Gothic"/>
          <w:bCs/>
          <w:lang w:val="es-MX"/>
        </w:rPr>
        <w:t xml:space="preserve"> “</w:t>
      </w:r>
      <w:r w:rsidR="00EA6BE4" w:rsidRPr="00EA6BE4">
        <w:rPr>
          <w:rFonts w:ascii="Century Gothic" w:hAnsi="Century Gothic"/>
          <w:bCs/>
          <w:lang w:val="es-MX"/>
        </w:rPr>
        <w:t>Gracias, Presidenta. Buenos días. Con el permiso de todos mis compañeros, quiero señalar que en el proyecto que hoy estoy sometiendo a su consideración, propongo que se deseche por improcedente el recurso de queja, en razón de que si bien es cierto</w:t>
      </w:r>
      <w:r w:rsidR="000B1A6E">
        <w:rPr>
          <w:rFonts w:ascii="Century Gothic" w:hAnsi="Century Gothic"/>
          <w:bCs/>
          <w:lang w:val="es-MX"/>
        </w:rPr>
        <w:t>,</w:t>
      </w:r>
      <w:r w:rsidR="00EA6BE4" w:rsidRPr="00EA6BE4">
        <w:rPr>
          <w:rFonts w:ascii="Century Gothic" w:hAnsi="Century Gothic"/>
          <w:bCs/>
          <w:lang w:val="es-MX"/>
        </w:rPr>
        <w:t xml:space="preserve"> la interlocutoria que resolvió la primera </w:t>
      </w:r>
      <w:r w:rsidR="000B1A6E">
        <w:rPr>
          <w:rFonts w:ascii="Century Gothic" w:hAnsi="Century Gothic"/>
          <w:bCs/>
          <w:lang w:val="es-MX"/>
        </w:rPr>
        <w:t>al</w:t>
      </w:r>
      <w:r w:rsidR="00EA6BE4" w:rsidRPr="00EA6BE4">
        <w:rPr>
          <w:rFonts w:ascii="Century Gothic" w:hAnsi="Century Gothic"/>
          <w:bCs/>
          <w:lang w:val="es-MX"/>
        </w:rPr>
        <w:t xml:space="preserve">moneda de la venta judicial del inmueble que conformó la sociedad conyugal de los contendientes, se emitió en la </w:t>
      </w:r>
      <w:r w:rsidR="00660726">
        <w:rPr>
          <w:rFonts w:ascii="Century Gothic" w:hAnsi="Century Gothic"/>
          <w:bCs/>
          <w:lang w:val="es-MX"/>
        </w:rPr>
        <w:t xml:space="preserve">etapa de ejecución de sentencia”, </w:t>
      </w:r>
      <w:r w:rsidR="00660726">
        <w:rPr>
          <w:rFonts w:ascii="Century Gothic" w:hAnsi="Century Gothic"/>
          <w:bCs/>
          <w:lang w:val="es-MX"/>
        </w:rPr>
        <w:lastRenderedPageBreak/>
        <w:t xml:space="preserve">manifiesta </w:t>
      </w:r>
      <w:r w:rsidR="00660726" w:rsidRPr="00EA6BE4">
        <w:rPr>
          <w:rFonts w:ascii="Century Gothic" w:hAnsi="Century Gothic"/>
          <w:b/>
          <w:bCs/>
          <w:lang w:val="es-MX"/>
        </w:rPr>
        <w:t>la Magistrada María América Onofre Díaz</w:t>
      </w:r>
      <w:r w:rsidR="00660726">
        <w:rPr>
          <w:rFonts w:ascii="Century Gothic" w:hAnsi="Century Gothic"/>
          <w:b/>
          <w:bCs/>
          <w:lang w:val="es-MX"/>
        </w:rPr>
        <w:t xml:space="preserve">, </w:t>
      </w:r>
      <w:r w:rsidR="00660726">
        <w:rPr>
          <w:rFonts w:ascii="Century Gothic" w:hAnsi="Century Gothic"/>
          <w:bCs/>
          <w:lang w:val="es-MX"/>
        </w:rPr>
        <w:t>“</w:t>
      </w:r>
      <w:r w:rsidR="00EA6BE4" w:rsidRPr="00EA6BE4">
        <w:rPr>
          <w:rFonts w:ascii="Century Gothic" w:hAnsi="Century Gothic"/>
          <w:bCs/>
          <w:lang w:val="es-MX"/>
        </w:rPr>
        <w:t xml:space="preserve">lo cierto es que no es aplicable el artículo </w:t>
      </w:r>
      <w:r w:rsidR="00660726">
        <w:rPr>
          <w:rFonts w:ascii="Century Gothic" w:hAnsi="Century Gothic"/>
          <w:bCs/>
          <w:lang w:val="es-MX"/>
        </w:rPr>
        <w:t>1004</w:t>
      </w:r>
      <w:r w:rsidR="00EA6BE4" w:rsidRPr="00EA6BE4">
        <w:rPr>
          <w:rFonts w:ascii="Century Gothic" w:hAnsi="Century Gothic"/>
          <w:bCs/>
          <w:lang w:val="es-MX"/>
        </w:rPr>
        <w:t xml:space="preserve"> del Código Procesal Civil, puesto que como ya</w:t>
      </w:r>
      <w:r w:rsidR="00660726">
        <w:rPr>
          <w:rFonts w:ascii="Century Gothic" w:hAnsi="Century Gothic"/>
          <w:bCs/>
          <w:lang w:val="es-MX"/>
        </w:rPr>
        <w:t xml:space="preserve"> lo ha venido resolviendo este T</w:t>
      </w:r>
      <w:r w:rsidR="00EA6BE4" w:rsidRPr="00EA6BE4">
        <w:rPr>
          <w:rFonts w:ascii="Century Gothic" w:hAnsi="Century Gothic"/>
          <w:bCs/>
          <w:lang w:val="es-MX"/>
        </w:rPr>
        <w:t xml:space="preserve">ribunal, la norma especial prevalece sobre la general y dado que el trámite y decisión se realizó en subasta pública, se siguieron las reglas contenidas en el capítulo de los remates, por lo que la misma puede ser recurrida en apelación en términos del artículo </w:t>
      </w:r>
      <w:r w:rsidR="00660726">
        <w:rPr>
          <w:rFonts w:ascii="Century Gothic" w:hAnsi="Century Gothic"/>
          <w:bCs/>
          <w:lang w:val="es-MX"/>
        </w:rPr>
        <w:t>1080</w:t>
      </w:r>
      <w:r w:rsidR="00EA6BE4" w:rsidRPr="00EA6BE4">
        <w:rPr>
          <w:rFonts w:ascii="Century Gothic" w:hAnsi="Century Gothic"/>
          <w:bCs/>
          <w:lang w:val="es-MX"/>
        </w:rPr>
        <w:t xml:space="preserve">  de la misma codificación que acabo de señalar y de ahí que se resuelva la presente queja en los términos ya precisados con antelación, por lo qu</w:t>
      </w:r>
      <w:r w:rsidR="00660726">
        <w:rPr>
          <w:rFonts w:ascii="Century Gothic" w:hAnsi="Century Gothic"/>
          <w:bCs/>
          <w:lang w:val="es-MX"/>
        </w:rPr>
        <w:t>e pido que se someta a votación, es cuanto Presidenta”. “</w:t>
      </w:r>
      <w:r w:rsidR="00EA6BE4" w:rsidRPr="00EA6BE4">
        <w:rPr>
          <w:rFonts w:ascii="Century Gothic" w:hAnsi="Century Gothic"/>
          <w:bCs/>
        </w:rPr>
        <w:t>Muchas gracias Magistrada, gracias</w:t>
      </w:r>
      <w:r w:rsidR="00EA6BE4" w:rsidRPr="00EA6BE4">
        <w:rPr>
          <w:rFonts w:ascii="Century Gothic" w:hAnsi="Century Gothic"/>
          <w:b/>
          <w:bCs/>
        </w:rPr>
        <w:t xml:space="preserve"> </w:t>
      </w:r>
      <w:r w:rsidR="00EA6BE4" w:rsidRPr="00EA6BE4">
        <w:rPr>
          <w:rFonts w:ascii="Century Gothic" w:hAnsi="Century Gothic"/>
          <w:bCs/>
        </w:rPr>
        <w:t>¿Alguna otra intervención? Muy bien, procedemos a su votación. Quienes estén a favor de la ponencia que presenta la Magistrada Onofre Díaz en</w:t>
      </w:r>
      <w:r w:rsidR="000B1A6E">
        <w:rPr>
          <w:rFonts w:ascii="Century Gothic" w:hAnsi="Century Gothic"/>
          <w:bCs/>
        </w:rPr>
        <w:t xml:space="preserve"> </w:t>
      </w:r>
      <w:proofErr w:type="gramStart"/>
      <w:r w:rsidR="000B1A6E">
        <w:rPr>
          <w:rFonts w:ascii="Century Gothic" w:hAnsi="Century Gothic"/>
          <w:bCs/>
        </w:rPr>
        <w:t>el toca</w:t>
      </w:r>
      <w:proofErr w:type="gramEnd"/>
      <w:r w:rsidR="000B1A6E">
        <w:rPr>
          <w:rFonts w:ascii="Century Gothic" w:hAnsi="Century Gothic"/>
          <w:bCs/>
        </w:rPr>
        <w:t xml:space="preserve"> ya referido, sírvanse</w:t>
      </w:r>
      <w:r w:rsidR="00EA6BE4" w:rsidRPr="00EA6BE4">
        <w:rPr>
          <w:rFonts w:ascii="Century Gothic" w:hAnsi="Century Gothic"/>
          <w:bCs/>
        </w:rPr>
        <w:t xml:space="preserve"> levantar la mano en la forma acostumbrada.</w:t>
      </w:r>
      <w:r w:rsidR="00EA6BE4">
        <w:rPr>
          <w:rFonts w:ascii="Century Gothic" w:hAnsi="Century Gothic"/>
          <w:bCs/>
        </w:rPr>
        <w:t xml:space="preserve"> </w:t>
      </w:r>
      <w:r w:rsidR="00660726">
        <w:rPr>
          <w:rFonts w:ascii="Century Gothic" w:hAnsi="Century Gothic"/>
          <w:bCs/>
        </w:rPr>
        <w:t xml:space="preserve">Secretaria General, </w:t>
      </w:r>
      <w:r w:rsidR="00EA6BE4" w:rsidRPr="00EA6BE4">
        <w:rPr>
          <w:rFonts w:ascii="Century Gothic" w:hAnsi="Century Gothic"/>
          <w:bCs/>
        </w:rPr>
        <w:t>me puede indi</w:t>
      </w:r>
      <w:r w:rsidR="00660726">
        <w:rPr>
          <w:rFonts w:ascii="Century Gothic" w:hAnsi="Century Gothic"/>
          <w:bCs/>
        </w:rPr>
        <w:t>car el resultado de la votación”, r</w:t>
      </w:r>
      <w:r w:rsidR="00EA6BE4">
        <w:rPr>
          <w:rFonts w:ascii="Century Gothic" w:hAnsi="Century Gothic"/>
          <w:bCs/>
        </w:rPr>
        <w:t xml:space="preserve">equiere la </w:t>
      </w:r>
      <w:r w:rsidR="00EA6BE4" w:rsidRPr="0001425D">
        <w:rPr>
          <w:rFonts w:ascii="Century Gothic" w:hAnsi="Century Gothic"/>
          <w:b/>
          <w:bCs/>
        </w:rPr>
        <w:t xml:space="preserve">Magistrada </w:t>
      </w:r>
      <w:r w:rsidR="00EA6BE4">
        <w:rPr>
          <w:rFonts w:ascii="Century Gothic" w:hAnsi="Century Gothic"/>
          <w:b/>
          <w:bCs/>
        </w:rPr>
        <w:t xml:space="preserve">Presidenta </w:t>
      </w:r>
      <w:r w:rsidR="00EA6BE4" w:rsidRPr="0001425D">
        <w:rPr>
          <w:rFonts w:ascii="Century Gothic" w:hAnsi="Century Gothic"/>
          <w:b/>
          <w:bCs/>
        </w:rPr>
        <w:t>Lourdes Anahí Zarazúa Martínez</w:t>
      </w:r>
      <w:r w:rsidR="00EA6BE4">
        <w:rPr>
          <w:rFonts w:ascii="Century Gothic" w:hAnsi="Century Gothic"/>
          <w:b/>
          <w:bCs/>
        </w:rPr>
        <w:t xml:space="preserve"> </w:t>
      </w:r>
      <w:r w:rsidR="00D938FA">
        <w:rPr>
          <w:rFonts w:ascii="Century Gothic" w:hAnsi="Century Gothic"/>
          <w:bCs/>
        </w:rPr>
        <w:t>“</w:t>
      </w:r>
      <w:r w:rsidR="00EA6BE4">
        <w:rPr>
          <w:rFonts w:ascii="Century Gothic" w:hAnsi="Century Gothic"/>
          <w:bCs/>
          <w:color w:val="000000"/>
          <w:lang w:val="es-MX"/>
        </w:rPr>
        <w:t xml:space="preserve">Catorce votos a favor </w:t>
      </w:r>
      <w:r w:rsidR="00EA6BE4">
        <w:rPr>
          <w:rFonts w:ascii="Century Gothic" w:hAnsi="Century Gothic"/>
        </w:rPr>
        <w:t>P</w:t>
      </w:r>
      <w:r w:rsidR="00EA6BE4" w:rsidRPr="00D42011">
        <w:rPr>
          <w:rFonts w:ascii="Century Gothic" w:hAnsi="Century Gothic"/>
        </w:rPr>
        <w:t>residenta.</w:t>
      </w:r>
      <w:r w:rsidR="00EA6BE4">
        <w:rPr>
          <w:rFonts w:ascii="Century Gothic" w:hAnsi="Century Gothic"/>
          <w:bCs/>
          <w:color w:val="000000"/>
          <w:lang w:val="es-MX"/>
        </w:rPr>
        <w:t xml:space="preserve">” </w:t>
      </w:r>
      <w:r w:rsidR="00EA6BE4">
        <w:rPr>
          <w:rFonts w:ascii="Century Gothic" w:hAnsi="Century Gothic"/>
        </w:rPr>
        <w:t xml:space="preserve">dice la </w:t>
      </w:r>
      <w:r w:rsidR="00EA6BE4">
        <w:rPr>
          <w:rFonts w:ascii="Century Gothic" w:hAnsi="Century Gothic"/>
          <w:b/>
        </w:rPr>
        <w:t xml:space="preserve">licenciada Graciela Treviño Rodríguez. </w:t>
      </w:r>
      <w:r w:rsidR="00EA6BE4">
        <w:rPr>
          <w:rFonts w:ascii="Century Gothic" w:hAnsi="Century Gothic"/>
        </w:rPr>
        <w:t>“</w:t>
      </w:r>
      <w:r w:rsidR="00EA6BE4" w:rsidRPr="0055604F">
        <w:rPr>
          <w:rFonts w:ascii="Century Gothic" w:hAnsi="Century Gothic"/>
        </w:rPr>
        <w:t>Aprobado por unanimidad de votos</w:t>
      </w:r>
      <w:r w:rsidR="00EA6BE4">
        <w:rPr>
          <w:rFonts w:ascii="Century Gothic" w:hAnsi="Century Gothic"/>
        </w:rPr>
        <w:t>” d</w:t>
      </w:r>
      <w:r w:rsidR="00EA6BE4" w:rsidRPr="00634769">
        <w:rPr>
          <w:rFonts w:ascii="Century Gothic" w:hAnsi="Century Gothic"/>
        </w:rPr>
        <w:t>eclara</w:t>
      </w:r>
      <w:r w:rsidR="00EA6BE4">
        <w:rPr>
          <w:rFonts w:ascii="Century Gothic" w:hAnsi="Century Gothic"/>
        </w:rPr>
        <w:t xml:space="preserve"> </w:t>
      </w:r>
      <w:r w:rsidR="00EA6BE4">
        <w:rPr>
          <w:rFonts w:ascii="Century Gothic" w:hAnsi="Century Gothic"/>
          <w:bCs/>
          <w:lang w:val="es-MX"/>
        </w:rPr>
        <w:t xml:space="preserve">la </w:t>
      </w:r>
      <w:r w:rsidR="00EA6BE4" w:rsidRPr="000617D2">
        <w:rPr>
          <w:rFonts w:ascii="Century Gothic" w:hAnsi="Century Gothic" w:cs="Century Gothic"/>
          <w:b/>
          <w:bCs/>
        </w:rPr>
        <w:t>Magistrad</w:t>
      </w:r>
      <w:r w:rsidR="00EA6BE4">
        <w:rPr>
          <w:rFonts w:ascii="Century Gothic" w:hAnsi="Century Gothic" w:cs="Century Gothic"/>
          <w:b/>
          <w:bCs/>
        </w:rPr>
        <w:t xml:space="preserve">a Presidenta </w:t>
      </w:r>
      <w:r w:rsidR="00EA6BE4" w:rsidRPr="005A258C">
        <w:rPr>
          <w:rFonts w:ascii="Century Gothic" w:hAnsi="Century Gothic"/>
          <w:b/>
          <w:bCs/>
          <w:color w:val="000000"/>
        </w:rPr>
        <w:t>Lourdes Anahí Zarazúa Martínez</w:t>
      </w:r>
      <w:r w:rsidR="00EA6BE4">
        <w:rPr>
          <w:rFonts w:ascii="Century Gothic" w:hAnsi="Century Gothic"/>
          <w:b/>
          <w:bCs/>
          <w:color w:val="000000"/>
        </w:rPr>
        <w:t xml:space="preserve">. </w:t>
      </w:r>
      <w:r w:rsidR="00EA6BE4" w:rsidRPr="005D4E27">
        <w:rPr>
          <w:rFonts w:ascii="Century Gothic" w:hAnsi="Century Gothic"/>
          <w:b/>
        </w:rPr>
        <w:t xml:space="preserve">Atento a ello, </w:t>
      </w:r>
      <w:r w:rsidR="00EA6BE4">
        <w:rPr>
          <w:rFonts w:ascii="Century Gothic" w:hAnsi="Century Gothic"/>
          <w:b/>
          <w:bCs/>
        </w:rPr>
        <w:t>la ponencia</w:t>
      </w:r>
      <w:r w:rsidR="00EA6BE4" w:rsidRPr="005D4E27">
        <w:rPr>
          <w:rFonts w:ascii="Century Gothic" w:hAnsi="Century Gothic"/>
          <w:b/>
          <w:bCs/>
        </w:rPr>
        <w:t xml:space="preserve"> de cuenta es aprobada en sus términos por </w:t>
      </w:r>
      <w:r w:rsidR="00EA6BE4">
        <w:rPr>
          <w:rFonts w:ascii="Century Gothic" w:hAnsi="Century Gothic"/>
          <w:b/>
        </w:rPr>
        <w:t>unanimidad de votos</w:t>
      </w:r>
      <w:r w:rsidR="00660726">
        <w:rPr>
          <w:rFonts w:ascii="Century Gothic" w:hAnsi="Century Gothic"/>
          <w:b/>
        </w:rPr>
        <w:t xml:space="preserve">, </w:t>
      </w:r>
      <w:r w:rsidR="00660726">
        <w:rPr>
          <w:rFonts w:ascii="Century Gothic" w:hAnsi="Century Gothic"/>
          <w:b/>
          <w:bCs/>
        </w:rPr>
        <w:t>con ausencia justificada del Magistrado Juan David Ramos Ruiz</w:t>
      </w:r>
      <w:r w:rsidR="00660726">
        <w:rPr>
          <w:rFonts w:ascii="Century Gothic" w:hAnsi="Century Gothic"/>
          <w:b/>
        </w:rPr>
        <w:t>.</w:t>
      </w:r>
      <w:r w:rsidR="00EA6BE4">
        <w:rPr>
          <w:rFonts w:ascii="Century Gothic" w:hAnsi="Century Gothic"/>
          <w:b/>
        </w:rPr>
        <w:t xml:space="preserve"> - - - - - - - - - - - - - - - - - - - - - - - </w:t>
      </w:r>
      <w:r w:rsidR="00660726">
        <w:rPr>
          <w:rFonts w:ascii="Century Gothic" w:hAnsi="Century Gothic"/>
          <w:b/>
        </w:rPr>
        <w:t xml:space="preserve">- - - - - - - - - - - - - - - - - - - - -  </w:t>
      </w:r>
    </w:p>
    <w:p w14:paraId="7DBB0707" w14:textId="162DFC55" w:rsidR="00EA6BE4" w:rsidRDefault="00EA6BE4" w:rsidP="004340AC">
      <w:pPr>
        <w:spacing w:line="504" w:lineRule="auto"/>
        <w:jc w:val="both"/>
        <w:rPr>
          <w:rFonts w:ascii="Century Gothic" w:hAnsi="Century Gothic"/>
          <w:b/>
        </w:rPr>
      </w:pPr>
      <w:r w:rsidRPr="00660726">
        <w:rPr>
          <w:rFonts w:ascii="Century Gothic" w:hAnsi="Century Gothic"/>
          <w:b/>
          <w:lang w:val="es-MX"/>
        </w:rPr>
        <w:t>“</w:t>
      </w:r>
      <w:r w:rsidR="00660726" w:rsidRPr="00660726">
        <w:rPr>
          <w:rFonts w:ascii="Century Gothic" w:hAnsi="Century Gothic"/>
          <w:b/>
          <w:bCs/>
          <w:lang w:val="es-MX"/>
        </w:rPr>
        <w:t xml:space="preserve">C) La que elabora el Magistrado Arturo Morales Silva, para resolver, el recurso de queja 173/2025, interpuesto </w:t>
      </w:r>
      <w:proofErr w:type="gramStart"/>
      <w:r w:rsidR="00660726" w:rsidRPr="00660726">
        <w:rPr>
          <w:rFonts w:ascii="Century Gothic" w:hAnsi="Century Gothic"/>
          <w:b/>
          <w:bCs/>
          <w:lang w:val="es-MX"/>
        </w:rPr>
        <w:t xml:space="preserve">por </w:t>
      </w:r>
      <w:r w:rsidR="005047B7" w:rsidRPr="005047B7">
        <w:rPr>
          <w:rFonts w:ascii="Century Gothic" w:hAnsi="Century Gothic"/>
          <w:b/>
          <w:bCs/>
          <w:lang w:val="es-MX"/>
        </w:rPr>
        <w:t xml:space="preserve"> ELIMINADO</w:t>
      </w:r>
      <w:proofErr w:type="gramEnd"/>
      <w:r w:rsidR="005047B7" w:rsidRPr="005047B7">
        <w:rPr>
          <w:rFonts w:ascii="Century Gothic" w:hAnsi="Century Gothic"/>
          <w:b/>
          <w:bCs/>
          <w:lang w:val="es-MX"/>
        </w:rPr>
        <w:t xml:space="preserve"> </w:t>
      </w:r>
      <w:r w:rsidR="00660726" w:rsidRPr="00660726">
        <w:rPr>
          <w:rFonts w:ascii="Century Gothic" w:hAnsi="Century Gothic"/>
          <w:b/>
          <w:bCs/>
          <w:lang w:val="es-MX"/>
        </w:rPr>
        <w:t xml:space="preserve">, contra el auto de 7 siete de noviembre de 2025 dos mil veinticinco, emitido por la Jueza Primero Civil de esta Ciudad, en el expediente 644/2025 </w:t>
      </w:r>
      <w:r w:rsidR="00660726" w:rsidRPr="00660726">
        <w:rPr>
          <w:rFonts w:ascii="Century Gothic" w:hAnsi="Century Gothic"/>
          <w:b/>
          <w:bCs/>
          <w:lang w:val="es-MX"/>
        </w:rPr>
        <w:lastRenderedPageBreak/>
        <w:t>relativo al Juicio Extraordinario Civil por terminación de contrato de arrendamiento y otras prestaciones, en el cual se negó la admisión de un recurso de apelación.</w:t>
      </w:r>
      <w:r w:rsidRPr="00660726">
        <w:rPr>
          <w:rFonts w:ascii="Century Gothic" w:hAnsi="Century Gothic"/>
          <w:b/>
          <w:lang w:val="es-MX"/>
        </w:rPr>
        <w:t xml:space="preserve">” </w:t>
      </w:r>
      <w:r>
        <w:rPr>
          <w:rFonts w:ascii="Century Gothic" w:hAnsi="Century Gothic"/>
          <w:lang w:val="es-MX"/>
        </w:rPr>
        <w:t>Puntos resolutivos que textualmente disponen:</w:t>
      </w:r>
      <w:r w:rsidR="004340AC">
        <w:rPr>
          <w:rFonts w:ascii="Century Gothic" w:hAnsi="Century Gothic"/>
          <w:lang w:val="es-MX"/>
        </w:rPr>
        <w:t xml:space="preserve"> “</w:t>
      </w:r>
      <w:r w:rsidR="004340AC" w:rsidRPr="004340AC">
        <w:rPr>
          <w:rFonts w:ascii="Century Gothic" w:hAnsi="Century Gothic"/>
          <w:b/>
          <w:lang w:val="es-MX"/>
        </w:rPr>
        <w:t>PRIMERO</w:t>
      </w:r>
      <w:r w:rsidR="004340AC" w:rsidRPr="004340AC">
        <w:rPr>
          <w:rFonts w:ascii="Century Gothic" w:hAnsi="Century Gothic"/>
          <w:lang w:val="es-MX"/>
        </w:rPr>
        <w:t>. El Pleno del Supremo Tribunal de Justicia del Estado, es competente para conocer y resolver el recurso de queja.</w:t>
      </w:r>
      <w:r w:rsidR="004340AC">
        <w:rPr>
          <w:rFonts w:ascii="Century Gothic" w:hAnsi="Century Gothic"/>
          <w:lang w:val="es-MX"/>
        </w:rPr>
        <w:t xml:space="preserve"> </w:t>
      </w:r>
      <w:r w:rsidR="004340AC" w:rsidRPr="004340AC">
        <w:rPr>
          <w:rFonts w:ascii="Century Gothic" w:hAnsi="Century Gothic"/>
          <w:b/>
          <w:lang w:val="es-MX"/>
        </w:rPr>
        <w:t>SEGUNDO</w:t>
      </w:r>
      <w:r w:rsidR="004340AC" w:rsidRPr="004340AC">
        <w:rPr>
          <w:rFonts w:ascii="Century Gothic" w:hAnsi="Century Gothic"/>
          <w:lang w:val="es-MX"/>
        </w:rPr>
        <w:t xml:space="preserve">. Las inconformidades planteadas </w:t>
      </w:r>
      <w:proofErr w:type="gramStart"/>
      <w:r w:rsidR="004340AC" w:rsidRPr="004340AC">
        <w:rPr>
          <w:rFonts w:ascii="Century Gothic" w:hAnsi="Century Gothic"/>
          <w:lang w:val="es-MX"/>
        </w:rPr>
        <w:t xml:space="preserve">por </w:t>
      </w:r>
      <w:r w:rsidR="005047B7" w:rsidRPr="005047B7">
        <w:rPr>
          <w:rFonts w:ascii="Century Gothic" w:hAnsi="Century Gothic"/>
          <w:b/>
          <w:lang w:val="es-MX"/>
        </w:rPr>
        <w:t xml:space="preserve"> ELIMINADO</w:t>
      </w:r>
      <w:proofErr w:type="gramEnd"/>
      <w:r w:rsidR="005047B7" w:rsidRPr="005047B7">
        <w:rPr>
          <w:rFonts w:ascii="Century Gothic" w:hAnsi="Century Gothic"/>
          <w:b/>
          <w:lang w:val="es-MX"/>
        </w:rPr>
        <w:t xml:space="preserve"> </w:t>
      </w:r>
      <w:r w:rsidR="004340AC" w:rsidRPr="004340AC">
        <w:rPr>
          <w:rFonts w:ascii="Century Gothic" w:hAnsi="Century Gothic"/>
          <w:lang w:val="es-MX"/>
        </w:rPr>
        <w:t>, resultaron infundadas.</w:t>
      </w:r>
      <w:r w:rsidR="004340AC">
        <w:rPr>
          <w:rFonts w:ascii="Century Gothic" w:hAnsi="Century Gothic"/>
          <w:lang w:val="es-MX"/>
        </w:rPr>
        <w:t xml:space="preserve"> </w:t>
      </w:r>
      <w:r w:rsidR="004340AC" w:rsidRPr="004340AC">
        <w:rPr>
          <w:rFonts w:ascii="Century Gothic" w:hAnsi="Century Gothic"/>
          <w:b/>
          <w:lang w:val="es-MX"/>
        </w:rPr>
        <w:t>TERCERO</w:t>
      </w:r>
      <w:r w:rsidR="004340AC" w:rsidRPr="004340AC">
        <w:rPr>
          <w:rFonts w:ascii="Century Gothic" w:hAnsi="Century Gothic"/>
          <w:lang w:val="es-MX"/>
        </w:rPr>
        <w:t>. Se desecha por no estar fundado en derecho el recurso de queja y, en consecuencia, se CONFIRMA el proveído de siete de noviembre de dos mil veinticinco, dictado en autos del expediente 644/2025 relativo al Juicio Extraordinario Civil por terminación de contrato de arrendamiento y otras prestaciones, en el cual se negó la admisión de un recurso de apelación.</w:t>
      </w:r>
      <w:r w:rsidR="004340AC">
        <w:rPr>
          <w:rFonts w:ascii="Century Gothic" w:hAnsi="Century Gothic"/>
          <w:lang w:val="es-MX"/>
        </w:rPr>
        <w:t xml:space="preserve"> </w:t>
      </w:r>
      <w:r w:rsidR="004340AC" w:rsidRPr="004340AC">
        <w:rPr>
          <w:rFonts w:ascii="Century Gothic" w:hAnsi="Century Gothic"/>
          <w:lang w:val="es-MX"/>
        </w:rPr>
        <w:t>Asimismo, resulta improcedente imponer multa alguna al recurrente, por las razones expuestas en la parte final del considerando séptimo de esta resolución.</w:t>
      </w:r>
      <w:r w:rsidR="004340AC">
        <w:rPr>
          <w:rFonts w:ascii="Century Gothic" w:hAnsi="Century Gothic"/>
          <w:lang w:val="es-MX"/>
        </w:rPr>
        <w:t xml:space="preserve"> </w:t>
      </w:r>
      <w:r w:rsidR="004340AC" w:rsidRPr="004340AC">
        <w:rPr>
          <w:rFonts w:ascii="Century Gothic" w:hAnsi="Century Gothic"/>
          <w:b/>
          <w:lang w:val="es-MX"/>
        </w:rPr>
        <w:t>CUARTO</w:t>
      </w:r>
      <w:r w:rsidR="004340AC" w:rsidRPr="004340AC">
        <w:rPr>
          <w:rFonts w:ascii="Century Gothic" w:hAnsi="Century Gothic"/>
          <w:lang w:val="es-MX"/>
        </w:rPr>
        <w:t>. Hágase del conocimiento de las partes que la presente resolución se publicará y estará a disposición del público para su consulta, cuando así se solicite; sin perjuicio de la protección que por mandato constitucional se realice de oficio respecto de sus datos personales.</w:t>
      </w:r>
      <w:r w:rsidR="004340AC">
        <w:rPr>
          <w:rFonts w:ascii="Century Gothic" w:hAnsi="Century Gothic"/>
          <w:lang w:val="es-MX"/>
        </w:rPr>
        <w:t xml:space="preserve"> </w:t>
      </w:r>
      <w:r w:rsidR="004340AC" w:rsidRPr="004340AC">
        <w:rPr>
          <w:rFonts w:ascii="Century Gothic" w:hAnsi="Century Gothic"/>
          <w:b/>
          <w:lang w:val="es-MX"/>
        </w:rPr>
        <w:t>QUINTO</w:t>
      </w:r>
      <w:r w:rsidR="004340AC" w:rsidRPr="004340AC">
        <w:rPr>
          <w:rFonts w:ascii="Century Gothic" w:hAnsi="Century Gothic"/>
          <w:lang w:val="es-MX"/>
        </w:rPr>
        <w:t xml:space="preserve">. Envíese copia certificada de la presente resolución a la Titular del Juzgado Primero Civil de esta Ciudad, en conjunto con las constancias anexas al informe, para su conocimiento y efectos legales conducente, y en su oportunidad, archívese </w:t>
      </w:r>
      <w:proofErr w:type="gramStart"/>
      <w:r w:rsidR="004340AC" w:rsidRPr="004340AC">
        <w:rPr>
          <w:rFonts w:ascii="Century Gothic" w:hAnsi="Century Gothic"/>
          <w:lang w:val="es-MX"/>
        </w:rPr>
        <w:t>el toca</w:t>
      </w:r>
      <w:proofErr w:type="gramEnd"/>
      <w:r w:rsidR="004340AC" w:rsidRPr="004340AC">
        <w:rPr>
          <w:rFonts w:ascii="Century Gothic" w:hAnsi="Century Gothic"/>
          <w:lang w:val="es-MX"/>
        </w:rPr>
        <w:t xml:space="preserve"> como asunto concluido.</w:t>
      </w:r>
      <w:r w:rsidR="004340AC">
        <w:rPr>
          <w:rFonts w:ascii="Century Gothic" w:hAnsi="Century Gothic"/>
          <w:lang w:val="es-MX"/>
        </w:rPr>
        <w:t xml:space="preserve"> </w:t>
      </w:r>
      <w:r w:rsidR="004340AC" w:rsidRPr="004340AC">
        <w:rPr>
          <w:rFonts w:ascii="Century Gothic" w:hAnsi="Century Gothic"/>
          <w:b/>
          <w:lang w:val="es-MX"/>
        </w:rPr>
        <w:t>SEXTO</w:t>
      </w:r>
      <w:r w:rsidR="004340AC" w:rsidRPr="004340AC">
        <w:rPr>
          <w:rFonts w:ascii="Century Gothic" w:hAnsi="Century Gothic"/>
          <w:lang w:val="es-MX"/>
        </w:rPr>
        <w:t>. Notifíquese personalmente, comuníquese y cúmplase.</w:t>
      </w:r>
      <w:r w:rsidR="004340AC">
        <w:rPr>
          <w:rFonts w:ascii="Century Gothic" w:hAnsi="Century Gothic"/>
          <w:lang w:val="es-MX"/>
        </w:rPr>
        <w:t>”</w:t>
      </w:r>
      <w:r>
        <w:rPr>
          <w:rFonts w:ascii="Century Gothic" w:hAnsi="Century Gothic"/>
          <w:lang w:val="es-MX"/>
        </w:rPr>
        <w:t xml:space="preserve"> </w:t>
      </w:r>
      <w:r w:rsidRPr="00A077D2">
        <w:rPr>
          <w:rFonts w:ascii="Century Gothic" w:hAnsi="Century Gothic"/>
          <w:bCs/>
        </w:rPr>
        <w:t xml:space="preserve">Al respecto </w:t>
      </w:r>
      <w:r w:rsidRPr="0001425D">
        <w:rPr>
          <w:rFonts w:ascii="Century Gothic" w:hAnsi="Century Gothic"/>
          <w:bCs/>
          <w:lang w:val="es-MX"/>
        </w:rPr>
        <w:t xml:space="preserve">la </w:t>
      </w:r>
      <w:r w:rsidRPr="0001425D">
        <w:rPr>
          <w:rFonts w:ascii="Century Gothic" w:hAnsi="Century Gothic"/>
          <w:b/>
          <w:bCs/>
        </w:rPr>
        <w:t xml:space="preserve">Magistrada </w:t>
      </w:r>
      <w:r>
        <w:rPr>
          <w:rFonts w:ascii="Century Gothic" w:hAnsi="Century Gothic"/>
          <w:b/>
          <w:bCs/>
        </w:rPr>
        <w:t xml:space="preserve">Presidenta </w:t>
      </w:r>
      <w:r w:rsidRPr="0001425D">
        <w:rPr>
          <w:rFonts w:ascii="Century Gothic" w:hAnsi="Century Gothic"/>
          <w:b/>
          <w:bCs/>
        </w:rPr>
        <w:t>Lourdes Anahí Zarazúa Martínez</w:t>
      </w:r>
      <w:r w:rsidRPr="00A077D2">
        <w:rPr>
          <w:rFonts w:ascii="Century Gothic" w:hAnsi="Century Gothic"/>
          <w:bCs/>
        </w:rPr>
        <w:t xml:space="preserve">, </w:t>
      </w:r>
      <w:r>
        <w:rPr>
          <w:rFonts w:ascii="Century Gothic" w:hAnsi="Century Gothic"/>
          <w:bCs/>
        </w:rPr>
        <w:t>expresó</w:t>
      </w:r>
      <w:r w:rsidRPr="00A077D2">
        <w:rPr>
          <w:rFonts w:ascii="Century Gothic" w:hAnsi="Century Gothic"/>
          <w:bCs/>
        </w:rPr>
        <w:t>:</w:t>
      </w:r>
      <w:r>
        <w:rPr>
          <w:rFonts w:ascii="Century Gothic" w:hAnsi="Century Gothic"/>
          <w:bCs/>
        </w:rPr>
        <w:t xml:space="preserve"> </w:t>
      </w:r>
      <w:r w:rsidR="00D938FA">
        <w:rPr>
          <w:rFonts w:ascii="Century Gothic" w:hAnsi="Century Gothic"/>
          <w:bCs/>
        </w:rPr>
        <w:t>“</w:t>
      </w:r>
      <w:r w:rsidRPr="00D42011">
        <w:rPr>
          <w:rFonts w:ascii="Century Gothic" w:hAnsi="Century Gothic"/>
        </w:rPr>
        <w:t xml:space="preserve">Se </w:t>
      </w:r>
      <w:r w:rsidRPr="00D42011">
        <w:rPr>
          <w:rFonts w:ascii="Century Gothic" w:hAnsi="Century Gothic"/>
        </w:rPr>
        <w:lastRenderedPageBreak/>
        <w:t>encuentra a su consideraci</w:t>
      </w:r>
      <w:r>
        <w:rPr>
          <w:rFonts w:ascii="Century Gothic" w:hAnsi="Century Gothic"/>
        </w:rPr>
        <w:t>ón la ponencia que presenta el M</w:t>
      </w:r>
      <w:r w:rsidRPr="00D42011">
        <w:rPr>
          <w:rFonts w:ascii="Century Gothic" w:hAnsi="Century Gothic"/>
        </w:rPr>
        <w:t xml:space="preserve">agistrado Arturo Morales Silva en </w:t>
      </w:r>
      <w:proofErr w:type="gramStart"/>
      <w:r w:rsidRPr="00D42011">
        <w:rPr>
          <w:rFonts w:ascii="Century Gothic" w:hAnsi="Century Gothic"/>
        </w:rPr>
        <w:t xml:space="preserve">el </w:t>
      </w:r>
      <w:r w:rsidR="00660726">
        <w:rPr>
          <w:rFonts w:ascii="Century Gothic" w:hAnsi="Century Gothic"/>
        </w:rPr>
        <w:t>toca</w:t>
      </w:r>
      <w:proofErr w:type="gramEnd"/>
      <w:r w:rsidRPr="00D42011">
        <w:rPr>
          <w:rFonts w:ascii="Century Gothic" w:hAnsi="Century Gothic"/>
        </w:rPr>
        <w:t xml:space="preserve"> </w:t>
      </w:r>
      <w:r w:rsidR="00660726">
        <w:rPr>
          <w:rFonts w:ascii="Century Gothic" w:hAnsi="Century Gothic"/>
        </w:rPr>
        <w:t>173/2025</w:t>
      </w:r>
      <w:r w:rsidRPr="00D42011">
        <w:rPr>
          <w:rFonts w:ascii="Century Gothic" w:hAnsi="Century Gothic"/>
        </w:rPr>
        <w:t xml:space="preserve"> ¿Alguna intervenci</w:t>
      </w:r>
      <w:r>
        <w:rPr>
          <w:rFonts w:ascii="Century Gothic" w:hAnsi="Century Gothic"/>
        </w:rPr>
        <w:t>ón? Sí, M</w:t>
      </w:r>
      <w:r w:rsidR="00660726">
        <w:rPr>
          <w:rFonts w:ascii="Century Gothic" w:hAnsi="Century Gothic"/>
        </w:rPr>
        <w:t>agistrado</w:t>
      </w:r>
      <w:r>
        <w:rPr>
          <w:rFonts w:ascii="Century Gothic" w:hAnsi="Century Gothic"/>
        </w:rPr>
        <w:t>”</w:t>
      </w:r>
      <w:r w:rsidR="00660726">
        <w:rPr>
          <w:rFonts w:ascii="Century Gothic" w:hAnsi="Century Gothic"/>
        </w:rPr>
        <w:t xml:space="preserve">, autoriza el uso de la voz la </w:t>
      </w:r>
      <w:r w:rsidR="00660726">
        <w:rPr>
          <w:rFonts w:ascii="Century Gothic" w:hAnsi="Century Gothic"/>
          <w:b/>
        </w:rPr>
        <w:t>Magistrada Presidenta Lourdes Anahí Zarazúa Martínez.</w:t>
      </w:r>
      <w:r>
        <w:rPr>
          <w:rFonts w:ascii="Century Gothic" w:hAnsi="Century Gothic"/>
        </w:rPr>
        <w:t xml:space="preserve"> “</w:t>
      </w:r>
      <w:r w:rsidRPr="00EA6BE4">
        <w:rPr>
          <w:rFonts w:ascii="Century Gothic" w:hAnsi="Century Gothic"/>
        </w:rPr>
        <w:t>Gracias, Presidenta.</w:t>
      </w:r>
      <w:r>
        <w:rPr>
          <w:rFonts w:ascii="Century Gothic" w:hAnsi="Century Gothic"/>
        </w:rPr>
        <w:t xml:space="preserve"> </w:t>
      </w:r>
      <w:r w:rsidRPr="00EA6BE4">
        <w:rPr>
          <w:rFonts w:ascii="Century Gothic" w:hAnsi="Century Gothic"/>
        </w:rPr>
        <w:t xml:space="preserve">Muy buenos días Magistradas, Magistrados. En el </w:t>
      </w:r>
      <w:r w:rsidR="00660726" w:rsidRPr="00EA6BE4">
        <w:rPr>
          <w:rFonts w:ascii="Century Gothic" w:hAnsi="Century Gothic"/>
        </w:rPr>
        <w:t>auto recurrido</w:t>
      </w:r>
      <w:r w:rsidRPr="00EA6BE4">
        <w:rPr>
          <w:rFonts w:ascii="Century Gothic" w:hAnsi="Century Gothic"/>
        </w:rPr>
        <w:t xml:space="preserve"> en queja, la </w:t>
      </w:r>
      <w:r w:rsidR="007E2508" w:rsidRPr="00EA6BE4">
        <w:rPr>
          <w:rFonts w:ascii="Century Gothic" w:hAnsi="Century Gothic"/>
        </w:rPr>
        <w:t>Jueza Primero Civil</w:t>
      </w:r>
      <w:r w:rsidR="007E2508">
        <w:rPr>
          <w:rFonts w:ascii="Century Gothic" w:hAnsi="Century Gothic"/>
        </w:rPr>
        <w:t xml:space="preserve"> de esta C</w:t>
      </w:r>
      <w:r w:rsidRPr="00EA6BE4">
        <w:rPr>
          <w:rFonts w:ascii="Century Gothic" w:hAnsi="Century Gothic"/>
        </w:rPr>
        <w:t>iudad negó la admisión de un recurso de apelación que se</w:t>
      </w:r>
      <w:r w:rsidR="007E2508">
        <w:rPr>
          <w:rFonts w:ascii="Century Gothic" w:hAnsi="Century Gothic"/>
        </w:rPr>
        <w:t xml:space="preserve"> planteó de forma extemporánea”, expone el </w:t>
      </w:r>
      <w:r w:rsidR="007E2508">
        <w:rPr>
          <w:rFonts w:ascii="Century Gothic" w:hAnsi="Century Gothic"/>
          <w:b/>
        </w:rPr>
        <w:t xml:space="preserve">Magistrado Arturo Morales Silva, </w:t>
      </w:r>
      <w:r w:rsidR="007E2508" w:rsidRPr="007E2508">
        <w:rPr>
          <w:rFonts w:ascii="Century Gothic" w:hAnsi="Century Gothic"/>
        </w:rPr>
        <w:t>“</w:t>
      </w:r>
      <w:r w:rsidRPr="00EA6BE4">
        <w:rPr>
          <w:rFonts w:ascii="Century Gothic" w:hAnsi="Century Gothic"/>
        </w:rPr>
        <w:t>El recurrente alegó en los agravios que el recurso de apelación se planteó dentro del término legal</w:t>
      </w:r>
      <w:r w:rsidR="007E2508">
        <w:rPr>
          <w:rFonts w:ascii="Century Gothic" w:hAnsi="Century Gothic"/>
        </w:rPr>
        <w:t>,</w:t>
      </w:r>
      <w:r w:rsidRPr="00EA6BE4">
        <w:rPr>
          <w:rFonts w:ascii="Century Gothic" w:hAnsi="Century Gothic"/>
        </w:rPr>
        <w:t xml:space="preserve"> porque el auto del veintiuno de </w:t>
      </w:r>
      <w:r w:rsidR="000B1A6E">
        <w:rPr>
          <w:rFonts w:ascii="Century Gothic" w:hAnsi="Century Gothic"/>
        </w:rPr>
        <w:t xml:space="preserve">octubre del dos mil veinticinco, </w:t>
      </w:r>
      <w:r w:rsidRPr="00EA6BE4">
        <w:rPr>
          <w:rFonts w:ascii="Century Gothic" w:hAnsi="Century Gothic"/>
        </w:rPr>
        <w:t>se le notificó por medio de cédula el veintiocho del mismo mes.</w:t>
      </w:r>
      <w:r>
        <w:rPr>
          <w:rFonts w:ascii="Century Gothic" w:hAnsi="Century Gothic"/>
        </w:rPr>
        <w:t xml:space="preserve"> </w:t>
      </w:r>
      <w:r w:rsidRPr="00EA6BE4">
        <w:rPr>
          <w:rFonts w:ascii="Century Gothic" w:hAnsi="Century Gothic"/>
        </w:rPr>
        <w:t xml:space="preserve">Considero que no le asiste la razón. El auto que motivó la apelación se notificó por lista el veintidós de octubre del dos mil veinticinco y a partir de que surtió efectos la notificación, conforme lo previenen los artículos </w:t>
      </w:r>
      <w:r w:rsidR="007E2508">
        <w:rPr>
          <w:rFonts w:ascii="Century Gothic" w:hAnsi="Century Gothic"/>
        </w:rPr>
        <w:t>121</w:t>
      </w:r>
      <w:r w:rsidRPr="00EA6BE4">
        <w:rPr>
          <w:rFonts w:ascii="Century Gothic" w:hAnsi="Century Gothic"/>
        </w:rPr>
        <w:t xml:space="preserve"> último párrafo y </w:t>
      </w:r>
      <w:r w:rsidR="007E2508">
        <w:rPr>
          <w:rFonts w:ascii="Century Gothic" w:hAnsi="Century Gothic"/>
        </w:rPr>
        <w:t>123 del Código de Procedimientos C</w:t>
      </w:r>
      <w:r w:rsidRPr="00EA6BE4">
        <w:rPr>
          <w:rFonts w:ascii="Century Gothic" w:hAnsi="Century Gothic"/>
        </w:rPr>
        <w:t>iviles, inicia el cómputo del término para interponer el recurso de apelación y no a partir de que se le notifi</w:t>
      </w:r>
      <w:r w:rsidR="007E2508">
        <w:rPr>
          <w:rFonts w:ascii="Century Gothic" w:hAnsi="Century Gothic"/>
        </w:rPr>
        <w:t xml:space="preserve">có por segunda </w:t>
      </w:r>
      <w:r w:rsidR="007E2508" w:rsidRPr="00EA6BE4">
        <w:rPr>
          <w:rFonts w:ascii="Century Gothic" w:hAnsi="Century Gothic"/>
        </w:rPr>
        <w:t>ocasión</w:t>
      </w:r>
      <w:r w:rsidRPr="00EA6BE4">
        <w:rPr>
          <w:rFonts w:ascii="Century Gothic" w:hAnsi="Century Gothic"/>
        </w:rPr>
        <w:t xml:space="preserve"> por cédula de ese mismo proveído. Por tanto, considero que fue correcta la inadmisión del recurso de apelación porque el término para recurrir inició el veinticuatro de octubre y concluyó el tres de noviembre del dos mil veinticinco y la impugnación se planteó el cuatro de noviembre, de tal manera que en el proyecto que se pone a su consideración va en el sentido de confirmar el auto impugnado.</w:t>
      </w:r>
      <w:r>
        <w:rPr>
          <w:rFonts w:ascii="Century Gothic" w:hAnsi="Century Gothic"/>
        </w:rPr>
        <w:t xml:space="preserve"> </w:t>
      </w:r>
      <w:r w:rsidR="007E2508">
        <w:rPr>
          <w:rFonts w:ascii="Century Gothic" w:hAnsi="Century Gothic"/>
        </w:rPr>
        <w:t>Es cuanto, muchas gracias</w:t>
      </w:r>
      <w:r>
        <w:rPr>
          <w:rFonts w:ascii="Century Gothic" w:hAnsi="Century Gothic"/>
        </w:rPr>
        <w:t>”</w:t>
      </w:r>
      <w:r w:rsidR="007E2508">
        <w:rPr>
          <w:rFonts w:ascii="Century Gothic" w:hAnsi="Century Gothic"/>
        </w:rPr>
        <w:t>.</w:t>
      </w:r>
      <w:r>
        <w:rPr>
          <w:rFonts w:ascii="Century Gothic" w:hAnsi="Century Gothic"/>
        </w:rPr>
        <w:t xml:space="preserve"> “</w:t>
      </w:r>
      <w:r w:rsidRPr="00EA6BE4">
        <w:rPr>
          <w:rFonts w:ascii="Century Gothic" w:hAnsi="Century Gothic"/>
          <w:lang w:val="es-MX"/>
        </w:rPr>
        <w:t>Gracias Magistrado. ¿Alguna otra int</w:t>
      </w:r>
      <w:r w:rsidR="007E2508">
        <w:rPr>
          <w:rFonts w:ascii="Century Gothic" w:hAnsi="Century Gothic"/>
          <w:lang w:val="es-MX"/>
        </w:rPr>
        <w:t>ervención? Sí, Magistrado Ángel</w:t>
      </w:r>
      <w:r>
        <w:rPr>
          <w:rFonts w:ascii="Century Gothic" w:hAnsi="Century Gothic"/>
          <w:lang w:val="es-MX"/>
        </w:rPr>
        <w:t>”</w:t>
      </w:r>
      <w:r w:rsidR="007E2508">
        <w:rPr>
          <w:rFonts w:ascii="Century Gothic" w:hAnsi="Century Gothic"/>
          <w:lang w:val="es-MX"/>
        </w:rPr>
        <w:t>,</w:t>
      </w:r>
      <w:r>
        <w:rPr>
          <w:rFonts w:ascii="Century Gothic" w:hAnsi="Century Gothic"/>
          <w:lang w:val="es-MX"/>
        </w:rPr>
        <w:t xml:space="preserve"> </w:t>
      </w:r>
      <w:r w:rsidR="007E2508">
        <w:rPr>
          <w:rFonts w:ascii="Century Gothic" w:hAnsi="Century Gothic"/>
          <w:lang w:val="es-MX"/>
        </w:rPr>
        <w:t>indica</w:t>
      </w:r>
      <w:r>
        <w:rPr>
          <w:rFonts w:ascii="Century Gothic" w:hAnsi="Century Gothic"/>
          <w:lang w:val="es-MX"/>
        </w:rPr>
        <w:t xml:space="preserve"> la </w:t>
      </w:r>
      <w:r w:rsidRPr="000617D2">
        <w:rPr>
          <w:rFonts w:ascii="Century Gothic" w:hAnsi="Century Gothic" w:cs="Century Gothic"/>
          <w:b/>
          <w:bCs/>
        </w:rPr>
        <w:t>Magistrad</w:t>
      </w:r>
      <w:r>
        <w:rPr>
          <w:rFonts w:ascii="Century Gothic" w:hAnsi="Century Gothic" w:cs="Century Gothic"/>
          <w:b/>
          <w:bCs/>
        </w:rPr>
        <w:t xml:space="preserve">a Presidenta </w:t>
      </w:r>
      <w:r w:rsidRPr="005A258C">
        <w:rPr>
          <w:rFonts w:ascii="Century Gothic" w:hAnsi="Century Gothic"/>
          <w:b/>
          <w:bCs/>
          <w:color w:val="000000"/>
        </w:rPr>
        <w:t>Lourdes Anahí Zarazúa Martínez</w:t>
      </w:r>
      <w:r>
        <w:rPr>
          <w:rFonts w:ascii="Century Gothic" w:hAnsi="Century Gothic"/>
          <w:b/>
          <w:bCs/>
          <w:color w:val="000000"/>
        </w:rPr>
        <w:t xml:space="preserve">, </w:t>
      </w:r>
      <w:r>
        <w:rPr>
          <w:rFonts w:ascii="Century Gothic" w:hAnsi="Century Gothic"/>
          <w:bCs/>
          <w:color w:val="000000"/>
        </w:rPr>
        <w:t>“</w:t>
      </w:r>
      <w:r w:rsidRPr="00EA6BE4">
        <w:rPr>
          <w:rFonts w:ascii="Century Gothic" w:hAnsi="Century Gothic"/>
          <w:bCs/>
          <w:color w:val="000000"/>
          <w:lang w:val="es-MX"/>
        </w:rPr>
        <w:t xml:space="preserve">Con su permiso Presidenta y de los </w:t>
      </w:r>
      <w:r w:rsidRPr="00EA6BE4">
        <w:rPr>
          <w:rFonts w:ascii="Century Gothic" w:hAnsi="Century Gothic"/>
          <w:bCs/>
          <w:color w:val="000000"/>
          <w:lang w:val="es-MX"/>
        </w:rPr>
        <w:lastRenderedPageBreak/>
        <w:t xml:space="preserve">Magistrados que integran el </w:t>
      </w:r>
      <w:r w:rsidR="005908E5" w:rsidRPr="00EA6BE4">
        <w:rPr>
          <w:rFonts w:ascii="Century Gothic" w:hAnsi="Century Gothic"/>
          <w:bCs/>
          <w:color w:val="000000"/>
          <w:lang w:val="es-MX"/>
        </w:rPr>
        <w:t>Órgano Colegiado</w:t>
      </w:r>
      <w:r w:rsidRPr="00EA6BE4">
        <w:rPr>
          <w:rFonts w:ascii="Century Gothic" w:hAnsi="Century Gothic"/>
          <w:bCs/>
          <w:color w:val="000000"/>
          <w:lang w:val="es-MX"/>
        </w:rPr>
        <w:t>. Manifestar que comparto el criterio que adopta el Magistrado Arturo Morales en su proyecto</w:t>
      </w:r>
      <w:r w:rsidR="007E2508">
        <w:rPr>
          <w:rFonts w:ascii="Century Gothic" w:hAnsi="Century Gothic"/>
          <w:bCs/>
          <w:color w:val="000000"/>
          <w:lang w:val="es-MX"/>
        </w:rPr>
        <w:t xml:space="preserve">”, interviene el </w:t>
      </w:r>
      <w:r w:rsidR="007E2508" w:rsidRPr="00EA6BE4">
        <w:rPr>
          <w:rFonts w:ascii="Century Gothic" w:hAnsi="Century Gothic"/>
          <w:b/>
          <w:bCs/>
          <w:color w:val="000000"/>
          <w:lang w:val="es-MX"/>
        </w:rPr>
        <w:t xml:space="preserve">Magistrado </w:t>
      </w:r>
      <w:r w:rsidR="007E2508" w:rsidRPr="00EA6BE4">
        <w:rPr>
          <w:rFonts w:ascii="Century Gothic" w:hAnsi="Century Gothic"/>
          <w:b/>
        </w:rPr>
        <w:t>Ángel Gonzalo Santiago Hernández</w:t>
      </w:r>
      <w:r w:rsidR="005908E5">
        <w:rPr>
          <w:rFonts w:ascii="Century Gothic" w:hAnsi="Century Gothic"/>
          <w:b/>
        </w:rPr>
        <w:t xml:space="preserve">, </w:t>
      </w:r>
      <w:r w:rsidR="005908E5">
        <w:rPr>
          <w:rFonts w:ascii="Century Gothic" w:hAnsi="Century Gothic"/>
        </w:rPr>
        <w:t>“</w:t>
      </w:r>
      <w:r w:rsidRPr="00EA6BE4">
        <w:rPr>
          <w:rFonts w:ascii="Century Gothic" w:hAnsi="Century Gothic"/>
          <w:bCs/>
          <w:color w:val="000000"/>
          <w:lang w:val="es-MX"/>
        </w:rPr>
        <w:t>y si estimo también pertinente comentar que ahí el actuario indebidamente en una, en cumplimiento al auto, al realizar una notificación para una citación, indebidamente vuelva a notificar el auto en su totalidad y términos y no me</w:t>
      </w:r>
      <w:r w:rsidR="005908E5">
        <w:rPr>
          <w:rFonts w:ascii="Century Gothic" w:hAnsi="Century Gothic"/>
          <w:bCs/>
          <w:color w:val="000000"/>
          <w:lang w:val="es-MX"/>
        </w:rPr>
        <w:t xml:space="preserve"> dejarán mentir quienes fuimos J</w:t>
      </w:r>
      <w:r w:rsidRPr="00EA6BE4">
        <w:rPr>
          <w:rFonts w:ascii="Century Gothic" w:hAnsi="Century Gothic"/>
          <w:bCs/>
          <w:color w:val="000000"/>
          <w:lang w:val="es-MX"/>
        </w:rPr>
        <w:t>ueces previo a esta responsabilidad de Magistrados, percibíamos mucho esa situación en juzgados</w:t>
      </w:r>
      <w:r w:rsidR="000B1A6E">
        <w:rPr>
          <w:rFonts w:ascii="Century Gothic" w:hAnsi="Century Gothic"/>
          <w:bCs/>
          <w:color w:val="000000"/>
          <w:lang w:val="es-MX"/>
        </w:rPr>
        <w:t>,</w:t>
      </w:r>
      <w:r w:rsidRPr="00EA6BE4">
        <w:rPr>
          <w:rFonts w:ascii="Century Gothic" w:hAnsi="Century Gothic"/>
          <w:bCs/>
          <w:color w:val="000000"/>
          <w:lang w:val="es-MX"/>
        </w:rPr>
        <w:t xml:space="preserve"> que los actuarios indebidamente volvían a notificar el auto cuando lo correcto es</w:t>
      </w:r>
      <w:r w:rsidR="005908E5">
        <w:rPr>
          <w:rFonts w:ascii="Century Gothic" w:hAnsi="Century Gothic"/>
          <w:bCs/>
          <w:color w:val="000000"/>
          <w:lang w:val="es-MX"/>
        </w:rPr>
        <w:t>,</w:t>
      </w:r>
      <w:r w:rsidRPr="00EA6BE4">
        <w:rPr>
          <w:rFonts w:ascii="Century Gothic" w:hAnsi="Century Gothic"/>
          <w:bCs/>
          <w:color w:val="000000"/>
          <w:lang w:val="es-MX"/>
        </w:rPr>
        <w:t xml:space="preserve"> en cumplimiento al auto, cito, requiero, doy vista, corro traslado, pero no es volver a notificar, porque además e</w:t>
      </w:r>
      <w:r w:rsidR="000B1A6E">
        <w:rPr>
          <w:rFonts w:ascii="Century Gothic" w:hAnsi="Century Gothic"/>
          <w:bCs/>
          <w:color w:val="000000"/>
          <w:lang w:val="es-MX"/>
        </w:rPr>
        <w:t xml:space="preserve">l artículo </w:t>
      </w:r>
      <w:r w:rsidR="005908E5">
        <w:rPr>
          <w:rFonts w:ascii="Century Gothic" w:hAnsi="Century Gothic"/>
          <w:bCs/>
          <w:color w:val="000000"/>
          <w:lang w:val="es-MX"/>
        </w:rPr>
        <w:t>109</w:t>
      </w:r>
      <w:r w:rsidRPr="00EA6BE4">
        <w:rPr>
          <w:rFonts w:ascii="Century Gothic" w:hAnsi="Century Gothic"/>
          <w:bCs/>
          <w:color w:val="000000"/>
          <w:lang w:val="es-MX"/>
        </w:rPr>
        <w:t xml:space="preserve"> de la codificación adjetiva de nuestra entidad, es muy clara cuando las notificaciones son personales, en el caso concreto si el auto ya ha sido notificado por lista en su totalidad y términos, el actuario no tenía por qué haberlo vuelto a notificar, porque le vuelve a dar una oportunidad que se pueda prestar a mala interpretación, para que se abra otro término para en su caso recurrir, entonces en este caso, en el proyecto que el Magistrado Morales nos circula, incluso viene un criterio de jurisprudencia que nos aclara todas las dudas, en cuanto cuál es el término para que empiece a computarse el cómputo para recurrir, en este caso</w:t>
      </w:r>
      <w:r w:rsidR="000B1A6E">
        <w:rPr>
          <w:rFonts w:ascii="Century Gothic" w:hAnsi="Century Gothic"/>
          <w:bCs/>
          <w:color w:val="000000"/>
          <w:lang w:val="es-MX"/>
        </w:rPr>
        <w:t>,</w:t>
      </w:r>
      <w:r w:rsidRPr="00EA6BE4">
        <w:rPr>
          <w:rFonts w:ascii="Century Gothic" w:hAnsi="Century Gothic"/>
          <w:bCs/>
          <w:color w:val="000000"/>
          <w:lang w:val="es-MX"/>
        </w:rPr>
        <w:t xml:space="preserve"> fue la notificación por lista, entonces considero también oportuno que los jueces de primera instancia, los actuarios sobre todo quienes son los que ejecutan, tengan mucho cuidado porque eso genera incertidumbre y lo que </w:t>
      </w:r>
      <w:r w:rsidRPr="00EA6BE4">
        <w:rPr>
          <w:rFonts w:ascii="Century Gothic" w:hAnsi="Century Gothic"/>
          <w:bCs/>
          <w:color w:val="000000"/>
          <w:lang w:val="es-MX"/>
        </w:rPr>
        <w:lastRenderedPageBreak/>
        <w:t xml:space="preserve">estamos en este </w:t>
      </w:r>
      <w:r w:rsidR="005908E5">
        <w:rPr>
          <w:rFonts w:ascii="Century Gothic" w:hAnsi="Century Gothic"/>
          <w:bCs/>
          <w:color w:val="000000"/>
          <w:lang w:val="es-MX"/>
        </w:rPr>
        <w:t>P</w:t>
      </w:r>
      <w:r w:rsidRPr="00EA6BE4">
        <w:rPr>
          <w:rFonts w:ascii="Century Gothic" w:hAnsi="Century Gothic"/>
          <w:bCs/>
          <w:color w:val="000000"/>
          <w:lang w:val="es-MX"/>
        </w:rPr>
        <w:t>leno tratando de dirimir, que no haya incertidumbre en el gobernado y que las actuaciones sean apegadas a derecho, por lo tanto</w:t>
      </w:r>
      <w:r w:rsidR="000B1A6E">
        <w:rPr>
          <w:rFonts w:ascii="Century Gothic" w:hAnsi="Century Gothic"/>
          <w:bCs/>
          <w:color w:val="000000"/>
          <w:lang w:val="es-MX"/>
        </w:rPr>
        <w:t>,</w:t>
      </w:r>
      <w:r w:rsidRPr="00EA6BE4">
        <w:rPr>
          <w:rFonts w:ascii="Century Gothic" w:hAnsi="Century Gothic"/>
          <w:bCs/>
          <w:color w:val="000000"/>
          <w:lang w:val="es-MX"/>
        </w:rPr>
        <w:t xml:space="preserve"> adelanto que mi voto será a favor del pr</w:t>
      </w:r>
      <w:r w:rsidR="005908E5">
        <w:rPr>
          <w:rFonts w:ascii="Century Gothic" w:hAnsi="Century Gothic"/>
          <w:bCs/>
          <w:color w:val="000000"/>
          <w:lang w:val="es-MX"/>
        </w:rPr>
        <w:t>oyecto en sus términos. Gracias</w:t>
      </w:r>
      <w:r>
        <w:rPr>
          <w:rFonts w:ascii="Century Gothic" w:hAnsi="Century Gothic"/>
          <w:bCs/>
          <w:color w:val="000000"/>
          <w:lang w:val="es-MX"/>
        </w:rPr>
        <w:t>”</w:t>
      </w:r>
      <w:r w:rsidR="005908E5">
        <w:rPr>
          <w:rFonts w:ascii="Century Gothic" w:hAnsi="Century Gothic"/>
          <w:bCs/>
          <w:color w:val="000000"/>
          <w:lang w:val="es-MX"/>
        </w:rPr>
        <w:t>.</w:t>
      </w:r>
      <w:r>
        <w:rPr>
          <w:rFonts w:ascii="Century Gothic" w:hAnsi="Century Gothic"/>
          <w:bCs/>
          <w:color w:val="000000"/>
          <w:lang w:val="es-MX"/>
        </w:rPr>
        <w:t xml:space="preserve"> </w:t>
      </w:r>
      <w:r>
        <w:rPr>
          <w:rFonts w:ascii="Century Gothic" w:hAnsi="Century Gothic"/>
        </w:rPr>
        <w:t>“</w:t>
      </w:r>
      <w:r w:rsidRPr="00EA6BE4">
        <w:rPr>
          <w:rFonts w:ascii="Century Gothic" w:hAnsi="Century Gothic"/>
          <w:lang w:val="es-MX"/>
        </w:rPr>
        <w:t>Muchas gracias Magistrado Ángel. ¿Alguna otra intervención? Muy b</w:t>
      </w:r>
      <w:r w:rsidR="005908E5">
        <w:rPr>
          <w:rFonts w:ascii="Century Gothic" w:hAnsi="Century Gothic"/>
          <w:lang w:val="es-MX"/>
        </w:rPr>
        <w:t xml:space="preserve">ien, procedemos a su votación. </w:t>
      </w:r>
      <w:r w:rsidRPr="00EA6BE4">
        <w:rPr>
          <w:rFonts w:ascii="Century Gothic" w:hAnsi="Century Gothic"/>
          <w:lang w:val="es-MX"/>
        </w:rPr>
        <w:t xml:space="preserve">Quiénes estén a favor </w:t>
      </w:r>
      <w:r w:rsidR="005908E5">
        <w:rPr>
          <w:rFonts w:ascii="Century Gothic" w:hAnsi="Century Gothic"/>
          <w:lang w:val="es-MX"/>
        </w:rPr>
        <w:t>de la ponencia que presenta el M</w:t>
      </w:r>
      <w:r w:rsidRPr="00EA6BE4">
        <w:rPr>
          <w:rFonts w:ascii="Century Gothic" w:hAnsi="Century Gothic"/>
          <w:lang w:val="es-MX"/>
        </w:rPr>
        <w:t xml:space="preserve">agistrado Morales Silva en </w:t>
      </w:r>
      <w:proofErr w:type="gramStart"/>
      <w:r w:rsidRPr="00EA6BE4">
        <w:rPr>
          <w:rFonts w:ascii="Century Gothic" w:hAnsi="Century Gothic"/>
          <w:lang w:val="es-MX"/>
        </w:rPr>
        <w:t xml:space="preserve">el </w:t>
      </w:r>
      <w:r w:rsidR="005908E5">
        <w:rPr>
          <w:rFonts w:ascii="Century Gothic" w:hAnsi="Century Gothic"/>
          <w:lang w:val="es-MX"/>
        </w:rPr>
        <w:t>toca</w:t>
      </w:r>
      <w:proofErr w:type="gramEnd"/>
      <w:r w:rsidRPr="00EA6BE4">
        <w:rPr>
          <w:rFonts w:ascii="Century Gothic" w:hAnsi="Century Gothic"/>
          <w:lang w:val="es-MX"/>
        </w:rPr>
        <w:t xml:space="preserve"> ya referido, </w:t>
      </w:r>
      <w:r w:rsidR="005908E5" w:rsidRPr="00EA6BE4">
        <w:rPr>
          <w:rFonts w:ascii="Century Gothic" w:hAnsi="Century Gothic"/>
          <w:lang w:val="es-MX"/>
        </w:rPr>
        <w:t>sírvanse</w:t>
      </w:r>
      <w:r w:rsidRPr="00EA6BE4">
        <w:rPr>
          <w:rFonts w:ascii="Century Gothic" w:hAnsi="Century Gothic"/>
          <w:lang w:val="es-MX"/>
        </w:rPr>
        <w:t xml:space="preserve"> levantar la mano en la forma aco</w:t>
      </w:r>
      <w:r w:rsidR="005908E5">
        <w:rPr>
          <w:rFonts w:ascii="Century Gothic" w:hAnsi="Century Gothic"/>
          <w:lang w:val="es-MX"/>
        </w:rPr>
        <w:t xml:space="preserve">stumbrada? Secretaría General, </w:t>
      </w:r>
      <w:r w:rsidRPr="00EA6BE4">
        <w:rPr>
          <w:rFonts w:ascii="Century Gothic" w:hAnsi="Century Gothic"/>
          <w:lang w:val="es-MX"/>
        </w:rPr>
        <w:t>me podría indicar el res</w:t>
      </w:r>
      <w:r w:rsidR="005908E5">
        <w:rPr>
          <w:rFonts w:ascii="Century Gothic" w:hAnsi="Century Gothic"/>
          <w:lang w:val="es-MX"/>
        </w:rPr>
        <w:t xml:space="preserve">ultado de la votación”, </w:t>
      </w:r>
      <w:r w:rsidR="005908E5">
        <w:rPr>
          <w:rFonts w:ascii="Century Gothic" w:hAnsi="Century Gothic"/>
          <w:bCs/>
        </w:rPr>
        <w:t>requiere</w:t>
      </w:r>
      <w:r>
        <w:rPr>
          <w:rFonts w:ascii="Century Gothic" w:hAnsi="Century Gothic"/>
          <w:bCs/>
        </w:rPr>
        <w:t xml:space="preserve"> la </w:t>
      </w:r>
      <w:r w:rsidRPr="0001425D">
        <w:rPr>
          <w:rFonts w:ascii="Century Gothic" w:hAnsi="Century Gothic"/>
          <w:b/>
          <w:bCs/>
        </w:rPr>
        <w:t xml:space="preserve">Magistrada </w:t>
      </w:r>
      <w:r>
        <w:rPr>
          <w:rFonts w:ascii="Century Gothic" w:hAnsi="Century Gothic"/>
          <w:b/>
          <w:bCs/>
        </w:rPr>
        <w:t xml:space="preserve">Presidenta </w:t>
      </w:r>
      <w:r w:rsidRPr="0001425D">
        <w:rPr>
          <w:rFonts w:ascii="Century Gothic" w:hAnsi="Century Gothic"/>
          <w:b/>
          <w:bCs/>
        </w:rPr>
        <w:t>Lourdes Anahí Zarazúa Martínez</w:t>
      </w:r>
      <w:r>
        <w:rPr>
          <w:rFonts w:ascii="Century Gothic" w:hAnsi="Century Gothic"/>
          <w:b/>
          <w:bCs/>
        </w:rPr>
        <w:t xml:space="preserve"> </w:t>
      </w:r>
      <w:r w:rsidR="00D938FA">
        <w:rPr>
          <w:rFonts w:ascii="Century Gothic" w:hAnsi="Century Gothic"/>
          <w:b/>
          <w:bCs/>
        </w:rPr>
        <w:t>“</w:t>
      </w:r>
      <w:r>
        <w:rPr>
          <w:rFonts w:ascii="Century Gothic" w:hAnsi="Century Gothic"/>
          <w:bCs/>
          <w:color w:val="000000"/>
          <w:lang w:val="es-MX"/>
        </w:rPr>
        <w:t xml:space="preserve">Catorce votos a favor </w:t>
      </w:r>
      <w:r>
        <w:rPr>
          <w:rFonts w:ascii="Century Gothic" w:hAnsi="Century Gothic"/>
        </w:rPr>
        <w:t>P</w:t>
      </w:r>
      <w:r w:rsidRPr="00D42011">
        <w:rPr>
          <w:rFonts w:ascii="Century Gothic" w:hAnsi="Century Gothic"/>
        </w:rPr>
        <w:t>residenta.</w:t>
      </w:r>
      <w:r>
        <w:rPr>
          <w:rFonts w:ascii="Century Gothic" w:hAnsi="Century Gothic"/>
          <w:bCs/>
          <w:color w:val="000000"/>
          <w:lang w:val="es-MX"/>
        </w:rPr>
        <w:t xml:space="preserve">” </w:t>
      </w:r>
      <w:r>
        <w:rPr>
          <w:rFonts w:ascii="Century Gothic" w:hAnsi="Century Gothic"/>
        </w:rPr>
        <w:t xml:space="preserve">dice la </w:t>
      </w:r>
      <w:r>
        <w:rPr>
          <w:rFonts w:ascii="Century Gothic" w:hAnsi="Century Gothic"/>
          <w:b/>
        </w:rPr>
        <w:t xml:space="preserve">licenciada Graciela Treviño Rodríguez. </w:t>
      </w:r>
      <w:r>
        <w:rPr>
          <w:rFonts w:ascii="Century Gothic" w:hAnsi="Century Gothic"/>
        </w:rPr>
        <w:t>“</w:t>
      </w:r>
      <w:r w:rsidRPr="0055604F">
        <w:rPr>
          <w:rFonts w:ascii="Century Gothic" w:hAnsi="Century Gothic"/>
        </w:rPr>
        <w:t>Aprobado por unanimidad de votos</w:t>
      </w:r>
      <w:r>
        <w:rPr>
          <w:rFonts w:ascii="Century Gothic" w:hAnsi="Century Gothic"/>
        </w:rPr>
        <w:t>” d</w:t>
      </w:r>
      <w:r w:rsidRPr="00634769">
        <w:rPr>
          <w:rFonts w:ascii="Century Gothic" w:hAnsi="Century Gothic"/>
        </w:rPr>
        <w:t>eclara</w:t>
      </w:r>
      <w:r>
        <w:rPr>
          <w:rFonts w:ascii="Century Gothic" w:hAnsi="Century Gothic"/>
        </w:rPr>
        <w:t xml:space="preserve"> </w:t>
      </w:r>
      <w:r>
        <w:rPr>
          <w:rFonts w:ascii="Century Gothic" w:hAnsi="Century Gothic"/>
          <w:bCs/>
          <w:lang w:val="es-MX"/>
        </w:rPr>
        <w:t xml:space="preserve">la </w:t>
      </w:r>
      <w:r w:rsidRPr="000617D2">
        <w:rPr>
          <w:rFonts w:ascii="Century Gothic" w:hAnsi="Century Gothic" w:cs="Century Gothic"/>
          <w:b/>
          <w:bCs/>
        </w:rPr>
        <w:t>Magistrad</w:t>
      </w:r>
      <w:r>
        <w:rPr>
          <w:rFonts w:ascii="Century Gothic" w:hAnsi="Century Gothic" w:cs="Century Gothic"/>
          <w:b/>
          <w:bCs/>
        </w:rPr>
        <w:t xml:space="preserve">a Presidenta </w:t>
      </w:r>
      <w:r w:rsidRPr="005A258C">
        <w:rPr>
          <w:rFonts w:ascii="Century Gothic" w:hAnsi="Century Gothic"/>
          <w:b/>
          <w:bCs/>
          <w:color w:val="000000"/>
        </w:rPr>
        <w:t>Lourdes Anahí Zarazúa Martínez</w:t>
      </w:r>
      <w:r>
        <w:rPr>
          <w:rFonts w:ascii="Century Gothic" w:hAnsi="Century Gothic"/>
          <w:b/>
          <w:bCs/>
          <w:color w:val="000000"/>
        </w:rPr>
        <w:t xml:space="preserve">. </w:t>
      </w:r>
      <w:r w:rsidRPr="005D4E27">
        <w:rPr>
          <w:rFonts w:ascii="Century Gothic" w:hAnsi="Century Gothic"/>
          <w:b/>
        </w:rPr>
        <w:t xml:space="preserve">Atento a ello, </w:t>
      </w:r>
      <w:r>
        <w:rPr>
          <w:rFonts w:ascii="Century Gothic" w:hAnsi="Century Gothic"/>
          <w:b/>
          <w:bCs/>
        </w:rPr>
        <w:t>la ponencia</w:t>
      </w:r>
      <w:r w:rsidRPr="005D4E27">
        <w:rPr>
          <w:rFonts w:ascii="Century Gothic" w:hAnsi="Century Gothic"/>
          <w:b/>
          <w:bCs/>
        </w:rPr>
        <w:t xml:space="preserve"> de cuenta es aprobada en sus términos por </w:t>
      </w:r>
      <w:r>
        <w:rPr>
          <w:rFonts w:ascii="Century Gothic" w:hAnsi="Century Gothic"/>
          <w:b/>
        </w:rPr>
        <w:t>unanimidad de votos</w:t>
      </w:r>
      <w:r w:rsidR="005908E5">
        <w:rPr>
          <w:rFonts w:ascii="Century Gothic" w:hAnsi="Century Gothic"/>
          <w:b/>
        </w:rPr>
        <w:t xml:space="preserve">, </w:t>
      </w:r>
      <w:r w:rsidR="005908E5">
        <w:rPr>
          <w:rFonts w:ascii="Century Gothic" w:hAnsi="Century Gothic"/>
          <w:b/>
          <w:bCs/>
        </w:rPr>
        <w:t>con ausencia justificada del Magistrado Juan David Ramos Ruiz</w:t>
      </w:r>
      <w:r w:rsidR="005908E5">
        <w:rPr>
          <w:rFonts w:ascii="Century Gothic" w:hAnsi="Century Gothic"/>
          <w:b/>
        </w:rPr>
        <w:t>.</w:t>
      </w:r>
      <w:r>
        <w:rPr>
          <w:rFonts w:ascii="Century Gothic" w:hAnsi="Century Gothic"/>
          <w:b/>
        </w:rPr>
        <w:t xml:space="preserve"> - - - - - - - - - - - - - - - - - - - - - - -</w:t>
      </w:r>
      <w:r w:rsidR="00DA10CC">
        <w:rPr>
          <w:rFonts w:ascii="Century Gothic" w:hAnsi="Century Gothic"/>
          <w:b/>
        </w:rPr>
        <w:t xml:space="preserve"> </w:t>
      </w:r>
    </w:p>
    <w:p w14:paraId="353E0C34" w14:textId="005621D4" w:rsidR="00DA10CC" w:rsidRDefault="00DA10CC" w:rsidP="004340AC">
      <w:pPr>
        <w:spacing w:line="504" w:lineRule="auto"/>
        <w:jc w:val="both"/>
        <w:rPr>
          <w:rFonts w:ascii="Century Gothic" w:hAnsi="Century Gothic"/>
          <w:b/>
        </w:rPr>
      </w:pPr>
      <w:r w:rsidRPr="005908E5">
        <w:rPr>
          <w:rFonts w:ascii="Century Gothic" w:hAnsi="Century Gothic"/>
          <w:b/>
          <w:bCs/>
          <w:color w:val="000000"/>
          <w:lang w:val="es-MX"/>
        </w:rPr>
        <w:t>“</w:t>
      </w:r>
      <w:r w:rsidR="005908E5" w:rsidRPr="005908E5">
        <w:rPr>
          <w:rFonts w:ascii="Century Gothic" w:hAnsi="Century Gothic"/>
          <w:b/>
          <w:bCs/>
          <w:lang w:val="es-MX"/>
        </w:rPr>
        <w:t xml:space="preserve">D) La que plantea la Magistrada Martha Rodríguez López, para resolver el toca 191-2025, relativo al Recurso de Queja interpuesto por </w:t>
      </w:r>
      <w:r w:rsidR="005047B7" w:rsidRPr="005047B7">
        <w:rPr>
          <w:rFonts w:ascii="Century Gothic" w:hAnsi="Century Gothic"/>
          <w:b/>
          <w:bCs/>
          <w:lang w:val="es-MX"/>
        </w:rPr>
        <w:t xml:space="preserve"> ELIMINADO </w:t>
      </w:r>
      <w:r w:rsidR="005908E5" w:rsidRPr="005908E5">
        <w:rPr>
          <w:rFonts w:ascii="Century Gothic" w:hAnsi="Century Gothic"/>
          <w:b/>
          <w:bCs/>
          <w:lang w:val="es-MX"/>
        </w:rPr>
        <w:t xml:space="preserve">, en contra del auto de 9 nueve de diciembre de 2025 dos mil veinticinco, que negó la admisión de la demanda, dictado por la Juez Tercero Civil del Primer Distrito Judicial del Estado, en el expediente 1098/2025, relativo al Juicio Extraordinario Civil por Otorgamiento de Escrituras, promovido por el aquí quejoso, en contra de </w:t>
      </w:r>
      <w:r w:rsidR="005047B7" w:rsidRPr="005047B7">
        <w:rPr>
          <w:rFonts w:ascii="Century Gothic" w:hAnsi="Century Gothic"/>
          <w:b/>
          <w:bCs/>
          <w:lang w:val="es-MX"/>
        </w:rPr>
        <w:t xml:space="preserve"> ELIMINADO </w:t>
      </w:r>
      <w:r w:rsidR="005908E5" w:rsidRPr="005908E5">
        <w:rPr>
          <w:rFonts w:ascii="Century Gothic" w:hAnsi="Century Gothic"/>
          <w:b/>
          <w:bCs/>
          <w:lang w:val="es-MX"/>
        </w:rPr>
        <w:t xml:space="preserve">en su carácter de albacea definitivo dentro del juicio sucesorio testamentario a bienes de </w:t>
      </w:r>
      <w:r w:rsidR="005047B7" w:rsidRPr="005047B7">
        <w:rPr>
          <w:rFonts w:ascii="Century Gothic" w:hAnsi="Century Gothic"/>
          <w:b/>
          <w:bCs/>
          <w:lang w:val="es-MX"/>
        </w:rPr>
        <w:t xml:space="preserve"> ELIMINADO </w:t>
      </w:r>
      <w:r w:rsidRPr="005908E5">
        <w:rPr>
          <w:rFonts w:ascii="Century Gothic" w:hAnsi="Century Gothic"/>
          <w:b/>
          <w:bCs/>
          <w:color w:val="000000"/>
          <w:lang w:val="es-MX"/>
        </w:rPr>
        <w:t>.”</w:t>
      </w:r>
      <w:r>
        <w:rPr>
          <w:rFonts w:ascii="Century Gothic" w:hAnsi="Century Gothic"/>
          <w:b/>
          <w:bCs/>
          <w:color w:val="000000"/>
          <w:lang w:val="es-MX"/>
        </w:rPr>
        <w:t xml:space="preserve"> </w:t>
      </w:r>
      <w:r>
        <w:rPr>
          <w:rFonts w:ascii="Century Gothic" w:hAnsi="Century Gothic"/>
          <w:lang w:val="es-MX"/>
        </w:rPr>
        <w:t>Puntos resolut</w:t>
      </w:r>
      <w:r w:rsidR="004340AC">
        <w:rPr>
          <w:rFonts w:ascii="Century Gothic" w:hAnsi="Century Gothic"/>
          <w:lang w:val="es-MX"/>
        </w:rPr>
        <w:t>ivos que textualmente disponen: “</w:t>
      </w:r>
      <w:r w:rsidR="004340AC" w:rsidRPr="004340AC">
        <w:rPr>
          <w:rFonts w:ascii="Century Gothic" w:hAnsi="Century Gothic"/>
          <w:b/>
          <w:lang w:val="es-MX"/>
        </w:rPr>
        <w:t>PRIMERO</w:t>
      </w:r>
      <w:r w:rsidR="004340AC" w:rsidRPr="004340AC">
        <w:rPr>
          <w:rFonts w:ascii="Century Gothic" w:hAnsi="Century Gothic"/>
          <w:lang w:val="es-MX"/>
        </w:rPr>
        <w:t xml:space="preserve">. Este Tribunal resultó </w:t>
      </w:r>
      <w:r w:rsidR="004340AC" w:rsidRPr="004340AC">
        <w:rPr>
          <w:rFonts w:ascii="Century Gothic" w:hAnsi="Century Gothic"/>
          <w:lang w:val="es-MX"/>
        </w:rPr>
        <w:lastRenderedPageBreak/>
        <w:t>competente para conocer del presente asunto y el trámite seguido se encuentra ajustado a derecho.</w:t>
      </w:r>
      <w:r w:rsidR="004340AC">
        <w:rPr>
          <w:rFonts w:ascii="Century Gothic" w:hAnsi="Century Gothic"/>
          <w:lang w:val="es-MX"/>
        </w:rPr>
        <w:t xml:space="preserve"> </w:t>
      </w:r>
      <w:r w:rsidR="004340AC" w:rsidRPr="004340AC">
        <w:rPr>
          <w:rFonts w:ascii="Century Gothic" w:hAnsi="Century Gothic"/>
          <w:b/>
          <w:lang w:val="es-MX"/>
        </w:rPr>
        <w:t>SEGUNDO</w:t>
      </w:r>
      <w:r w:rsidR="004340AC" w:rsidRPr="004340AC">
        <w:rPr>
          <w:rFonts w:ascii="Century Gothic" w:hAnsi="Century Gothic"/>
          <w:lang w:val="es-MX"/>
        </w:rPr>
        <w:t xml:space="preserve">. Los motivos de inconformidad formulados </w:t>
      </w:r>
      <w:proofErr w:type="gramStart"/>
      <w:r w:rsidR="004340AC" w:rsidRPr="004340AC">
        <w:rPr>
          <w:rFonts w:ascii="Century Gothic" w:hAnsi="Century Gothic"/>
          <w:lang w:val="es-MX"/>
        </w:rPr>
        <w:t xml:space="preserve">por </w:t>
      </w:r>
      <w:r w:rsidR="005047B7" w:rsidRPr="005047B7">
        <w:rPr>
          <w:rFonts w:ascii="Century Gothic" w:hAnsi="Century Gothic"/>
          <w:b/>
          <w:lang w:val="es-MX"/>
        </w:rPr>
        <w:t xml:space="preserve"> ELIMINADO</w:t>
      </w:r>
      <w:proofErr w:type="gramEnd"/>
      <w:r w:rsidR="005047B7" w:rsidRPr="005047B7">
        <w:rPr>
          <w:rFonts w:ascii="Century Gothic" w:hAnsi="Century Gothic"/>
          <w:b/>
          <w:lang w:val="es-MX"/>
        </w:rPr>
        <w:t xml:space="preserve"> </w:t>
      </w:r>
      <w:r w:rsidR="004340AC" w:rsidRPr="004340AC">
        <w:rPr>
          <w:rFonts w:ascii="Century Gothic" w:hAnsi="Century Gothic"/>
          <w:lang w:val="es-MX"/>
        </w:rPr>
        <w:t>, resultaron por una parte esencialmente fundados y por otra de estudio innecesario.</w:t>
      </w:r>
      <w:r w:rsidR="004340AC">
        <w:rPr>
          <w:rFonts w:ascii="Century Gothic" w:hAnsi="Century Gothic"/>
          <w:lang w:val="es-MX"/>
        </w:rPr>
        <w:t xml:space="preserve"> </w:t>
      </w:r>
      <w:r w:rsidR="004340AC" w:rsidRPr="004340AC">
        <w:rPr>
          <w:rFonts w:ascii="Century Gothic" w:hAnsi="Century Gothic"/>
          <w:b/>
          <w:lang w:val="es-MX"/>
        </w:rPr>
        <w:t>TERCERO</w:t>
      </w:r>
      <w:r w:rsidR="004340AC" w:rsidRPr="004340AC">
        <w:rPr>
          <w:rFonts w:ascii="Century Gothic" w:hAnsi="Century Gothic"/>
          <w:lang w:val="es-MX"/>
        </w:rPr>
        <w:t xml:space="preserve">. Al efecto se declara procedente y consecuentemente fundado en derecho el Recurso de Queja interpuesto por </w:t>
      </w:r>
      <w:r w:rsidR="005047B7" w:rsidRPr="005047B7">
        <w:rPr>
          <w:rFonts w:ascii="Century Gothic" w:hAnsi="Century Gothic"/>
          <w:b/>
          <w:lang w:val="es-MX"/>
        </w:rPr>
        <w:t xml:space="preserve"> ELIMINADO </w:t>
      </w:r>
      <w:r w:rsidR="004340AC" w:rsidRPr="004340AC">
        <w:rPr>
          <w:rFonts w:ascii="Century Gothic" w:hAnsi="Century Gothic"/>
          <w:lang w:val="es-MX"/>
        </w:rPr>
        <w:t xml:space="preserve">, en contra del auto de 9 nueve de diciembre de 2025 dos mil veinticinco, que negó la admisión de la demanda, dictado por la Juez Tercero Civil del Primer Distrito Judicial del Estado, en el expediente 1098/2025, relativo al Juicio Extraordinario Civil por Otorgamiento de Escrituras, promovido por el aquí quejoso, en contra de </w:t>
      </w:r>
      <w:r w:rsidR="005047B7" w:rsidRPr="005047B7">
        <w:rPr>
          <w:rFonts w:ascii="Century Gothic" w:hAnsi="Century Gothic"/>
          <w:b/>
          <w:lang w:val="es-MX"/>
        </w:rPr>
        <w:t xml:space="preserve"> ELIMINADO </w:t>
      </w:r>
      <w:r w:rsidR="004340AC" w:rsidRPr="004340AC">
        <w:rPr>
          <w:rFonts w:ascii="Century Gothic" w:hAnsi="Century Gothic"/>
          <w:lang w:val="es-MX"/>
        </w:rPr>
        <w:t xml:space="preserve"> en su carácter de albacea definitivo dentro del juicio sucesorio testamentario a bienes de </w:t>
      </w:r>
      <w:r w:rsidR="005047B7" w:rsidRPr="005047B7">
        <w:rPr>
          <w:rFonts w:ascii="Century Gothic" w:hAnsi="Century Gothic"/>
          <w:b/>
          <w:lang w:val="es-MX"/>
        </w:rPr>
        <w:t xml:space="preserve"> ELIMINADO </w:t>
      </w:r>
      <w:r w:rsidR="004340AC" w:rsidRPr="004340AC">
        <w:rPr>
          <w:rFonts w:ascii="Century Gothic" w:hAnsi="Century Gothic"/>
          <w:lang w:val="es-MX"/>
        </w:rPr>
        <w:t>.</w:t>
      </w:r>
      <w:r w:rsidR="004340AC">
        <w:rPr>
          <w:rFonts w:ascii="Century Gothic" w:hAnsi="Century Gothic"/>
          <w:lang w:val="es-MX"/>
        </w:rPr>
        <w:t xml:space="preserve"> </w:t>
      </w:r>
      <w:r w:rsidR="004340AC" w:rsidRPr="004340AC">
        <w:rPr>
          <w:rFonts w:ascii="Century Gothic" w:hAnsi="Century Gothic"/>
          <w:b/>
          <w:lang w:val="es-MX"/>
        </w:rPr>
        <w:t>CUARTO</w:t>
      </w:r>
      <w:r w:rsidR="004340AC" w:rsidRPr="004340AC">
        <w:rPr>
          <w:rFonts w:ascii="Century Gothic" w:hAnsi="Century Gothic"/>
          <w:lang w:val="es-MX"/>
        </w:rPr>
        <w:t>. En consecuencia, se deja insubsistente el auto impugnado y se ordena a la Juez del conocimiento, pronuncie otro, siguiendo los lineamientos precisados en el considerando séptimo.</w:t>
      </w:r>
      <w:r w:rsidR="004340AC">
        <w:rPr>
          <w:rFonts w:ascii="Century Gothic" w:hAnsi="Century Gothic"/>
          <w:lang w:val="es-MX"/>
        </w:rPr>
        <w:t xml:space="preserve"> </w:t>
      </w:r>
      <w:r w:rsidR="004340AC" w:rsidRPr="004340AC">
        <w:rPr>
          <w:rFonts w:ascii="Century Gothic" w:hAnsi="Century Gothic"/>
          <w:b/>
          <w:lang w:val="es-MX"/>
        </w:rPr>
        <w:t>QUINTO</w:t>
      </w:r>
      <w:r w:rsidR="004340AC" w:rsidRPr="004340AC">
        <w:rPr>
          <w:rFonts w:ascii="Century Gothic" w:hAnsi="Century Gothic"/>
          <w:lang w:val="es-MX"/>
        </w:rPr>
        <w:t>. Atendiendo al considerando noveno y al no existir inconformidad de las partes litigantes, la presente sentencia estará a disposición del público para su consulta, cuando así se solicite, incluidos los datos personales de las mismas, conforme al procedimiento de acceso a la información, sin perjuicio de la protección que por mandato constitucional deba hacerse de oficio en relación a los mismos.</w:t>
      </w:r>
      <w:r w:rsidR="004340AC">
        <w:rPr>
          <w:rFonts w:ascii="Century Gothic" w:hAnsi="Century Gothic"/>
          <w:lang w:val="es-MX"/>
        </w:rPr>
        <w:t xml:space="preserve"> </w:t>
      </w:r>
      <w:r w:rsidR="004340AC" w:rsidRPr="004340AC">
        <w:rPr>
          <w:rFonts w:ascii="Century Gothic" w:hAnsi="Century Gothic"/>
          <w:b/>
          <w:lang w:val="es-MX"/>
        </w:rPr>
        <w:t>SEXTO</w:t>
      </w:r>
      <w:r w:rsidR="004340AC" w:rsidRPr="004340AC">
        <w:rPr>
          <w:rFonts w:ascii="Century Gothic" w:hAnsi="Century Gothic"/>
          <w:lang w:val="es-MX"/>
        </w:rPr>
        <w:t xml:space="preserve">. Envíese copia certificada de la presente resolución al Juzgado Tercero Civil del Primer Distrito Judicial del Estado, para su conocimiento y efectos legales consiguientes y, en su oportunidad, archívese </w:t>
      </w:r>
      <w:proofErr w:type="gramStart"/>
      <w:r w:rsidR="004340AC" w:rsidRPr="004340AC">
        <w:rPr>
          <w:rFonts w:ascii="Century Gothic" w:hAnsi="Century Gothic"/>
          <w:lang w:val="es-MX"/>
        </w:rPr>
        <w:t>el toca</w:t>
      </w:r>
      <w:proofErr w:type="gramEnd"/>
      <w:r w:rsidR="004340AC" w:rsidRPr="004340AC">
        <w:rPr>
          <w:rFonts w:ascii="Century Gothic" w:hAnsi="Century Gothic"/>
          <w:lang w:val="es-MX"/>
        </w:rPr>
        <w:t xml:space="preserve"> como asunto </w:t>
      </w:r>
      <w:r w:rsidR="004340AC" w:rsidRPr="004340AC">
        <w:rPr>
          <w:rFonts w:ascii="Century Gothic" w:hAnsi="Century Gothic"/>
          <w:lang w:val="es-MX"/>
        </w:rPr>
        <w:lastRenderedPageBreak/>
        <w:t>concluido.</w:t>
      </w:r>
      <w:r w:rsidR="004340AC">
        <w:rPr>
          <w:rFonts w:ascii="Century Gothic" w:hAnsi="Century Gothic"/>
          <w:lang w:val="es-MX"/>
        </w:rPr>
        <w:t xml:space="preserve"> </w:t>
      </w:r>
      <w:r w:rsidR="004340AC" w:rsidRPr="004340AC">
        <w:rPr>
          <w:rFonts w:ascii="Century Gothic" w:hAnsi="Century Gothic"/>
          <w:b/>
          <w:lang w:val="es-MX"/>
        </w:rPr>
        <w:t>SÉPTIMO</w:t>
      </w:r>
      <w:r w:rsidR="004340AC" w:rsidRPr="004340AC">
        <w:rPr>
          <w:rFonts w:ascii="Century Gothic" w:hAnsi="Century Gothic"/>
          <w:lang w:val="es-MX"/>
        </w:rPr>
        <w:t>. Notifíquese person</w:t>
      </w:r>
      <w:r w:rsidR="00605C7A">
        <w:rPr>
          <w:rFonts w:ascii="Century Gothic" w:hAnsi="Century Gothic"/>
          <w:lang w:val="es-MX"/>
        </w:rPr>
        <w:t>almente, comuníquese y cúmplase</w:t>
      </w:r>
      <w:r w:rsidR="004340AC">
        <w:rPr>
          <w:rFonts w:ascii="Century Gothic" w:hAnsi="Century Gothic"/>
          <w:lang w:val="es-MX"/>
        </w:rPr>
        <w:t>”</w:t>
      </w:r>
      <w:r w:rsidR="00605C7A">
        <w:rPr>
          <w:rFonts w:ascii="Century Gothic" w:hAnsi="Century Gothic"/>
          <w:lang w:val="es-MX"/>
        </w:rPr>
        <w:t>.</w:t>
      </w:r>
      <w:r>
        <w:rPr>
          <w:rFonts w:ascii="Century Gothic" w:hAnsi="Century Gothic"/>
          <w:lang w:val="es-MX"/>
        </w:rPr>
        <w:t xml:space="preserve"> </w:t>
      </w:r>
      <w:r w:rsidRPr="00A077D2">
        <w:rPr>
          <w:rFonts w:ascii="Century Gothic" w:hAnsi="Century Gothic"/>
          <w:bCs/>
        </w:rPr>
        <w:t xml:space="preserve">Al respecto </w:t>
      </w:r>
      <w:r w:rsidRPr="0001425D">
        <w:rPr>
          <w:rFonts w:ascii="Century Gothic" w:hAnsi="Century Gothic"/>
          <w:bCs/>
          <w:lang w:val="es-MX"/>
        </w:rPr>
        <w:t xml:space="preserve">la </w:t>
      </w:r>
      <w:r w:rsidRPr="0001425D">
        <w:rPr>
          <w:rFonts w:ascii="Century Gothic" w:hAnsi="Century Gothic"/>
          <w:b/>
          <w:bCs/>
        </w:rPr>
        <w:t xml:space="preserve">Magistrada </w:t>
      </w:r>
      <w:r>
        <w:rPr>
          <w:rFonts w:ascii="Century Gothic" w:hAnsi="Century Gothic"/>
          <w:b/>
          <w:bCs/>
        </w:rPr>
        <w:t xml:space="preserve">Presidenta </w:t>
      </w:r>
      <w:r w:rsidRPr="0001425D">
        <w:rPr>
          <w:rFonts w:ascii="Century Gothic" w:hAnsi="Century Gothic"/>
          <w:b/>
          <w:bCs/>
        </w:rPr>
        <w:t>Lourdes Anahí Zarazúa Martínez</w:t>
      </w:r>
      <w:r w:rsidRPr="00A077D2">
        <w:rPr>
          <w:rFonts w:ascii="Century Gothic" w:hAnsi="Century Gothic"/>
          <w:bCs/>
        </w:rPr>
        <w:t xml:space="preserve">, </w:t>
      </w:r>
      <w:r>
        <w:rPr>
          <w:rFonts w:ascii="Century Gothic" w:hAnsi="Century Gothic"/>
          <w:bCs/>
        </w:rPr>
        <w:t>expresó</w:t>
      </w:r>
      <w:r w:rsidRPr="00A077D2">
        <w:rPr>
          <w:rFonts w:ascii="Century Gothic" w:hAnsi="Century Gothic"/>
          <w:bCs/>
        </w:rPr>
        <w:t>:</w:t>
      </w:r>
      <w:r>
        <w:rPr>
          <w:rFonts w:ascii="Century Gothic" w:hAnsi="Century Gothic"/>
          <w:bCs/>
        </w:rPr>
        <w:t xml:space="preserve"> </w:t>
      </w:r>
      <w:r w:rsidR="00D938FA">
        <w:rPr>
          <w:rFonts w:ascii="Century Gothic" w:hAnsi="Century Gothic"/>
          <w:bCs/>
        </w:rPr>
        <w:t>“</w:t>
      </w:r>
      <w:r w:rsidRPr="00D42011">
        <w:rPr>
          <w:rFonts w:ascii="Century Gothic" w:hAnsi="Century Gothic"/>
        </w:rPr>
        <w:t>Se encuentra a su consideración la ponencia que presenta la Secretaría de Acuerdos en Funciones de Magistrada, Mart</w:t>
      </w:r>
      <w:r w:rsidR="00974A79">
        <w:rPr>
          <w:rFonts w:ascii="Century Gothic" w:hAnsi="Century Gothic"/>
        </w:rPr>
        <w:t>h</w:t>
      </w:r>
      <w:r w:rsidRPr="00D42011">
        <w:rPr>
          <w:rFonts w:ascii="Century Gothic" w:hAnsi="Century Gothic"/>
        </w:rPr>
        <w:t xml:space="preserve">a Rodríguez López, en </w:t>
      </w:r>
      <w:proofErr w:type="gramStart"/>
      <w:r w:rsidRPr="00D42011">
        <w:rPr>
          <w:rFonts w:ascii="Century Gothic" w:hAnsi="Century Gothic"/>
        </w:rPr>
        <w:t xml:space="preserve">el </w:t>
      </w:r>
      <w:r w:rsidR="005908E5">
        <w:rPr>
          <w:rFonts w:ascii="Century Gothic" w:hAnsi="Century Gothic"/>
        </w:rPr>
        <w:t>toca</w:t>
      </w:r>
      <w:proofErr w:type="gramEnd"/>
      <w:r w:rsidRPr="00D42011">
        <w:rPr>
          <w:rFonts w:ascii="Century Gothic" w:hAnsi="Century Gothic"/>
        </w:rPr>
        <w:t xml:space="preserve"> </w:t>
      </w:r>
      <w:r w:rsidR="005908E5">
        <w:rPr>
          <w:rFonts w:ascii="Century Gothic" w:hAnsi="Century Gothic"/>
        </w:rPr>
        <w:t>191/2025</w:t>
      </w:r>
      <w:r>
        <w:rPr>
          <w:rFonts w:ascii="Century Gothic" w:hAnsi="Century Gothic"/>
        </w:rPr>
        <w:t xml:space="preserve"> ¿Alguna intervención? Sí, M</w:t>
      </w:r>
      <w:r w:rsidR="00D47079">
        <w:rPr>
          <w:rFonts w:ascii="Century Gothic" w:hAnsi="Century Gothic"/>
        </w:rPr>
        <w:t>agistrada, adelante</w:t>
      </w:r>
      <w:r>
        <w:rPr>
          <w:rFonts w:ascii="Century Gothic" w:hAnsi="Century Gothic"/>
        </w:rPr>
        <w:t>”</w:t>
      </w:r>
      <w:r w:rsidR="00D47079">
        <w:rPr>
          <w:rFonts w:ascii="Century Gothic" w:hAnsi="Century Gothic"/>
        </w:rPr>
        <w:t xml:space="preserve">, autoriza la </w:t>
      </w:r>
      <w:r w:rsidR="00D47079">
        <w:rPr>
          <w:rFonts w:ascii="Century Gothic" w:hAnsi="Century Gothic"/>
          <w:b/>
        </w:rPr>
        <w:t xml:space="preserve">Magistrada Presidenta Lourdes Anahí Zarazúa Martínez. </w:t>
      </w:r>
      <w:r>
        <w:rPr>
          <w:rFonts w:ascii="Century Gothic" w:hAnsi="Century Gothic"/>
        </w:rPr>
        <w:t xml:space="preserve"> “</w:t>
      </w:r>
      <w:r w:rsidRPr="00DA10CC">
        <w:rPr>
          <w:rFonts w:ascii="Century Gothic" w:hAnsi="Century Gothic"/>
          <w:lang w:val="es-MX"/>
        </w:rPr>
        <w:t>Buenos días,</w:t>
      </w:r>
      <w:r w:rsidR="00D47079">
        <w:rPr>
          <w:rFonts w:ascii="Century Gothic" w:hAnsi="Century Gothic"/>
          <w:lang w:val="es-MX"/>
        </w:rPr>
        <w:t xml:space="preserve"> Magistradas,</w:t>
      </w:r>
      <w:r w:rsidRPr="00DA10CC">
        <w:rPr>
          <w:rFonts w:ascii="Century Gothic" w:hAnsi="Century Gothic"/>
          <w:lang w:val="es-MX"/>
        </w:rPr>
        <w:t xml:space="preserve"> Magistrados. A su consideración, el proyecto de resolución del </w:t>
      </w:r>
      <w:r w:rsidR="00D47079">
        <w:rPr>
          <w:rFonts w:ascii="Century Gothic" w:hAnsi="Century Gothic"/>
          <w:lang w:val="es-MX"/>
        </w:rPr>
        <w:t>toca</w:t>
      </w:r>
      <w:r w:rsidRPr="00DA10CC">
        <w:rPr>
          <w:rFonts w:ascii="Century Gothic" w:hAnsi="Century Gothic"/>
          <w:lang w:val="es-MX"/>
        </w:rPr>
        <w:t xml:space="preserve"> </w:t>
      </w:r>
      <w:r w:rsidR="00D47079">
        <w:rPr>
          <w:rFonts w:ascii="Century Gothic" w:hAnsi="Century Gothic"/>
          <w:lang w:val="es-MX"/>
        </w:rPr>
        <w:t>191-2025</w:t>
      </w:r>
      <w:r w:rsidRPr="00DA10CC">
        <w:rPr>
          <w:rFonts w:ascii="Century Gothic" w:hAnsi="Century Gothic"/>
          <w:lang w:val="es-MX"/>
        </w:rPr>
        <w:t>, cuyos datos adicionales han sido proporcio</w:t>
      </w:r>
      <w:r w:rsidR="00974A79">
        <w:rPr>
          <w:rFonts w:ascii="Century Gothic" w:hAnsi="Century Gothic"/>
          <w:lang w:val="es-MX"/>
        </w:rPr>
        <w:t>nados por la Secretari</w:t>
      </w:r>
      <w:r w:rsidR="00D47079">
        <w:rPr>
          <w:rFonts w:ascii="Century Gothic" w:hAnsi="Century Gothic"/>
          <w:lang w:val="es-MX"/>
        </w:rPr>
        <w:t xml:space="preserve">a General”, expone la </w:t>
      </w:r>
      <w:r w:rsidR="00D47079" w:rsidRPr="002E4F97">
        <w:rPr>
          <w:rFonts w:ascii="Century Gothic" w:hAnsi="Century Gothic"/>
          <w:b/>
        </w:rPr>
        <w:t>Secretaria de Acuerdos en funciones de Ma</w:t>
      </w:r>
      <w:r w:rsidR="00D47079">
        <w:rPr>
          <w:rFonts w:ascii="Century Gothic" w:hAnsi="Century Gothic"/>
          <w:b/>
        </w:rPr>
        <w:t>gistrada Martha Rodríguez López,</w:t>
      </w:r>
      <w:r>
        <w:rPr>
          <w:rFonts w:ascii="Century Gothic" w:hAnsi="Century Gothic"/>
          <w:lang w:val="es-MX"/>
        </w:rPr>
        <w:t xml:space="preserve"> </w:t>
      </w:r>
      <w:r w:rsidR="00D47079">
        <w:rPr>
          <w:rFonts w:ascii="Century Gothic" w:hAnsi="Century Gothic"/>
          <w:lang w:val="es-MX"/>
        </w:rPr>
        <w:t>“</w:t>
      </w:r>
      <w:r w:rsidRPr="00DA10CC">
        <w:rPr>
          <w:rFonts w:ascii="Century Gothic" w:hAnsi="Century Gothic"/>
          <w:lang w:val="es-MX"/>
        </w:rPr>
        <w:t>En el presente asunto, el juez del conocimiento, el nueve de diciembre de dos mil veinticinco, acordó, mediante acuerdo, negó al actor admitir la demanda de otorgamiento de escritura, por no haber acompañado los recibos de pago de la compraventa, estableciendo que éstos eran fundatorios de la acción. Inconforme con tal determinación, el actor promovió el presente recurso de queja. El recurrente hizo valer en sus conceptos de inconformidad que el auto</w:t>
      </w:r>
      <w:r w:rsidR="00D47079">
        <w:rPr>
          <w:rFonts w:ascii="Century Gothic" w:hAnsi="Century Gothic"/>
          <w:lang w:val="es-MX"/>
        </w:rPr>
        <w:t xml:space="preserve"> </w:t>
      </w:r>
      <w:r w:rsidRPr="00DA10CC">
        <w:rPr>
          <w:rFonts w:ascii="Century Gothic" w:hAnsi="Century Gothic"/>
          <w:lang w:val="es-MX"/>
        </w:rPr>
        <w:t xml:space="preserve">recurrido lo deja en estado de indefensión, ya que el juez debió, de ser necesario, prevenirlo, requerirlo, para que aclarara o corrigiera su demanda, conforme lo establece el artículo </w:t>
      </w:r>
      <w:r w:rsidR="00D47079">
        <w:rPr>
          <w:rFonts w:ascii="Century Gothic" w:hAnsi="Century Gothic"/>
          <w:lang w:val="es-MX"/>
        </w:rPr>
        <w:t>255</w:t>
      </w:r>
      <w:r w:rsidRPr="00DA10CC">
        <w:rPr>
          <w:rFonts w:ascii="Century Gothic" w:hAnsi="Century Gothic"/>
          <w:lang w:val="es-MX"/>
        </w:rPr>
        <w:t xml:space="preserve"> del Código de Procedimientos Civiles.</w:t>
      </w:r>
      <w:r w:rsidR="00D47079">
        <w:rPr>
          <w:rFonts w:ascii="Century Gothic" w:hAnsi="Century Gothic"/>
          <w:lang w:val="es-MX"/>
        </w:rPr>
        <w:t xml:space="preserve"> </w:t>
      </w:r>
      <w:r w:rsidRPr="00DA10CC">
        <w:rPr>
          <w:rFonts w:ascii="Century Gothic" w:hAnsi="Century Gothic"/>
          <w:lang w:val="es-MX"/>
        </w:rPr>
        <w:t xml:space="preserve">Asimismo, argumenta que el juez tuvo por promoviendo en la vía ordinaria civil, cuando que en realidad él demandó en la vía extraordinaria civil, y que además de los documentos que acompañó a su demanda, posteriormente en el </w:t>
      </w:r>
      <w:r w:rsidR="00974A79">
        <w:rPr>
          <w:rFonts w:ascii="Century Gothic" w:hAnsi="Century Gothic"/>
          <w:lang w:val="es-MX"/>
        </w:rPr>
        <w:t>periodo probatorio acompañaría</w:t>
      </w:r>
      <w:r w:rsidRPr="00DA10CC">
        <w:rPr>
          <w:rFonts w:ascii="Century Gothic" w:hAnsi="Century Gothic"/>
          <w:lang w:val="es-MX"/>
        </w:rPr>
        <w:t xml:space="preserve"> otros. Motivos de queja que, por </w:t>
      </w:r>
      <w:r w:rsidRPr="00DA10CC">
        <w:rPr>
          <w:rFonts w:ascii="Century Gothic" w:hAnsi="Century Gothic"/>
          <w:lang w:val="es-MX"/>
        </w:rPr>
        <w:lastRenderedPageBreak/>
        <w:t xml:space="preserve">una parte, son fundados y, por otra, de estudio innecesario, porque efectivamente el juez de origen equivocó al desechar la demanda, ya que la idoneidad de los documentos, no es motivo para hacerlo, porque en nuestra legislación no existe precepto legal que faculte al juez a desechar la demanda por ese motivo, pues sólo debe ocuparse de cuestiones relacionadas con los presupuestos procesales, que deben ser satisfechos para la admisión de la demanda, previstos por los artículos </w:t>
      </w:r>
      <w:r w:rsidR="00D47079">
        <w:rPr>
          <w:rFonts w:ascii="Century Gothic" w:hAnsi="Century Gothic"/>
          <w:lang w:val="es-MX"/>
        </w:rPr>
        <w:t>91 y 92</w:t>
      </w:r>
      <w:r w:rsidRPr="00DA10CC">
        <w:rPr>
          <w:rFonts w:ascii="Century Gothic" w:hAnsi="Century Gothic"/>
          <w:lang w:val="es-MX"/>
        </w:rPr>
        <w:t xml:space="preserve"> de la Ley Adjetiva Civil. Además de que el actor acompañó, como documentos fundatorios de su acción, los que consideró él necesarios y oportunos, precisando que en el periodo probat</w:t>
      </w:r>
      <w:r w:rsidR="00974A79">
        <w:rPr>
          <w:rFonts w:ascii="Century Gothic" w:hAnsi="Century Gothic"/>
          <w:lang w:val="es-MX"/>
        </w:rPr>
        <w:t>orio efectivamente acompañaría</w:t>
      </w:r>
      <w:r w:rsidRPr="00DA10CC">
        <w:rPr>
          <w:rFonts w:ascii="Century Gothic" w:hAnsi="Century Gothic"/>
          <w:lang w:val="es-MX"/>
        </w:rPr>
        <w:t xml:space="preserve"> otros.</w:t>
      </w:r>
      <w:r>
        <w:rPr>
          <w:rFonts w:ascii="Century Gothic" w:hAnsi="Century Gothic"/>
          <w:lang w:val="es-MX"/>
        </w:rPr>
        <w:t xml:space="preserve"> </w:t>
      </w:r>
      <w:r w:rsidRPr="00DA10CC">
        <w:rPr>
          <w:rFonts w:ascii="Century Gothic" w:hAnsi="Century Gothic"/>
          <w:lang w:val="es-MX"/>
        </w:rPr>
        <w:t>Conviene aclarar que la falta de idoneidad de los documentos fundatorios no facultan u obligan al juez a desechar la demanda, puesto que ello no forma parte dominante para la procedencia de la admisión de la demanda, ya que ello es propio del estudio que se realice en la sentencia. Y en todo caso, si el juez consideró que resultaban fundatorios de la acción l</w:t>
      </w:r>
      <w:r w:rsidR="00D47079">
        <w:rPr>
          <w:rFonts w:ascii="Century Gothic" w:hAnsi="Century Gothic"/>
          <w:lang w:val="es-MX"/>
        </w:rPr>
        <w:t>o</w:t>
      </w:r>
      <w:r w:rsidRPr="00DA10CC">
        <w:rPr>
          <w:rFonts w:ascii="Century Gothic" w:hAnsi="Century Gothic"/>
          <w:lang w:val="es-MX"/>
        </w:rPr>
        <w:t xml:space="preserve">s referidos documentos, conforme al numeral </w:t>
      </w:r>
      <w:r w:rsidR="00D47079">
        <w:rPr>
          <w:rFonts w:ascii="Century Gothic" w:hAnsi="Century Gothic"/>
          <w:lang w:val="es-MX"/>
        </w:rPr>
        <w:t>255</w:t>
      </w:r>
      <w:r w:rsidRPr="00DA10CC">
        <w:rPr>
          <w:rFonts w:ascii="Century Gothic" w:hAnsi="Century Gothic"/>
          <w:lang w:val="es-MX"/>
        </w:rPr>
        <w:t>, como ya se dijo, debió prevenir al accionante. Por otra parte, resulta innecesario analizar el agravio respecto a si la ví</w:t>
      </w:r>
      <w:r w:rsidR="00552A66">
        <w:rPr>
          <w:rFonts w:ascii="Century Gothic" w:hAnsi="Century Gothic"/>
          <w:lang w:val="es-MX"/>
        </w:rPr>
        <w:t>a en la que planteó la demanda</w:t>
      </w:r>
      <w:r w:rsidRPr="00DA10CC">
        <w:rPr>
          <w:rFonts w:ascii="Century Gothic" w:hAnsi="Century Gothic"/>
          <w:lang w:val="es-MX"/>
        </w:rPr>
        <w:t xml:space="preserve"> al establecerla, si había </w:t>
      </w:r>
      <w:r w:rsidR="00552A66">
        <w:rPr>
          <w:rFonts w:ascii="Century Gothic" w:hAnsi="Century Gothic"/>
          <w:lang w:val="es-MX"/>
        </w:rPr>
        <w:t xml:space="preserve">sido admitida </w:t>
      </w:r>
      <w:r w:rsidRPr="00DA10CC">
        <w:rPr>
          <w:rFonts w:ascii="Century Gothic" w:hAnsi="Century Gothic"/>
          <w:lang w:val="es-MX"/>
        </w:rPr>
        <w:t>en la vía ordinaria civil, cuando que de la demanda se advierte que se indicó en la vía extraordinaria civil.</w:t>
      </w:r>
      <w:r>
        <w:rPr>
          <w:rFonts w:ascii="Century Gothic" w:hAnsi="Century Gothic"/>
          <w:lang w:val="es-MX"/>
        </w:rPr>
        <w:t xml:space="preserve"> </w:t>
      </w:r>
      <w:r w:rsidRPr="00DA10CC">
        <w:rPr>
          <w:rFonts w:ascii="Century Gothic" w:hAnsi="Century Gothic"/>
          <w:lang w:val="es-MX"/>
        </w:rPr>
        <w:t xml:space="preserve">En tal virtud, al haber resultado por </w:t>
      </w:r>
      <w:proofErr w:type="gramStart"/>
      <w:r w:rsidRPr="00DA10CC">
        <w:rPr>
          <w:rFonts w:ascii="Century Gothic" w:hAnsi="Century Gothic"/>
          <w:lang w:val="es-MX"/>
        </w:rPr>
        <w:t>una parte fundado</w:t>
      </w:r>
      <w:proofErr w:type="gramEnd"/>
      <w:r w:rsidRPr="00DA10CC">
        <w:rPr>
          <w:rFonts w:ascii="Century Gothic" w:hAnsi="Century Gothic"/>
          <w:lang w:val="es-MX"/>
        </w:rPr>
        <w:t xml:space="preserve"> y por otra de estudio innecesario, los motivo</w:t>
      </w:r>
      <w:r w:rsidR="00D47079">
        <w:rPr>
          <w:rFonts w:ascii="Century Gothic" w:hAnsi="Century Gothic"/>
          <w:lang w:val="es-MX"/>
        </w:rPr>
        <w:t>s de disenso se propone a este P</w:t>
      </w:r>
      <w:r w:rsidRPr="00DA10CC">
        <w:rPr>
          <w:rFonts w:ascii="Century Gothic" w:hAnsi="Century Gothic"/>
          <w:lang w:val="es-MX"/>
        </w:rPr>
        <w:t xml:space="preserve">leno declarar fundado en derecho el presente recurso de queja. En </w:t>
      </w:r>
      <w:r w:rsidRPr="00DA10CC">
        <w:rPr>
          <w:rFonts w:ascii="Century Gothic" w:hAnsi="Century Gothic"/>
          <w:lang w:val="es-MX"/>
        </w:rPr>
        <w:lastRenderedPageBreak/>
        <w:t>consecuencia, se deja sin efecto el auto de nueve de noviembre de dos mil veinticinco y se ordena a la</w:t>
      </w:r>
      <w:r w:rsidR="00D47079">
        <w:rPr>
          <w:rFonts w:ascii="Century Gothic" w:hAnsi="Century Gothic"/>
          <w:lang w:val="es-MX"/>
        </w:rPr>
        <w:t xml:space="preserve"> juez del conocimiento pronuncie</w:t>
      </w:r>
      <w:r w:rsidRPr="00DA10CC">
        <w:rPr>
          <w:rFonts w:ascii="Century Gothic" w:hAnsi="Century Gothic"/>
          <w:lang w:val="es-MX"/>
        </w:rPr>
        <w:t xml:space="preserve"> otro, siguiendo los lineamientos precisados en el considerando séptimo de la res</w:t>
      </w:r>
      <w:r w:rsidR="00D47079">
        <w:rPr>
          <w:rFonts w:ascii="Century Gothic" w:hAnsi="Century Gothic"/>
          <w:lang w:val="es-MX"/>
        </w:rPr>
        <w:t>olución. Es cuanto, Magistrados</w:t>
      </w:r>
      <w:r w:rsidR="002E4F97">
        <w:rPr>
          <w:rFonts w:ascii="Century Gothic" w:hAnsi="Century Gothic"/>
          <w:lang w:val="es-MX"/>
        </w:rPr>
        <w:t>”</w:t>
      </w:r>
      <w:r w:rsidR="00D47079">
        <w:rPr>
          <w:rFonts w:ascii="Century Gothic" w:hAnsi="Century Gothic"/>
          <w:lang w:val="es-MX"/>
        </w:rPr>
        <w:t>.</w:t>
      </w:r>
      <w:r w:rsidR="002E4F97">
        <w:rPr>
          <w:rFonts w:ascii="Century Gothic" w:hAnsi="Century Gothic"/>
          <w:lang w:val="es-MX"/>
        </w:rPr>
        <w:t xml:space="preserve"> </w:t>
      </w:r>
      <w:r w:rsidR="002E4F97">
        <w:rPr>
          <w:rFonts w:ascii="Century Gothic" w:hAnsi="Century Gothic"/>
        </w:rPr>
        <w:t>“Muchas gracias, M</w:t>
      </w:r>
      <w:r w:rsidR="002E4F97" w:rsidRPr="00D42011">
        <w:rPr>
          <w:rFonts w:ascii="Century Gothic" w:hAnsi="Century Gothic"/>
        </w:rPr>
        <w:t>agistrada. ¿Alguna otra intervenc</w:t>
      </w:r>
      <w:r w:rsidR="00D47079">
        <w:rPr>
          <w:rFonts w:ascii="Century Gothic" w:hAnsi="Century Gothic"/>
        </w:rPr>
        <w:t xml:space="preserve">ión? Procedemos a su votación. </w:t>
      </w:r>
      <w:r w:rsidR="002E4F97" w:rsidRPr="00D42011">
        <w:rPr>
          <w:rFonts w:ascii="Century Gothic" w:hAnsi="Century Gothic"/>
        </w:rPr>
        <w:t xml:space="preserve">Quiénes están a favor de la ponencia que presenta la Secretaría de Acuerdos en Funciones de Magistrada Rodríguez López en el </w:t>
      </w:r>
      <w:r w:rsidR="00D47079">
        <w:rPr>
          <w:rFonts w:ascii="Century Gothic" w:hAnsi="Century Gothic"/>
        </w:rPr>
        <w:t>toca</w:t>
      </w:r>
      <w:r w:rsidR="00552A66">
        <w:rPr>
          <w:rFonts w:ascii="Century Gothic" w:hAnsi="Century Gothic"/>
        </w:rPr>
        <w:t xml:space="preserve"> ya referido, </w:t>
      </w:r>
      <w:proofErr w:type="gramStart"/>
      <w:r w:rsidR="00552A66">
        <w:rPr>
          <w:rFonts w:ascii="Century Gothic" w:hAnsi="Century Gothic"/>
        </w:rPr>
        <w:t xml:space="preserve">sírvanse </w:t>
      </w:r>
      <w:r w:rsidR="002E4F97" w:rsidRPr="00D42011">
        <w:rPr>
          <w:rFonts w:ascii="Century Gothic" w:hAnsi="Century Gothic"/>
        </w:rPr>
        <w:t xml:space="preserve"> levantar</w:t>
      </w:r>
      <w:proofErr w:type="gramEnd"/>
      <w:r w:rsidR="002E4F97" w:rsidRPr="00D42011">
        <w:rPr>
          <w:rFonts w:ascii="Century Gothic" w:hAnsi="Century Gothic"/>
        </w:rPr>
        <w:t xml:space="preserve"> l</w:t>
      </w:r>
      <w:r w:rsidR="00D47079">
        <w:rPr>
          <w:rFonts w:ascii="Century Gothic" w:hAnsi="Century Gothic"/>
        </w:rPr>
        <w:t xml:space="preserve">a mano en la forma acostumbrada, </w:t>
      </w:r>
      <w:r w:rsidR="00D47079" w:rsidRPr="00D42011">
        <w:rPr>
          <w:rFonts w:ascii="Century Gothic" w:hAnsi="Century Gothic"/>
        </w:rPr>
        <w:t>Secretaría</w:t>
      </w:r>
      <w:r w:rsidR="00D47079">
        <w:rPr>
          <w:rFonts w:ascii="Century Gothic" w:hAnsi="Century Gothic"/>
        </w:rPr>
        <w:t xml:space="preserve"> General, </w:t>
      </w:r>
      <w:r w:rsidR="002E4F97" w:rsidRPr="00D42011">
        <w:rPr>
          <w:rFonts w:ascii="Century Gothic" w:hAnsi="Century Gothic"/>
        </w:rPr>
        <w:t>me podría indi</w:t>
      </w:r>
      <w:r w:rsidR="00D47079">
        <w:rPr>
          <w:rFonts w:ascii="Century Gothic" w:hAnsi="Century Gothic"/>
        </w:rPr>
        <w:t>car el resultado de la votación</w:t>
      </w:r>
      <w:r w:rsidR="002E4F97">
        <w:rPr>
          <w:rFonts w:ascii="Century Gothic" w:hAnsi="Century Gothic"/>
        </w:rPr>
        <w:t>”</w:t>
      </w:r>
      <w:r w:rsidR="00D47079">
        <w:rPr>
          <w:rFonts w:ascii="Century Gothic" w:hAnsi="Century Gothic"/>
        </w:rPr>
        <w:t>,</w:t>
      </w:r>
      <w:r w:rsidR="002E4F97" w:rsidRPr="002E4F97">
        <w:rPr>
          <w:rFonts w:ascii="Century Gothic" w:hAnsi="Century Gothic"/>
          <w:bCs/>
        </w:rPr>
        <w:t xml:space="preserve"> </w:t>
      </w:r>
      <w:r w:rsidR="00D47079">
        <w:rPr>
          <w:rFonts w:ascii="Century Gothic" w:hAnsi="Century Gothic"/>
          <w:bCs/>
        </w:rPr>
        <w:t>r</w:t>
      </w:r>
      <w:r w:rsidR="002E4F97">
        <w:rPr>
          <w:rFonts w:ascii="Century Gothic" w:hAnsi="Century Gothic"/>
          <w:bCs/>
        </w:rPr>
        <w:t xml:space="preserve">equiere la </w:t>
      </w:r>
      <w:r w:rsidR="002E4F97" w:rsidRPr="0001425D">
        <w:rPr>
          <w:rFonts w:ascii="Century Gothic" w:hAnsi="Century Gothic"/>
          <w:b/>
          <w:bCs/>
        </w:rPr>
        <w:t xml:space="preserve">Magistrada </w:t>
      </w:r>
      <w:r w:rsidR="002E4F97">
        <w:rPr>
          <w:rFonts w:ascii="Century Gothic" w:hAnsi="Century Gothic"/>
          <w:b/>
          <w:bCs/>
        </w:rPr>
        <w:t xml:space="preserve">Presidenta </w:t>
      </w:r>
      <w:r w:rsidR="002E4F97" w:rsidRPr="0001425D">
        <w:rPr>
          <w:rFonts w:ascii="Century Gothic" w:hAnsi="Century Gothic"/>
          <w:b/>
          <w:bCs/>
        </w:rPr>
        <w:t>Lourdes Anahí Zarazúa Martínez</w:t>
      </w:r>
      <w:r w:rsidR="002E4F97">
        <w:rPr>
          <w:rFonts w:ascii="Century Gothic" w:hAnsi="Century Gothic"/>
          <w:b/>
          <w:bCs/>
        </w:rPr>
        <w:t xml:space="preserve"> </w:t>
      </w:r>
      <w:r w:rsidR="00D938FA">
        <w:rPr>
          <w:rFonts w:ascii="Century Gothic" w:hAnsi="Century Gothic"/>
          <w:b/>
          <w:bCs/>
        </w:rPr>
        <w:t>“</w:t>
      </w:r>
      <w:r w:rsidR="002E4F97">
        <w:rPr>
          <w:rFonts w:ascii="Century Gothic" w:hAnsi="Century Gothic"/>
          <w:bCs/>
          <w:color w:val="000000"/>
          <w:lang w:val="es-MX"/>
        </w:rPr>
        <w:t xml:space="preserve">Catorce votos a favor </w:t>
      </w:r>
      <w:r w:rsidR="002E4F97">
        <w:rPr>
          <w:rFonts w:ascii="Century Gothic" w:hAnsi="Century Gothic"/>
        </w:rPr>
        <w:t>P</w:t>
      </w:r>
      <w:r w:rsidR="002E4F97" w:rsidRPr="00D42011">
        <w:rPr>
          <w:rFonts w:ascii="Century Gothic" w:hAnsi="Century Gothic"/>
        </w:rPr>
        <w:t>residenta</w:t>
      </w:r>
      <w:r w:rsidR="002E4F97">
        <w:rPr>
          <w:rFonts w:ascii="Century Gothic" w:hAnsi="Century Gothic"/>
          <w:bCs/>
          <w:color w:val="000000"/>
          <w:lang w:val="es-MX"/>
        </w:rPr>
        <w:t>”</w:t>
      </w:r>
      <w:r w:rsidR="00552A66">
        <w:rPr>
          <w:rFonts w:ascii="Century Gothic" w:hAnsi="Century Gothic"/>
          <w:bCs/>
          <w:color w:val="000000"/>
          <w:lang w:val="es-MX"/>
        </w:rPr>
        <w:t>,</w:t>
      </w:r>
      <w:r w:rsidR="002E4F97">
        <w:rPr>
          <w:rFonts w:ascii="Century Gothic" w:hAnsi="Century Gothic"/>
          <w:bCs/>
          <w:color w:val="000000"/>
          <w:lang w:val="es-MX"/>
        </w:rPr>
        <w:t xml:space="preserve"> </w:t>
      </w:r>
      <w:r w:rsidR="002E4F97">
        <w:rPr>
          <w:rFonts w:ascii="Century Gothic" w:hAnsi="Century Gothic"/>
        </w:rPr>
        <w:t xml:space="preserve">dice la </w:t>
      </w:r>
      <w:r w:rsidR="002E4F97">
        <w:rPr>
          <w:rFonts w:ascii="Century Gothic" w:hAnsi="Century Gothic"/>
          <w:b/>
        </w:rPr>
        <w:t xml:space="preserve">licenciada Graciela Treviño Rodríguez. </w:t>
      </w:r>
      <w:r w:rsidR="002E4F97">
        <w:rPr>
          <w:rFonts w:ascii="Century Gothic" w:hAnsi="Century Gothic"/>
        </w:rPr>
        <w:t>“</w:t>
      </w:r>
      <w:r w:rsidR="002E4F97" w:rsidRPr="0055604F">
        <w:rPr>
          <w:rFonts w:ascii="Century Gothic" w:hAnsi="Century Gothic"/>
        </w:rPr>
        <w:t>Aprobado por unanimidad de votos</w:t>
      </w:r>
      <w:r w:rsidR="002E4F97">
        <w:rPr>
          <w:rFonts w:ascii="Century Gothic" w:hAnsi="Century Gothic"/>
        </w:rPr>
        <w:t>” d</w:t>
      </w:r>
      <w:r w:rsidR="002E4F97" w:rsidRPr="00634769">
        <w:rPr>
          <w:rFonts w:ascii="Century Gothic" w:hAnsi="Century Gothic"/>
        </w:rPr>
        <w:t>eclara</w:t>
      </w:r>
      <w:r w:rsidR="002E4F97">
        <w:rPr>
          <w:rFonts w:ascii="Century Gothic" w:hAnsi="Century Gothic"/>
        </w:rPr>
        <w:t xml:space="preserve"> </w:t>
      </w:r>
      <w:r w:rsidR="002E4F97">
        <w:rPr>
          <w:rFonts w:ascii="Century Gothic" w:hAnsi="Century Gothic"/>
          <w:bCs/>
          <w:lang w:val="es-MX"/>
        </w:rPr>
        <w:t xml:space="preserve">la </w:t>
      </w:r>
      <w:r w:rsidR="002E4F97" w:rsidRPr="000617D2">
        <w:rPr>
          <w:rFonts w:ascii="Century Gothic" w:hAnsi="Century Gothic" w:cs="Century Gothic"/>
          <w:b/>
          <w:bCs/>
        </w:rPr>
        <w:t>Magistrad</w:t>
      </w:r>
      <w:r w:rsidR="002E4F97">
        <w:rPr>
          <w:rFonts w:ascii="Century Gothic" w:hAnsi="Century Gothic" w:cs="Century Gothic"/>
          <w:b/>
          <w:bCs/>
        </w:rPr>
        <w:t xml:space="preserve">a Presidenta </w:t>
      </w:r>
      <w:r w:rsidR="002E4F97" w:rsidRPr="005A258C">
        <w:rPr>
          <w:rFonts w:ascii="Century Gothic" w:hAnsi="Century Gothic"/>
          <w:b/>
          <w:bCs/>
          <w:color w:val="000000"/>
        </w:rPr>
        <w:t>Lourdes Anahí Zarazúa Martínez</w:t>
      </w:r>
      <w:r w:rsidR="002E4F97">
        <w:rPr>
          <w:rFonts w:ascii="Century Gothic" w:hAnsi="Century Gothic"/>
          <w:b/>
          <w:bCs/>
          <w:color w:val="000000"/>
        </w:rPr>
        <w:t xml:space="preserve">. </w:t>
      </w:r>
      <w:r w:rsidR="002E4F97" w:rsidRPr="005D4E27">
        <w:rPr>
          <w:rFonts w:ascii="Century Gothic" w:hAnsi="Century Gothic"/>
          <w:b/>
        </w:rPr>
        <w:t xml:space="preserve">Atento a ello, </w:t>
      </w:r>
      <w:r w:rsidR="002E4F97">
        <w:rPr>
          <w:rFonts w:ascii="Century Gothic" w:hAnsi="Century Gothic"/>
          <w:b/>
          <w:bCs/>
        </w:rPr>
        <w:t>la ponencia</w:t>
      </w:r>
      <w:r w:rsidR="002E4F97" w:rsidRPr="005D4E27">
        <w:rPr>
          <w:rFonts w:ascii="Century Gothic" w:hAnsi="Century Gothic"/>
          <w:b/>
          <w:bCs/>
        </w:rPr>
        <w:t xml:space="preserve"> de cuenta es aprobada en sus términos por </w:t>
      </w:r>
      <w:r w:rsidR="00D47079">
        <w:rPr>
          <w:rFonts w:ascii="Century Gothic" w:hAnsi="Century Gothic"/>
          <w:b/>
        </w:rPr>
        <w:t xml:space="preserve">unanimidad de votos, </w:t>
      </w:r>
      <w:r w:rsidR="00D47079">
        <w:rPr>
          <w:rFonts w:ascii="Century Gothic" w:hAnsi="Century Gothic"/>
          <w:b/>
          <w:bCs/>
        </w:rPr>
        <w:t>con ausencia justificada del Magistrado Juan David Ramos Ruiz</w:t>
      </w:r>
      <w:r w:rsidR="00D47079">
        <w:rPr>
          <w:rFonts w:ascii="Century Gothic" w:hAnsi="Century Gothic"/>
          <w:b/>
        </w:rPr>
        <w:t>.</w:t>
      </w:r>
      <w:r w:rsidR="002E4F97">
        <w:rPr>
          <w:rFonts w:ascii="Century Gothic" w:hAnsi="Century Gothic"/>
          <w:b/>
        </w:rPr>
        <w:t xml:space="preserve"> - - - - - - - - - - - - - - - - - - - - - - - - - - - - - - - - - - - - - - - - - </w:t>
      </w:r>
      <w:r w:rsidR="00D47079">
        <w:rPr>
          <w:rFonts w:ascii="Century Gothic" w:hAnsi="Century Gothic"/>
          <w:b/>
        </w:rPr>
        <w:t xml:space="preserve">- - - </w:t>
      </w:r>
    </w:p>
    <w:p w14:paraId="4EC8FC47" w14:textId="014539EB" w:rsidR="00EA6BE4" w:rsidRPr="007C4F63" w:rsidRDefault="00D47079" w:rsidP="00E366D7">
      <w:pPr>
        <w:spacing w:line="504" w:lineRule="auto"/>
        <w:jc w:val="both"/>
        <w:rPr>
          <w:rFonts w:ascii="Century Gothic" w:hAnsi="Century Gothic"/>
          <w:b/>
          <w:lang w:val="es-MX"/>
        </w:rPr>
      </w:pPr>
      <w:r w:rsidRPr="00D47079">
        <w:rPr>
          <w:rFonts w:ascii="Century Gothic" w:hAnsi="Century Gothic"/>
          <w:b/>
          <w:lang w:val="es-MX"/>
        </w:rPr>
        <w:t>“</w:t>
      </w:r>
      <w:r>
        <w:rPr>
          <w:rFonts w:ascii="Century Gothic" w:hAnsi="Century Gothic"/>
          <w:b/>
          <w:lang w:val="es-MX"/>
        </w:rPr>
        <w:t>E</w:t>
      </w:r>
      <w:r w:rsidRPr="00D47079">
        <w:rPr>
          <w:rFonts w:ascii="Century Gothic" w:hAnsi="Century Gothic"/>
          <w:b/>
          <w:bCs/>
          <w:lang w:val="es-MX"/>
        </w:rPr>
        <w:t xml:space="preserve">) La que elabora el Magistrado Armando Rafael Oviedo Abrego, para resolver el Toca 118-2025, formado con motivo del recurso de queja interpuesto por </w:t>
      </w:r>
      <w:r w:rsidR="005047B7" w:rsidRPr="005047B7">
        <w:rPr>
          <w:rFonts w:ascii="Century Gothic" w:hAnsi="Century Gothic"/>
          <w:b/>
          <w:bCs/>
          <w:lang w:val="es-MX"/>
        </w:rPr>
        <w:t xml:space="preserve"> ELIMINADO </w:t>
      </w:r>
      <w:r w:rsidRPr="00D47079">
        <w:rPr>
          <w:rFonts w:ascii="Century Gothic" w:hAnsi="Century Gothic"/>
          <w:b/>
          <w:bCs/>
          <w:lang w:val="es-MX"/>
        </w:rPr>
        <w:t xml:space="preserve">, en contra de la parte conducente del proveído emitido por el Juez Tercero Familiar del Primer Distrito Judicial del Estado con residencia en esta Ciudad, en 3 tres de septiembre de 2025 dos mil veinticinco, que negó la admisión de un recurso de apelación interpuesto por el quejoso, en el expediente 955/2019, relativo al juicio sucesorio testamentario a bienes de </w:t>
      </w:r>
      <w:r w:rsidR="005047B7" w:rsidRPr="005047B7">
        <w:rPr>
          <w:rFonts w:ascii="Century Gothic" w:hAnsi="Century Gothic"/>
          <w:b/>
          <w:bCs/>
          <w:lang w:val="es-MX"/>
        </w:rPr>
        <w:t xml:space="preserve"> ELIMINADO </w:t>
      </w:r>
      <w:r w:rsidR="00D938FA" w:rsidRPr="00D47079">
        <w:rPr>
          <w:rFonts w:ascii="Century Gothic" w:hAnsi="Century Gothic"/>
          <w:b/>
          <w:lang w:val="es-MX"/>
        </w:rPr>
        <w:t>.</w:t>
      </w:r>
      <w:r w:rsidR="002E4F97" w:rsidRPr="00D47079">
        <w:rPr>
          <w:rFonts w:ascii="Century Gothic" w:hAnsi="Century Gothic"/>
          <w:b/>
          <w:lang w:val="es-MX"/>
        </w:rPr>
        <w:t>”</w:t>
      </w:r>
      <w:r w:rsidR="002E4F97">
        <w:rPr>
          <w:rFonts w:ascii="Century Gothic" w:hAnsi="Century Gothic"/>
          <w:b/>
          <w:lang w:val="es-MX"/>
        </w:rPr>
        <w:t xml:space="preserve"> </w:t>
      </w:r>
      <w:r w:rsidR="002E4F97">
        <w:rPr>
          <w:rFonts w:ascii="Century Gothic" w:hAnsi="Century Gothic"/>
          <w:lang w:val="es-MX"/>
        </w:rPr>
        <w:t xml:space="preserve">Puntos resolutivos que textualmente disponen: </w:t>
      </w:r>
      <w:r w:rsidR="00E366D7">
        <w:rPr>
          <w:rFonts w:ascii="Century Gothic" w:hAnsi="Century Gothic"/>
          <w:lang w:val="es-MX"/>
        </w:rPr>
        <w:t>“</w:t>
      </w:r>
      <w:proofErr w:type="gramStart"/>
      <w:r w:rsidR="00E366D7" w:rsidRPr="00E366D7">
        <w:rPr>
          <w:rFonts w:ascii="Century Gothic" w:hAnsi="Century Gothic"/>
          <w:b/>
          <w:lang w:val="es-MX"/>
        </w:rPr>
        <w:t>PRIMERO</w:t>
      </w:r>
      <w:r w:rsidR="00E366D7" w:rsidRPr="00E366D7">
        <w:rPr>
          <w:rFonts w:ascii="Century Gothic" w:hAnsi="Century Gothic"/>
          <w:lang w:val="es-MX"/>
        </w:rPr>
        <w:t>.-</w:t>
      </w:r>
      <w:proofErr w:type="gramEnd"/>
      <w:r w:rsidR="00E366D7" w:rsidRPr="00E366D7">
        <w:rPr>
          <w:rFonts w:ascii="Century Gothic" w:hAnsi="Century Gothic"/>
          <w:lang w:val="es-MX"/>
        </w:rPr>
        <w:t xml:space="preserve"> Este Tribunal actuando en Pleno resultó competente para </w:t>
      </w:r>
      <w:r w:rsidR="00E366D7" w:rsidRPr="00E366D7">
        <w:rPr>
          <w:rFonts w:ascii="Century Gothic" w:hAnsi="Century Gothic"/>
          <w:lang w:val="es-MX"/>
        </w:rPr>
        <w:lastRenderedPageBreak/>
        <w:t>conocer y resolver del presente recurso, y el trámite seguido se encontró ajustado a derecho.</w:t>
      </w:r>
      <w:r w:rsidR="00E366D7">
        <w:rPr>
          <w:rFonts w:ascii="Century Gothic" w:hAnsi="Century Gothic"/>
          <w:lang w:val="es-MX"/>
        </w:rPr>
        <w:t xml:space="preserve"> </w:t>
      </w:r>
      <w:proofErr w:type="gramStart"/>
      <w:r w:rsidR="00E366D7" w:rsidRPr="00E366D7">
        <w:rPr>
          <w:rFonts w:ascii="Century Gothic" w:hAnsi="Century Gothic"/>
          <w:b/>
          <w:lang w:val="es-MX"/>
        </w:rPr>
        <w:t>SEGUNDO</w:t>
      </w:r>
      <w:r w:rsidR="00E366D7" w:rsidRPr="00E366D7">
        <w:rPr>
          <w:rFonts w:ascii="Century Gothic" w:hAnsi="Century Gothic"/>
          <w:lang w:val="es-MX"/>
        </w:rPr>
        <w:t>.-</w:t>
      </w:r>
      <w:proofErr w:type="gramEnd"/>
      <w:r w:rsidR="00E366D7" w:rsidRPr="00E366D7">
        <w:rPr>
          <w:rFonts w:ascii="Century Gothic" w:hAnsi="Century Gothic"/>
          <w:lang w:val="es-MX"/>
        </w:rPr>
        <w:t xml:space="preserve"> Los motivos de inconformidad expresados por </w:t>
      </w:r>
      <w:r w:rsidR="005047B7" w:rsidRPr="005047B7">
        <w:rPr>
          <w:rFonts w:ascii="Century Gothic" w:hAnsi="Century Gothic"/>
          <w:b/>
          <w:lang w:val="es-MX"/>
        </w:rPr>
        <w:t xml:space="preserve"> ELIMINADO </w:t>
      </w:r>
      <w:r w:rsidR="00E366D7" w:rsidRPr="00E366D7">
        <w:rPr>
          <w:rFonts w:ascii="Century Gothic" w:hAnsi="Century Gothic"/>
          <w:lang w:val="es-MX"/>
        </w:rPr>
        <w:t>, fueron fundados.</w:t>
      </w:r>
      <w:r w:rsidR="00E366D7">
        <w:rPr>
          <w:rFonts w:ascii="Century Gothic" w:hAnsi="Century Gothic"/>
          <w:lang w:val="es-MX"/>
        </w:rPr>
        <w:t xml:space="preserve"> </w:t>
      </w:r>
      <w:proofErr w:type="gramStart"/>
      <w:r w:rsidR="00E366D7" w:rsidRPr="00E366D7">
        <w:rPr>
          <w:rFonts w:ascii="Century Gothic" w:hAnsi="Century Gothic"/>
          <w:b/>
          <w:lang w:val="es-MX"/>
        </w:rPr>
        <w:t>TERCERO</w:t>
      </w:r>
      <w:r w:rsidR="00E366D7" w:rsidRPr="00E366D7">
        <w:rPr>
          <w:rFonts w:ascii="Century Gothic" w:hAnsi="Century Gothic"/>
          <w:lang w:val="es-MX"/>
        </w:rPr>
        <w:t>.-</w:t>
      </w:r>
      <w:proofErr w:type="gramEnd"/>
      <w:r w:rsidR="00E366D7" w:rsidRPr="00E366D7">
        <w:rPr>
          <w:rFonts w:ascii="Century Gothic" w:hAnsi="Century Gothic"/>
          <w:lang w:val="es-MX"/>
        </w:rPr>
        <w:t xml:space="preserve"> En las relatadas condiciones, se declara fundada en derecho la queja interpuesta por </w:t>
      </w:r>
      <w:r w:rsidR="005047B7" w:rsidRPr="005047B7">
        <w:rPr>
          <w:rFonts w:ascii="Century Gothic" w:hAnsi="Century Gothic"/>
          <w:b/>
          <w:lang w:val="es-MX"/>
        </w:rPr>
        <w:t xml:space="preserve"> ELIMINADO </w:t>
      </w:r>
      <w:r w:rsidR="00E366D7" w:rsidRPr="00E366D7">
        <w:rPr>
          <w:rFonts w:ascii="Century Gothic" w:hAnsi="Century Gothic"/>
          <w:lang w:val="es-MX"/>
        </w:rPr>
        <w:t xml:space="preserve"> en contra de la parte conducente del auto del 3 tres de septiembre de 2025 dos mil veinticinco, que negó la admisión de un recurso de apelación, emitido por el Juez de la causa, dentro de los autos del expediente 955/2019 correspondiente al Juicio Sucesorio</w:t>
      </w:r>
      <w:r w:rsidR="00E366D7">
        <w:rPr>
          <w:rFonts w:ascii="Century Gothic" w:hAnsi="Century Gothic"/>
          <w:lang w:val="es-MX"/>
        </w:rPr>
        <w:t xml:space="preserve"> </w:t>
      </w:r>
      <w:r w:rsidR="00E366D7" w:rsidRPr="00E366D7">
        <w:rPr>
          <w:rFonts w:ascii="Century Gothic" w:hAnsi="Century Gothic"/>
          <w:lang w:val="es-MX"/>
        </w:rPr>
        <w:t xml:space="preserve">Testamentario a bienes de </w:t>
      </w:r>
      <w:r w:rsidR="005047B7" w:rsidRPr="005047B7">
        <w:rPr>
          <w:rFonts w:ascii="Century Gothic" w:hAnsi="Century Gothic"/>
          <w:b/>
          <w:lang w:val="es-MX"/>
        </w:rPr>
        <w:t xml:space="preserve"> ELIMINADO </w:t>
      </w:r>
      <w:r w:rsidR="00E366D7" w:rsidRPr="00E366D7">
        <w:rPr>
          <w:rFonts w:ascii="Century Gothic" w:hAnsi="Century Gothic"/>
          <w:lang w:val="es-MX"/>
        </w:rPr>
        <w:t>.</w:t>
      </w:r>
      <w:r w:rsidR="00E366D7">
        <w:rPr>
          <w:rFonts w:ascii="Century Gothic" w:hAnsi="Century Gothic"/>
          <w:lang w:val="es-MX"/>
        </w:rPr>
        <w:t xml:space="preserve"> </w:t>
      </w:r>
      <w:r w:rsidR="00E366D7" w:rsidRPr="00E366D7">
        <w:rPr>
          <w:rFonts w:ascii="Century Gothic" w:hAnsi="Century Gothic"/>
          <w:lang w:val="es-MX"/>
        </w:rPr>
        <w:t>En consecuencia, con fundamento en el artículo 974 TER fracción IV, del Código de Procedimientos Civiles para el Estado, se deja insubsistente la parte conducente del auto impugnado, para el efecto de que, el Juez de origen, dicte otro en el que, de no advertir diversa causa de inadmisión del recurso de apelación planteado por el diverso heredero y albacea, en contra de la parte conducente del auto del 6 seis de agosto de 2025 dos mil veinticinco, lo admita y tramite.</w:t>
      </w:r>
      <w:r w:rsidR="00E366D7">
        <w:rPr>
          <w:rFonts w:ascii="Century Gothic" w:hAnsi="Century Gothic"/>
          <w:lang w:val="es-MX"/>
        </w:rPr>
        <w:t xml:space="preserve"> </w:t>
      </w:r>
      <w:proofErr w:type="gramStart"/>
      <w:r w:rsidR="00E366D7" w:rsidRPr="00E366D7">
        <w:rPr>
          <w:rFonts w:ascii="Century Gothic" w:hAnsi="Century Gothic"/>
          <w:b/>
          <w:lang w:val="es-MX"/>
        </w:rPr>
        <w:t>CUARTO</w:t>
      </w:r>
      <w:r w:rsidR="00E366D7" w:rsidRPr="00E366D7">
        <w:rPr>
          <w:rFonts w:ascii="Century Gothic" w:hAnsi="Century Gothic"/>
          <w:lang w:val="es-MX"/>
        </w:rPr>
        <w:t>.-</w:t>
      </w:r>
      <w:proofErr w:type="gramEnd"/>
      <w:r w:rsidR="00E366D7" w:rsidRPr="00E366D7">
        <w:rPr>
          <w:rFonts w:ascii="Century Gothic" w:hAnsi="Century Gothic"/>
          <w:lang w:val="es-MX"/>
        </w:rPr>
        <w:t xml:space="preserve"> Hágase del conocimiento de las partes que la presente resolución se publicará y estará a disposición del público para su consulta, cuando así se solicite; sin perjuicio de la protección que por mandato constitucional se realice de oficio</w:t>
      </w:r>
      <w:r w:rsidR="00E366D7">
        <w:rPr>
          <w:rFonts w:ascii="Century Gothic" w:hAnsi="Century Gothic"/>
          <w:lang w:val="es-MX"/>
        </w:rPr>
        <w:t xml:space="preserve"> </w:t>
      </w:r>
      <w:r w:rsidR="00E366D7" w:rsidRPr="00E366D7">
        <w:rPr>
          <w:rFonts w:ascii="Century Gothic" w:hAnsi="Century Gothic"/>
          <w:lang w:val="es-MX"/>
        </w:rPr>
        <w:t>respecto de sus datos personales.</w:t>
      </w:r>
      <w:r w:rsidR="00E366D7">
        <w:rPr>
          <w:rFonts w:ascii="Century Gothic" w:hAnsi="Century Gothic"/>
          <w:lang w:val="es-MX"/>
        </w:rPr>
        <w:t xml:space="preserve"> </w:t>
      </w:r>
      <w:proofErr w:type="gramStart"/>
      <w:r w:rsidR="00E366D7" w:rsidRPr="00E366D7">
        <w:rPr>
          <w:rFonts w:ascii="Century Gothic" w:hAnsi="Century Gothic"/>
          <w:b/>
          <w:lang w:val="es-MX"/>
        </w:rPr>
        <w:t>QUINTO</w:t>
      </w:r>
      <w:r w:rsidR="00E366D7" w:rsidRPr="00E366D7">
        <w:rPr>
          <w:rFonts w:ascii="Century Gothic" w:hAnsi="Century Gothic"/>
          <w:lang w:val="es-MX"/>
        </w:rPr>
        <w:t>.-</w:t>
      </w:r>
      <w:proofErr w:type="gramEnd"/>
      <w:r w:rsidR="00E366D7" w:rsidRPr="00E366D7">
        <w:rPr>
          <w:rFonts w:ascii="Century Gothic" w:hAnsi="Century Gothic"/>
          <w:lang w:val="es-MX"/>
        </w:rPr>
        <w:t xml:space="preserve"> Remítase copia certificada de la presente resolución al Titular del Juzgado Tercero Familiar, del Primer Distrito Judicial del Estado, con residencia en San Luis Potosí, S.L.P., para los efectos legales consiguientes; y en su oportunidad archívese el toca como asunto concluido.</w:t>
      </w:r>
      <w:r w:rsidR="00E366D7">
        <w:rPr>
          <w:rFonts w:ascii="Century Gothic" w:hAnsi="Century Gothic"/>
          <w:lang w:val="es-MX"/>
        </w:rPr>
        <w:t xml:space="preserve"> </w:t>
      </w:r>
      <w:r w:rsidR="00E366D7" w:rsidRPr="00E366D7">
        <w:rPr>
          <w:rFonts w:ascii="Century Gothic" w:hAnsi="Century Gothic"/>
          <w:b/>
          <w:lang w:val="es-MX"/>
        </w:rPr>
        <w:t>SEXTO</w:t>
      </w:r>
      <w:r w:rsidR="00E366D7" w:rsidRPr="00E366D7">
        <w:rPr>
          <w:rFonts w:ascii="Century Gothic" w:hAnsi="Century Gothic"/>
          <w:lang w:val="es-MX"/>
        </w:rPr>
        <w:t xml:space="preserve">. </w:t>
      </w:r>
      <w:r w:rsidR="00E366D7" w:rsidRPr="00E366D7">
        <w:rPr>
          <w:rFonts w:ascii="Century Gothic" w:hAnsi="Century Gothic"/>
          <w:lang w:val="es-MX"/>
        </w:rPr>
        <w:lastRenderedPageBreak/>
        <w:t>Notifíquese personalmente, comuníquese y</w:t>
      </w:r>
      <w:r w:rsidR="00E366D7">
        <w:rPr>
          <w:rFonts w:ascii="Century Gothic" w:hAnsi="Century Gothic"/>
          <w:lang w:val="es-MX"/>
        </w:rPr>
        <w:t xml:space="preserve"> </w:t>
      </w:r>
      <w:r w:rsidR="00E366D7" w:rsidRPr="00E366D7">
        <w:rPr>
          <w:rFonts w:ascii="Century Gothic" w:hAnsi="Century Gothic"/>
          <w:lang w:val="es-MX"/>
        </w:rPr>
        <w:t>cúmplase.</w:t>
      </w:r>
      <w:r w:rsidR="00E366D7">
        <w:rPr>
          <w:rFonts w:ascii="Century Gothic" w:hAnsi="Century Gothic"/>
          <w:lang w:val="es-MX"/>
        </w:rPr>
        <w:t>”</w:t>
      </w:r>
      <w:r w:rsidR="002E4F97">
        <w:rPr>
          <w:rFonts w:ascii="Century Gothic" w:hAnsi="Century Gothic"/>
          <w:lang w:val="es-MX"/>
        </w:rPr>
        <w:t xml:space="preserve"> </w:t>
      </w:r>
      <w:r w:rsidR="002E4F97" w:rsidRPr="00A077D2">
        <w:rPr>
          <w:rFonts w:ascii="Century Gothic" w:hAnsi="Century Gothic"/>
          <w:bCs/>
        </w:rPr>
        <w:t xml:space="preserve">Al respecto </w:t>
      </w:r>
      <w:r w:rsidR="002E4F97" w:rsidRPr="0001425D">
        <w:rPr>
          <w:rFonts w:ascii="Century Gothic" w:hAnsi="Century Gothic"/>
          <w:bCs/>
          <w:lang w:val="es-MX"/>
        </w:rPr>
        <w:t xml:space="preserve">la </w:t>
      </w:r>
      <w:r w:rsidR="002E4F97" w:rsidRPr="0001425D">
        <w:rPr>
          <w:rFonts w:ascii="Century Gothic" w:hAnsi="Century Gothic"/>
          <w:b/>
          <w:bCs/>
        </w:rPr>
        <w:t xml:space="preserve">Magistrada </w:t>
      </w:r>
      <w:r w:rsidR="002E4F97">
        <w:rPr>
          <w:rFonts w:ascii="Century Gothic" w:hAnsi="Century Gothic"/>
          <w:b/>
          <w:bCs/>
        </w:rPr>
        <w:t xml:space="preserve">Presidenta </w:t>
      </w:r>
      <w:r w:rsidR="002E4F97" w:rsidRPr="0001425D">
        <w:rPr>
          <w:rFonts w:ascii="Century Gothic" w:hAnsi="Century Gothic"/>
          <w:b/>
          <w:bCs/>
        </w:rPr>
        <w:t>Lourdes Anahí Zarazúa Martínez</w:t>
      </w:r>
      <w:r w:rsidR="002E4F97" w:rsidRPr="00A077D2">
        <w:rPr>
          <w:rFonts w:ascii="Century Gothic" w:hAnsi="Century Gothic"/>
          <w:bCs/>
        </w:rPr>
        <w:t xml:space="preserve">, </w:t>
      </w:r>
      <w:r w:rsidR="002E4F97">
        <w:rPr>
          <w:rFonts w:ascii="Century Gothic" w:hAnsi="Century Gothic"/>
          <w:bCs/>
        </w:rPr>
        <w:t>expresó</w:t>
      </w:r>
      <w:r w:rsidR="002E4F97" w:rsidRPr="00A077D2">
        <w:rPr>
          <w:rFonts w:ascii="Century Gothic" w:hAnsi="Century Gothic"/>
          <w:bCs/>
        </w:rPr>
        <w:t>:</w:t>
      </w:r>
      <w:r w:rsidR="00D938FA">
        <w:rPr>
          <w:rFonts w:ascii="Century Gothic" w:hAnsi="Century Gothic"/>
          <w:bCs/>
        </w:rPr>
        <w:t xml:space="preserve"> “</w:t>
      </w:r>
      <w:r w:rsidR="00D938FA" w:rsidRPr="00D938FA">
        <w:rPr>
          <w:rFonts w:ascii="Century Gothic" w:hAnsi="Century Gothic"/>
          <w:bCs/>
          <w:lang w:val="es-MX"/>
        </w:rPr>
        <w:t>Se encuentra a su consideración la ponencia que presenta el Magistrad</w:t>
      </w:r>
      <w:r w:rsidR="009F45CE">
        <w:rPr>
          <w:rFonts w:ascii="Century Gothic" w:hAnsi="Century Gothic"/>
          <w:bCs/>
          <w:lang w:val="es-MX"/>
        </w:rPr>
        <w:t>o Armando Rafael Oviedo A</w:t>
      </w:r>
      <w:r w:rsidR="00D938FA" w:rsidRPr="00D938FA">
        <w:rPr>
          <w:rFonts w:ascii="Century Gothic" w:hAnsi="Century Gothic"/>
          <w:bCs/>
          <w:lang w:val="es-MX"/>
        </w:rPr>
        <w:t xml:space="preserve">brego en </w:t>
      </w:r>
      <w:proofErr w:type="gramStart"/>
      <w:r w:rsidR="00D938FA" w:rsidRPr="00D938FA">
        <w:rPr>
          <w:rFonts w:ascii="Century Gothic" w:hAnsi="Century Gothic"/>
          <w:bCs/>
          <w:lang w:val="es-MX"/>
        </w:rPr>
        <w:t xml:space="preserve">el </w:t>
      </w:r>
      <w:r>
        <w:rPr>
          <w:rFonts w:ascii="Century Gothic" w:hAnsi="Century Gothic"/>
          <w:bCs/>
          <w:lang w:val="es-MX"/>
        </w:rPr>
        <w:t>toca</w:t>
      </w:r>
      <w:proofErr w:type="gramEnd"/>
      <w:r w:rsidR="00D938FA" w:rsidRPr="00D938FA">
        <w:rPr>
          <w:rFonts w:ascii="Century Gothic" w:hAnsi="Century Gothic"/>
          <w:bCs/>
          <w:lang w:val="es-MX"/>
        </w:rPr>
        <w:t xml:space="preserve"> </w:t>
      </w:r>
      <w:r>
        <w:rPr>
          <w:rFonts w:ascii="Century Gothic" w:hAnsi="Century Gothic"/>
          <w:bCs/>
          <w:lang w:val="es-MX"/>
        </w:rPr>
        <w:t>173/2025</w:t>
      </w:r>
      <w:r w:rsidR="00D938FA">
        <w:rPr>
          <w:rFonts w:ascii="Century Gothic" w:hAnsi="Century Gothic"/>
          <w:bCs/>
          <w:lang w:val="es-MX"/>
        </w:rPr>
        <w:t xml:space="preserve"> </w:t>
      </w:r>
      <w:r w:rsidR="00D938FA" w:rsidRPr="00D938FA">
        <w:rPr>
          <w:rFonts w:ascii="Century Gothic" w:hAnsi="Century Gothic"/>
          <w:bCs/>
          <w:lang w:val="es-MX"/>
        </w:rPr>
        <w:t>¿Algu</w:t>
      </w:r>
      <w:r>
        <w:rPr>
          <w:rFonts w:ascii="Century Gothic" w:hAnsi="Century Gothic"/>
          <w:bCs/>
          <w:lang w:val="es-MX"/>
        </w:rPr>
        <w:t>na intervención? Sí, Magistrado</w:t>
      </w:r>
      <w:r w:rsidR="00D938FA">
        <w:rPr>
          <w:rFonts w:ascii="Century Gothic" w:hAnsi="Century Gothic"/>
          <w:bCs/>
          <w:lang w:val="es-MX"/>
        </w:rPr>
        <w:t>”</w:t>
      </w:r>
      <w:r>
        <w:rPr>
          <w:rFonts w:ascii="Century Gothic" w:hAnsi="Century Gothic"/>
          <w:bCs/>
          <w:lang w:val="es-MX"/>
        </w:rPr>
        <w:t xml:space="preserve">, autoriza el uso de la voz la </w:t>
      </w:r>
      <w:r>
        <w:rPr>
          <w:rFonts w:ascii="Century Gothic" w:hAnsi="Century Gothic"/>
          <w:b/>
          <w:bCs/>
          <w:lang w:val="es-MX"/>
        </w:rPr>
        <w:t xml:space="preserve">Magistrada Presidenta Lourdes Anahí Zarazúa Martínez. </w:t>
      </w:r>
      <w:r>
        <w:rPr>
          <w:rFonts w:ascii="Century Gothic" w:hAnsi="Century Gothic"/>
          <w:bCs/>
          <w:lang w:val="es-MX"/>
        </w:rPr>
        <w:t>“</w:t>
      </w:r>
      <w:r w:rsidR="00D938FA" w:rsidRPr="00D938FA">
        <w:rPr>
          <w:rFonts w:ascii="Century Gothic" w:hAnsi="Century Gothic"/>
          <w:bCs/>
          <w:lang w:val="es-MX"/>
        </w:rPr>
        <w:t>Con su permiso, Presidenta. Someto a la consideración de mis compañeros el presente proyecto que se refiere a una queja que se interpone en contra de un auto de fecha tres de sep</w:t>
      </w:r>
      <w:r w:rsidR="00A34778">
        <w:rPr>
          <w:rFonts w:ascii="Century Gothic" w:hAnsi="Century Gothic"/>
          <w:bCs/>
          <w:lang w:val="es-MX"/>
        </w:rPr>
        <w:t xml:space="preserve">tiembre del dos mil veinticinco”, manifiesta el </w:t>
      </w:r>
      <w:r w:rsidR="00A34778" w:rsidRPr="00D938FA">
        <w:rPr>
          <w:rFonts w:ascii="Century Gothic" w:hAnsi="Century Gothic"/>
          <w:b/>
          <w:bCs/>
          <w:lang w:val="es-MX"/>
        </w:rPr>
        <w:t xml:space="preserve">Magistrado </w:t>
      </w:r>
      <w:r w:rsidR="00A34778" w:rsidRPr="00D938FA">
        <w:rPr>
          <w:rFonts w:ascii="Century Gothic" w:hAnsi="Century Gothic"/>
          <w:b/>
        </w:rPr>
        <w:t>Armando Rafael Oviedo Abrego</w:t>
      </w:r>
      <w:r w:rsidR="00A34778">
        <w:rPr>
          <w:rFonts w:ascii="Century Gothic" w:hAnsi="Century Gothic"/>
          <w:b/>
        </w:rPr>
        <w:t xml:space="preserve">, </w:t>
      </w:r>
      <w:r w:rsidR="00A34778">
        <w:rPr>
          <w:rFonts w:ascii="Century Gothic" w:hAnsi="Century Gothic"/>
        </w:rPr>
        <w:t>“</w:t>
      </w:r>
      <w:r w:rsidR="00D938FA" w:rsidRPr="00D938FA">
        <w:rPr>
          <w:rFonts w:ascii="Century Gothic" w:hAnsi="Century Gothic"/>
          <w:bCs/>
          <w:lang w:val="es-MX"/>
        </w:rPr>
        <w:t>el cual fue dictado dentro de un juicio sucesorio testamentario y en el cual, entre otras determinaciones, el juez no admitió un recurso de apelación, es decir, la desecha en virtud de estar interpuesta por una de las partes litigantes más no por el abogado autorizado.</w:t>
      </w:r>
      <w:r w:rsidR="00D938FA">
        <w:rPr>
          <w:rFonts w:ascii="Century Gothic" w:hAnsi="Century Gothic"/>
          <w:bCs/>
          <w:lang w:val="es-MX"/>
        </w:rPr>
        <w:t xml:space="preserve"> </w:t>
      </w:r>
      <w:r w:rsidR="00D938FA" w:rsidRPr="00D938FA">
        <w:rPr>
          <w:rFonts w:ascii="Century Gothic" w:hAnsi="Century Gothic"/>
          <w:bCs/>
          <w:lang w:val="es-MX"/>
        </w:rPr>
        <w:t>Asimismo, porque considera que el auto que está siendo impugnado tiene que ver con la rendición de cuentas y dicho auto no es apelable, por lo tanto, en el proyecto que presento consideramos que los agravios vertidos por la parte qu</w:t>
      </w:r>
      <w:r w:rsidR="009F45CE">
        <w:rPr>
          <w:rFonts w:ascii="Century Gothic" w:hAnsi="Century Gothic"/>
          <w:bCs/>
          <w:lang w:val="es-MX"/>
        </w:rPr>
        <w:t xml:space="preserve">ejosa son fundados, toda vez </w:t>
      </w:r>
      <w:r w:rsidR="00D938FA" w:rsidRPr="00D938FA">
        <w:rPr>
          <w:rFonts w:ascii="Century Gothic" w:hAnsi="Century Gothic"/>
          <w:bCs/>
          <w:lang w:val="es-MX"/>
        </w:rPr>
        <w:t xml:space="preserve">que atendiendo al contenido del artículo </w:t>
      </w:r>
      <w:r w:rsidR="00033F58">
        <w:rPr>
          <w:rFonts w:ascii="Century Gothic" w:hAnsi="Century Gothic"/>
          <w:bCs/>
          <w:lang w:val="es-MX"/>
        </w:rPr>
        <w:t>937</w:t>
      </w:r>
      <w:r w:rsidR="00D938FA" w:rsidRPr="00D938FA">
        <w:rPr>
          <w:rFonts w:ascii="Century Gothic" w:hAnsi="Century Gothic"/>
          <w:bCs/>
          <w:lang w:val="es-MX"/>
        </w:rPr>
        <w:t xml:space="preserve"> del Código</w:t>
      </w:r>
      <w:r w:rsidR="009F45CE">
        <w:rPr>
          <w:rFonts w:ascii="Century Gothic" w:hAnsi="Century Gothic"/>
          <w:bCs/>
          <w:lang w:val="es-MX"/>
        </w:rPr>
        <w:t xml:space="preserve"> de Procedimientos Civiles,</w:t>
      </w:r>
      <w:r w:rsidR="00D938FA" w:rsidRPr="00D938FA">
        <w:rPr>
          <w:rFonts w:ascii="Century Gothic" w:hAnsi="Century Gothic"/>
          <w:bCs/>
          <w:lang w:val="es-MX"/>
        </w:rPr>
        <w:t xml:space="preserve"> las partes litigantes están facultadas para poder promover cualquier tipo de recursos, en este caso específico el de apelación, aunado al hecho de que esa resolución también está prevista de que es apelable. En virtud de ello, se declara fun</w:t>
      </w:r>
      <w:r w:rsidR="009F45CE">
        <w:rPr>
          <w:rFonts w:ascii="Century Gothic" w:hAnsi="Century Gothic"/>
          <w:bCs/>
          <w:lang w:val="es-MX"/>
        </w:rPr>
        <w:t>dada la queja para los efectos</w:t>
      </w:r>
      <w:r w:rsidR="00D938FA" w:rsidRPr="00D938FA">
        <w:rPr>
          <w:rFonts w:ascii="Century Gothic" w:hAnsi="Century Gothic"/>
          <w:bCs/>
          <w:lang w:val="es-MX"/>
        </w:rPr>
        <w:t xml:space="preserve"> que en el proyecto están s</w:t>
      </w:r>
      <w:r w:rsidR="00033F58">
        <w:rPr>
          <w:rFonts w:ascii="Century Gothic" w:hAnsi="Century Gothic"/>
          <w:bCs/>
          <w:lang w:val="es-MX"/>
        </w:rPr>
        <w:t>eñalados. Es cuanto, Presidenta m</w:t>
      </w:r>
      <w:r w:rsidR="00033F58">
        <w:rPr>
          <w:rFonts w:ascii="Century Gothic" w:hAnsi="Century Gothic"/>
          <w:lang w:val="es-MX"/>
        </w:rPr>
        <w:t>uchas gracias”.</w:t>
      </w:r>
      <w:r w:rsidR="00D938FA" w:rsidRPr="00D938FA">
        <w:rPr>
          <w:rFonts w:ascii="Century Gothic" w:hAnsi="Century Gothic"/>
          <w:lang w:val="es-MX"/>
        </w:rPr>
        <w:t xml:space="preserve"> </w:t>
      </w:r>
      <w:r w:rsidR="00033F58">
        <w:rPr>
          <w:rFonts w:ascii="Century Gothic" w:hAnsi="Century Gothic"/>
          <w:lang w:val="es-MX"/>
        </w:rPr>
        <w:t>“</w:t>
      </w:r>
      <w:r w:rsidR="00D938FA" w:rsidRPr="00D938FA">
        <w:rPr>
          <w:rFonts w:ascii="Century Gothic" w:hAnsi="Century Gothic"/>
          <w:lang w:val="es-MX"/>
        </w:rPr>
        <w:t xml:space="preserve">Muchas gracias, Magistrado. ¿Alguna otra intervención? Bien, procedemos a </w:t>
      </w:r>
      <w:r w:rsidR="00D938FA" w:rsidRPr="00D938FA">
        <w:rPr>
          <w:rFonts w:ascii="Century Gothic" w:hAnsi="Century Gothic"/>
          <w:lang w:val="es-MX"/>
        </w:rPr>
        <w:lastRenderedPageBreak/>
        <w:t>su votación.</w:t>
      </w:r>
      <w:r w:rsidR="00D938FA">
        <w:rPr>
          <w:rFonts w:ascii="Century Gothic" w:hAnsi="Century Gothic"/>
          <w:lang w:val="es-MX"/>
        </w:rPr>
        <w:t xml:space="preserve"> </w:t>
      </w:r>
      <w:r w:rsidR="00D938FA" w:rsidRPr="00D938FA">
        <w:rPr>
          <w:rFonts w:ascii="Century Gothic" w:hAnsi="Century Gothic"/>
          <w:lang w:val="es-MX"/>
        </w:rPr>
        <w:t>Quiénes están a favor de la ponencia que</w:t>
      </w:r>
      <w:r w:rsidR="009F45CE">
        <w:rPr>
          <w:rFonts w:ascii="Century Gothic" w:hAnsi="Century Gothic"/>
          <w:lang w:val="es-MX"/>
        </w:rPr>
        <w:t xml:space="preserve"> presenta el Magistrado Oviedo A</w:t>
      </w:r>
      <w:r w:rsidR="00D938FA" w:rsidRPr="00D938FA">
        <w:rPr>
          <w:rFonts w:ascii="Century Gothic" w:hAnsi="Century Gothic"/>
          <w:lang w:val="es-MX"/>
        </w:rPr>
        <w:t xml:space="preserve">brego en </w:t>
      </w:r>
      <w:proofErr w:type="gramStart"/>
      <w:r w:rsidR="00D938FA" w:rsidRPr="00D938FA">
        <w:rPr>
          <w:rFonts w:ascii="Century Gothic" w:hAnsi="Century Gothic"/>
          <w:lang w:val="es-MX"/>
        </w:rPr>
        <w:t xml:space="preserve">el </w:t>
      </w:r>
      <w:r w:rsidR="00033F58">
        <w:rPr>
          <w:rFonts w:ascii="Century Gothic" w:hAnsi="Century Gothic"/>
          <w:lang w:val="es-MX"/>
        </w:rPr>
        <w:t>toca</w:t>
      </w:r>
      <w:proofErr w:type="gramEnd"/>
      <w:r w:rsidR="00033F58">
        <w:rPr>
          <w:rFonts w:ascii="Century Gothic" w:hAnsi="Century Gothic"/>
          <w:lang w:val="es-MX"/>
        </w:rPr>
        <w:t xml:space="preserve"> ya referido,</w:t>
      </w:r>
      <w:r w:rsidR="00D938FA" w:rsidRPr="00D938FA">
        <w:rPr>
          <w:rFonts w:ascii="Century Gothic" w:hAnsi="Century Gothic"/>
          <w:lang w:val="es-MX"/>
        </w:rPr>
        <w:t xml:space="preserve"> </w:t>
      </w:r>
      <w:r w:rsidR="00033F58">
        <w:rPr>
          <w:rFonts w:ascii="Century Gothic" w:hAnsi="Century Gothic"/>
          <w:lang w:val="es-MX"/>
        </w:rPr>
        <w:t>s</w:t>
      </w:r>
      <w:r w:rsidR="009F45CE">
        <w:rPr>
          <w:rFonts w:ascii="Century Gothic" w:hAnsi="Century Gothic"/>
          <w:lang w:val="es-MX"/>
        </w:rPr>
        <w:t xml:space="preserve">írvanse </w:t>
      </w:r>
      <w:r w:rsidR="00D938FA" w:rsidRPr="00D938FA">
        <w:rPr>
          <w:rFonts w:ascii="Century Gothic" w:hAnsi="Century Gothic"/>
          <w:lang w:val="es-MX"/>
        </w:rPr>
        <w:t>levantar la mano en la forma aco</w:t>
      </w:r>
      <w:r w:rsidR="00033F58">
        <w:rPr>
          <w:rFonts w:ascii="Century Gothic" w:hAnsi="Century Gothic"/>
          <w:lang w:val="es-MX"/>
        </w:rPr>
        <w:t xml:space="preserve">stumbrada. Secretaría General, </w:t>
      </w:r>
      <w:r w:rsidR="00D938FA" w:rsidRPr="00D938FA">
        <w:rPr>
          <w:rFonts w:ascii="Century Gothic" w:hAnsi="Century Gothic"/>
          <w:lang w:val="es-MX"/>
        </w:rPr>
        <w:t>me podría indicar el</w:t>
      </w:r>
      <w:r w:rsidR="00D938FA" w:rsidRPr="00D938FA">
        <w:rPr>
          <w:rFonts w:ascii="Century Gothic" w:hAnsi="Century Gothic"/>
          <w:b/>
          <w:lang w:val="es-MX"/>
        </w:rPr>
        <w:t xml:space="preserve"> </w:t>
      </w:r>
      <w:r w:rsidR="00033F58">
        <w:rPr>
          <w:rFonts w:ascii="Century Gothic" w:hAnsi="Century Gothic"/>
          <w:lang w:val="es-MX"/>
        </w:rPr>
        <w:t>resultado de la votación”,</w:t>
      </w:r>
      <w:r w:rsidR="00D938FA">
        <w:rPr>
          <w:rFonts w:ascii="Century Gothic" w:hAnsi="Century Gothic"/>
          <w:lang w:val="es-MX"/>
        </w:rPr>
        <w:t xml:space="preserve"> </w:t>
      </w:r>
      <w:r w:rsidR="00033F58">
        <w:rPr>
          <w:rFonts w:ascii="Century Gothic" w:hAnsi="Century Gothic"/>
          <w:bCs/>
        </w:rPr>
        <w:t>requiere</w:t>
      </w:r>
      <w:r w:rsidR="00D938FA">
        <w:rPr>
          <w:rFonts w:ascii="Century Gothic" w:hAnsi="Century Gothic"/>
          <w:bCs/>
        </w:rPr>
        <w:t xml:space="preserve"> la </w:t>
      </w:r>
      <w:r w:rsidR="00D938FA" w:rsidRPr="0001425D">
        <w:rPr>
          <w:rFonts w:ascii="Century Gothic" w:hAnsi="Century Gothic"/>
          <w:b/>
          <w:bCs/>
        </w:rPr>
        <w:t xml:space="preserve">Magistrada </w:t>
      </w:r>
      <w:r w:rsidR="00D938FA">
        <w:rPr>
          <w:rFonts w:ascii="Century Gothic" w:hAnsi="Century Gothic"/>
          <w:b/>
          <w:bCs/>
        </w:rPr>
        <w:t xml:space="preserve">Presidenta </w:t>
      </w:r>
      <w:r w:rsidR="00D938FA" w:rsidRPr="0001425D">
        <w:rPr>
          <w:rFonts w:ascii="Century Gothic" w:hAnsi="Century Gothic"/>
          <w:b/>
          <w:bCs/>
        </w:rPr>
        <w:t>Lourdes Anahí Zarazúa Martínez</w:t>
      </w:r>
      <w:r w:rsidR="00D938FA">
        <w:rPr>
          <w:rFonts w:ascii="Century Gothic" w:hAnsi="Century Gothic"/>
          <w:b/>
          <w:bCs/>
        </w:rPr>
        <w:t xml:space="preserve"> “</w:t>
      </w:r>
      <w:r w:rsidR="00D938FA">
        <w:rPr>
          <w:rFonts w:ascii="Century Gothic" w:hAnsi="Century Gothic"/>
          <w:bCs/>
          <w:color w:val="000000"/>
          <w:lang w:val="es-MX"/>
        </w:rPr>
        <w:t xml:space="preserve">Catorce votos a favor </w:t>
      </w:r>
      <w:r w:rsidR="00D938FA">
        <w:rPr>
          <w:rFonts w:ascii="Century Gothic" w:hAnsi="Century Gothic"/>
        </w:rPr>
        <w:t>P</w:t>
      </w:r>
      <w:r w:rsidR="00D938FA" w:rsidRPr="00D42011">
        <w:rPr>
          <w:rFonts w:ascii="Century Gothic" w:hAnsi="Century Gothic"/>
        </w:rPr>
        <w:t>residenta</w:t>
      </w:r>
      <w:r w:rsidR="00D938FA">
        <w:rPr>
          <w:rFonts w:ascii="Century Gothic" w:hAnsi="Century Gothic"/>
          <w:bCs/>
          <w:color w:val="000000"/>
          <w:lang w:val="es-MX"/>
        </w:rPr>
        <w:t>”</w:t>
      </w:r>
      <w:r w:rsidR="009F45CE">
        <w:rPr>
          <w:rFonts w:ascii="Century Gothic" w:hAnsi="Century Gothic"/>
          <w:bCs/>
          <w:color w:val="000000"/>
          <w:lang w:val="es-MX"/>
        </w:rPr>
        <w:t>,</w:t>
      </w:r>
      <w:r w:rsidR="00D938FA">
        <w:rPr>
          <w:rFonts w:ascii="Century Gothic" w:hAnsi="Century Gothic"/>
          <w:bCs/>
          <w:color w:val="000000"/>
          <w:lang w:val="es-MX"/>
        </w:rPr>
        <w:t xml:space="preserve"> </w:t>
      </w:r>
      <w:r w:rsidR="00D938FA">
        <w:rPr>
          <w:rFonts w:ascii="Century Gothic" w:hAnsi="Century Gothic"/>
        </w:rPr>
        <w:t xml:space="preserve">dice la </w:t>
      </w:r>
      <w:r w:rsidR="00D938FA">
        <w:rPr>
          <w:rFonts w:ascii="Century Gothic" w:hAnsi="Century Gothic"/>
          <w:b/>
        </w:rPr>
        <w:t xml:space="preserve">licenciada Graciela Treviño Rodríguez. </w:t>
      </w:r>
      <w:r w:rsidR="00D938FA">
        <w:rPr>
          <w:rFonts w:ascii="Century Gothic" w:hAnsi="Century Gothic"/>
        </w:rPr>
        <w:t>“</w:t>
      </w:r>
      <w:r w:rsidR="00D938FA" w:rsidRPr="0055604F">
        <w:rPr>
          <w:rFonts w:ascii="Century Gothic" w:hAnsi="Century Gothic"/>
        </w:rPr>
        <w:t>Aprobado por unanimidad de votos</w:t>
      </w:r>
      <w:r w:rsidR="00D938FA">
        <w:rPr>
          <w:rFonts w:ascii="Century Gothic" w:hAnsi="Century Gothic"/>
        </w:rPr>
        <w:t>” d</w:t>
      </w:r>
      <w:r w:rsidR="00D938FA" w:rsidRPr="00634769">
        <w:rPr>
          <w:rFonts w:ascii="Century Gothic" w:hAnsi="Century Gothic"/>
        </w:rPr>
        <w:t>eclara</w:t>
      </w:r>
      <w:r w:rsidR="00D938FA">
        <w:rPr>
          <w:rFonts w:ascii="Century Gothic" w:hAnsi="Century Gothic"/>
        </w:rPr>
        <w:t xml:space="preserve"> </w:t>
      </w:r>
      <w:r w:rsidR="00D938FA">
        <w:rPr>
          <w:rFonts w:ascii="Century Gothic" w:hAnsi="Century Gothic"/>
          <w:bCs/>
          <w:lang w:val="es-MX"/>
        </w:rPr>
        <w:t xml:space="preserve">la </w:t>
      </w:r>
      <w:r w:rsidR="00D938FA" w:rsidRPr="000617D2">
        <w:rPr>
          <w:rFonts w:ascii="Century Gothic" w:hAnsi="Century Gothic" w:cs="Century Gothic"/>
          <w:b/>
          <w:bCs/>
        </w:rPr>
        <w:t>Magistrad</w:t>
      </w:r>
      <w:r w:rsidR="00D938FA">
        <w:rPr>
          <w:rFonts w:ascii="Century Gothic" w:hAnsi="Century Gothic" w:cs="Century Gothic"/>
          <w:b/>
          <w:bCs/>
        </w:rPr>
        <w:t xml:space="preserve">a Presidenta </w:t>
      </w:r>
      <w:r w:rsidR="00D938FA" w:rsidRPr="005A258C">
        <w:rPr>
          <w:rFonts w:ascii="Century Gothic" w:hAnsi="Century Gothic"/>
          <w:b/>
          <w:bCs/>
          <w:color w:val="000000"/>
        </w:rPr>
        <w:t>Lourdes Anahí Zarazúa Martínez</w:t>
      </w:r>
      <w:r w:rsidR="00D938FA">
        <w:rPr>
          <w:rFonts w:ascii="Century Gothic" w:hAnsi="Century Gothic"/>
          <w:b/>
          <w:bCs/>
          <w:color w:val="000000"/>
        </w:rPr>
        <w:t xml:space="preserve">. </w:t>
      </w:r>
      <w:r w:rsidR="00D938FA" w:rsidRPr="005D4E27">
        <w:rPr>
          <w:rFonts w:ascii="Century Gothic" w:hAnsi="Century Gothic"/>
          <w:b/>
        </w:rPr>
        <w:t xml:space="preserve">Atento a ello, </w:t>
      </w:r>
      <w:r w:rsidR="00D938FA">
        <w:rPr>
          <w:rFonts w:ascii="Century Gothic" w:hAnsi="Century Gothic"/>
          <w:b/>
          <w:bCs/>
        </w:rPr>
        <w:t>la ponencia</w:t>
      </w:r>
      <w:r w:rsidR="00D938FA" w:rsidRPr="005D4E27">
        <w:rPr>
          <w:rFonts w:ascii="Century Gothic" w:hAnsi="Century Gothic"/>
          <w:b/>
          <w:bCs/>
        </w:rPr>
        <w:t xml:space="preserve"> de cuenta es aprobada en sus términos por </w:t>
      </w:r>
      <w:r w:rsidR="00033F58">
        <w:rPr>
          <w:rFonts w:ascii="Century Gothic" w:hAnsi="Century Gothic"/>
          <w:b/>
        </w:rPr>
        <w:t xml:space="preserve">unanimidad de votos, </w:t>
      </w:r>
      <w:r w:rsidR="00033F58">
        <w:rPr>
          <w:rFonts w:ascii="Century Gothic" w:hAnsi="Century Gothic"/>
          <w:b/>
          <w:bCs/>
        </w:rPr>
        <w:t>con ausencia justificada del Magistrado Juan David Ramos Ruiz</w:t>
      </w:r>
      <w:r w:rsidR="00033F58">
        <w:rPr>
          <w:rFonts w:ascii="Century Gothic" w:hAnsi="Century Gothic"/>
          <w:b/>
        </w:rPr>
        <w:t>.</w:t>
      </w:r>
      <w:r w:rsidR="00D938FA">
        <w:rPr>
          <w:rFonts w:ascii="Century Gothic" w:hAnsi="Century Gothic"/>
          <w:b/>
        </w:rPr>
        <w:t xml:space="preserve"> - - - - - - - - - - - - - - - - - - - - - - - </w:t>
      </w:r>
    </w:p>
    <w:p w14:paraId="3B066E37" w14:textId="0ACC8BC3" w:rsidR="007C4F63" w:rsidRPr="007C4F63" w:rsidRDefault="00A507CC" w:rsidP="00033F58">
      <w:pPr>
        <w:spacing w:line="504" w:lineRule="auto"/>
        <w:jc w:val="both"/>
        <w:rPr>
          <w:rFonts w:ascii="Century Gothic" w:hAnsi="Century Gothic"/>
          <w:bCs/>
          <w:lang w:val="es-MX"/>
        </w:rPr>
      </w:pPr>
      <w:r>
        <w:rPr>
          <w:rFonts w:ascii="Century Gothic" w:hAnsi="Century Gothic"/>
          <w:lang w:val="es-MX"/>
        </w:rPr>
        <w:t>Enseguida, la</w:t>
      </w:r>
      <w:r w:rsidRPr="00816931">
        <w:rPr>
          <w:rFonts w:ascii="Century Gothic" w:hAnsi="Century Gothic"/>
          <w:lang w:val="es-MX"/>
        </w:rPr>
        <w:t xml:space="preserve"> </w:t>
      </w:r>
      <w:r w:rsidRPr="00816931">
        <w:rPr>
          <w:rFonts w:ascii="Century Gothic" w:hAnsi="Century Gothic"/>
          <w:b/>
          <w:lang w:val="es-MX"/>
        </w:rPr>
        <w:t>Magistrad</w:t>
      </w:r>
      <w:r>
        <w:rPr>
          <w:rFonts w:ascii="Century Gothic" w:hAnsi="Century Gothic"/>
          <w:b/>
          <w:lang w:val="es-MX"/>
        </w:rPr>
        <w:t>a</w:t>
      </w:r>
      <w:r w:rsidRPr="00816931">
        <w:rPr>
          <w:rFonts w:ascii="Century Gothic" w:hAnsi="Century Gothic"/>
          <w:b/>
          <w:lang w:val="es-MX"/>
        </w:rPr>
        <w:t xml:space="preserve"> </w:t>
      </w:r>
      <w:r>
        <w:rPr>
          <w:rFonts w:ascii="Century Gothic" w:hAnsi="Century Gothic"/>
          <w:b/>
          <w:lang w:val="es-MX"/>
        </w:rPr>
        <w:t>P</w:t>
      </w:r>
      <w:r w:rsidRPr="00816931">
        <w:rPr>
          <w:rFonts w:ascii="Century Gothic" w:hAnsi="Century Gothic"/>
          <w:b/>
          <w:lang w:val="es-MX"/>
        </w:rPr>
        <w:t>resident</w:t>
      </w:r>
      <w:r>
        <w:rPr>
          <w:rFonts w:ascii="Century Gothic" w:hAnsi="Century Gothic"/>
          <w:b/>
          <w:lang w:val="es-MX"/>
        </w:rPr>
        <w:t>a</w:t>
      </w:r>
      <w:r w:rsidRPr="00816931">
        <w:rPr>
          <w:rFonts w:ascii="Century Gothic" w:hAnsi="Century Gothic"/>
          <w:lang w:val="es-MX"/>
        </w:rPr>
        <w:t xml:space="preserve"> solicita a la licenciada Graciela Treviño Rodríguez, proceda a dar lectura al </w:t>
      </w:r>
      <w:r w:rsidRPr="00A507CC">
        <w:rPr>
          <w:rFonts w:ascii="Century Gothic" w:hAnsi="Century Gothic"/>
          <w:b/>
          <w:lang w:val="es-MX"/>
        </w:rPr>
        <w:t>sexto</w:t>
      </w:r>
      <w:r w:rsidRPr="00071A25">
        <w:rPr>
          <w:rFonts w:ascii="Century Gothic" w:hAnsi="Century Gothic"/>
          <w:b/>
          <w:lang w:val="es-MX"/>
        </w:rPr>
        <w:t xml:space="preserve"> </w:t>
      </w:r>
      <w:r w:rsidR="007E5065">
        <w:rPr>
          <w:rFonts w:ascii="Century Gothic" w:hAnsi="Century Gothic"/>
          <w:b/>
          <w:lang w:val="es-MX"/>
        </w:rPr>
        <w:t xml:space="preserve">punto del </w:t>
      </w:r>
      <w:r>
        <w:rPr>
          <w:rFonts w:ascii="Century Gothic" w:hAnsi="Century Gothic"/>
          <w:b/>
          <w:lang w:val="es-MX"/>
        </w:rPr>
        <w:t>orden día</w:t>
      </w:r>
      <w:r w:rsidRPr="00816931">
        <w:rPr>
          <w:rFonts w:ascii="Century Gothic" w:hAnsi="Century Gothic"/>
          <w:lang w:val="es-MX"/>
        </w:rPr>
        <w:t xml:space="preserve">. Atento a lo cual la </w:t>
      </w:r>
      <w:r w:rsidRPr="00816931">
        <w:rPr>
          <w:rFonts w:ascii="Century Gothic" w:hAnsi="Century Gothic"/>
          <w:b/>
          <w:lang w:val="es-MX"/>
        </w:rPr>
        <w:t>licenciada Graciela Treviño Rodríguez</w:t>
      </w:r>
      <w:r w:rsidRPr="00816931">
        <w:rPr>
          <w:rFonts w:ascii="Century Gothic" w:hAnsi="Century Gothic"/>
          <w:lang w:val="es-MX"/>
        </w:rPr>
        <w:t>, leyó:</w:t>
      </w:r>
      <w:r w:rsidR="007E5065">
        <w:rPr>
          <w:rFonts w:ascii="Century Gothic" w:hAnsi="Century Gothic"/>
          <w:lang w:val="es-MX"/>
        </w:rPr>
        <w:t xml:space="preserve"> </w:t>
      </w:r>
      <w:r w:rsidR="007808DC" w:rsidRPr="007808DC">
        <w:rPr>
          <w:rFonts w:ascii="Century Gothic" w:hAnsi="Century Gothic"/>
          <w:b/>
        </w:rPr>
        <w:t>Se informa al Honorable Pleno de la recepción por parte de la Presidencia de los documentos que fueron oportunamente circulados con el orden del día, por lo que se omite su lectura íntegra y se da cuenta únicamente de su recepción para los efectos conducentes.</w:t>
      </w:r>
      <w:r w:rsidR="007E5065" w:rsidRPr="007808DC">
        <w:rPr>
          <w:rFonts w:ascii="Century Gothic" w:hAnsi="Century Gothic"/>
          <w:b/>
          <w:lang w:val="es-MX"/>
        </w:rPr>
        <w:t>”</w:t>
      </w:r>
      <w:r w:rsidR="007E5065">
        <w:rPr>
          <w:rFonts w:ascii="Century Gothic" w:hAnsi="Century Gothic"/>
          <w:b/>
          <w:lang w:val="es-MX"/>
        </w:rPr>
        <w:t xml:space="preserve"> </w:t>
      </w:r>
      <w:r w:rsidR="007E5065" w:rsidRPr="007E5065">
        <w:rPr>
          <w:rFonts w:ascii="Century Gothic" w:hAnsi="Century Gothic"/>
          <w:bCs/>
        </w:rPr>
        <w:t xml:space="preserve">Al respecto </w:t>
      </w:r>
      <w:r w:rsidR="007E5065" w:rsidRPr="007E5065">
        <w:rPr>
          <w:rFonts w:ascii="Century Gothic" w:hAnsi="Century Gothic"/>
          <w:bCs/>
          <w:lang w:val="es-MX"/>
        </w:rPr>
        <w:t>la</w:t>
      </w:r>
      <w:r w:rsidR="007E5065" w:rsidRPr="007E5065">
        <w:rPr>
          <w:rFonts w:ascii="Century Gothic" w:hAnsi="Century Gothic"/>
          <w:b/>
          <w:bCs/>
          <w:lang w:val="es-MX"/>
        </w:rPr>
        <w:t xml:space="preserve"> </w:t>
      </w:r>
      <w:r w:rsidR="007E5065" w:rsidRPr="007E5065">
        <w:rPr>
          <w:rFonts w:ascii="Century Gothic" w:hAnsi="Century Gothic"/>
          <w:b/>
          <w:bCs/>
        </w:rPr>
        <w:t xml:space="preserve">Magistrada Presidenta Lourdes Anahí Zarazúa Martínez, </w:t>
      </w:r>
      <w:r w:rsidR="007E5065">
        <w:rPr>
          <w:rFonts w:ascii="Century Gothic" w:hAnsi="Century Gothic"/>
          <w:bCs/>
        </w:rPr>
        <w:t>manifestó</w:t>
      </w:r>
      <w:r w:rsidR="007E5065" w:rsidRPr="007E5065">
        <w:rPr>
          <w:rFonts w:ascii="Century Gothic" w:hAnsi="Century Gothic"/>
          <w:b/>
          <w:bCs/>
        </w:rPr>
        <w:t>:</w:t>
      </w:r>
      <w:r w:rsidR="007E5065">
        <w:rPr>
          <w:rFonts w:ascii="Century Gothic" w:hAnsi="Century Gothic"/>
          <w:b/>
          <w:bCs/>
        </w:rPr>
        <w:t xml:space="preserve"> </w:t>
      </w:r>
      <w:r w:rsidR="00033F58">
        <w:rPr>
          <w:rFonts w:ascii="Century Gothic" w:hAnsi="Century Gothic"/>
          <w:bCs/>
        </w:rPr>
        <w:t>“</w:t>
      </w:r>
      <w:r w:rsidR="007C4F63" w:rsidRPr="007C4F63">
        <w:rPr>
          <w:rFonts w:ascii="Century Gothic" w:hAnsi="Century Gothic"/>
          <w:bCs/>
          <w:lang w:val="es-MX"/>
        </w:rPr>
        <w:t>Se encuentran a su disposición los documentos referidos en el orden del día. Si existe algún comentario, es el momento para hacerlo. Bien, al</w:t>
      </w:r>
      <w:r w:rsidR="000C0953">
        <w:rPr>
          <w:rFonts w:ascii="Century Gothic" w:hAnsi="Century Gothic"/>
          <w:bCs/>
          <w:lang w:val="es-MX"/>
        </w:rPr>
        <w:t xml:space="preserve"> no existir comentario alguno, n</w:t>
      </w:r>
      <w:r w:rsidR="007C4F63" w:rsidRPr="007C4F63">
        <w:rPr>
          <w:rFonts w:ascii="Century Gothic" w:hAnsi="Century Gothic"/>
          <w:bCs/>
          <w:lang w:val="es-MX"/>
        </w:rPr>
        <w:t xml:space="preserve">os imponemos de los mismos </w:t>
      </w:r>
      <w:r w:rsidR="00033F58">
        <w:rPr>
          <w:rFonts w:ascii="Century Gothic" w:hAnsi="Century Gothic"/>
          <w:bCs/>
          <w:lang w:val="es-MX"/>
        </w:rPr>
        <w:t xml:space="preserve">y los tomamos para conocimiento”, </w:t>
      </w:r>
      <w:r w:rsidR="00033F58" w:rsidRPr="00A077D2">
        <w:rPr>
          <w:rFonts w:ascii="Century Gothic" w:hAnsi="Century Gothic"/>
          <w:bCs/>
        </w:rPr>
        <w:t xml:space="preserve">declara </w:t>
      </w:r>
      <w:r w:rsidR="00033F58">
        <w:rPr>
          <w:rFonts w:ascii="Century Gothic" w:hAnsi="Century Gothic"/>
          <w:bCs/>
        </w:rPr>
        <w:t>la</w:t>
      </w:r>
      <w:r w:rsidR="00033F58" w:rsidRPr="00A077D2">
        <w:rPr>
          <w:rFonts w:ascii="Century Gothic" w:hAnsi="Century Gothic"/>
          <w:bCs/>
        </w:rPr>
        <w:t xml:space="preserve"> </w:t>
      </w:r>
      <w:r w:rsidR="00033F58" w:rsidRPr="00A910AA">
        <w:rPr>
          <w:rFonts w:ascii="Century Gothic" w:hAnsi="Century Gothic"/>
          <w:b/>
          <w:bCs/>
        </w:rPr>
        <w:t>Magistrad</w:t>
      </w:r>
      <w:r w:rsidR="00033F58">
        <w:rPr>
          <w:rFonts w:ascii="Century Gothic" w:hAnsi="Century Gothic"/>
          <w:b/>
          <w:bCs/>
        </w:rPr>
        <w:t>a Presidenta Lourdes Anahí Zarazúa Martínez</w:t>
      </w:r>
      <w:r w:rsidR="00033F58" w:rsidRPr="00A077D2">
        <w:rPr>
          <w:rFonts w:ascii="Century Gothic" w:hAnsi="Century Gothic"/>
          <w:bCs/>
        </w:rPr>
        <w:t xml:space="preserve">. </w:t>
      </w:r>
      <w:r w:rsidR="00033F58" w:rsidRPr="00397A00">
        <w:rPr>
          <w:rFonts w:ascii="Century Gothic" w:hAnsi="Century Gothic"/>
          <w:b/>
          <w:bCs/>
        </w:rPr>
        <w:t xml:space="preserve">Atento ello, se dan por enterados del contenido de los documentos </w:t>
      </w:r>
      <w:r w:rsidR="00033F58" w:rsidRPr="00397A00">
        <w:rPr>
          <w:rFonts w:ascii="Century Gothic" w:hAnsi="Century Gothic"/>
          <w:b/>
          <w:bCs/>
        </w:rPr>
        <w:lastRenderedPageBreak/>
        <w:t xml:space="preserve">consignados en el punto </w:t>
      </w:r>
      <w:r w:rsidR="00033F58">
        <w:rPr>
          <w:rFonts w:ascii="Century Gothic" w:hAnsi="Century Gothic"/>
          <w:b/>
          <w:bCs/>
        </w:rPr>
        <w:t>sexto</w:t>
      </w:r>
      <w:r w:rsidR="00033F58" w:rsidRPr="00397A00">
        <w:rPr>
          <w:rFonts w:ascii="Century Gothic" w:hAnsi="Century Gothic"/>
          <w:b/>
          <w:bCs/>
        </w:rPr>
        <w:t xml:space="preserve"> del orden del día de esta sesión, que por economía se dan aquí por reproducidos como si a la letra se insertaren</w:t>
      </w:r>
      <w:r w:rsidR="00033F58">
        <w:rPr>
          <w:rFonts w:ascii="Century Gothic" w:hAnsi="Century Gothic"/>
          <w:b/>
          <w:bCs/>
        </w:rPr>
        <w:t xml:space="preserve">. </w:t>
      </w:r>
      <w:r w:rsidR="00033F58" w:rsidRPr="00A85ECB">
        <w:rPr>
          <w:rFonts w:ascii="Century Gothic" w:hAnsi="Century Gothic"/>
          <w:b/>
        </w:rPr>
        <w:t>- - - - - - - - - - - - - - - -</w:t>
      </w:r>
      <w:r w:rsidR="00033F58">
        <w:rPr>
          <w:rFonts w:ascii="Century Gothic" w:hAnsi="Century Gothic"/>
          <w:b/>
        </w:rPr>
        <w:t xml:space="preserve"> - - - - - - - - - - - - - - - - - - - - - - - - </w:t>
      </w:r>
    </w:p>
    <w:p w14:paraId="377BFEDD" w14:textId="39679CBA" w:rsidR="00432067" w:rsidRDefault="00476062" w:rsidP="0031402A">
      <w:pPr>
        <w:spacing w:line="504" w:lineRule="auto"/>
        <w:jc w:val="both"/>
        <w:rPr>
          <w:rFonts w:ascii="Century Gothic" w:hAnsi="Century Gothic"/>
          <w:b/>
        </w:rPr>
      </w:pPr>
      <w:r>
        <w:rPr>
          <w:rFonts w:ascii="Century Gothic" w:hAnsi="Century Gothic"/>
          <w:lang w:val="es-MX"/>
        </w:rPr>
        <w:t xml:space="preserve">Enseguida, </w:t>
      </w:r>
      <w:r w:rsidR="00061B4B">
        <w:rPr>
          <w:rFonts w:ascii="Century Gothic" w:hAnsi="Century Gothic"/>
          <w:lang w:val="es-MX"/>
        </w:rPr>
        <w:t>la</w:t>
      </w:r>
      <w:r w:rsidRPr="00816931">
        <w:rPr>
          <w:rFonts w:ascii="Century Gothic" w:hAnsi="Century Gothic"/>
          <w:lang w:val="es-MX"/>
        </w:rPr>
        <w:t xml:space="preserve"> </w:t>
      </w:r>
      <w:r w:rsidRPr="00816931">
        <w:rPr>
          <w:rFonts w:ascii="Century Gothic" w:hAnsi="Century Gothic"/>
          <w:b/>
          <w:lang w:val="es-MX"/>
        </w:rPr>
        <w:t>Magistrad</w:t>
      </w:r>
      <w:r w:rsidR="00061B4B">
        <w:rPr>
          <w:rFonts w:ascii="Century Gothic" w:hAnsi="Century Gothic"/>
          <w:b/>
          <w:lang w:val="es-MX"/>
        </w:rPr>
        <w:t>a</w:t>
      </w:r>
      <w:r w:rsidRPr="00816931">
        <w:rPr>
          <w:rFonts w:ascii="Century Gothic" w:hAnsi="Century Gothic"/>
          <w:b/>
          <w:lang w:val="es-MX"/>
        </w:rPr>
        <w:t xml:space="preserve"> </w:t>
      </w:r>
      <w:r>
        <w:rPr>
          <w:rFonts w:ascii="Century Gothic" w:hAnsi="Century Gothic"/>
          <w:b/>
          <w:lang w:val="es-MX"/>
        </w:rPr>
        <w:t>P</w:t>
      </w:r>
      <w:r w:rsidRPr="00816931">
        <w:rPr>
          <w:rFonts w:ascii="Century Gothic" w:hAnsi="Century Gothic"/>
          <w:b/>
          <w:lang w:val="es-MX"/>
        </w:rPr>
        <w:t>resident</w:t>
      </w:r>
      <w:r w:rsidR="00061B4B">
        <w:rPr>
          <w:rFonts w:ascii="Century Gothic" w:hAnsi="Century Gothic"/>
          <w:b/>
          <w:lang w:val="es-MX"/>
        </w:rPr>
        <w:t>a</w:t>
      </w:r>
      <w:r w:rsidRPr="00816931">
        <w:rPr>
          <w:rFonts w:ascii="Century Gothic" w:hAnsi="Century Gothic"/>
          <w:lang w:val="es-MX"/>
        </w:rPr>
        <w:t xml:space="preserve"> solicita a la licenciada Graciela Treviño Rodríguez, proceda a dar lectura al </w:t>
      </w:r>
      <w:r w:rsidR="00655E71">
        <w:rPr>
          <w:rFonts w:ascii="Century Gothic" w:hAnsi="Century Gothic"/>
          <w:b/>
          <w:lang w:val="es-MX"/>
        </w:rPr>
        <w:t>séptimo</w:t>
      </w:r>
      <w:r w:rsidR="00C22E91" w:rsidRPr="00071A25">
        <w:rPr>
          <w:rFonts w:ascii="Century Gothic" w:hAnsi="Century Gothic"/>
          <w:b/>
          <w:lang w:val="es-MX"/>
        </w:rPr>
        <w:t xml:space="preserve"> y último asunto</w:t>
      </w:r>
      <w:r w:rsidR="00C22E91">
        <w:rPr>
          <w:rFonts w:ascii="Century Gothic" w:hAnsi="Century Gothic"/>
          <w:b/>
          <w:lang w:val="es-MX"/>
        </w:rPr>
        <w:t xml:space="preserve"> del orden del día</w:t>
      </w:r>
      <w:r w:rsidRPr="00816931">
        <w:rPr>
          <w:rFonts w:ascii="Century Gothic" w:hAnsi="Century Gothic"/>
          <w:lang w:val="es-MX"/>
        </w:rPr>
        <w:t xml:space="preserve">. Atento a lo cual la </w:t>
      </w:r>
      <w:r w:rsidRPr="00816931">
        <w:rPr>
          <w:rFonts w:ascii="Century Gothic" w:hAnsi="Century Gothic"/>
          <w:b/>
          <w:lang w:val="es-MX"/>
        </w:rPr>
        <w:t>licenciada Graciela Treviño Rodríguez</w:t>
      </w:r>
      <w:r w:rsidRPr="00816931">
        <w:rPr>
          <w:rFonts w:ascii="Century Gothic" w:hAnsi="Century Gothic"/>
          <w:lang w:val="es-MX"/>
        </w:rPr>
        <w:t xml:space="preserve">, leyó: </w:t>
      </w:r>
      <w:r w:rsidRPr="00DC39A3">
        <w:rPr>
          <w:rFonts w:ascii="Century Gothic" w:hAnsi="Century Gothic"/>
          <w:b/>
          <w:lang w:val="es-MX"/>
        </w:rPr>
        <w:t>“</w:t>
      </w:r>
      <w:r w:rsidRPr="00DC39A3">
        <w:rPr>
          <w:rFonts w:ascii="Century Gothic" w:hAnsi="Century Gothic"/>
          <w:b/>
        </w:rPr>
        <w:t xml:space="preserve">Asuntos Generales, los que hagan mención tanto </w:t>
      </w:r>
      <w:r w:rsidR="00061B4B" w:rsidRPr="00061B4B">
        <w:rPr>
          <w:rFonts w:ascii="Century Gothic" w:hAnsi="Century Gothic"/>
          <w:b/>
          <w:bCs/>
          <w:lang w:val="es-MX"/>
        </w:rPr>
        <w:t>la</w:t>
      </w:r>
      <w:r w:rsidR="00061B4B">
        <w:rPr>
          <w:rFonts w:ascii="Century Gothic" w:hAnsi="Century Gothic"/>
          <w:bCs/>
          <w:lang w:val="es-MX"/>
        </w:rPr>
        <w:t xml:space="preserve"> </w:t>
      </w:r>
      <w:r w:rsidR="00061B4B" w:rsidRPr="000617D2">
        <w:rPr>
          <w:rFonts w:ascii="Century Gothic" w:hAnsi="Century Gothic" w:cs="Century Gothic"/>
          <w:b/>
          <w:bCs/>
        </w:rPr>
        <w:t>Magistrad</w:t>
      </w:r>
      <w:r w:rsidR="00061B4B">
        <w:rPr>
          <w:rFonts w:ascii="Century Gothic" w:hAnsi="Century Gothic" w:cs="Century Gothic"/>
          <w:b/>
          <w:bCs/>
        </w:rPr>
        <w:t xml:space="preserve">a </w:t>
      </w:r>
      <w:r w:rsidR="00061B4B" w:rsidRPr="005A258C">
        <w:rPr>
          <w:rFonts w:ascii="Century Gothic" w:hAnsi="Century Gothic"/>
          <w:b/>
          <w:bCs/>
          <w:color w:val="000000"/>
        </w:rPr>
        <w:t>Lourdes Anahí Zarazúa Martínez</w:t>
      </w:r>
      <w:r w:rsidR="00061B4B">
        <w:rPr>
          <w:rFonts w:ascii="Century Gothic" w:hAnsi="Century Gothic"/>
          <w:b/>
        </w:rPr>
        <w:t>, Presidenta</w:t>
      </w:r>
      <w:r w:rsidRPr="00DC39A3">
        <w:rPr>
          <w:rFonts w:ascii="Century Gothic" w:hAnsi="Century Gothic"/>
          <w:b/>
        </w:rPr>
        <w:t xml:space="preserve"> de este Supremo Tribunal de Justicia del Estado, como las y los Magistrados que integran este Cuerpo Colegiado”. </w:t>
      </w:r>
      <w:r w:rsidR="00061B4B">
        <w:rPr>
          <w:rFonts w:ascii="Century Gothic" w:hAnsi="Century Gothic"/>
          <w:b/>
          <w:bCs/>
          <w:lang w:val="es-MX"/>
        </w:rPr>
        <w:t>L</w:t>
      </w:r>
      <w:r w:rsidR="00061B4B" w:rsidRPr="00061B4B">
        <w:rPr>
          <w:rFonts w:ascii="Century Gothic" w:hAnsi="Century Gothic"/>
          <w:b/>
          <w:bCs/>
          <w:lang w:val="es-MX"/>
        </w:rPr>
        <w:t xml:space="preserve">a </w:t>
      </w:r>
      <w:r w:rsidR="00061B4B" w:rsidRPr="00061B4B">
        <w:rPr>
          <w:rFonts w:ascii="Century Gothic" w:hAnsi="Century Gothic"/>
          <w:b/>
          <w:bCs/>
        </w:rPr>
        <w:t xml:space="preserve">Magistrada </w:t>
      </w:r>
      <w:r w:rsidR="00D94A84">
        <w:rPr>
          <w:rFonts w:ascii="Century Gothic" w:hAnsi="Century Gothic"/>
          <w:b/>
          <w:bCs/>
        </w:rPr>
        <w:t xml:space="preserve">Presidenta </w:t>
      </w:r>
      <w:r w:rsidR="00061B4B" w:rsidRPr="00061B4B">
        <w:rPr>
          <w:rFonts w:ascii="Century Gothic" w:hAnsi="Century Gothic"/>
          <w:b/>
          <w:bCs/>
        </w:rPr>
        <w:t>Lourdes Anahí Zarazúa Martínez.</w:t>
      </w:r>
      <w:r>
        <w:rPr>
          <w:rFonts w:ascii="Century Gothic" w:hAnsi="Century Gothic"/>
        </w:rPr>
        <w:t>, expresa</w:t>
      </w:r>
      <w:r w:rsidRPr="00015748">
        <w:rPr>
          <w:rFonts w:ascii="Century Gothic" w:hAnsi="Century Gothic"/>
        </w:rPr>
        <w:t>:</w:t>
      </w:r>
      <w:r w:rsidRPr="00473111">
        <w:rPr>
          <w:rFonts w:ascii="Century Gothic" w:hAnsi="Century Gothic"/>
          <w:b/>
        </w:rPr>
        <w:t xml:space="preserve"> </w:t>
      </w:r>
      <w:r w:rsidR="00C345AA">
        <w:rPr>
          <w:rFonts w:ascii="Century Gothic" w:hAnsi="Century Gothic"/>
          <w:bCs/>
        </w:rPr>
        <w:t>“</w:t>
      </w:r>
      <w:r w:rsidR="00033F58">
        <w:rPr>
          <w:rFonts w:ascii="Century Gothic" w:hAnsi="Century Gothic"/>
        </w:rPr>
        <w:t>Como</w:t>
      </w:r>
      <w:r w:rsidR="00C31016" w:rsidRPr="00C31016">
        <w:rPr>
          <w:rFonts w:ascii="Century Gothic" w:hAnsi="Century Gothic"/>
        </w:rPr>
        <w:t xml:space="preserve"> primer punto se hace del conocimiento del Pleno que, como hecho notorio, dentro del Poder Judicial del Estado se encuentra en curso el concurso de oposición para integrar reserva en la categoría de Secretaria y Secretario de Acuerdos, con vigencia de dos años, derivado de la convocat</w:t>
      </w:r>
      <w:r w:rsidR="000C0953">
        <w:rPr>
          <w:rFonts w:ascii="Century Gothic" w:hAnsi="Century Gothic"/>
        </w:rPr>
        <w:t>oria cerrada</w:t>
      </w:r>
      <w:r w:rsidR="00033F58">
        <w:rPr>
          <w:rFonts w:ascii="Century Gothic" w:hAnsi="Century Gothic"/>
        </w:rPr>
        <w:t xml:space="preserve"> aprobada por el Ó</w:t>
      </w:r>
      <w:r w:rsidR="00C31016" w:rsidRPr="00C31016">
        <w:rPr>
          <w:rFonts w:ascii="Century Gothic" w:hAnsi="Century Gothic"/>
        </w:rPr>
        <w:t>rgano de Administración Judicial en sesión de fecha veinte de enero de dos mil veintiséis. En atención a dicho proceso, y toda vez que resulta in</w:t>
      </w:r>
      <w:r w:rsidR="00432067">
        <w:rPr>
          <w:rFonts w:ascii="Century Gothic" w:hAnsi="Century Gothic"/>
        </w:rPr>
        <w:t>dispensable la integración del J</w:t>
      </w:r>
      <w:r w:rsidR="00C31016" w:rsidRPr="00C31016">
        <w:rPr>
          <w:rFonts w:ascii="Century Gothic" w:hAnsi="Century Gothic"/>
        </w:rPr>
        <w:t xml:space="preserve">urado correspondiente, de conformidad con los artículos </w:t>
      </w:r>
      <w:r w:rsidR="00033F58">
        <w:rPr>
          <w:rFonts w:ascii="Century Gothic" w:hAnsi="Century Gothic"/>
        </w:rPr>
        <w:t>76</w:t>
      </w:r>
      <w:r w:rsidR="00C31016" w:rsidRPr="00C31016">
        <w:rPr>
          <w:rFonts w:ascii="Century Gothic" w:hAnsi="Century Gothic"/>
        </w:rPr>
        <w:t xml:space="preserve"> y </w:t>
      </w:r>
      <w:r w:rsidR="00033F58">
        <w:rPr>
          <w:rFonts w:ascii="Century Gothic" w:hAnsi="Century Gothic"/>
        </w:rPr>
        <w:t>77</w:t>
      </w:r>
      <w:r w:rsidR="00C31016" w:rsidRPr="00C31016">
        <w:rPr>
          <w:rFonts w:ascii="Century Gothic" w:hAnsi="Century Gothic"/>
        </w:rPr>
        <w:t xml:space="preserve"> de la Ley Orgánica del Poder Judicial del Estado, se somete a su consideración la designación de entre los integrantes de este Pleno, de una Magistrada o Magistrado propietario, así como de su respectivo suplente, a efecto </w:t>
      </w:r>
      <w:r w:rsidR="00432067">
        <w:rPr>
          <w:rFonts w:ascii="Century Gothic" w:hAnsi="Century Gothic"/>
        </w:rPr>
        <w:t>de que formen parte del citado J</w:t>
      </w:r>
      <w:r w:rsidR="00C31016" w:rsidRPr="00C31016">
        <w:rPr>
          <w:rFonts w:ascii="Century Gothic" w:hAnsi="Century Gothic"/>
        </w:rPr>
        <w:t>urado. Para realizar la designación, se propone que ésta se lleve a cabo mediante el procedimiento de insaculación, como lo prevé la propia norma.</w:t>
      </w:r>
      <w:r w:rsidR="00C31016">
        <w:rPr>
          <w:rFonts w:ascii="Century Gothic" w:hAnsi="Century Gothic"/>
        </w:rPr>
        <w:t xml:space="preserve"> </w:t>
      </w:r>
      <w:r w:rsidR="00C31016" w:rsidRPr="00C31016">
        <w:rPr>
          <w:rFonts w:ascii="Century Gothic" w:hAnsi="Century Gothic"/>
        </w:rPr>
        <w:t xml:space="preserve">¿Algún comentario al respecto?, bien entonces se </w:t>
      </w:r>
      <w:r w:rsidR="00C31016" w:rsidRPr="00C31016">
        <w:rPr>
          <w:rFonts w:ascii="Century Gothic" w:hAnsi="Century Gothic"/>
        </w:rPr>
        <w:lastRenderedPageBreak/>
        <w:t>instruye a la Secretaría General para que proceda a preguntar de maner</w:t>
      </w:r>
      <w:r w:rsidR="00033F58">
        <w:rPr>
          <w:rFonts w:ascii="Century Gothic" w:hAnsi="Century Gothic"/>
        </w:rPr>
        <w:t>a individual a cada una de las Magistradas y M</w:t>
      </w:r>
      <w:r w:rsidR="00C31016" w:rsidRPr="00C31016">
        <w:rPr>
          <w:rFonts w:ascii="Century Gothic" w:hAnsi="Century Gothic"/>
        </w:rPr>
        <w:t>agistrados integrantes de este Pleno, si es su deseo participar o no en el procedimiento de designación, y registre los nombres de quienes manifiesten expresamente su voluntad de participar. Por favor, Secretaría</w:t>
      </w:r>
      <w:r w:rsidR="007808DC" w:rsidRPr="00C31016">
        <w:rPr>
          <w:rFonts w:ascii="Century Gothic" w:hAnsi="Century Gothic"/>
          <w:lang w:val="es-MX"/>
        </w:rPr>
        <w:t>”</w:t>
      </w:r>
      <w:r w:rsidR="00033F58">
        <w:rPr>
          <w:rFonts w:ascii="Century Gothic" w:hAnsi="Century Gothic"/>
          <w:lang w:val="es-MX"/>
        </w:rPr>
        <w:t xml:space="preserve">, indica la </w:t>
      </w:r>
      <w:r w:rsidR="00033F58">
        <w:rPr>
          <w:rFonts w:ascii="Century Gothic" w:hAnsi="Century Gothic"/>
          <w:b/>
          <w:lang w:val="es-MX"/>
        </w:rPr>
        <w:t xml:space="preserve">Presidenta Lourdes Anahí Zarazúa Martínez. </w:t>
      </w:r>
      <w:r w:rsidR="00C31016">
        <w:rPr>
          <w:rFonts w:ascii="Century Gothic" w:hAnsi="Century Gothic"/>
          <w:lang w:val="es-MX"/>
        </w:rPr>
        <w:t>“</w:t>
      </w:r>
      <w:r w:rsidR="00C31016" w:rsidRPr="007D4451">
        <w:rPr>
          <w:rFonts w:ascii="Century Gothic" w:hAnsi="Century Gothic"/>
        </w:rPr>
        <w:t>Magistrada</w:t>
      </w:r>
      <w:r w:rsidR="00033F58">
        <w:rPr>
          <w:rFonts w:ascii="Century Gothic" w:hAnsi="Century Gothic"/>
        </w:rPr>
        <w:t xml:space="preserve"> Lourdes Anahí Zarazúa Martínez</w:t>
      </w:r>
      <w:r w:rsidR="00C31016">
        <w:rPr>
          <w:rFonts w:ascii="Century Gothic" w:hAnsi="Century Gothic"/>
        </w:rPr>
        <w:t>”</w:t>
      </w:r>
      <w:r w:rsidR="00033F58">
        <w:rPr>
          <w:rFonts w:ascii="Century Gothic" w:hAnsi="Century Gothic"/>
        </w:rPr>
        <w:t>,</w:t>
      </w:r>
      <w:r w:rsidR="00C31016">
        <w:rPr>
          <w:rFonts w:ascii="Century Gothic" w:hAnsi="Century Gothic"/>
        </w:rPr>
        <w:t xml:space="preserve"> </w:t>
      </w:r>
      <w:r w:rsidR="00033F58">
        <w:rPr>
          <w:rFonts w:ascii="Century Gothic" w:hAnsi="Century Gothic"/>
        </w:rPr>
        <w:t>p</w:t>
      </w:r>
      <w:r w:rsidR="00C31016">
        <w:rPr>
          <w:rFonts w:ascii="Century Gothic" w:hAnsi="Century Gothic"/>
        </w:rPr>
        <w:t xml:space="preserve">regunta la </w:t>
      </w:r>
      <w:r w:rsidR="00C31016">
        <w:rPr>
          <w:rFonts w:ascii="Century Gothic" w:hAnsi="Century Gothic"/>
          <w:b/>
        </w:rPr>
        <w:t>licenciada Graciela Treviño Rodríguez.</w:t>
      </w:r>
      <w:r w:rsidR="00DF582C">
        <w:rPr>
          <w:rFonts w:ascii="Century Gothic" w:hAnsi="Century Gothic"/>
          <w:b/>
        </w:rPr>
        <w:t xml:space="preserve"> </w:t>
      </w:r>
      <w:r w:rsidR="00DF582C">
        <w:rPr>
          <w:rFonts w:ascii="Century Gothic" w:hAnsi="Century Gothic"/>
        </w:rPr>
        <w:t>“</w:t>
      </w:r>
      <w:r w:rsidR="00033F58">
        <w:rPr>
          <w:rFonts w:ascii="Century Gothic" w:hAnsi="Century Gothic"/>
          <w:lang w:val="es-MX"/>
        </w:rPr>
        <w:t>Es mi deseo participar</w:t>
      </w:r>
      <w:r w:rsidR="00DF582C">
        <w:rPr>
          <w:rFonts w:ascii="Century Gothic" w:hAnsi="Century Gothic"/>
          <w:lang w:val="es-MX"/>
        </w:rPr>
        <w:t>”</w:t>
      </w:r>
      <w:r w:rsidR="00033F58">
        <w:rPr>
          <w:rFonts w:ascii="Century Gothic" w:hAnsi="Century Gothic"/>
          <w:lang w:val="es-MX"/>
        </w:rPr>
        <w:t>,</w:t>
      </w:r>
      <w:r w:rsidR="00DF582C">
        <w:rPr>
          <w:rFonts w:ascii="Century Gothic" w:hAnsi="Century Gothic"/>
          <w:lang w:val="es-MX"/>
        </w:rPr>
        <w:t xml:space="preserve"> </w:t>
      </w:r>
      <w:r w:rsidR="00033F58">
        <w:rPr>
          <w:rFonts w:ascii="Century Gothic" w:hAnsi="Century Gothic"/>
          <w:lang w:val="es-MX"/>
        </w:rPr>
        <w:t>c</w:t>
      </w:r>
      <w:r w:rsidR="00DF582C">
        <w:rPr>
          <w:rFonts w:ascii="Century Gothic" w:hAnsi="Century Gothic"/>
          <w:lang w:val="es-MX"/>
        </w:rPr>
        <w:t xml:space="preserve">ontesta la </w:t>
      </w:r>
      <w:r w:rsidR="00DF582C" w:rsidRPr="00061B4B">
        <w:rPr>
          <w:rFonts w:ascii="Century Gothic" w:hAnsi="Century Gothic"/>
          <w:b/>
          <w:bCs/>
        </w:rPr>
        <w:t xml:space="preserve">Magistrada </w:t>
      </w:r>
      <w:r w:rsidR="00DF582C">
        <w:rPr>
          <w:rFonts w:ascii="Century Gothic" w:hAnsi="Century Gothic"/>
          <w:b/>
          <w:bCs/>
        </w:rPr>
        <w:t xml:space="preserve">Presidenta </w:t>
      </w:r>
      <w:r w:rsidR="00DF582C" w:rsidRPr="00061B4B">
        <w:rPr>
          <w:rFonts w:ascii="Century Gothic" w:hAnsi="Century Gothic"/>
          <w:b/>
          <w:bCs/>
        </w:rPr>
        <w:t>Lourdes Anahí Zarazúa Martínez.</w:t>
      </w:r>
      <w:r w:rsidR="00DF582C">
        <w:rPr>
          <w:rFonts w:ascii="Century Gothic" w:hAnsi="Century Gothic"/>
          <w:lang w:val="es-MX"/>
        </w:rPr>
        <w:t xml:space="preserve"> “</w:t>
      </w:r>
      <w:r w:rsidR="00DF582C" w:rsidRPr="00DF582C">
        <w:rPr>
          <w:rFonts w:ascii="Century Gothic" w:hAnsi="Century Gothic"/>
        </w:rPr>
        <w:t>Secretaria de Acuerdos en Funciones de Ma</w:t>
      </w:r>
      <w:r w:rsidR="00033F58">
        <w:rPr>
          <w:rFonts w:ascii="Century Gothic" w:hAnsi="Century Gothic"/>
        </w:rPr>
        <w:t xml:space="preserve">gistrada Martha Rodríguez López”, pregunta </w:t>
      </w:r>
      <w:r w:rsidR="00DF582C">
        <w:rPr>
          <w:rFonts w:ascii="Century Gothic" w:hAnsi="Century Gothic"/>
        </w:rPr>
        <w:t xml:space="preserve">la </w:t>
      </w:r>
      <w:r w:rsidR="00DF582C">
        <w:rPr>
          <w:rFonts w:ascii="Century Gothic" w:hAnsi="Century Gothic"/>
          <w:b/>
        </w:rPr>
        <w:t>licenciada Graciela Treviño Rodríguez.</w:t>
      </w:r>
      <w:r w:rsidR="00033F58">
        <w:rPr>
          <w:rFonts w:ascii="Century Gothic" w:hAnsi="Century Gothic"/>
          <w:b/>
        </w:rPr>
        <w:t xml:space="preserve"> </w:t>
      </w:r>
      <w:r w:rsidR="00DF582C">
        <w:rPr>
          <w:rFonts w:ascii="Century Gothic" w:hAnsi="Century Gothic"/>
        </w:rPr>
        <w:t>“</w:t>
      </w:r>
      <w:r w:rsidR="00033F58">
        <w:rPr>
          <w:rFonts w:ascii="Century Gothic" w:hAnsi="Century Gothic"/>
        </w:rPr>
        <w:t>Es mi deseo participar</w:t>
      </w:r>
      <w:r w:rsidR="00033F58">
        <w:rPr>
          <w:rFonts w:ascii="Century Gothic" w:hAnsi="Century Gothic"/>
          <w:lang w:val="es-MX"/>
        </w:rPr>
        <w:t>”, contesta</w:t>
      </w:r>
      <w:r w:rsidR="00DF582C">
        <w:rPr>
          <w:rFonts w:ascii="Century Gothic" w:hAnsi="Century Gothic"/>
        </w:rPr>
        <w:t xml:space="preserve"> la </w:t>
      </w:r>
      <w:r w:rsidR="00DF582C" w:rsidRPr="00DF582C">
        <w:rPr>
          <w:rFonts w:ascii="Century Gothic" w:hAnsi="Century Gothic"/>
          <w:b/>
        </w:rPr>
        <w:t>Secretaria de Acuerdos en Funciones de Magistrada Martha Rodríguez López.</w:t>
      </w:r>
      <w:r w:rsidR="00DF582C">
        <w:rPr>
          <w:rFonts w:ascii="Century Gothic" w:hAnsi="Century Gothic"/>
          <w:b/>
        </w:rPr>
        <w:t xml:space="preserve"> </w:t>
      </w:r>
      <w:r w:rsidR="00DF582C">
        <w:rPr>
          <w:rFonts w:ascii="Century Gothic" w:hAnsi="Century Gothic"/>
        </w:rPr>
        <w:t>“</w:t>
      </w:r>
      <w:r w:rsidR="00DF582C" w:rsidRPr="00DF582C">
        <w:rPr>
          <w:rFonts w:ascii="Century Gothic" w:hAnsi="Century Gothic"/>
          <w:lang w:val="es-MX"/>
        </w:rPr>
        <w:t>Magistrada María Sara de la Luz Bernal Ramírez</w:t>
      </w:r>
      <w:r w:rsidR="00033F58">
        <w:rPr>
          <w:rFonts w:ascii="Century Gothic" w:hAnsi="Century Gothic"/>
        </w:rPr>
        <w:t xml:space="preserve">”, pregunta </w:t>
      </w:r>
      <w:r w:rsidR="00DF582C">
        <w:rPr>
          <w:rFonts w:ascii="Century Gothic" w:hAnsi="Century Gothic"/>
        </w:rPr>
        <w:t xml:space="preserve">la </w:t>
      </w:r>
      <w:r w:rsidR="00DF582C">
        <w:rPr>
          <w:rFonts w:ascii="Century Gothic" w:hAnsi="Century Gothic"/>
          <w:b/>
        </w:rPr>
        <w:t xml:space="preserve">licenciada Graciela Treviño Rodríguez. </w:t>
      </w:r>
      <w:r w:rsidR="00DF582C">
        <w:rPr>
          <w:rFonts w:ascii="Century Gothic" w:hAnsi="Century Gothic"/>
        </w:rPr>
        <w:t>“</w:t>
      </w:r>
      <w:r w:rsidR="00DF582C" w:rsidRPr="007D4451">
        <w:rPr>
          <w:rFonts w:ascii="Century Gothic" w:hAnsi="Century Gothic"/>
        </w:rPr>
        <w:t>No es mi deseo participar</w:t>
      </w:r>
      <w:r w:rsidR="00033F58">
        <w:rPr>
          <w:rFonts w:ascii="Century Gothic" w:hAnsi="Century Gothic"/>
          <w:lang w:val="es-MX"/>
        </w:rPr>
        <w:t xml:space="preserve">”, contesta </w:t>
      </w:r>
      <w:r w:rsidR="00DF582C">
        <w:rPr>
          <w:rFonts w:ascii="Century Gothic" w:hAnsi="Century Gothic"/>
        </w:rPr>
        <w:t xml:space="preserve">la </w:t>
      </w:r>
      <w:r w:rsidR="00DF582C" w:rsidRPr="00DF582C">
        <w:rPr>
          <w:rFonts w:ascii="Century Gothic" w:hAnsi="Century Gothic"/>
          <w:b/>
          <w:lang w:val="es-MX"/>
        </w:rPr>
        <w:t>Magistrada María Sara de la Luz Bernal Ramírez.</w:t>
      </w:r>
      <w:r w:rsidR="00DF582C">
        <w:rPr>
          <w:rFonts w:ascii="Century Gothic" w:hAnsi="Century Gothic"/>
          <w:b/>
          <w:lang w:val="es-MX"/>
        </w:rPr>
        <w:t xml:space="preserve"> </w:t>
      </w:r>
      <w:r w:rsidR="00DF582C">
        <w:rPr>
          <w:rFonts w:ascii="Century Gothic" w:hAnsi="Century Gothic"/>
          <w:lang w:val="es-MX"/>
        </w:rPr>
        <w:t>“</w:t>
      </w:r>
      <w:r w:rsidR="00DF582C" w:rsidRPr="007D4451">
        <w:rPr>
          <w:rFonts w:ascii="Century Gothic" w:hAnsi="Century Gothic"/>
        </w:rPr>
        <w:t>Magistrada María del Rocío Hernández Cruz</w:t>
      </w:r>
      <w:r w:rsidR="00033F58">
        <w:rPr>
          <w:rFonts w:ascii="Century Gothic" w:hAnsi="Century Gothic"/>
        </w:rPr>
        <w:t xml:space="preserve">”, pregunta </w:t>
      </w:r>
      <w:r w:rsidR="00DF582C">
        <w:rPr>
          <w:rFonts w:ascii="Century Gothic" w:hAnsi="Century Gothic"/>
        </w:rPr>
        <w:t xml:space="preserve">la </w:t>
      </w:r>
      <w:r w:rsidR="00DF582C">
        <w:rPr>
          <w:rFonts w:ascii="Century Gothic" w:hAnsi="Century Gothic"/>
          <w:b/>
        </w:rPr>
        <w:t xml:space="preserve">licenciada Graciela Treviño Rodríguez. </w:t>
      </w:r>
      <w:r w:rsidR="00DF582C">
        <w:rPr>
          <w:rFonts w:ascii="Century Gothic" w:hAnsi="Century Gothic"/>
        </w:rPr>
        <w:t>“</w:t>
      </w:r>
      <w:r w:rsidR="00DF582C" w:rsidRPr="00DF582C">
        <w:rPr>
          <w:rFonts w:ascii="Century Gothic" w:hAnsi="Century Gothic"/>
          <w:lang w:val="es-MX"/>
        </w:rPr>
        <w:t>Sí, deseo participar</w:t>
      </w:r>
      <w:r w:rsidR="00033F58">
        <w:rPr>
          <w:rFonts w:ascii="Century Gothic" w:hAnsi="Century Gothic"/>
          <w:lang w:val="es-MX"/>
        </w:rPr>
        <w:t xml:space="preserve">”, contesta </w:t>
      </w:r>
      <w:r w:rsidR="00DF582C">
        <w:rPr>
          <w:rFonts w:ascii="Century Gothic" w:hAnsi="Century Gothic"/>
          <w:lang w:val="es-MX"/>
        </w:rPr>
        <w:t xml:space="preserve">la </w:t>
      </w:r>
      <w:r w:rsidR="00DF582C" w:rsidRPr="00DF582C">
        <w:rPr>
          <w:rFonts w:ascii="Century Gothic" w:hAnsi="Century Gothic"/>
          <w:b/>
        </w:rPr>
        <w:t>Magistrada María del Rocío Hernández Cruz.</w:t>
      </w:r>
      <w:r w:rsidR="00DF582C">
        <w:rPr>
          <w:rFonts w:ascii="Century Gothic" w:hAnsi="Century Gothic"/>
          <w:b/>
        </w:rPr>
        <w:t xml:space="preserve">  </w:t>
      </w:r>
      <w:r w:rsidR="00DF582C" w:rsidRPr="00DF582C">
        <w:rPr>
          <w:rFonts w:ascii="Century Gothic" w:hAnsi="Century Gothic"/>
        </w:rPr>
        <w:t>“Magistrada Liliana Elizabeth Aguilar Gómez</w:t>
      </w:r>
      <w:r w:rsidR="00033F58">
        <w:rPr>
          <w:rFonts w:ascii="Century Gothic" w:hAnsi="Century Gothic"/>
        </w:rPr>
        <w:t xml:space="preserve">”, pregunta </w:t>
      </w:r>
      <w:r w:rsidR="00DF582C" w:rsidRPr="00033F58">
        <w:rPr>
          <w:rFonts w:ascii="Century Gothic" w:hAnsi="Century Gothic"/>
        </w:rPr>
        <w:t>la</w:t>
      </w:r>
      <w:r w:rsidR="00DF582C" w:rsidRPr="00DF582C">
        <w:rPr>
          <w:rFonts w:ascii="Century Gothic" w:hAnsi="Century Gothic"/>
          <w:b/>
        </w:rPr>
        <w:t xml:space="preserve"> licenciada Graciela Treviño Rodríguez.</w:t>
      </w:r>
      <w:r w:rsidR="00DF582C">
        <w:rPr>
          <w:rFonts w:ascii="Century Gothic" w:hAnsi="Century Gothic"/>
          <w:b/>
        </w:rPr>
        <w:t xml:space="preserve"> </w:t>
      </w:r>
      <w:r w:rsidR="00DF582C" w:rsidRPr="00DF582C">
        <w:rPr>
          <w:rFonts w:ascii="Century Gothic" w:hAnsi="Century Gothic"/>
        </w:rPr>
        <w:t>“No es mi deseo participar</w:t>
      </w:r>
      <w:r w:rsidR="00033F58">
        <w:rPr>
          <w:rFonts w:ascii="Century Gothic" w:hAnsi="Century Gothic"/>
          <w:lang w:val="es-MX"/>
        </w:rPr>
        <w:t xml:space="preserve">”, contesta </w:t>
      </w:r>
      <w:r w:rsidR="00DF582C" w:rsidRPr="00033F58">
        <w:rPr>
          <w:rFonts w:ascii="Century Gothic" w:hAnsi="Century Gothic"/>
        </w:rPr>
        <w:t>la</w:t>
      </w:r>
      <w:r w:rsidR="00DF582C" w:rsidRPr="00DF582C">
        <w:rPr>
          <w:rFonts w:ascii="Century Gothic" w:hAnsi="Century Gothic"/>
          <w:b/>
        </w:rPr>
        <w:t xml:space="preserve"> Magistrada Liliana Elizabeth Aguilar Gómez.</w:t>
      </w:r>
      <w:r w:rsidR="00033F58">
        <w:rPr>
          <w:rFonts w:ascii="Century Gothic" w:hAnsi="Century Gothic"/>
          <w:b/>
        </w:rPr>
        <w:t xml:space="preserve"> </w:t>
      </w:r>
      <w:r w:rsidR="00DF582C" w:rsidRPr="00DF582C">
        <w:rPr>
          <w:rFonts w:ascii="Century Gothic" w:hAnsi="Century Gothic"/>
        </w:rPr>
        <w:t>“Magistrada Lizet Paola Morales Monter</w:t>
      </w:r>
      <w:r w:rsidR="00033F58">
        <w:rPr>
          <w:rFonts w:ascii="Century Gothic" w:hAnsi="Century Gothic"/>
        </w:rPr>
        <w:t xml:space="preserve">”, pregunta </w:t>
      </w:r>
      <w:r w:rsidR="00DF582C" w:rsidRPr="00DF582C">
        <w:rPr>
          <w:rFonts w:ascii="Century Gothic" w:hAnsi="Century Gothic"/>
        </w:rPr>
        <w:t>la</w:t>
      </w:r>
      <w:r w:rsidR="00DF582C" w:rsidRPr="00DF582C">
        <w:rPr>
          <w:rFonts w:ascii="Century Gothic" w:hAnsi="Century Gothic"/>
          <w:b/>
        </w:rPr>
        <w:t xml:space="preserve"> licenciada Graciela Treviño Rodríguez.</w:t>
      </w:r>
      <w:r w:rsidR="00DF582C">
        <w:rPr>
          <w:rFonts w:ascii="Century Gothic" w:hAnsi="Century Gothic"/>
        </w:rPr>
        <w:t xml:space="preserve"> </w:t>
      </w:r>
      <w:r w:rsidR="00DF582C" w:rsidRPr="00DF582C">
        <w:rPr>
          <w:rFonts w:ascii="Century Gothic" w:hAnsi="Century Gothic"/>
        </w:rPr>
        <w:t>“Sí, es mi deseo participar</w:t>
      </w:r>
      <w:r w:rsidR="00033F58">
        <w:rPr>
          <w:rFonts w:ascii="Century Gothic" w:hAnsi="Century Gothic"/>
          <w:lang w:val="es-MX"/>
        </w:rPr>
        <w:t xml:space="preserve">”, contesta </w:t>
      </w:r>
      <w:r w:rsidR="00DF582C" w:rsidRPr="00DF582C">
        <w:rPr>
          <w:rFonts w:ascii="Century Gothic" w:hAnsi="Century Gothic"/>
        </w:rPr>
        <w:t>la</w:t>
      </w:r>
      <w:r w:rsidR="00DF582C" w:rsidRPr="00DF582C">
        <w:rPr>
          <w:rFonts w:ascii="Century Gothic" w:hAnsi="Century Gothic"/>
          <w:b/>
        </w:rPr>
        <w:t xml:space="preserve"> Magistrada Lizet Paola Morales Monter.</w:t>
      </w:r>
      <w:r w:rsidR="00DF582C">
        <w:rPr>
          <w:rFonts w:ascii="Century Gothic" w:hAnsi="Century Gothic"/>
          <w:b/>
        </w:rPr>
        <w:t xml:space="preserve"> </w:t>
      </w:r>
      <w:r w:rsidR="00DF582C" w:rsidRPr="00DF582C">
        <w:rPr>
          <w:rFonts w:ascii="Century Gothic" w:hAnsi="Century Gothic"/>
        </w:rPr>
        <w:t>“Magistrada Silvia Torres Sánchez</w:t>
      </w:r>
      <w:r w:rsidR="00033F58">
        <w:rPr>
          <w:rFonts w:ascii="Century Gothic" w:hAnsi="Century Gothic"/>
        </w:rPr>
        <w:t xml:space="preserve">”, pregunta </w:t>
      </w:r>
      <w:r w:rsidR="00DF582C" w:rsidRPr="00DF582C">
        <w:rPr>
          <w:rFonts w:ascii="Century Gothic" w:hAnsi="Century Gothic"/>
        </w:rPr>
        <w:t>la</w:t>
      </w:r>
      <w:r w:rsidR="00DF582C" w:rsidRPr="00DF582C">
        <w:rPr>
          <w:rFonts w:ascii="Century Gothic" w:hAnsi="Century Gothic"/>
          <w:b/>
        </w:rPr>
        <w:t xml:space="preserve"> licenciada Graciela Treviño Rodríguez.</w:t>
      </w:r>
      <w:r w:rsidR="00DF582C">
        <w:rPr>
          <w:rFonts w:ascii="Century Gothic" w:hAnsi="Century Gothic"/>
        </w:rPr>
        <w:t xml:space="preserve"> </w:t>
      </w:r>
      <w:r w:rsidR="00DF582C" w:rsidRPr="00DF582C">
        <w:rPr>
          <w:rFonts w:ascii="Century Gothic" w:hAnsi="Century Gothic"/>
        </w:rPr>
        <w:t xml:space="preserve">“No es </w:t>
      </w:r>
      <w:r w:rsidR="00DF582C" w:rsidRPr="00DF582C">
        <w:rPr>
          <w:rFonts w:ascii="Century Gothic" w:hAnsi="Century Gothic"/>
        </w:rPr>
        <w:lastRenderedPageBreak/>
        <w:t>mi deseo participar</w:t>
      </w:r>
      <w:r w:rsidR="00033F58" w:rsidRPr="00033F58">
        <w:rPr>
          <w:rFonts w:ascii="Century Gothic" w:hAnsi="Century Gothic"/>
        </w:rPr>
        <w:t xml:space="preserve">”, contesta </w:t>
      </w:r>
      <w:r w:rsidR="00DF582C" w:rsidRPr="00DF582C">
        <w:rPr>
          <w:rFonts w:ascii="Century Gothic" w:hAnsi="Century Gothic"/>
        </w:rPr>
        <w:t>la</w:t>
      </w:r>
      <w:r w:rsidR="00DF582C" w:rsidRPr="00DF582C">
        <w:rPr>
          <w:rFonts w:ascii="Century Gothic" w:hAnsi="Century Gothic"/>
          <w:b/>
        </w:rPr>
        <w:t xml:space="preserve"> Magistrada Silvia Torres Sánchez.</w:t>
      </w:r>
      <w:r w:rsidR="00DF582C">
        <w:rPr>
          <w:rFonts w:ascii="Century Gothic" w:hAnsi="Century Gothic"/>
        </w:rPr>
        <w:t xml:space="preserve"> </w:t>
      </w:r>
      <w:r w:rsidR="00DF582C" w:rsidRPr="00DF582C">
        <w:rPr>
          <w:rFonts w:ascii="Century Gothic" w:hAnsi="Century Gothic"/>
        </w:rPr>
        <w:t>“Magistrada Mónica Kemp Zamudio</w:t>
      </w:r>
      <w:r w:rsidR="00033F58">
        <w:rPr>
          <w:rFonts w:ascii="Century Gothic" w:hAnsi="Century Gothic"/>
        </w:rPr>
        <w:t xml:space="preserve">”, pregunta </w:t>
      </w:r>
      <w:r w:rsidR="00DF582C" w:rsidRPr="00DF582C">
        <w:rPr>
          <w:rFonts w:ascii="Century Gothic" w:hAnsi="Century Gothic"/>
        </w:rPr>
        <w:t>la</w:t>
      </w:r>
      <w:r w:rsidR="00DF582C" w:rsidRPr="00DF582C">
        <w:rPr>
          <w:rFonts w:ascii="Century Gothic" w:hAnsi="Century Gothic"/>
          <w:b/>
        </w:rPr>
        <w:t xml:space="preserve"> licenciada Graciela Treviño Rodríguez.</w:t>
      </w:r>
      <w:r w:rsidR="00DF582C">
        <w:rPr>
          <w:rFonts w:ascii="Century Gothic" w:hAnsi="Century Gothic"/>
        </w:rPr>
        <w:t xml:space="preserve"> </w:t>
      </w:r>
      <w:r w:rsidR="00DF582C" w:rsidRPr="00DF582C">
        <w:rPr>
          <w:rFonts w:ascii="Century Gothic" w:hAnsi="Century Gothic"/>
        </w:rPr>
        <w:t>“Sí, es mi deseo participar</w:t>
      </w:r>
      <w:r w:rsidR="00033F58">
        <w:rPr>
          <w:rFonts w:ascii="Century Gothic" w:hAnsi="Century Gothic"/>
          <w:lang w:val="es-MX"/>
        </w:rPr>
        <w:t xml:space="preserve">”, contesta </w:t>
      </w:r>
      <w:r w:rsidR="00DF582C" w:rsidRPr="00DF582C">
        <w:rPr>
          <w:rFonts w:ascii="Century Gothic" w:hAnsi="Century Gothic"/>
        </w:rPr>
        <w:t>la</w:t>
      </w:r>
      <w:r w:rsidR="00DF582C" w:rsidRPr="00DF582C">
        <w:rPr>
          <w:rFonts w:ascii="Century Gothic" w:hAnsi="Century Gothic"/>
          <w:b/>
        </w:rPr>
        <w:t xml:space="preserve"> Magistrada Mónica Kemp Zamudio.</w:t>
      </w:r>
      <w:r w:rsidR="00DF582C">
        <w:rPr>
          <w:rFonts w:ascii="Century Gothic" w:hAnsi="Century Gothic"/>
          <w:b/>
        </w:rPr>
        <w:t xml:space="preserve"> </w:t>
      </w:r>
      <w:r w:rsidR="00DF582C" w:rsidRPr="00DF582C">
        <w:rPr>
          <w:rFonts w:ascii="Century Gothic" w:hAnsi="Century Gothic"/>
        </w:rPr>
        <w:t>“Magistrado Jairo Hernández Garibay</w:t>
      </w:r>
      <w:r w:rsidR="00033F58">
        <w:rPr>
          <w:rFonts w:ascii="Century Gothic" w:hAnsi="Century Gothic"/>
        </w:rPr>
        <w:t xml:space="preserve">”, pregunta </w:t>
      </w:r>
      <w:r w:rsidR="00DF582C" w:rsidRPr="00DF582C">
        <w:rPr>
          <w:rFonts w:ascii="Century Gothic" w:hAnsi="Century Gothic"/>
        </w:rPr>
        <w:t>la</w:t>
      </w:r>
      <w:r w:rsidR="00DF582C" w:rsidRPr="00DF582C">
        <w:rPr>
          <w:rFonts w:ascii="Century Gothic" w:hAnsi="Century Gothic"/>
          <w:b/>
        </w:rPr>
        <w:t xml:space="preserve"> licenciada Graciela Treviño Rodríguez.</w:t>
      </w:r>
      <w:r w:rsidR="00DF582C">
        <w:rPr>
          <w:rFonts w:ascii="Century Gothic" w:hAnsi="Century Gothic"/>
          <w:b/>
        </w:rPr>
        <w:t xml:space="preserve"> </w:t>
      </w:r>
      <w:r w:rsidR="00DF582C" w:rsidRPr="00DF582C">
        <w:rPr>
          <w:rFonts w:ascii="Century Gothic" w:hAnsi="Century Gothic"/>
        </w:rPr>
        <w:t>“Sí, es mi deseo participar</w:t>
      </w:r>
      <w:r w:rsidR="00033F58">
        <w:rPr>
          <w:rFonts w:ascii="Century Gothic" w:hAnsi="Century Gothic"/>
          <w:lang w:val="es-MX"/>
        </w:rPr>
        <w:t xml:space="preserve">”, contesta </w:t>
      </w:r>
      <w:r w:rsidR="00DF582C" w:rsidRPr="00DF582C">
        <w:rPr>
          <w:rFonts w:ascii="Century Gothic" w:hAnsi="Century Gothic"/>
        </w:rPr>
        <w:t>el</w:t>
      </w:r>
      <w:r w:rsidR="00DF582C" w:rsidRPr="00DF582C">
        <w:rPr>
          <w:rFonts w:ascii="Century Gothic" w:hAnsi="Century Gothic"/>
          <w:b/>
        </w:rPr>
        <w:t xml:space="preserve"> Magistrado Jairo Hernández Garibay.</w:t>
      </w:r>
      <w:r w:rsidR="00DF582C">
        <w:rPr>
          <w:rFonts w:ascii="Century Gothic" w:hAnsi="Century Gothic"/>
          <w:b/>
        </w:rPr>
        <w:t xml:space="preserve"> </w:t>
      </w:r>
      <w:r w:rsidR="00DF582C" w:rsidRPr="00DF582C">
        <w:rPr>
          <w:rFonts w:ascii="Century Gothic" w:hAnsi="Century Gothic"/>
        </w:rPr>
        <w:t>“Magistrado Armando Rafael Oviedo Abrego</w:t>
      </w:r>
      <w:r w:rsidR="00033F58">
        <w:rPr>
          <w:rFonts w:ascii="Century Gothic" w:hAnsi="Century Gothic"/>
        </w:rPr>
        <w:t xml:space="preserve">”, pregunta </w:t>
      </w:r>
      <w:r w:rsidR="00DF582C" w:rsidRPr="00DF582C">
        <w:rPr>
          <w:rFonts w:ascii="Century Gothic" w:hAnsi="Century Gothic"/>
        </w:rPr>
        <w:t>la</w:t>
      </w:r>
      <w:r w:rsidR="00DF582C" w:rsidRPr="00DF582C">
        <w:rPr>
          <w:rFonts w:ascii="Century Gothic" w:hAnsi="Century Gothic"/>
          <w:b/>
        </w:rPr>
        <w:t xml:space="preserve"> licenciada Graciela Treviño Rodríguez.</w:t>
      </w:r>
      <w:r w:rsidR="00DF582C">
        <w:rPr>
          <w:rFonts w:ascii="Century Gothic" w:hAnsi="Century Gothic"/>
          <w:b/>
        </w:rPr>
        <w:t xml:space="preserve"> </w:t>
      </w:r>
      <w:r w:rsidR="00DF582C" w:rsidRPr="00DF582C">
        <w:rPr>
          <w:rFonts w:ascii="Century Gothic" w:hAnsi="Century Gothic"/>
        </w:rPr>
        <w:t>“Sí</w:t>
      </w:r>
      <w:r w:rsidR="00033F58">
        <w:rPr>
          <w:rFonts w:ascii="Century Gothic" w:hAnsi="Century Gothic"/>
          <w:lang w:val="es-MX"/>
        </w:rPr>
        <w:t xml:space="preserve">”, contesta </w:t>
      </w:r>
      <w:r w:rsidR="00DF582C" w:rsidRPr="00DF582C">
        <w:rPr>
          <w:rFonts w:ascii="Century Gothic" w:hAnsi="Century Gothic"/>
        </w:rPr>
        <w:t>el</w:t>
      </w:r>
      <w:r w:rsidR="00DF582C" w:rsidRPr="00DF582C">
        <w:rPr>
          <w:rFonts w:ascii="Century Gothic" w:hAnsi="Century Gothic"/>
          <w:b/>
        </w:rPr>
        <w:t xml:space="preserve"> Magistrado Armando Rafael Oviedo Abrego.</w:t>
      </w:r>
      <w:r w:rsidR="00DF582C">
        <w:rPr>
          <w:rFonts w:ascii="Century Gothic" w:hAnsi="Century Gothic"/>
        </w:rPr>
        <w:t xml:space="preserve"> </w:t>
      </w:r>
      <w:r w:rsidR="00DF582C" w:rsidRPr="00DF582C">
        <w:rPr>
          <w:rFonts w:ascii="Century Gothic" w:hAnsi="Century Gothic"/>
        </w:rPr>
        <w:t>“Magistrado Arturo Morales Silva</w:t>
      </w:r>
      <w:r w:rsidR="00033F58">
        <w:rPr>
          <w:rFonts w:ascii="Century Gothic" w:hAnsi="Century Gothic"/>
        </w:rPr>
        <w:t xml:space="preserve">”, pregunta </w:t>
      </w:r>
      <w:r w:rsidR="00DF582C" w:rsidRPr="00DF582C">
        <w:rPr>
          <w:rFonts w:ascii="Century Gothic" w:hAnsi="Century Gothic"/>
        </w:rPr>
        <w:t>la</w:t>
      </w:r>
      <w:r w:rsidR="00DF582C" w:rsidRPr="00DF582C">
        <w:rPr>
          <w:rFonts w:ascii="Century Gothic" w:hAnsi="Century Gothic"/>
          <w:b/>
        </w:rPr>
        <w:t xml:space="preserve"> licenciada Graciela Treviño Rodríguez.</w:t>
      </w:r>
      <w:r w:rsidR="00DF582C">
        <w:rPr>
          <w:rFonts w:ascii="Century Gothic" w:hAnsi="Century Gothic"/>
          <w:b/>
        </w:rPr>
        <w:t xml:space="preserve"> </w:t>
      </w:r>
      <w:r w:rsidR="00DF582C" w:rsidRPr="00DF582C">
        <w:rPr>
          <w:rFonts w:ascii="Century Gothic" w:hAnsi="Century Gothic"/>
        </w:rPr>
        <w:t>“No es mi deseo participar</w:t>
      </w:r>
      <w:r w:rsidR="00033F58">
        <w:rPr>
          <w:rFonts w:ascii="Century Gothic" w:hAnsi="Century Gothic"/>
          <w:lang w:val="es-MX"/>
        </w:rPr>
        <w:t xml:space="preserve">”, contesta </w:t>
      </w:r>
      <w:r w:rsidR="00DF582C" w:rsidRPr="00DF582C">
        <w:rPr>
          <w:rFonts w:ascii="Century Gothic" w:hAnsi="Century Gothic"/>
        </w:rPr>
        <w:t>el</w:t>
      </w:r>
      <w:r w:rsidR="00DF582C" w:rsidRPr="00DF582C">
        <w:rPr>
          <w:rFonts w:ascii="Century Gothic" w:hAnsi="Century Gothic"/>
          <w:b/>
        </w:rPr>
        <w:t xml:space="preserve"> Magistrado Arturo Morales Silva.</w:t>
      </w:r>
      <w:r w:rsidR="00DF582C">
        <w:rPr>
          <w:rFonts w:ascii="Century Gothic" w:hAnsi="Century Gothic"/>
        </w:rPr>
        <w:t xml:space="preserve"> </w:t>
      </w:r>
      <w:r w:rsidR="00DF582C" w:rsidRPr="00DF582C">
        <w:rPr>
          <w:rFonts w:ascii="Century Gothic" w:hAnsi="Century Gothic"/>
        </w:rPr>
        <w:t>“Magistrado Rogelio Javier Salazar Zavala</w:t>
      </w:r>
      <w:r w:rsidR="00033F58">
        <w:rPr>
          <w:rFonts w:ascii="Century Gothic" w:hAnsi="Century Gothic"/>
        </w:rPr>
        <w:t xml:space="preserve">”, pregunta </w:t>
      </w:r>
      <w:r w:rsidR="00DF582C" w:rsidRPr="00DF582C">
        <w:rPr>
          <w:rFonts w:ascii="Century Gothic" w:hAnsi="Century Gothic"/>
        </w:rPr>
        <w:t>la</w:t>
      </w:r>
      <w:r w:rsidR="00DF582C" w:rsidRPr="00DF582C">
        <w:rPr>
          <w:rFonts w:ascii="Century Gothic" w:hAnsi="Century Gothic"/>
          <w:b/>
        </w:rPr>
        <w:t xml:space="preserve"> licenciada Graciela Treviño Rodríguez.</w:t>
      </w:r>
      <w:r w:rsidR="00DF582C">
        <w:rPr>
          <w:rFonts w:ascii="Century Gothic" w:hAnsi="Century Gothic"/>
        </w:rPr>
        <w:t xml:space="preserve"> </w:t>
      </w:r>
      <w:r w:rsidR="00DF582C" w:rsidRPr="00DF582C">
        <w:rPr>
          <w:rFonts w:ascii="Century Gothic" w:hAnsi="Century Gothic"/>
        </w:rPr>
        <w:t>“No es mi deseo participar</w:t>
      </w:r>
      <w:r w:rsidR="00033F58">
        <w:rPr>
          <w:rFonts w:ascii="Century Gothic" w:hAnsi="Century Gothic"/>
          <w:lang w:val="es-MX"/>
        </w:rPr>
        <w:t xml:space="preserve">”, contesta </w:t>
      </w:r>
      <w:r w:rsidR="00DF582C" w:rsidRPr="00DF582C">
        <w:rPr>
          <w:rFonts w:ascii="Century Gothic" w:hAnsi="Century Gothic"/>
        </w:rPr>
        <w:t>el</w:t>
      </w:r>
      <w:r w:rsidR="00DF582C" w:rsidRPr="00DF582C">
        <w:rPr>
          <w:rFonts w:ascii="Century Gothic" w:hAnsi="Century Gothic"/>
          <w:b/>
        </w:rPr>
        <w:t xml:space="preserve"> Magistrado Rogelio Javier Salazar Zavala.</w:t>
      </w:r>
      <w:r w:rsidR="00DF582C">
        <w:rPr>
          <w:rFonts w:ascii="Century Gothic" w:hAnsi="Century Gothic"/>
        </w:rPr>
        <w:t xml:space="preserve"> </w:t>
      </w:r>
      <w:r w:rsidR="00DF582C" w:rsidRPr="00DF582C">
        <w:rPr>
          <w:rFonts w:ascii="Century Gothic" w:hAnsi="Century Gothic"/>
        </w:rPr>
        <w:t>“Magistrado Ángel Gonzalo Santiago Hernández</w:t>
      </w:r>
      <w:r w:rsidR="00033F58">
        <w:rPr>
          <w:rFonts w:ascii="Century Gothic" w:hAnsi="Century Gothic"/>
        </w:rPr>
        <w:t xml:space="preserve">”, pregunta </w:t>
      </w:r>
      <w:r w:rsidR="00DF582C" w:rsidRPr="00DF582C">
        <w:rPr>
          <w:rFonts w:ascii="Century Gothic" w:hAnsi="Century Gothic"/>
        </w:rPr>
        <w:t>la</w:t>
      </w:r>
      <w:r w:rsidR="00DF582C" w:rsidRPr="00DF582C">
        <w:rPr>
          <w:rFonts w:ascii="Century Gothic" w:hAnsi="Century Gothic"/>
          <w:b/>
        </w:rPr>
        <w:t xml:space="preserve"> licenciada Graciela Treviño Rodríguez.</w:t>
      </w:r>
      <w:r w:rsidR="00DF582C">
        <w:rPr>
          <w:rFonts w:ascii="Century Gothic" w:hAnsi="Century Gothic"/>
        </w:rPr>
        <w:t xml:space="preserve"> </w:t>
      </w:r>
      <w:r w:rsidR="00DF582C" w:rsidRPr="00DF582C">
        <w:rPr>
          <w:rFonts w:ascii="Century Gothic" w:hAnsi="Century Gothic"/>
        </w:rPr>
        <w:t>“Sí, participo</w:t>
      </w:r>
      <w:r w:rsidR="00033F58">
        <w:rPr>
          <w:rFonts w:ascii="Century Gothic" w:hAnsi="Century Gothic"/>
          <w:lang w:val="es-MX"/>
        </w:rPr>
        <w:t xml:space="preserve">”, contesta </w:t>
      </w:r>
      <w:r w:rsidR="00DF582C" w:rsidRPr="00DF582C">
        <w:rPr>
          <w:rFonts w:ascii="Century Gothic" w:hAnsi="Century Gothic"/>
        </w:rPr>
        <w:t xml:space="preserve">el </w:t>
      </w:r>
      <w:r w:rsidR="00DF582C" w:rsidRPr="00DF582C">
        <w:rPr>
          <w:rFonts w:ascii="Century Gothic" w:hAnsi="Century Gothic"/>
          <w:b/>
        </w:rPr>
        <w:t>Magistrado Ángel Gonzalo Santiago Hernández.</w:t>
      </w:r>
      <w:r w:rsidR="00DF582C">
        <w:rPr>
          <w:rFonts w:ascii="Century Gothic" w:hAnsi="Century Gothic"/>
        </w:rPr>
        <w:t xml:space="preserve"> </w:t>
      </w:r>
      <w:r w:rsidR="00DF582C" w:rsidRPr="00DF582C">
        <w:rPr>
          <w:rFonts w:ascii="Century Gothic" w:hAnsi="Century Gothic"/>
        </w:rPr>
        <w:t>“Magistrada María América Onofre Díaz</w:t>
      </w:r>
      <w:r w:rsidR="00033F58" w:rsidRPr="00033F58">
        <w:rPr>
          <w:rFonts w:ascii="Century Gothic" w:hAnsi="Century Gothic"/>
        </w:rPr>
        <w:t xml:space="preserve">”, pregunta </w:t>
      </w:r>
      <w:r w:rsidR="00DF582C" w:rsidRPr="00DF582C">
        <w:rPr>
          <w:rFonts w:ascii="Century Gothic" w:hAnsi="Century Gothic"/>
        </w:rPr>
        <w:t>la</w:t>
      </w:r>
      <w:r w:rsidR="00DF582C" w:rsidRPr="00DF582C">
        <w:rPr>
          <w:rFonts w:ascii="Century Gothic" w:hAnsi="Century Gothic"/>
          <w:b/>
        </w:rPr>
        <w:t xml:space="preserve"> licenciada Graciela Treviño Rodríguez.</w:t>
      </w:r>
      <w:r w:rsidR="00DF582C">
        <w:rPr>
          <w:rFonts w:ascii="Century Gothic" w:hAnsi="Century Gothic"/>
        </w:rPr>
        <w:t xml:space="preserve"> </w:t>
      </w:r>
      <w:r w:rsidR="00DF582C" w:rsidRPr="00DF582C">
        <w:rPr>
          <w:rFonts w:ascii="Century Gothic" w:hAnsi="Century Gothic"/>
        </w:rPr>
        <w:t>“No es mi deseo participar</w:t>
      </w:r>
      <w:r w:rsidR="00033F58">
        <w:rPr>
          <w:rFonts w:ascii="Century Gothic" w:hAnsi="Century Gothic"/>
          <w:lang w:val="es-MX"/>
        </w:rPr>
        <w:t xml:space="preserve">”, contesta </w:t>
      </w:r>
      <w:r w:rsidR="00DF582C" w:rsidRPr="00DF582C">
        <w:rPr>
          <w:rFonts w:ascii="Century Gothic" w:hAnsi="Century Gothic"/>
        </w:rPr>
        <w:t xml:space="preserve">la </w:t>
      </w:r>
      <w:r w:rsidR="00DF582C" w:rsidRPr="00DF582C">
        <w:rPr>
          <w:rFonts w:ascii="Century Gothic" w:hAnsi="Century Gothic"/>
          <w:b/>
        </w:rPr>
        <w:t>Magistrada María América Onofre Díaz.</w:t>
      </w:r>
      <w:r w:rsidR="009079B5">
        <w:rPr>
          <w:rFonts w:ascii="Century Gothic" w:hAnsi="Century Gothic"/>
          <w:b/>
        </w:rPr>
        <w:t xml:space="preserve"> </w:t>
      </w:r>
      <w:r w:rsidR="009079B5">
        <w:rPr>
          <w:rFonts w:ascii="Century Gothic" w:hAnsi="Century Gothic"/>
        </w:rPr>
        <w:t>“</w:t>
      </w:r>
      <w:r w:rsidR="00033F58">
        <w:rPr>
          <w:rFonts w:ascii="Century Gothic" w:hAnsi="Century Gothic"/>
          <w:lang w:val="es-MX"/>
        </w:rPr>
        <w:t>Cumplida la instrucción Presidenta</w:t>
      </w:r>
      <w:r w:rsidR="009079B5">
        <w:rPr>
          <w:rFonts w:ascii="Century Gothic" w:hAnsi="Century Gothic"/>
          <w:lang w:val="es-MX"/>
        </w:rPr>
        <w:t>”</w:t>
      </w:r>
      <w:r w:rsidR="00033F58">
        <w:rPr>
          <w:rFonts w:ascii="Century Gothic" w:hAnsi="Century Gothic"/>
          <w:lang w:val="es-MX"/>
        </w:rPr>
        <w:t>,</w:t>
      </w:r>
      <w:r w:rsidR="009079B5">
        <w:rPr>
          <w:rFonts w:ascii="Century Gothic" w:hAnsi="Century Gothic"/>
          <w:lang w:val="es-MX"/>
        </w:rPr>
        <w:t xml:space="preserve"> </w:t>
      </w:r>
      <w:r w:rsidR="00033F58">
        <w:rPr>
          <w:rFonts w:ascii="Century Gothic" w:hAnsi="Century Gothic"/>
          <w:lang w:val="es-MX"/>
        </w:rPr>
        <w:t>d</w:t>
      </w:r>
      <w:r w:rsidR="009079B5">
        <w:rPr>
          <w:rFonts w:ascii="Century Gothic" w:hAnsi="Century Gothic"/>
          <w:lang w:val="es-MX"/>
        </w:rPr>
        <w:t xml:space="preserve">ice la </w:t>
      </w:r>
      <w:r w:rsidR="009079B5" w:rsidRPr="00DF582C">
        <w:rPr>
          <w:rFonts w:ascii="Century Gothic" w:hAnsi="Century Gothic"/>
          <w:b/>
        </w:rPr>
        <w:t>licenciada Graciela Treviño Rodríguez.</w:t>
      </w:r>
      <w:r w:rsidR="00033F58">
        <w:rPr>
          <w:rFonts w:ascii="Century Gothic" w:hAnsi="Century Gothic"/>
          <w:b/>
        </w:rPr>
        <w:t xml:space="preserve"> </w:t>
      </w:r>
      <w:r w:rsidR="00033F58">
        <w:rPr>
          <w:rFonts w:ascii="Century Gothic" w:hAnsi="Century Gothic"/>
        </w:rPr>
        <w:t xml:space="preserve">“Secretaria General, proceda a introducir los nombres de las Magistradas y Magistrados que </w:t>
      </w:r>
      <w:r w:rsidR="007865A7" w:rsidRPr="009079B5">
        <w:rPr>
          <w:rFonts w:ascii="Century Gothic" w:hAnsi="Century Gothic"/>
          <w:lang w:val="es-MX"/>
        </w:rPr>
        <w:t>aceptaron</w:t>
      </w:r>
      <w:r w:rsidR="009079B5" w:rsidRPr="009079B5">
        <w:rPr>
          <w:rFonts w:ascii="Century Gothic" w:hAnsi="Century Gothic"/>
          <w:lang w:val="es-MX"/>
        </w:rPr>
        <w:t xml:space="preserve"> participar en </w:t>
      </w:r>
      <w:r w:rsidR="007865A7">
        <w:rPr>
          <w:rFonts w:ascii="Century Gothic" w:hAnsi="Century Gothic"/>
          <w:lang w:val="es-MX"/>
        </w:rPr>
        <w:t xml:space="preserve">la insaculación correspondiente”, indica la </w:t>
      </w:r>
      <w:r w:rsidR="007865A7">
        <w:rPr>
          <w:rFonts w:ascii="Century Gothic" w:hAnsi="Century Gothic"/>
          <w:b/>
          <w:lang w:val="es-MX"/>
        </w:rPr>
        <w:t xml:space="preserve">Magistrada Presidenta Lourdes Anahí Zarazúa Martínez. </w:t>
      </w:r>
      <w:r w:rsidR="007865A7">
        <w:rPr>
          <w:rFonts w:ascii="Century Gothic" w:hAnsi="Century Gothic"/>
          <w:lang w:val="es-MX"/>
        </w:rPr>
        <w:t>“</w:t>
      </w:r>
      <w:r w:rsidR="009079B5" w:rsidRPr="009079B5">
        <w:rPr>
          <w:rFonts w:ascii="Century Gothic" w:hAnsi="Century Gothic"/>
          <w:lang w:val="es-MX"/>
        </w:rPr>
        <w:t>Magistrada Lourdes Anahí. Aquí está su nombre</w:t>
      </w:r>
      <w:r w:rsidR="007865A7">
        <w:rPr>
          <w:rFonts w:ascii="Century Gothic" w:hAnsi="Century Gothic"/>
          <w:lang w:val="es-MX"/>
        </w:rPr>
        <w:t>,</w:t>
      </w:r>
      <w:r w:rsidR="009079B5">
        <w:rPr>
          <w:rFonts w:ascii="Century Gothic" w:hAnsi="Century Gothic"/>
          <w:lang w:val="es-MX"/>
        </w:rPr>
        <w:t xml:space="preserve"> </w:t>
      </w:r>
      <w:r w:rsidR="007865A7">
        <w:rPr>
          <w:rFonts w:ascii="Century Gothic" w:hAnsi="Century Gothic"/>
          <w:lang w:val="es-MX"/>
        </w:rPr>
        <w:t>Licenciada Mart</w:t>
      </w:r>
      <w:r w:rsidR="000C0953">
        <w:rPr>
          <w:rFonts w:ascii="Century Gothic" w:hAnsi="Century Gothic"/>
          <w:lang w:val="es-MX"/>
        </w:rPr>
        <w:t>h</w:t>
      </w:r>
      <w:r w:rsidR="007865A7">
        <w:rPr>
          <w:rFonts w:ascii="Century Gothic" w:hAnsi="Century Gothic"/>
          <w:lang w:val="es-MX"/>
        </w:rPr>
        <w:t>a Rodríguez, Magistrada María del Rocío, Magistrada Lizet Paola,</w:t>
      </w:r>
      <w:r w:rsidR="009079B5">
        <w:rPr>
          <w:rFonts w:ascii="Century Gothic" w:hAnsi="Century Gothic"/>
          <w:lang w:val="es-MX"/>
        </w:rPr>
        <w:t xml:space="preserve"> </w:t>
      </w:r>
      <w:r w:rsidR="007865A7">
        <w:rPr>
          <w:rFonts w:ascii="Century Gothic" w:hAnsi="Century Gothic"/>
          <w:lang w:val="es-MX"/>
        </w:rPr>
        <w:t xml:space="preserve">Magistrada </w:t>
      </w:r>
      <w:r w:rsidR="007865A7">
        <w:rPr>
          <w:rFonts w:ascii="Century Gothic" w:hAnsi="Century Gothic"/>
          <w:lang w:val="es-MX"/>
        </w:rPr>
        <w:lastRenderedPageBreak/>
        <w:t>Mónica Kemp, Magistrado Jairo Hernández,</w:t>
      </w:r>
      <w:r w:rsidR="009079B5" w:rsidRPr="009079B5">
        <w:rPr>
          <w:rFonts w:ascii="Century Gothic" w:hAnsi="Century Gothic"/>
          <w:lang w:val="es-MX"/>
        </w:rPr>
        <w:t xml:space="preserve"> Magistrado Armando </w:t>
      </w:r>
      <w:r w:rsidR="009079B5">
        <w:rPr>
          <w:rFonts w:ascii="Century Gothic" w:hAnsi="Century Gothic"/>
          <w:lang w:val="es-MX"/>
        </w:rPr>
        <w:t xml:space="preserve">Oviedo </w:t>
      </w:r>
      <w:r w:rsidR="007865A7">
        <w:rPr>
          <w:rFonts w:ascii="Century Gothic" w:hAnsi="Century Gothic"/>
          <w:lang w:val="es-MX"/>
        </w:rPr>
        <w:t>y</w:t>
      </w:r>
      <w:r w:rsidR="00D96B33">
        <w:rPr>
          <w:rFonts w:ascii="Century Gothic" w:hAnsi="Century Gothic"/>
          <w:lang w:val="es-MX"/>
        </w:rPr>
        <w:t xml:space="preserve"> Magistrado Ángel Santiago”, dice la </w:t>
      </w:r>
      <w:r w:rsidR="00D96B33">
        <w:rPr>
          <w:rFonts w:ascii="Century Gothic" w:hAnsi="Century Gothic"/>
          <w:b/>
          <w:lang w:val="es-MX"/>
        </w:rPr>
        <w:t xml:space="preserve">licenciada Graciela Treviño Rodríguez. </w:t>
      </w:r>
      <w:r w:rsidR="00D96B33">
        <w:rPr>
          <w:rFonts w:ascii="Century Gothic" w:hAnsi="Century Gothic"/>
          <w:lang w:val="es-MX"/>
        </w:rPr>
        <w:t>“</w:t>
      </w:r>
      <w:r w:rsidR="009079B5" w:rsidRPr="009079B5">
        <w:rPr>
          <w:rFonts w:ascii="Century Gothic" w:hAnsi="Century Gothic"/>
          <w:lang w:val="es-MX"/>
        </w:rPr>
        <w:t>Si les parece bien, el primer nombre que resulte extraído será designado como Magi</w:t>
      </w:r>
      <w:r w:rsidR="00D96B33">
        <w:rPr>
          <w:rFonts w:ascii="Century Gothic" w:hAnsi="Century Gothic"/>
          <w:lang w:val="es-MX"/>
        </w:rPr>
        <w:t>strada o Magistrado propietario</w:t>
      </w:r>
      <w:r w:rsidR="009079B5" w:rsidRPr="009079B5">
        <w:rPr>
          <w:rFonts w:ascii="Century Gothic" w:hAnsi="Century Gothic"/>
          <w:lang w:val="es-MX"/>
        </w:rPr>
        <w:t xml:space="preserve"> </w:t>
      </w:r>
      <w:r w:rsidR="00D96B33">
        <w:rPr>
          <w:rFonts w:ascii="Century Gothic" w:hAnsi="Century Gothic"/>
          <w:lang w:val="es-MX"/>
        </w:rPr>
        <w:t>y</w:t>
      </w:r>
      <w:r w:rsidR="009079B5" w:rsidRPr="009079B5">
        <w:rPr>
          <w:rFonts w:ascii="Century Gothic" w:hAnsi="Century Gothic"/>
          <w:lang w:val="es-MX"/>
        </w:rPr>
        <w:t xml:space="preserve"> el segundo nombre que se obtenga será designado como Magistrada o Magist</w:t>
      </w:r>
      <w:r w:rsidR="00432067">
        <w:rPr>
          <w:rFonts w:ascii="Century Gothic" w:hAnsi="Century Gothic"/>
          <w:lang w:val="es-MX"/>
        </w:rPr>
        <w:t>rado suplente para integrar el J</w:t>
      </w:r>
      <w:r w:rsidR="009079B5" w:rsidRPr="009079B5">
        <w:rPr>
          <w:rFonts w:ascii="Century Gothic" w:hAnsi="Century Gothic"/>
          <w:lang w:val="es-MX"/>
        </w:rPr>
        <w:t>urado del concurso cerrado de oposición de que se trata.</w:t>
      </w:r>
      <w:r w:rsidR="009079B5">
        <w:rPr>
          <w:rFonts w:ascii="Century Gothic" w:hAnsi="Century Gothic"/>
          <w:lang w:val="es-MX"/>
        </w:rPr>
        <w:t xml:space="preserve"> </w:t>
      </w:r>
      <w:r w:rsidR="009079B5" w:rsidRPr="009079B5">
        <w:rPr>
          <w:rFonts w:ascii="Century Gothic" w:hAnsi="Century Gothic"/>
          <w:lang w:val="es-MX"/>
        </w:rPr>
        <w:t>Secretaría General, proceda a sacar el pr</w:t>
      </w:r>
      <w:r w:rsidR="00D96B33">
        <w:rPr>
          <w:rFonts w:ascii="Century Gothic" w:hAnsi="Century Gothic"/>
          <w:lang w:val="es-MX"/>
        </w:rPr>
        <w:t>imer papel y muéstrelo al Pleno</w:t>
      </w:r>
      <w:r w:rsidR="009079B5">
        <w:rPr>
          <w:rFonts w:ascii="Century Gothic" w:hAnsi="Century Gothic"/>
          <w:lang w:val="es-MX"/>
        </w:rPr>
        <w:t>”</w:t>
      </w:r>
      <w:r w:rsidR="00D96B33">
        <w:rPr>
          <w:rFonts w:ascii="Century Gothic" w:hAnsi="Century Gothic"/>
          <w:lang w:val="es-MX"/>
        </w:rPr>
        <w:t>,</w:t>
      </w:r>
      <w:r w:rsidR="009079B5">
        <w:rPr>
          <w:rFonts w:ascii="Century Gothic" w:hAnsi="Century Gothic"/>
          <w:lang w:val="es-MX"/>
        </w:rPr>
        <w:t xml:space="preserve"> </w:t>
      </w:r>
      <w:r w:rsidR="00D96B33">
        <w:rPr>
          <w:rFonts w:ascii="Century Gothic" w:hAnsi="Century Gothic"/>
          <w:lang w:val="es-MX"/>
        </w:rPr>
        <w:t>r</w:t>
      </w:r>
      <w:r w:rsidR="009079B5">
        <w:rPr>
          <w:rFonts w:ascii="Century Gothic" w:hAnsi="Century Gothic"/>
          <w:lang w:val="es-MX"/>
        </w:rPr>
        <w:t xml:space="preserve">equiere la </w:t>
      </w:r>
      <w:r w:rsidR="009079B5" w:rsidRPr="00F30496">
        <w:rPr>
          <w:rFonts w:ascii="Century Gothic" w:hAnsi="Century Gothic" w:cs="Century Gothic"/>
          <w:b/>
          <w:bCs/>
        </w:rPr>
        <w:t xml:space="preserve">Magistrada Presidenta </w:t>
      </w:r>
      <w:r w:rsidR="009079B5" w:rsidRPr="00F30496">
        <w:rPr>
          <w:rFonts w:ascii="Century Gothic" w:hAnsi="Century Gothic"/>
          <w:b/>
          <w:bCs/>
          <w:color w:val="000000"/>
        </w:rPr>
        <w:t>Lourdes Anahí Zarazúa Martínez</w:t>
      </w:r>
      <w:r w:rsidR="009079B5" w:rsidRPr="00F30496">
        <w:rPr>
          <w:rFonts w:ascii="Century Gothic" w:hAnsi="Century Gothic"/>
          <w:b/>
          <w:bCs/>
          <w:lang w:val="es-MX"/>
        </w:rPr>
        <w:t>.</w:t>
      </w:r>
      <w:r w:rsidR="009079B5">
        <w:rPr>
          <w:rFonts w:ascii="Century Gothic" w:hAnsi="Century Gothic"/>
          <w:b/>
          <w:bCs/>
          <w:lang w:val="es-MX"/>
        </w:rPr>
        <w:t xml:space="preserve"> </w:t>
      </w:r>
      <w:r w:rsidR="009079B5">
        <w:rPr>
          <w:rFonts w:ascii="Century Gothic" w:hAnsi="Century Gothic"/>
          <w:bCs/>
          <w:lang w:val="es-MX"/>
        </w:rPr>
        <w:t>“</w:t>
      </w:r>
      <w:r w:rsidR="009079B5" w:rsidRPr="007D4451">
        <w:rPr>
          <w:rFonts w:ascii="Century Gothic" w:hAnsi="Century Gothic"/>
        </w:rPr>
        <w:t>Licenciada Martha Rodríguez López</w:t>
      </w:r>
      <w:r w:rsidR="009079B5">
        <w:rPr>
          <w:rFonts w:ascii="Century Gothic" w:hAnsi="Century Gothic"/>
        </w:rPr>
        <w:t>”</w:t>
      </w:r>
      <w:r w:rsidR="00D96B33">
        <w:rPr>
          <w:rFonts w:ascii="Century Gothic" w:hAnsi="Century Gothic"/>
        </w:rPr>
        <w:t>,</w:t>
      </w:r>
      <w:r w:rsidR="009079B5">
        <w:rPr>
          <w:rFonts w:ascii="Century Gothic" w:hAnsi="Century Gothic"/>
        </w:rPr>
        <w:t xml:space="preserve"> </w:t>
      </w:r>
      <w:r w:rsidR="00D96B33">
        <w:rPr>
          <w:rFonts w:ascii="Century Gothic" w:hAnsi="Century Gothic"/>
        </w:rPr>
        <w:t>d</w:t>
      </w:r>
      <w:r w:rsidR="009079B5">
        <w:rPr>
          <w:rFonts w:ascii="Century Gothic" w:hAnsi="Century Gothic"/>
        </w:rPr>
        <w:t xml:space="preserve">ice la </w:t>
      </w:r>
      <w:r w:rsidR="009079B5">
        <w:rPr>
          <w:rFonts w:ascii="Century Gothic" w:hAnsi="Century Gothic"/>
          <w:b/>
        </w:rPr>
        <w:t xml:space="preserve">licenciada Graciela Treviño Rodríguez. </w:t>
      </w:r>
      <w:r w:rsidR="009079B5">
        <w:rPr>
          <w:rFonts w:ascii="Century Gothic" w:hAnsi="Century Gothic"/>
        </w:rPr>
        <w:t>“</w:t>
      </w:r>
      <w:r w:rsidR="009079B5" w:rsidRPr="009079B5">
        <w:rPr>
          <w:rFonts w:ascii="Century Gothic" w:hAnsi="Century Gothic"/>
        </w:rPr>
        <w:t>En consecuencia, no, disculpen.</w:t>
      </w:r>
      <w:r w:rsidR="009079B5">
        <w:rPr>
          <w:rFonts w:ascii="Century Gothic" w:hAnsi="Century Gothic"/>
        </w:rPr>
        <w:t xml:space="preserve"> </w:t>
      </w:r>
      <w:r w:rsidR="009079B5" w:rsidRPr="009079B5">
        <w:rPr>
          <w:rFonts w:ascii="Century Gothic" w:hAnsi="Century Gothic"/>
        </w:rPr>
        <w:t>Secretaría General, por favor, extraiga e</w:t>
      </w:r>
      <w:r w:rsidR="00D96B33">
        <w:rPr>
          <w:rFonts w:ascii="Century Gothic" w:hAnsi="Century Gothic"/>
        </w:rPr>
        <w:t>l segundo papel y muéstrelo al Pleno, por favor</w:t>
      </w:r>
      <w:r w:rsidR="009079B5">
        <w:rPr>
          <w:rFonts w:ascii="Century Gothic" w:hAnsi="Century Gothic"/>
        </w:rPr>
        <w:t>”</w:t>
      </w:r>
      <w:r w:rsidR="00D96B33">
        <w:rPr>
          <w:rFonts w:ascii="Century Gothic" w:hAnsi="Century Gothic"/>
        </w:rPr>
        <w:t>,</w:t>
      </w:r>
      <w:r w:rsidR="009079B5">
        <w:rPr>
          <w:rFonts w:ascii="Century Gothic" w:hAnsi="Century Gothic"/>
        </w:rPr>
        <w:t xml:space="preserve"> </w:t>
      </w:r>
      <w:r w:rsidR="00D96B33">
        <w:rPr>
          <w:rFonts w:ascii="Century Gothic" w:hAnsi="Century Gothic"/>
        </w:rPr>
        <w:t>i</w:t>
      </w:r>
      <w:r w:rsidR="009079B5">
        <w:rPr>
          <w:rFonts w:ascii="Century Gothic" w:hAnsi="Century Gothic"/>
        </w:rPr>
        <w:t xml:space="preserve">ndica la </w:t>
      </w:r>
      <w:r w:rsidR="009079B5" w:rsidRPr="00F30496">
        <w:rPr>
          <w:rFonts w:ascii="Century Gothic" w:hAnsi="Century Gothic" w:cs="Century Gothic"/>
          <w:b/>
          <w:bCs/>
        </w:rPr>
        <w:t xml:space="preserve">Magistrada Presidenta </w:t>
      </w:r>
      <w:r w:rsidR="009079B5" w:rsidRPr="00F30496">
        <w:rPr>
          <w:rFonts w:ascii="Century Gothic" w:hAnsi="Century Gothic"/>
          <w:b/>
          <w:bCs/>
          <w:color w:val="000000"/>
        </w:rPr>
        <w:t>Lourdes Anahí Zarazúa Martínez</w:t>
      </w:r>
      <w:r w:rsidR="009079B5" w:rsidRPr="00F30496">
        <w:rPr>
          <w:rFonts w:ascii="Century Gothic" w:hAnsi="Century Gothic"/>
          <w:b/>
          <w:bCs/>
          <w:lang w:val="es-MX"/>
        </w:rPr>
        <w:t>.</w:t>
      </w:r>
      <w:r w:rsidR="009079B5">
        <w:rPr>
          <w:rFonts w:ascii="Century Gothic" w:hAnsi="Century Gothic"/>
          <w:b/>
          <w:bCs/>
          <w:lang w:val="es-MX"/>
        </w:rPr>
        <w:t xml:space="preserve"> </w:t>
      </w:r>
      <w:r w:rsidR="009079B5">
        <w:rPr>
          <w:rFonts w:ascii="Century Gothic" w:hAnsi="Century Gothic"/>
          <w:bCs/>
          <w:lang w:val="es-MX"/>
        </w:rPr>
        <w:t>“</w:t>
      </w:r>
      <w:r w:rsidR="009079B5" w:rsidRPr="007D4451">
        <w:rPr>
          <w:rFonts w:ascii="Century Gothic" w:hAnsi="Century Gothic"/>
        </w:rPr>
        <w:t>Magistra</w:t>
      </w:r>
      <w:r w:rsidR="00D96B33">
        <w:rPr>
          <w:rFonts w:ascii="Century Gothic" w:hAnsi="Century Gothic"/>
        </w:rPr>
        <w:t>do Armando Rafael Oviedo Abrego</w:t>
      </w:r>
      <w:r w:rsidR="009079B5">
        <w:rPr>
          <w:rFonts w:ascii="Century Gothic" w:hAnsi="Century Gothic"/>
        </w:rPr>
        <w:t>”</w:t>
      </w:r>
      <w:r w:rsidR="00D96B33">
        <w:rPr>
          <w:rFonts w:ascii="Century Gothic" w:hAnsi="Century Gothic"/>
        </w:rPr>
        <w:t>,</w:t>
      </w:r>
      <w:r w:rsidR="009079B5">
        <w:rPr>
          <w:rFonts w:ascii="Century Gothic" w:hAnsi="Century Gothic"/>
        </w:rPr>
        <w:t xml:space="preserve"> </w:t>
      </w:r>
      <w:r w:rsidR="00D96B33">
        <w:rPr>
          <w:rFonts w:ascii="Century Gothic" w:hAnsi="Century Gothic"/>
        </w:rPr>
        <w:t>d</w:t>
      </w:r>
      <w:r w:rsidR="009079B5">
        <w:rPr>
          <w:rFonts w:ascii="Century Gothic" w:hAnsi="Century Gothic"/>
        </w:rPr>
        <w:t xml:space="preserve">ice la </w:t>
      </w:r>
      <w:r w:rsidR="009079B5">
        <w:rPr>
          <w:rFonts w:ascii="Century Gothic" w:hAnsi="Century Gothic"/>
          <w:b/>
        </w:rPr>
        <w:t xml:space="preserve">licenciada Graciela Treviño Rodríguez. </w:t>
      </w:r>
      <w:r w:rsidR="009079B5">
        <w:rPr>
          <w:rFonts w:ascii="Century Gothic" w:hAnsi="Century Gothic"/>
        </w:rPr>
        <w:t>“</w:t>
      </w:r>
      <w:r w:rsidR="009079B5" w:rsidRPr="009079B5">
        <w:rPr>
          <w:rFonts w:ascii="Century Gothic" w:hAnsi="Century Gothic"/>
          <w:lang w:val="es-MX"/>
        </w:rPr>
        <w:t>Gracias, Secretaria.</w:t>
      </w:r>
      <w:r w:rsidR="009079B5">
        <w:rPr>
          <w:rFonts w:ascii="Century Gothic" w:hAnsi="Century Gothic"/>
          <w:lang w:val="es-MX"/>
        </w:rPr>
        <w:t xml:space="preserve"> </w:t>
      </w:r>
      <w:r w:rsidR="009079B5" w:rsidRPr="009079B5">
        <w:rPr>
          <w:rFonts w:ascii="Century Gothic" w:hAnsi="Century Gothic"/>
          <w:lang w:val="es-MX"/>
        </w:rPr>
        <w:t xml:space="preserve">En consecuencia, la Magistrada Martha Rodríguez López queda designada como </w:t>
      </w:r>
      <w:r w:rsidR="00432067">
        <w:rPr>
          <w:rFonts w:ascii="Century Gothic" w:hAnsi="Century Gothic"/>
          <w:lang w:val="es-MX"/>
        </w:rPr>
        <w:t>integrante propietaria del J</w:t>
      </w:r>
      <w:r w:rsidR="009079B5" w:rsidRPr="009079B5">
        <w:rPr>
          <w:rFonts w:ascii="Century Gothic" w:hAnsi="Century Gothic"/>
          <w:lang w:val="es-MX"/>
        </w:rPr>
        <w:t>urado del concurso cerrado de oposición referido. Asimismo, el Magistrado Armando Rafael Oviedo Abrego queda designado como integrante suplente para dicho concurso. Secretaría General, sírvase a elaborar y</w:t>
      </w:r>
      <w:r w:rsidR="00D96B33">
        <w:rPr>
          <w:rFonts w:ascii="Century Gothic" w:hAnsi="Century Gothic"/>
          <w:lang w:val="es-MX"/>
        </w:rPr>
        <w:t xml:space="preserve"> remitir el correspondiente </w:t>
      </w:r>
      <w:r w:rsidR="000C0953">
        <w:rPr>
          <w:rFonts w:ascii="Century Gothic" w:hAnsi="Century Gothic"/>
          <w:lang w:val="es-MX"/>
        </w:rPr>
        <w:t xml:space="preserve">oficio </w:t>
      </w:r>
      <w:r w:rsidR="00D96B33">
        <w:rPr>
          <w:rFonts w:ascii="Century Gothic" w:hAnsi="Century Gothic"/>
          <w:lang w:val="es-MX"/>
        </w:rPr>
        <w:t>al Órgano de Administración J</w:t>
      </w:r>
      <w:r w:rsidR="009079B5" w:rsidRPr="009079B5">
        <w:rPr>
          <w:rFonts w:ascii="Century Gothic" w:hAnsi="Century Gothic"/>
          <w:lang w:val="es-MX"/>
        </w:rPr>
        <w:t xml:space="preserve">udicial informando la designación de la persona Magistrada propietaria y de su respectivo suplente para </w:t>
      </w:r>
      <w:r w:rsidR="00D96B33">
        <w:rPr>
          <w:rFonts w:ascii="Century Gothic" w:hAnsi="Century Gothic"/>
          <w:lang w:val="es-MX"/>
        </w:rPr>
        <w:t xml:space="preserve">los efectos legales conducentes”, declara la </w:t>
      </w:r>
      <w:r w:rsidR="00D96B33">
        <w:rPr>
          <w:rFonts w:ascii="Century Gothic" w:hAnsi="Century Gothic"/>
          <w:b/>
          <w:lang w:val="es-MX"/>
        </w:rPr>
        <w:t xml:space="preserve">Magistrada Lourdes Anahí Zarazúa Martínez. </w:t>
      </w:r>
      <w:r w:rsidR="00D96B33" w:rsidRPr="00980581">
        <w:rPr>
          <w:rFonts w:ascii="Century Gothic" w:hAnsi="Century Gothic"/>
          <w:b/>
          <w:bCs/>
        </w:rPr>
        <w:t xml:space="preserve">Atento a ello, </w:t>
      </w:r>
      <w:r w:rsidR="00D96B33" w:rsidRPr="00980581">
        <w:rPr>
          <w:rFonts w:ascii="Century Gothic" w:hAnsi="Century Gothic"/>
          <w:b/>
          <w:lang w:val="es-MX"/>
        </w:rPr>
        <w:t xml:space="preserve">se </w:t>
      </w:r>
      <w:r w:rsidR="00D96B33" w:rsidRPr="00980581">
        <w:rPr>
          <w:rFonts w:ascii="Century Gothic" w:hAnsi="Century Gothic"/>
          <w:b/>
          <w:lang w:val="es-MX"/>
        </w:rPr>
        <w:lastRenderedPageBreak/>
        <w:t>determinó</w:t>
      </w:r>
      <w:r w:rsidR="00432067">
        <w:rPr>
          <w:rFonts w:ascii="Century Gothic" w:hAnsi="Century Gothic"/>
          <w:b/>
          <w:lang w:val="es-MX"/>
        </w:rPr>
        <w:t xml:space="preserve">, previo sorteo, </w:t>
      </w:r>
      <w:r w:rsidR="00D96B33" w:rsidRPr="00980581">
        <w:rPr>
          <w:rFonts w:ascii="Century Gothic" w:hAnsi="Century Gothic"/>
          <w:b/>
        </w:rPr>
        <w:t>designar a</w:t>
      </w:r>
      <w:r w:rsidR="00D96B33">
        <w:rPr>
          <w:rFonts w:ascii="Century Gothic" w:hAnsi="Century Gothic"/>
          <w:b/>
        </w:rPr>
        <w:t xml:space="preserve"> la</w:t>
      </w:r>
      <w:r w:rsidR="00D96B33" w:rsidRPr="00980581">
        <w:rPr>
          <w:rFonts w:ascii="Century Gothic" w:hAnsi="Century Gothic"/>
          <w:b/>
        </w:rPr>
        <w:t xml:space="preserve"> </w:t>
      </w:r>
      <w:r w:rsidR="00D96B33">
        <w:rPr>
          <w:rFonts w:ascii="Century Gothic" w:hAnsi="Century Gothic"/>
          <w:b/>
        </w:rPr>
        <w:t xml:space="preserve">Secretaria de Acuerdos en funciones de Magistrada Martha Rodríguez López, </w:t>
      </w:r>
      <w:r w:rsidR="00D96B33" w:rsidRPr="00980581">
        <w:rPr>
          <w:rFonts w:ascii="Century Gothic" w:hAnsi="Century Gothic"/>
          <w:b/>
        </w:rPr>
        <w:t xml:space="preserve">como </w:t>
      </w:r>
      <w:r w:rsidR="00432067">
        <w:rPr>
          <w:rFonts w:ascii="Century Gothic" w:hAnsi="Century Gothic"/>
          <w:b/>
        </w:rPr>
        <w:t xml:space="preserve">propietaria </w:t>
      </w:r>
    </w:p>
    <w:p w14:paraId="74F58996" w14:textId="7016D87C" w:rsidR="00D96B33" w:rsidRPr="00D96B33" w:rsidRDefault="00D96B33" w:rsidP="0031402A">
      <w:pPr>
        <w:spacing w:line="504" w:lineRule="auto"/>
        <w:jc w:val="both"/>
        <w:rPr>
          <w:rFonts w:ascii="Century Gothic" w:hAnsi="Century Gothic"/>
          <w:b/>
          <w:lang w:val="es-MX"/>
        </w:rPr>
      </w:pPr>
      <w:r w:rsidRPr="00980581">
        <w:rPr>
          <w:rFonts w:ascii="Century Gothic" w:hAnsi="Century Gothic"/>
          <w:b/>
        </w:rPr>
        <w:t xml:space="preserve"> y al Magistrado </w:t>
      </w:r>
      <w:r>
        <w:rPr>
          <w:rFonts w:ascii="Century Gothic" w:hAnsi="Century Gothic"/>
          <w:b/>
        </w:rPr>
        <w:t>Armando Rafael Oviedo Abrego,</w:t>
      </w:r>
      <w:r w:rsidRPr="00980581">
        <w:rPr>
          <w:rFonts w:ascii="Century Gothic" w:hAnsi="Century Gothic"/>
          <w:b/>
        </w:rPr>
        <w:t xml:space="preserve"> como suplente, respectivamente; a fin de que formen parte del </w:t>
      </w:r>
      <w:r>
        <w:rPr>
          <w:rFonts w:ascii="Century Gothic" w:hAnsi="Century Gothic"/>
          <w:b/>
        </w:rPr>
        <w:t>Jurado,</w:t>
      </w:r>
      <w:r w:rsidRPr="00E61CE9">
        <w:rPr>
          <w:rFonts w:ascii="Century Gothic" w:hAnsi="Century Gothic"/>
          <w:b/>
          <w:bCs/>
        </w:rPr>
        <w:t xml:space="preserve"> para el concurso </w:t>
      </w:r>
      <w:r>
        <w:rPr>
          <w:rFonts w:ascii="Century Gothic" w:hAnsi="Century Gothic"/>
          <w:b/>
          <w:bCs/>
        </w:rPr>
        <w:t>cerrado</w:t>
      </w:r>
      <w:r w:rsidRPr="00E61CE9">
        <w:rPr>
          <w:rFonts w:ascii="Century Gothic" w:hAnsi="Century Gothic"/>
          <w:b/>
          <w:bCs/>
        </w:rPr>
        <w:t xml:space="preserve"> de oposición para integrar personal de reserva en la categoría de Secretaria y Secretario de Acuerdos, con vigencia de dos años</w:t>
      </w:r>
      <w:r>
        <w:rPr>
          <w:rFonts w:ascii="Century Gothic" w:hAnsi="Century Gothic"/>
          <w:b/>
          <w:bCs/>
        </w:rPr>
        <w:t xml:space="preserve">. - - - - - - - - - - - - - - - - - - - - - - - - - - - - - - - - - - - - - - - </w:t>
      </w:r>
    </w:p>
    <w:p w14:paraId="6201BC07" w14:textId="78D6847A" w:rsidR="00476062" w:rsidRPr="007865A7" w:rsidRDefault="00D96B33" w:rsidP="0031402A">
      <w:pPr>
        <w:spacing w:line="504" w:lineRule="auto"/>
        <w:jc w:val="both"/>
        <w:rPr>
          <w:rFonts w:ascii="Century Gothic" w:hAnsi="Century Gothic"/>
        </w:rPr>
      </w:pPr>
      <w:r>
        <w:rPr>
          <w:rFonts w:ascii="Century Gothic" w:hAnsi="Century Gothic"/>
          <w:lang w:val="es-MX"/>
        </w:rPr>
        <w:t>“</w:t>
      </w:r>
      <w:r w:rsidR="009079B5" w:rsidRPr="009079B5">
        <w:rPr>
          <w:rFonts w:ascii="Century Gothic" w:hAnsi="Century Gothic"/>
          <w:lang w:val="es-MX"/>
        </w:rPr>
        <w:t>De parte de esta presidencia, no hay asunto</w:t>
      </w:r>
      <w:r w:rsidR="00BA6BB1">
        <w:rPr>
          <w:rFonts w:ascii="Century Gothic" w:hAnsi="Century Gothic"/>
          <w:lang w:val="es-MX"/>
        </w:rPr>
        <w:t>s que tratar. Si alguna o alguno</w:t>
      </w:r>
      <w:r w:rsidR="009079B5" w:rsidRPr="009079B5">
        <w:rPr>
          <w:rFonts w:ascii="Century Gothic" w:hAnsi="Century Gothic"/>
          <w:lang w:val="es-MX"/>
        </w:rPr>
        <w:t xml:space="preserve"> de ustedes tiene algún asunto general, este es el momento para hacerlo. Bien, no habiendo asuntos generales, pido a la </w:t>
      </w:r>
      <w:r w:rsidR="00BA6BB1" w:rsidRPr="009079B5">
        <w:rPr>
          <w:rFonts w:ascii="Century Gothic" w:hAnsi="Century Gothic"/>
          <w:lang w:val="es-MX"/>
        </w:rPr>
        <w:t xml:space="preserve">Secretaria General </w:t>
      </w:r>
      <w:r w:rsidR="00BA6BB1">
        <w:rPr>
          <w:rFonts w:ascii="Century Gothic" w:hAnsi="Century Gothic"/>
          <w:lang w:val="es-MX"/>
        </w:rPr>
        <w:t>me indique la hora</w:t>
      </w:r>
      <w:r w:rsidR="009079B5">
        <w:rPr>
          <w:rFonts w:ascii="Century Gothic" w:hAnsi="Century Gothic"/>
          <w:lang w:val="es-MX"/>
        </w:rPr>
        <w:t>”</w:t>
      </w:r>
      <w:r w:rsidR="00BA6BB1">
        <w:rPr>
          <w:rFonts w:ascii="Century Gothic" w:hAnsi="Century Gothic"/>
          <w:lang w:val="es-MX"/>
        </w:rPr>
        <w:t>,</w:t>
      </w:r>
      <w:r w:rsidR="009079B5">
        <w:rPr>
          <w:rFonts w:ascii="Century Gothic" w:hAnsi="Century Gothic"/>
          <w:lang w:val="es-MX"/>
        </w:rPr>
        <w:t xml:space="preserve"> </w:t>
      </w:r>
      <w:r w:rsidR="00BA6BB1">
        <w:rPr>
          <w:rFonts w:ascii="Century Gothic" w:hAnsi="Century Gothic"/>
          <w:lang w:val="es-MX"/>
        </w:rPr>
        <w:t>r</w:t>
      </w:r>
      <w:r w:rsidR="007E5065">
        <w:rPr>
          <w:rFonts w:ascii="Century Gothic" w:hAnsi="Century Gothic"/>
          <w:lang w:val="es-MX"/>
        </w:rPr>
        <w:t xml:space="preserve">equiere la </w:t>
      </w:r>
      <w:r w:rsidR="007E5065" w:rsidRPr="00F30496">
        <w:rPr>
          <w:rFonts w:ascii="Century Gothic" w:hAnsi="Century Gothic" w:cs="Century Gothic"/>
          <w:b/>
          <w:bCs/>
        </w:rPr>
        <w:t xml:space="preserve">Magistrada Presidenta </w:t>
      </w:r>
      <w:r w:rsidR="007E5065" w:rsidRPr="00F30496">
        <w:rPr>
          <w:rFonts w:ascii="Century Gothic" w:hAnsi="Century Gothic"/>
          <w:b/>
          <w:bCs/>
          <w:color w:val="000000"/>
        </w:rPr>
        <w:t>Lourdes Anahí Zarazúa Martínez</w:t>
      </w:r>
      <w:r w:rsidR="007E5065" w:rsidRPr="00F30496">
        <w:rPr>
          <w:rFonts w:ascii="Century Gothic" w:hAnsi="Century Gothic"/>
          <w:b/>
          <w:bCs/>
          <w:lang w:val="es-MX"/>
        </w:rPr>
        <w:t>.</w:t>
      </w:r>
      <w:r w:rsidR="007E5065">
        <w:rPr>
          <w:rFonts w:ascii="Century Gothic" w:hAnsi="Century Gothic"/>
          <w:b/>
          <w:bCs/>
          <w:lang w:val="es-MX"/>
        </w:rPr>
        <w:t xml:space="preserve"> </w:t>
      </w:r>
      <w:r w:rsidR="00476062">
        <w:rPr>
          <w:rFonts w:ascii="Century Gothic" w:hAnsi="Century Gothic"/>
          <w:lang w:val="es-MX"/>
        </w:rPr>
        <w:t>“</w:t>
      </w:r>
      <w:r w:rsidR="009079B5">
        <w:rPr>
          <w:rFonts w:ascii="Century Gothic" w:hAnsi="Century Gothic"/>
        </w:rPr>
        <w:t>Once horas con ocho minutos, P</w:t>
      </w:r>
      <w:r w:rsidR="00BA6BB1">
        <w:rPr>
          <w:rFonts w:ascii="Century Gothic" w:hAnsi="Century Gothic"/>
        </w:rPr>
        <w:t>residenta</w:t>
      </w:r>
      <w:r w:rsidR="00476062" w:rsidRPr="002F7F59">
        <w:rPr>
          <w:rFonts w:ascii="Century Gothic" w:hAnsi="Century Gothic"/>
          <w:lang w:val="es-MX"/>
        </w:rPr>
        <w:t>”</w:t>
      </w:r>
      <w:r w:rsidR="00655DA8">
        <w:rPr>
          <w:rFonts w:ascii="Century Gothic" w:hAnsi="Century Gothic"/>
          <w:lang w:val="es-MX"/>
        </w:rPr>
        <w:t xml:space="preserve">, </w:t>
      </w:r>
      <w:r w:rsidR="00476062">
        <w:rPr>
          <w:rFonts w:ascii="Century Gothic" w:hAnsi="Century Gothic"/>
          <w:lang w:val="es-MX"/>
        </w:rPr>
        <w:t xml:space="preserve">señala la </w:t>
      </w:r>
      <w:r w:rsidR="00476062">
        <w:rPr>
          <w:rFonts w:ascii="Century Gothic" w:hAnsi="Century Gothic"/>
          <w:b/>
          <w:lang w:val="es-MX"/>
        </w:rPr>
        <w:t>licenciada Graciela Treviño Rodríguez.</w:t>
      </w:r>
      <w:r w:rsidR="00476062" w:rsidRPr="005541D1">
        <w:rPr>
          <w:rFonts w:ascii="Century Gothic" w:hAnsi="Century Gothic"/>
          <w:lang w:val="es-MX"/>
        </w:rPr>
        <w:t xml:space="preserve"> </w:t>
      </w:r>
      <w:r w:rsidR="00476062">
        <w:rPr>
          <w:rFonts w:ascii="Century Gothic" w:hAnsi="Century Gothic"/>
          <w:lang w:val="es-MX"/>
        </w:rPr>
        <w:t>“</w:t>
      </w:r>
      <w:r w:rsidR="009F4E98" w:rsidRPr="009F4E98">
        <w:rPr>
          <w:rFonts w:ascii="Century Gothic" w:hAnsi="Century Gothic"/>
          <w:lang w:val="es-MX"/>
        </w:rPr>
        <w:t>Siendo la hora señalada y agotado el orden del día, se declara cerrada la sesión del Pleno del Supremo Tribunal de Justici</w:t>
      </w:r>
      <w:r w:rsidR="00BA6BB1">
        <w:rPr>
          <w:rFonts w:ascii="Century Gothic" w:hAnsi="Century Gothic"/>
          <w:lang w:val="es-MX"/>
        </w:rPr>
        <w:t>a del Estado de San Luis Potosí”,</w:t>
      </w:r>
      <w:r w:rsidR="00476062" w:rsidRPr="002D0F66">
        <w:rPr>
          <w:rFonts w:ascii="Century Gothic" w:hAnsi="Century Gothic"/>
          <w:lang w:val="es-MX"/>
        </w:rPr>
        <w:t xml:space="preserve"> </w:t>
      </w:r>
      <w:r w:rsidR="00432067">
        <w:rPr>
          <w:rFonts w:ascii="Century Gothic" w:hAnsi="Century Gothic"/>
        </w:rPr>
        <w:t>con</w:t>
      </w:r>
      <w:r w:rsidR="00476062">
        <w:rPr>
          <w:rFonts w:ascii="Century Gothic" w:hAnsi="Century Gothic"/>
        </w:rPr>
        <w:t xml:space="preserve"> lo anterior, </w:t>
      </w:r>
      <w:r w:rsidR="00061B4B">
        <w:rPr>
          <w:rFonts w:ascii="Century Gothic" w:hAnsi="Century Gothic"/>
        </w:rPr>
        <w:t>la</w:t>
      </w:r>
      <w:r w:rsidR="00476062" w:rsidRPr="002D0F66">
        <w:rPr>
          <w:rFonts w:ascii="Century Gothic" w:hAnsi="Century Gothic"/>
        </w:rPr>
        <w:t xml:space="preserve"> </w:t>
      </w:r>
      <w:r w:rsidR="00476062" w:rsidRPr="002D0F66">
        <w:rPr>
          <w:rFonts w:ascii="Century Gothic" w:hAnsi="Century Gothic"/>
          <w:b/>
          <w:bCs/>
        </w:rPr>
        <w:t>Magistrad</w:t>
      </w:r>
      <w:r w:rsidR="00061B4B">
        <w:rPr>
          <w:rFonts w:ascii="Century Gothic" w:hAnsi="Century Gothic"/>
          <w:b/>
          <w:bCs/>
        </w:rPr>
        <w:t>a</w:t>
      </w:r>
      <w:r w:rsidR="00476062" w:rsidRPr="002D0F66">
        <w:rPr>
          <w:rFonts w:ascii="Century Gothic" w:hAnsi="Century Gothic"/>
          <w:b/>
          <w:bCs/>
        </w:rPr>
        <w:t xml:space="preserve"> President</w:t>
      </w:r>
      <w:r w:rsidR="00061B4B">
        <w:rPr>
          <w:rFonts w:ascii="Century Gothic" w:hAnsi="Century Gothic"/>
          <w:b/>
          <w:bCs/>
        </w:rPr>
        <w:t>a</w:t>
      </w:r>
      <w:r w:rsidR="00476062" w:rsidRPr="002D0F66">
        <w:rPr>
          <w:rFonts w:ascii="Century Gothic" w:hAnsi="Century Gothic"/>
        </w:rPr>
        <w:t xml:space="preserve"> </w:t>
      </w:r>
      <w:r w:rsidR="00432067" w:rsidRPr="00F30496">
        <w:rPr>
          <w:rFonts w:ascii="Century Gothic" w:hAnsi="Century Gothic"/>
          <w:b/>
          <w:bCs/>
          <w:color w:val="000000"/>
        </w:rPr>
        <w:t>Lourdes Anahí Zarazúa Martínez</w:t>
      </w:r>
      <w:r w:rsidR="00432067">
        <w:rPr>
          <w:rFonts w:ascii="Century Gothic" w:hAnsi="Century Gothic"/>
          <w:b/>
          <w:bCs/>
        </w:rPr>
        <w:t xml:space="preserve">, </w:t>
      </w:r>
      <w:r w:rsidR="00476062" w:rsidRPr="002D0F66">
        <w:rPr>
          <w:rFonts w:ascii="Century Gothic" w:hAnsi="Century Gothic"/>
        </w:rPr>
        <w:t xml:space="preserve">da por formalmente concluida esta sesión </w:t>
      </w:r>
      <w:r w:rsidR="00476062">
        <w:rPr>
          <w:rFonts w:ascii="Century Gothic" w:hAnsi="Century Gothic"/>
        </w:rPr>
        <w:t xml:space="preserve">pública </w:t>
      </w:r>
      <w:r w:rsidR="00476062" w:rsidRPr="002D0F66">
        <w:rPr>
          <w:rFonts w:ascii="Century Gothic" w:hAnsi="Century Gothic"/>
        </w:rPr>
        <w:t xml:space="preserve">ordinaria de Pleno. - </w:t>
      </w:r>
      <w:r w:rsidR="009329D8">
        <w:rPr>
          <w:rFonts w:ascii="Century Gothic" w:hAnsi="Century Gothic"/>
        </w:rPr>
        <w:t xml:space="preserve">- - - - </w:t>
      </w:r>
      <w:r w:rsidR="00101ABA">
        <w:rPr>
          <w:rFonts w:ascii="Century Gothic" w:hAnsi="Century Gothic"/>
        </w:rPr>
        <w:t xml:space="preserve">- - - - - - - - - - </w:t>
      </w:r>
    </w:p>
    <w:tbl>
      <w:tblPr>
        <w:tblW w:w="786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036"/>
        <w:gridCol w:w="3827"/>
      </w:tblGrid>
      <w:tr w:rsidR="00476062" w:rsidRPr="00BE7BDA" w14:paraId="1209A96C" w14:textId="77777777" w:rsidTr="008E4F91">
        <w:trPr>
          <w:trHeight w:val="1256"/>
        </w:trPr>
        <w:tc>
          <w:tcPr>
            <w:tcW w:w="4036" w:type="dxa"/>
            <w:tcBorders>
              <w:top w:val="single" w:sz="4" w:space="0" w:color="auto"/>
              <w:left w:val="single" w:sz="4" w:space="0" w:color="auto"/>
              <w:bottom w:val="single" w:sz="4" w:space="0" w:color="auto"/>
              <w:right w:val="single" w:sz="4" w:space="0" w:color="auto"/>
            </w:tcBorders>
          </w:tcPr>
          <w:p w14:paraId="779738E6" w14:textId="7B051967" w:rsidR="00476062" w:rsidRPr="00BE7BDA" w:rsidRDefault="00476062" w:rsidP="008E4F91">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L</w:t>
            </w:r>
            <w:r w:rsidR="00C22E91">
              <w:rPr>
                <w:rFonts w:ascii="Century Gothic" w:hAnsi="Century Gothic" w:cs="Century Gothic"/>
                <w:sz w:val="16"/>
                <w:szCs w:val="16"/>
              </w:rPr>
              <w:t>A</w:t>
            </w:r>
            <w:r w:rsidRPr="00BE7BDA">
              <w:rPr>
                <w:rFonts w:ascii="Century Gothic" w:hAnsi="Century Gothic" w:cs="Century Gothic"/>
                <w:sz w:val="16"/>
                <w:szCs w:val="16"/>
              </w:rPr>
              <w:t xml:space="preserve"> PRESIDENT</w:t>
            </w:r>
            <w:r w:rsidR="00061B4B">
              <w:rPr>
                <w:rFonts w:ascii="Century Gothic" w:hAnsi="Century Gothic" w:cs="Century Gothic"/>
                <w:sz w:val="16"/>
                <w:szCs w:val="16"/>
              </w:rPr>
              <w:t>A</w:t>
            </w:r>
          </w:p>
          <w:p w14:paraId="7F6EC005"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56C97261"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0935E91B" w14:textId="1B1B578E" w:rsidR="00476062" w:rsidRPr="00061B4B" w:rsidRDefault="00061B4B" w:rsidP="008E4F91">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MGDA</w:t>
            </w:r>
            <w:r w:rsidR="00476062">
              <w:rPr>
                <w:rFonts w:ascii="Century Gothic" w:hAnsi="Century Gothic" w:cs="Century Gothic"/>
                <w:sz w:val="16"/>
                <w:szCs w:val="16"/>
              </w:rPr>
              <w:t xml:space="preserve">. </w:t>
            </w:r>
            <w:r w:rsidRPr="00061B4B">
              <w:rPr>
                <w:rFonts w:ascii="Century Gothic" w:hAnsi="Century Gothic" w:cs="Century Gothic"/>
                <w:bCs/>
                <w:sz w:val="16"/>
                <w:szCs w:val="16"/>
                <w:lang w:val="es-ES"/>
              </w:rPr>
              <w:t>LOURDES ANAHÍ ZARAZÚA MARTÍNEZ</w:t>
            </w:r>
          </w:p>
        </w:tc>
        <w:tc>
          <w:tcPr>
            <w:tcW w:w="3827" w:type="dxa"/>
            <w:tcBorders>
              <w:top w:val="single" w:sz="4" w:space="0" w:color="auto"/>
              <w:left w:val="single" w:sz="4" w:space="0" w:color="auto"/>
              <w:bottom w:val="single" w:sz="4" w:space="0" w:color="auto"/>
              <w:right w:val="single" w:sz="4" w:space="0" w:color="auto"/>
            </w:tcBorders>
          </w:tcPr>
          <w:p w14:paraId="743C5991"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LA SECRETARIA GENERAL</w:t>
            </w:r>
          </w:p>
          <w:p w14:paraId="4A4508AF"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556B08E6"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06414BE8"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 xml:space="preserve">  GRACIELA TREVIÑO RODRÍGUEZ</w:t>
            </w:r>
          </w:p>
        </w:tc>
      </w:tr>
    </w:tbl>
    <w:p w14:paraId="17B5592C" w14:textId="77777777" w:rsidR="00476062" w:rsidRPr="00BE7BDA" w:rsidRDefault="00476062" w:rsidP="00476062">
      <w:pPr>
        <w:pStyle w:val="Textosinformato"/>
        <w:tabs>
          <w:tab w:val="left" w:pos="405"/>
          <w:tab w:val="center" w:pos="1730"/>
        </w:tabs>
        <w:spacing w:line="276" w:lineRule="auto"/>
        <w:jc w:val="center"/>
        <w:rPr>
          <w:rFonts w:ascii="Century Gothic" w:hAnsi="Century Gothic" w:cs="Century Gothic"/>
          <w:sz w:val="24"/>
          <w:szCs w:val="24"/>
        </w:rPr>
      </w:pPr>
      <w:r>
        <w:rPr>
          <w:rFonts w:ascii="Century Gothic" w:hAnsi="Century Gothic" w:cs="Century Gothic"/>
          <w:sz w:val="24"/>
          <w:szCs w:val="24"/>
        </w:rPr>
        <w:br/>
      </w:r>
      <w:r w:rsidRPr="00BE7BDA">
        <w:rPr>
          <w:rFonts w:ascii="Century Gothic" w:hAnsi="Century Gothic" w:cs="Century Gothic"/>
          <w:sz w:val="24"/>
          <w:szCs w:val="24"/>
        </w:rPr>
        <w:t>LA SECRETARIA GENERAL</w:t>
      </w:r>
    </w:p>
    <w:p w14:paraId="2B80BC11" w14:textId="03496895" w:rsidR="007E253C" w:rsidRDefault="007E253C" w:rsidP="00476062">
      <w:pPr>
        <w:pStyle w:val="Textoindependiente3"/>
        <w:spacing w:line="492" w:lineRule="auto"/>
        <w:jc w:val="center"/>
        <w:rPr>
          <w:rFonts w:ascii="Century Gothic" w:hAnsi="Century Gothic" w:cs="Century Gothic"/>
          <w:sz w:val="24"/>
          <w:szCs w:val="24"/>
        </w:rPr>
      </w:pPr>
    </w:p>
    <w:p w14:paraId="323DD17B" w14:textId="77777777" w:rsidR="00432067" w:rsidRPr="00BE7BDA" w:rsidRDefault="00432067" w:rsidP="00476062">
      <w:pPr>
        <w:pStyle w:val="Textoindependiente3"/>
        <w:spacing w:line="492" w:lineRule="auto"/>
        <w:jc w:val="center"/>
        <w:rPr>
          <w:rFonts w:ascii="Century Gothic" w:hAnsi="Century Gothic" w:cs="Century Gothic"/>
          <w:sz w:val="24"/>
          <w:szCs w:val="24"/>
        </w:rPr>
      </w:pPr>
    </w:p>
    <w:p w14:paraId="35FB994C" w14:textId="77777777" w:rsidR="00476062" w:rsidRPr="008F5C6F" w:rsidRDefault="00476062" w:rsidP="00476062">
      <w:pPr>
        <w:pStyle w:val="Textoindependiente3"/>
        <w:spacing w:line="492" w:lineRule="auto"/>
        <w:jc w:val="center"/>
        <w:rPr>
          <w:rFonts w:ascii="Century Gothic" w:hAnsi="Century Gothic" w:cs="Century Gothic"/>
          <w:sz w:val="24"/>
          <w:szCs w:val="24"/>
        </w:rPr>
      </w:pPr>
      <w:r w:rsidRPr="00BE7BDA">
        <w:rPr>
          <w:rFonts w:ascii="Century Gothic" w:hAnsi="Century Gothic" w:cs="Century Gothic"/>
          <w:sz w:val="24"/>
          <w:szCs w:val="24"/>
        </w:rPr>
        <w:t xml:space="preserve">  GRACIELA TREVIÑO RODRÍGUEZ</w:t>
      </w:r>
    </w:p>
    <w:p w14:paraId="1034D167" w14:textId="78E4421C" w:rsidR="00476062" w:rsidRDefault="00476062" w:rsidP="00476062">
      <w:pPr>
        <w:spacing w:line="480" w:lineRule="auto"/>
        <w:jc w:val="both"/>
        <w:rPr>
          <w:rFonts w:ascii="Century Gothic" w:hAnsi="Century Gothic"/>
          <w:lang w:val="es-MX"/>
        </w:rPr>
      </w:pPr>
      <w:r w:rsidRPr="00BE7BDA">
        <w:rPr>
          <w:rFonts w:ascii="Century Gothic" w:hAnsi="Century Gothic"/>
          <w:lang w:val="es-MX"/>
        </w:rPr>
        <w:lastRenderedPageBreak/>
        <w:t>SE HACE C</w:t>
      </w:r>
      <w:r w:rsidR="00432067">
        <w:rPr>
          <w:rFonts w:ascii="Century Gothic" w:hAnsi="Century Gothic"/>
          <w:lang w:val="es-MX"/>
        </w:rPr>
        <w:t>ONSTAR que la presente acta,</w:t>
      </w:r>
      <w:r w:rsidRPr="00BE7BDA">
        <w:rPr>
          <w:rFonts w:ascii="Century Gothic" w:hAnsi="Century Gothic"/>
          <w:lang w:val="es-MX"/>
        </w:rPr>
        <w:t xml:space="preserve"> corresponde a la sesión</w:t>
      </w:r>
      <w:r>
        <w:rPr>
          <w:rFonts w:ascii="Century Gothic" w:hAnsi="Century Gothic"/>
          <w:lang w:val="es-MX"/>
        </w:rPr>
        <w:t xml:space="preserve"> pública</w:t>
      </w:r>
      <w:r w:rsidRPr="00BE7BDA">
        <w:rPr>
          <w:rFonts w:ascii="Century Gothic" w:hAnsi="Century Gothic"/>
          <w:lang w:val="es-MX"/>
        </w:rPr>
        <w:t xml:space="preserve"> </w:t>
      </w:r>
      <w:r w:rsidR="00AD2D5D">
        <w:rPr>
          <w:rFonts w:ascii="Century Gothic" w:hAnsi="Century Gothic"/>
          <w:lang w:val="es-MX"/>
        </w:rPr>
        <w:t xml:space="preserve">ordinaria </w:t>
      </w:r>
      <w:r w:rsidRPr="00BE7BDA">
        <w:rPr>
          <w:rFonts w:ascii="Century Gothic" w:hAnsi="Century Gothic"/>
          <w:lang w:val="es-MX"/>
        </w:rPr>
        <w:t xml:space="preserve">de Pleno del </w:t>
      </w:r>
      <w:r w:rsidRPr="00BE7BDA">
        <w:rPr>
          <w:rFonts w:ascii="Century Gothic" w:hAnsi="Century Gothic"/>
        </w:rPr>
        <w:t>Supremo</w:t>
      </w:r>
      <w:r w:rsidRPr="00BE7BDA">
        <w:rPr>
          <w:rFonts w:ascii="Century Gothic" w:hAnsi="Century Gothic"/>
          <w:lang w:val="es-MX"/>
        </w:rPr>
        <w:t xml:space="preserve"> Tribunal de Justicia del Estado, celebrada el</w:t>
      </w:r>
      <w:r>
        <w:rPr>
          <w:rFonts w:ascii="Century Gothic" w:hAnsi="Century Gothic"/>
          <w:lang w:val="es-MX"/>
        </w:rPr>
        <w:t xml:space="preserve"> </w:t>
      </w:r>
      <w:r w:rsidR="00DB6DDB">
        <w:rPr>
          <w:rFonts w:ascii="Century Gothic" w:hAnsi="Century Gothic"/>
          <w:lang w:val="es-MX"/>
        </w:rPr>
        <w:t>veintinueve de enero</w:t>
      </w:r>
      <w:r>
        <w:rPr>
          <w:rFonts w:ascii="Century Gothic" w:hAnsi="Century Gothic"/>
          <w:lang w:val="es-MX"/>
        </w:rPr>
        <w:t xml:space="preserve"> </w:t>
      </w:r>
      <w:r w:rsidRPr="00A70784">
        <w:rPr>
          <w:rFonts w:ascii="Century Gothic" w:hAnsi="Century Gothic"/>
          <w:lang w:val="es-MX"/>
        </w:rPr>
        <w:t xml:space="preserve">de </w:t>
      </w:r>
      <w:r w:rsidRPr="006A6915">
        <w:rPr>
          <w:rFonts w:ascii="Century Gothic" w:hAnsi="Century Gothic"/>
          <w:lang w:val="es-MX"/>
        </w:rPr>
        <w:t xml:space="preserve">dos mil </w:t>
      </w:r>
      <w:r w:rsidR="00432067">
        <w:rPr>
          <w:rFonts w:ascii="Century Gothic" w:hAnsi="Century Gothic"/>
          <w:lang w:val="es-MX"/>
        </w:rPr>
        <w:t>veintiséis</w:t>
      </w:r>
      <w:r w:rsidRPr="006A6915">
        <w:rPr>
          <w:rFonts w:ascii="Century Gothic" w:hAnsi="Century Gothic"/>
          <w:lang w:val="es-MX"/>
        </w:rPr>
        <w:t>,</w:t>
      </w:r>
      <w:r>
        <w:rPr>
          <w:rFonts w:ascii="Century Gothic" w:hAnsi="Century Gothic"/>
          <w:lang w:val="es-MX"/>
        </w:rPr>
        <w:t xml:space="preserve"> la firma </w:t>
      </w:r>
      <w:r w:rsidR="00AD2D5D">
        <w:rPr>
          <w:rFonts w:ascii="Century Gothic" w:hAnsi="Century Gothic"/>
          <w:lang w:val="es-MX"/>
        </w:rPr>
        <w:t>la Presidenta</w:t>
      </w:r>
      <w:r w:rsidRPr="00A70784">
        <w:rPr>
          <w:rFonts w:ascii="Century Gothic" w:hAnsi="Century Gothic"/>
          <w:lang w:val="es-MX"/>
        </w:rPr>
        <w:t xml:space="preserve"> y</w:t>
      </w:r>
      <w:r w:rsidRPr="00BE7BDA">
        <w:rPr>
          <w:rFonts w:ascii="Century Gothic" w:hAnsi="Century Gothic"/>
          <w:lang w:val="es-MX"/>
        </w:rPr>
        <w:t xml:space="preserve"> la Secretaria General del Honorable Supremo Tribunal de Justicia del Estado. CONSTE. - - - - - - - </w:t>
      </w:r>
      <w:r w:rsidR="00612F08">
        <w:rPr>
          <w:rFonts w:ascii="Century Gothic" w:hAnsi="Century Gothic"/>
          <w:lang w:val="es-MX"/>
        </w:rPr>
        <w:t xml:space="preserve">- - - - - - - - - - - - - - - - </w:t>
      </w:r>
    </w:p>
    <w:p w14:paraId="55521942" w14:textId="77777777" w:rsidR="00476062" w:rsidRPr="00A30827" w:rsidRDefault="00476062" w:rsidP="00476062">
      <w:pPr>
        <w:spacing w:line="456" w:lineRule="auto"/>
        <w:jc w:val="both"/>
        <w:rPr>
          <w:rFonts w:ascii="Century Gothic" w:hAnsi="Century Gothic"/>
          <w:sz w:val="16"/>
          <w:lang w:val="es-MX"/>
        </w:rPr>
      </w:pPr>
    </w:p>
    <w:p w14:paraId="499FE5B2" w14:textId="77777777" w:rsidR="00476062" w:rsidRDefault="00476062" w:rsidP="00476062">
      <w:pPr>
        <w:pStyle w:val="Textosinformato"/>
        <w:tabs>
          <w:tab w:val="left" w:pos="405"/>
          <w:tab w:val="center" w:pos="1730"/>
        </w:tabs>
        <w:spacing w:line="492" w:lineRule="auto"/>
        <w:jc w:val="center"/>
        <w:rPr>
          <w:rFonts w:ascii="Century Gothic" w:hAnsi="Century Gothic" w:cs="Century Gothic"/>
          <w:sz w:val="24"/>
          <w:szCs w:val="24"/>
        </w:rPr>
      </w:pPr>
      <w:r w:rsidRPr="00BE7BDA">
        <w:rPr>
          <w:rFonts w:ascii="Century Gothic" w:hAnsi="Century Gothic" w:cs="Century Gothic"/>
          <w:sz w:val="24"/>
          <w:szCs w:val="24"/>
        </w:rPr>
        <w:t>LA SECRETARIA GENERAL</w:t>
      </w:r>
    </w:p>
    <w:p w14:paraId="6717455B" w14:textId="7AB55D23" w:rsidR="003C5E10" w:rsidRDefault="003C5E10" w:rsidP="00DB6DDB">
      <w:pPr>
        <w:pStyle w:val="Textosinformato"/>
        <w:tabs>
          <w:tab w:val="left" w:pos="405"/>
          <w:tab w:val="center" w:pos="1730"/>
        </w:tabs>
        <w:spacing w:line="492" w:lineRule="auto"/>
        <w:rPr>
          <w:rFonts w:ascii="Century Gothic" w:hAnsi="Century Gothic" w:cs="Century Gothic"/>
          <w:sz w:val="14"/>
          <w:szCs w:val="24"/>
        </w:rPr>
      </w:pPr>
    </w:p>
    <w:p w14:paraId="3AE192F6" w14:textId="77777777" w:rsidR="003C5E10" w:rsidRDefault="003C5E10" w:rsidP="00476062">
      <w:pPr>
        <w:pStyle w:val="Textosinformato"/>
        <w:tabs>
          <w:tab w:val="left" w:pos="405"/>
          <w:tab w:val="center" w:pos="1730"/>
        </w:tabs>
        <w:spacing w:line="492" w:lineRule="auto"/>
        <w:jc w:val="center"/>
        <w:rPr>
          <w:rFonts w:ascii="Century Gothic" w:hAnsi="Century Gothic" w:cs="Century Gothic"/>
          <w:sz w:val="14"/>
          <w:szCs w:val="24"/>
        </w:rPr>
      </w:pPr>
    </w:p>
    <w:p w14:paraId="79D76C42" w14:textId="26221937" w:rsidR="00476062" w:rsidRDefault="00476062" w:rsidP="00D26E01">
      <w:pPr>
        <w:pStyle w:val="Textoindependiente3"/>
        <w:spacing w:line="492" w:lineRule="auto"/>
        <w:jc w:val="center"/>
        <w:rPr>
          <w:rFonts w:ascii="Century Gothic" w:hAnsi="Century Gothic"/>
          <w:b/>
          <w:lang w:val="es-MX"/>
        </w:rPr>
      </w:pPr>
      <w:r w:rsidRPr="00BE7BDA">
        <w:rPr>
          <w:rFonts w:ascii="Century Gothic" w:hAnsi="Century Gothic" w:cs="Century Gothic"/>
          <w:sz w:val="24"/>
          <w:szCs w:val="24"/>
        </w:rPr>
        <w:t xml:space="preserve">  GRACIELA TREVIÑO RODRÍGUEZ</w:t>
      </w:r>
    </w:p>
    <w:sectPr w:rsidR="00476062" w:rsidSect="00567639">
      <w:headerReference w:type="default" r:id="rId8"/>
      <w:footerReference w:type="even" r:id="rId9"/>
      <w:footerReference w:type="default" r:id="rId10"/>
      <w:type w:val="continuous"/>
      <w:pgSz w:w="12242" w:h="20163" w:code="5"/>
      <w:pgMar w:top="1985" w:right="1418" w:bottom="2126" w:left="2835" w:header="709" w:footer="1605"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CC02DF1" w14:textId="77777777" w:rsidR="00512570" w:rsidRDefault="00512570">
      <w:r>
        <w:separator/>
      </w:r>
    </w:p>
  </w:endnote>
  <w:endnote w:type="continuationSeparator" w:id="0">
    <w:p w14:paraId="0B18968F" w14:textId="77777777" w:rsidR="00512570" w:rsidRDefault="005125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25972342"/>
      <w:docPartObj>
        <w:docPartGallery w:val="Page Numbers (Bottom of Page)"/>
        <w:docPartUnique/>
      </w:docPartObj>
    </w:sdtPr>
    <w:sdtEndPr/>
    <w:sdtContent>
      <w:p w14:paraId="639CA8E7" w14:textId="48E27489" w:rsidR="00D96B33" w:rsidRDefault="00D96B33">
        <w:pPr>
          <w:pStyle w:val="Piedepgina"/>
          <w:jc w:val="center"/>
        </w:pPr>
        <w:r>
          <w:fldChar w:fldCharType="begin"/>
        </w:r>
        <w:r>
          <w:instrText>PAGE   \* MERGEFORMAT</w:instrText>
        </w:r>
        <w:r>
          <w:fldChar w:fldCharType="separate"/>
        </w:r>
        <w:r w:rsidR="00541413">
          <w:rPr>
            <w:noProof/>
          </w:rPr>
          <w:t>42</w:t>
        </w:r>
        <w:r>
          <w:fldChar w:fldCharType="end"/>
        </w:r>
      </w:p>
    </w:sdtContent>
  </w:sdt>
  <w:p w14:paraId="44C1BD84" w14:textId="77777777" w:rsidR="00D96B33" w:rsidRDefault="00D96B33">
    <w:pPr>
      <w:pStyle w:val="Piedepgina"/>
    </w:pPr>
  </w:p>
  <w:p w14:paraId="7AC5C184" w14:textId="77777777" w:rsidR="00D96B33" w:rsidRDefault="00D96B33"/>
  <w:p w14:paraId="0DBDE85F" w14:textId="77777777" w:rsidR="00D96B33" w:rsidRDefault="00D96B33"/>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7876CFBA" w:rsidR="00D96B33" w:rsidRDefault="00D96B33">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541413">
      <w:rPr>
        <w:rStyle w:val="Nmerodepgina"/>
        <w:noProof/>
      </w:rPr>
      <w:t>41</w:t>
    </w:r>
    <w:r>
      <w:rPr>
        <w:rStyle w:val="Nmerodepgina"/>
      </w:rPr>
      <w:fldChar w:fldCharType="end"/>
    </w:r>
  </w:p>
  <w:p w14:paraId="1EB883C3" w14:textId="77777777" w:rsidR="00D96B33" w:rsidRDefault="00D96B33">
    <w:pPr>
      <w:pStyle w:val="Piedepgina"/>
    </w:pPr>
  </w:p>
  <w:p w14:paraId="4EB9AF9C" w14:textId="77777777" w:rsidR="00D96B33" w:rsidRDefault="00D96B33"/>
  <w:p w14:paraId="7D4D556F" w14:textId="77777777" w:rsidR="00D96B33" w:rsidRDefault="00D96B33"/>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5A6A3B3" w14:textId="77777777" w:rsidR="00512570" w:rsidRDefault="00512570">
      <w:r>
        <w:separator/>
      </w:r>
    </w:p>
  </w:footnote>
  <w:footnote w:type="continuationSeparator" w:id="0">
    <w:p w14:paraId="6376FD7D" w14:textId="77777777" w:rsidR="00512570" w:rsidRDefault="0051257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180034B5" w:rsidR="00D96B33" w:rsidRDefault="00D96B33">
    <w:pPr>
      <w:pStyle w:val="Encabezado"/>
    </w:pPr>
    <w:r w:rsidRPr="00D27D1D">
      <w:rPr>
        <w:noProof/>
        <w:lang w:val="es-MX" w:eastAsia="es-MX"/>
      </w:rPr>
      <w:drawing>
        <wp:anchor distT="0" distB="0" distL="114300" distR="114300" simplePos="0" relativeHeight="251660288" behindDoc="1" locked="0" layoutInCell="1" allowOverlap="1" wp14:anchorId="5CFF035D" wp14:editId="423B5D7E">
          <wp:simplePos x="0" y="0"/>
          <wp:positionH relativeFrom="column">
            <wp:posOffset>3829049</wp:posOffset>
          </wp:positionH>
          <wp:positionV relativeFrom="paragraph">
            <wp:posOffset>-40640</wp:posOffset>
          </wp:positionV>
          <wp:extent cx="1616075" cy="801478"/>
          <wp:effectExtent l="0" t="0" r="317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8578" cy="802719"/>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6D49A4A3">
          <wp:simplePos x="0" y="0"/>
          <wp:positionH relativeFrom="page">
            <wp:posOffset>676275</wp:posOffset>
          </wp:positionH>
          <wp:positionV relativeFrom="topMargin">
            <wp:posOffset>409575</wp:posOffset>
          </wp:positionV>
          <wp:extent cx="926756" cy="853440"/>
          <wp:effectExtent l="0" t="0" r="6985" b="381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28240" cy="854807"/>
                  </a:xfrm>
                  <a:prstGeom prst="rect">
                    <a:avLst/>
                  </a:prstGeom>
                  <a:noFill/>
                </pic:spPr>
              </pic:pic>
            </a:graphicData>
          </a:graphic>
          <wp14:sizeRelH relativeFrom="page">
            <wp14:pctWidth>0</wp14:pctWidth>
          </wp14:sizeRelH>
          <wp14:sizeRelV relativeFrom="page">
            <wp14:pctHeight>0</wp14:pctHeight>
          </wp14:sizeRelV>
        </wp:anchor>
      </w:drawing>
    </w:r>
    <w:r>
      <w:tab/>
    </w:r>
  </w:p>
  <w:p w14:paraId="36CD17F9" w14:textId="77777777" w:rsidR="00D96B33" w:rsidRDefault="00D96B33"/>
  <w:p w14:paraId="121FD984" w14:textId="77777777" w:rsidR="00D96B33" w:rsidRDefault="00D96B33"/>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455"/>
    <w:rsid w:val="0000051B"/>
    <w:rsid w:val="000005B4"/>
    <w:rsid w:val="00000747"/>
    <w:rsid w:val="000007F1"/>
    <w:rsid w:val="000007F9"/>
    <w:rsid w:val="00000C65"/>
    <w:rsid w:val="0000127B"/>
    <w:rsid w:val="00001423"/>
    <w:rsid w:val="0000157C"/>
    <w:rsid w:val="00001A38"/>
    <w:rsid w:val="00001C8B"/>
    <w:rsid w:val="00001DD2"/>
    <w:rsid w:val="00001FEA"/>
    <w:rsid w:val="000021C1"/>
    <w:rsid w:val="0000266F"/>
    <w:rsid w:val="00002C9A"/>
    <w:rsid w:val="00002D65"/>
    <w:rsid w:val="00002E37"/>
    <w:rsid w:val="000034EB"/>
    <w:rsid w:val="00003633"/>
    <w:rsid w:val="00003720"/>
    <w:rsid w:val="00003790"/>
    <w:rsid w:val="000038E4"/>
    <w:rsid w:val="00003BC1"/>
    <w:rsid w:val="00003C45"/>
    <w:rsid w:val="0000419D"/>
    <w:rsid w:val="0000449B"/>
    <w:rsid w:val="0000457F"/>
    <w:rsid w:val="00004839"/>
    <w:rsid w:val="0000495A"/>
    <w:rsid w:val="00004987"/>
    <w:rsid w:val="00004AFE"/>
    <w:rsid w:val="00004BC2"/>
    <w:rsid w:val="00004C45"/>
    <w:rsid w:val="00004CDC"/>
    <w:rsid w:val="00004D71"/>
    <w:rsid w:val="00004DB9"/>
    <w:rsid w:val="00004E1A"/>
    <w:rsid w:val="00004E68"/>
    <w:rsid w:val="000051F1"/>
    <w:rsid w:val="00005447"/>
    <w:rsid w:val="000055A0"/>
    <w:rsid w:val="0000571D"/>
    <w:rsid w:val="00005888"/>
    <w:rsid w:val="000058EF"/>
    <w:rsid w:val="00005952"/>
    <w:rsid w:val="00005BE4"/>
    <w:rsid w:val="00005BF3"/>
    <w:rsid w:val="00005C8E"/>
    <w:rsid w:val="00005FBA"/>
    <w:rsid w:val="00006000"/>
    <w:rsid w:val="000061BD"/>
    <w:rsid w:val="000063B1"/>
    <w:rsid w:val="0000648D"/>
    <w:rsid w:val="0000659C"/>
    <w:rsid w:val="000066FB"/>
    <w:rsid w:val="00006730"/>
    <w:rsid w:val="00006802"/>
    <w:rsid w:val="00006886"/>
    <w:rsid w:val="00006A54"/>
    <w:rsid w:val="00006E00"/>
    <w:rsid w:val="00007072"/>
    <w:rsid w:val="00007112"/>
    <w:rsid w:val="000072A1"/>
    <w:rsid w:val="000073B3"/>
    <w:rsid w:val="000075C2"/>
    <w:rsid w:val="00007A21"/>
    <w:rsid w:val="00007A37"/>
    <w:rsid w:val="00007B01"/>
    <w:rsid w:val="00007F7C"/>
    <w:rsid w:val="00007F9F"/>
    <w:rsid w:val="00010008"/>
    <w:rsid w:val="0001046F"/>
    <w:rsid w:val="00010490"/>
    <w:rsid w:val="000105BE"/>
    <w:rsid w:val="000105E5"/>
    <w:rsid w:val="00010649"/>
    <w:rsid w:val="000106BC"/>
    <w:rsid w:val="000106C9"/>
    <w:rsid w:val="000107B7"/>
    <w:rsid w:val="00010A75"/>
    <w:rsid w:val="00010C04"/>
    <w:rsid w:val="00010C19"/>
    <w:rsid w:val="00010C5E"/>
    <w:rsid w:val="00010D62"/>
    <w:rsid w:val="00010DD8"/>
    <w:rsid w:val="00010FF5"/>
    <w:rsid w:val="000111A3"/>
    <w:rsid w:val="000113B0"/>
    <w:rsid w:val="00011413"/>
    <w:rsid w:val="00011899"/>
    <w:rsid w:val="00011928"/>
    <w:rsid w:val="00011A45"/>
    <w:rsid w:val="00011DC7"/>
    <w:rsid w:val="00011ECA"/>
    <w:rsid w:val="00011F27"/>
    <w:rsid w:val="000123E0"/>
    <w:rsid w:val="000125FE"/>
    <w:rsid w:val="00012A87"/>
    <w:rsid w:val="00012E9B"/>
    <w:rsid w:val="00012FFA"/>
    <w:rsid w:val="00013021"/>
    <w:rsid w:val="00013098"/>
    <w:rsid w:val="000131A9"/>
    <w:rsid w:val="00013232"/>
    <w:rsid w:val="00013344"/>
    <w:rsid w:val="00013488"/>
    <w:rsid w:val="00013498"/>
    <w:rsid w:val="00013529"/>
    <w:rsid w:val="000135AD"/>
    <w:rsid w:val="000138BB"/>
    <w:rsid w:val="00013922"/>
    <w:rsid w:val="00013C03"/>
    <w:rsid w:val="00013CD9"/>
    <w:rsid w:val="00013D35"/>
    <w:rsid w:val="00013EAB"/>
    <w:rsid w:val="000140D1"/>
    <w:rsid w:val="0001425D"/>
    <w:rsid w:val="000144C5"/>
    <w:rsid w:val="000145C8"/>
    <w:rsid w:val="00014716"/>
    <w:rsid w:val="00014866"/>
    <w:rsid w:val="0001494C"/>
    <w:rsid w:val="00014B8C"/>
    <w:rsid w:val="00014CDF"/>
    <w:rsid w:val="00014E65"/>
    <w:rsid w:val="000154D9"/>
    <w:rsid w:val="00015748"/>
    <w:rsid w:val="000157C8"/>
    <w:rsid w:val="00015A4A"/>
    <w:rsid w:val="00015D41"/>
    <w:rsid w:val="000161B7"/>
    <w:rsid w:val="000161CD"/>
    <w:rsid w:val="000162D3"/>
    <w:rsid w:val="00016367"/>
    <w:rsid w:val="00016720"/>
    <w:rsid w:val="000167FF"/>
    <w:rsid w:val="0001681C"/>
    <w:rsid w:val="00016855"/>
    <w:rsid w:val="000168DD"/>
    <w:rsid w:val="00016A53"/>
    <w:rsid w:val="00016BEE"/>
    <w:rsid w:val="00016EF7"/>
    <w:rsid w:val="00017143"/>
    <w:rsid w:val="000172FC"/>
    <w:rsid w:val="000173F7"/>
    <w:rsid w:val="000174D6"/>
    <w:rsid w:val="0001759C"/>
    <w:rsid w:val="00017661"/>
    <w:rsid w:val="000177C6"/>
    <w:rsid w:val="000178E7"/>
    <w:rsid w:val="000179E8"/>
    <w:rsid w:val="00017A2C"/>
    <w:rsid w:val="00017B5A"/>
    <w:rsid w:val="00017C76"/>
    <w:rsid w:val="00017CE5"/>
    <w:rsid w:val="00017D1B"/>
    <w:rsid w:val="00017DD1"/>
    <w:rsid w:val="00017DF6"/>
    <w:rsid w:val="000200B0"/>
    <w:rsid w:val="0002027D"/>
    <w:rsid w:val="000203AD"/>
    <w:rsid w:val="00020610"/>
    <w:rsid w:val="00020701"/>
    <w:rsid w:val="00020953"/>
    <w:rsid w:val="00020DC4"/>
    <w:rsid w:val="00020E20"/>
    <w:rsid w:val="00020FD2"/>
    <w:rsid w:val="0002127B"/>
    <w:rsid w:val="00021289"/>
    <w:rsid w:val="00021315"/>
    <w:rsid w:val="00021A2E"/>
    <w:rsid w:val="00021B56"/>
    <w:rsid w:val="00021E16"/>
    <w:rsid w:val="00021FFF"/>
    <w:rsid w:val="00022192"/>
    <w:rsid w:val="0002232C"/>
    <w:rsid w:val="000224EC"/>
    <w:rsid w:val="00022928"/>
    <w:rsid w:val="0002298F"/>
    <w:rsid w:val="00022DA8"/>
    <w:rsid w:val="00022F3B"/>
    <w:rsid w:val="00023008"/>
    <w:rsid w:val="00023124"/>
    <w:rsid w:val="0002338C"/>
    <w:rsid w:val="000234B7"/>
    <w:rsid w:val="0002379A"/>
    <w:rsid w:val="00023B91"/>
    <w:rsid w:val="00023B92"/>
    <w:rsid w:val="00023CF7"/>
    <w:rsid w:val="00023DE2"/>
    <w:rsid w:val="00023F8E"/>
    <w:rsid w:val="00023FEE"/>
    <w:rsid w:val="00024235"/>
    <w:rsid w:val="0002426E"/>
    <w:rsid w:val="000245A3"/>
    <w:rsid w:val="0002479E"/>
    <w:rsid w:val="0002486B"/>
    <w:rsid w:val="00024A60"/>
    <w:rsid w:val="00024B7F"/>
    <w:rsid w:val="00024E44"/>
    <w:rsid w:val="00024E9D"/>
    <w:rsid w:val="00024EFD"/>
    <w:rsid w:val="0002501C"/>
    <w:rsid w:val="0002507A"/>
    <w:rsid w:val="0002507F"/>
    <w:rsid w:val="00025220"/>
    <w:rsid w:val="00025463"/>
    <w:rsid w:val="0002565D"/>
    <w:rsid w:val="00025728"/>
    <w:rsid w:val="0002573D"/>
    <w:rsid w:val="00025777"/>
    <w:rsid w:val="00025A69"/>
    <w:rsid w:val="00025BA6"/>
    <w:rsid w:val="00025D3A"/>
    <w:rsid w:val="00025EDA"/>
    <w:rsid w:val="00025FBB"/>
    <w:rsid w:val="00025FCC"/>
    <w:rsid w:val="000260AD"/>
    <w:rsid w:val="000260F8"/>
    <w:rsid w:val="000260FC"/>
    <w:rsid w:val="00026203"/>
    <w:rsid w:val="00026361"/>
    <w:rsid w:val="0002648A"/>
    <w:rsid w:val="00026553"/>
    <w:rsid w:val="000266DF"/>
    <w:rsid w:val="00026818"/>
    <w:rsid w:val="0002689F"/>
    <w:rsid w:val="00026B78"/>
    <w:rsid w:val="00026D07"/>
    <w:rsid w:val="00026EED"/>
    <w:rsid w:val="000270C7"/>
    <w:rsid w:val="0002739C"/>
    <w:rsid w:val="000273B1"/>
    <w:rsid w:val="00027540"/>
    <w:rsid w:val="000277C6"/>
    <w:rsid w:val="00027A6D"/>
    <w:rsid w:val="00027AB6"/>
    <w:rsid w:val="00027BFA"/>
    <w:rsid w:val="00027CD2"/>
    <w:rsid w:val="00030210"/>
    <w:rsid w:val="00030404"/>
    <w:rsid w:val="00030414"/>
    <w:rsid w:val="00030521"/>
    <w:rsid w:val="0003066B"/>
    <w:rsid w:val="000309DF"/>
    <w:rsid w:val="00030B47"/>
    <w:rsid w:val="00030B94"/>
    <w:rsid w:val="00030E97"/>
    <w:rsid w:val="00030F02"/>
    <w:rsid w:val="00030F76"/>
    <w:rsid w:val="00031098"/>
    <w:rsid w:val="000310F7"/>
    <w:rsid w:val="000312D2"/>
    <w:rsid w:val="000313E4"/>
    <w:rsid w:val="00031C14"/>
    <w:rsid w:val="00031F01"/>
    <w:rsid w:val="000323F6"/>
    <w:rsid w:val="0003262D"/>
    <w:rsid w:val="00032971"/>
    <w:rsid w:val="00032C8D"/>
    <w:rsid w:val="00032E6A"/>
    <w:rsid w:val="00032F30"/>
    <w:rsid w:val="00032F82"/>
    <w:rsid w:val="0003310B"/>
    <w:rsid w:val="00033145"/>
    <w:rsid w:val="00033347"/>
    <w:rsid w:val="00033367"/>
    <w:rsid w:val="0003339C"/>
    <w:rsid w:val="00033543"/>
    <w:rsid w:val="000338C9"/>
    <w:rsid w:val="00033C76"/>
    <w:rsid w:val="00033C89"/>
    <w:rsid w:val="00033CDD"/>
    <w:rsid w:val="00033F58"/>
    <w:rsid w:val="000340F3"/>
    <w:rsid w:val="000340F5"/>
    <w:rsid w:val="0003416A"/>
    <w:rsid w:val="00034375"/>
    <w:rsid w:val="0003466B"/>
    <w:rsid w:val="0003476E"/>
    <w:rsid w:val="0003493D"/>
    <w:rsid w:val="00034B7F"/>
    <w:rsid w:val="000352D7"/>
    <w:rsid w:val="000357D1"/>
    <w:rsid w:val="000358BF"/>
    <w:rsid w:val="00035C19"/>
    <w:rsid w:val="000360C1"/>
    <w:rsid w:val="0003614F"/>
    <w:rsid w:val="000362A4"/>
    <w:rsid w:val="00036349"/>
    <w:rsid w:val="0003634B"/>
    <w:rsid w:val="000363F7"/>
    <w:rsid w:val="0003642C"/>
    <w:rsid w:val="00036478"/>
    <w:rsid w:val="00036577"/>
    <w:rsid w:val="000369AE"/>
    <w:rsid w:val="00036B46"/>
    <w:rsid w:val="00036CD2"/>
    <w:rsid w:val="00036DA2"/>
    <w:rsid w:val="00036DE1"/>
    <w:rsid w:val="0003732E"/>
    <w:rsid w:val="000374F3"/>
    <w:rsid w:val="00037509"/>
    <w:rsid w:val="0003757B"/>
    <w:rsid w:val="000376E5"/>
    <w:rsid w:val="000377F5"/>
    <w:rsid w:val="000377F9"/>
    <w:rsid w:val="00037AB2"/>
    <w:rsid w:val="00037ABF"/>
    <w:rsid w:val="00037B86"/>
    <w:rsid w:val="00037C9F"/>
    <w:rsid w:val="00037DB6"/>
    <w:rsid w:val="00040359"/>
    <w:rsid w:val="0004044D"/>
    <w:rsid w:val="00040495"/>
    <w:rsid w:val="000406B7"/>
    <w:rsid w:val="00040AE5"/>
    <w:rsid w:val="00041018"/>
    <w:rsid w:val="000410B3"/>
    <w:rsid w:val="00041178"/>
    <w:rsid w:val="000411F4"/>
    <w:rsid w:val="00041206"/>
    <w:rsid w:val="000419AB"/>
    <w:rsid w:val="00041C5A"/>
    <w:rsid w:val="00041EAA"/>
    <w:rsid w:val="00041F6C"/>
    <w:rsid w:val="00041F6F"/>
    <w:rsid w:val="0004218D"/>
    <w:rsid w:val="00042315"/>
    <w:rsid w:val="0004246D"/>
    <w:rsid w:val="0004251B"/>
    <w:rsid w:val="000425BC"/>
    <w:rsid w:val="000425C7"/>
    <w:rsid w:val="000425F3"/>
    <w:rsid w:val="00042637"/>
    <w:rsid w:val="00042644"/>
    <w:rsid w:val="0004265A"/>
    <w:rsid w:val="000428DB"/>
    <w:rsid w:val="00042A59"/>
    <w:rsid w:val="00042AE2"/>
    <w:rsid w:val="00042B1E"/>
    <w:rsid w:val="00042B27"/>
    <w:rsid w:val="00042BA7"/>
    <w:rsid w:val="00042D0F"/>
    <w:rsid w:val="00042DCE"/>
    <w:rsid w:val="00042FEE"/>
    <w:rsid w:val="00043041"/>
    <w:rsid w:val="00043B29"/>
    <w:rsid w:val="00043B88"/>
    <w:rsid w:val="00044191"/>
    <w:rsid w:val="000445C5"/>
    <w:rsid w:val="00044695"/>
    <w:rsid w:val="00044697"/>
    <w:rsid w:val="00044763"/>
    <w:rsid w:val="00044820"/>
    <w:rsid w:val="00044BBC"/>
    <w:rsid w:val="00044E0F"/>
    <w:rsid w:val="00044F27"/>
    <w:rsid w:val="00044F86"/>
    <w:rsid w:val="0004536C"/>
    <w:rsid w:val="00045387"/>
    <w:rsid w:val="0004571D"/>
    <w:rsid w:val="00045844"/>
    <w:rsid w:val="00045B31"/>
    <w:rsid w:val="00045C30"/>
    <w:rsid w:val="0004612F"/>
    <w:rsid w:val="00046220"/>
    <w:rsid w:val="0004626C"/>
    <w:rsid w:val="0004644E"/>
    <w:rsid w:val="000464EE"/>
    <w:rsid w:val="00046669"/>
    <w:rsid w:val="0004680C"/>
    <w:rsid w:val="0004692E"/>
    <w:rsid w:val="00046A11"/>
    <w:rsid w:val="00046A2F"/>
    <w:rsid w:val="00046AF6"/>
    <w:rsid w:val="00046C08"/>
    <w:rsid w:val="00046F01"/>
    <w:rsid w:val="00046FD3"/>
    <w:rsid w:val="00047092"/>
    <w:rsid w:val="000471FF"/>
    <w:rsid w:val="000476C8"/>
    <w:rsid w:val="0004775E"/>
    <w:rsid w:val="000477ED"/>
    <w:rsid w:val="00047970"/>
    <w:rsid w:val="00047988"/>
    <w:rsid w:val="0004799E"/>
    <w:rsid w:val="000479CF"/>
    <w:rsid w:val="00047A00"/>
    <w:rsid w:val="00047A75"/>
    <w:rsid w:val="00047E68"/>
    <w:rsid w:val="00047F2C"/>
    <w:rsid w:val="00047FE2"/>
    <w:rsid w:val="000501B3"/>
    <w:rsid w:val="0005028C"/>
    <w:rsid w:val="00050437"/>
    <w:rsid w:val="00050D24"/>
    <w:rsid w:val="00050EF6"/>
    <w:rsid w:val="00050F0C"/>
    <w:rsid w:val="00051148"/>
    <w:rsid w:val="00051336"/>
    <w:rsid w:val="00051552"/>
    <w:rsid w:val="00051720"/>
    <w:rsid w:val="00051815"/>
    <w:rsid w:val="000519C2"/>
    <w:rsid w:val="00051F6A"/>
    <w:rsid w:val="000520B8"/>
    <w:rsid w:val="000521F0"/>
    <w:rsid w:val="00052263"/>
    <w:rsid w:val="00052508"/>
    <w:rsid w:val="000525EB"/>
    <w:rsid w:val="000526A5"/>
    <w:rsid w:val="000527CA"/>
    <w:rsid w:val="00052843"/>
    <w:rsid w:val="00052AE8"/>
    <w:rsid w:val="00052BE7"/>
    <w:rsid w:val="00052F3B"/>
    <w:rsid w:val="000530B3"/>
    <w:rsid w:val="00053167"/>
    <w:rsid w:val="000533DF"/>
    <w:rsid w:val="00053623"/>
    <w:rsid w:val="00053811"/>
    <w:rsid w:val="00053A59"/>
    <w:rsid w:val="00053AFD"/>
    <w:rsid w:val="00053CCC"/>
    <w:rsid w:val="00054080"/>
    <w:rsid w:val="000542AF"/>
    <w:rsid w:val="0005443C"/>
    <w:rsid w:val="00054493"/>
    <w:rsid w:val="0005449F"/>
    <w:rsid w:val="000544DD"/>
    <w:rsid w:val="00054808"/>
    <w:rsid w:val="000549F6"/>
    <w:rsid w:val="00054B73"/>
    <w:rsid w:val="00054C1D"/>
    <w:rsid w:val="00054ED4"/>
    <w:rsid w:val="00055120"/>
    <w:rsid w:val="00055185"/>
    <w:rsid w:val="000551AF"/>
    <w:rsid w:val="000551EA"/>
    <w:rsid w:val="00055261"/>
    <w:rsid w:val="0005528F"/>
    <w:rsid w:val="000555B1"/>
    <w:rsid w:val="000555D6"/>
    <w:rsid w:val="00055769"/>
    <w:rsid w:val="00055B2F"/>
    <w:rsid w:val="00055E42"/>
    <w:rsid w:val="00056083"/>
    <w:rsid w:val="000561C8"/>
    <w:rsid w:val="00056279"/>
    <w:rsid w:val="000562DE"/>
    <w:rsid w:val="0005631A"/>
    <w:rsid w:val="00056371"/>
    <w:rsid w:val="000565C2"/>
    <w:rsid w:val="0005666A"/>
    <w:rsid w:val="000566D6"/>
    <w:rsid w:val="000566F0"/>
    <w:rsid w:val="0005698F"/>
    <w:rsid w:val="00056A1C"/>
    <w:rsid w:val="00056B7A"/>
    <w:rsid w:val="00056BBE"/>
    <w:rsid w:val="00056BFC"/>
    <w:rsid w:val="00056C98"/>
    <w:rsid w:val="00056D55"/>
    <w:rsid w:val="00056D9A"/>
    <w:rsid w:val="00057036"/>
    <w:rsid w:val="0005706C"/>
    <w:rsid w:val="000573F9"/>
    <w:rsid w:val="0005760B"/>
    <w:rsid w:val="0005767B"/>
    <w:rsid w:val="000576D6"/>
    <w:rsid w:val="00057728"/>
    <w:rsid w:val="000577A6"/>
    <w:rsid w:val="00057AB3"/>
    <w:rsid w:val="00057C55"/>
    <w:rsid w:val="00057D8F"/>
    <w:rsid w:val="00057DA1"/>
    <w:rsid w:val="00057FF2"/>
    <w:rsid w:val="000603DD"/>
    <w:rsid w:val="000606DA"/>
    <w:rsid w:val="000606FB"/>
    <w:rsid w:val="000609BD"/>
    <w:rsid w:val="00060BF2"/>
    <w:rsid w:val="00060DF5"/>
    <w:rsid w:val="00060FC3"/>
    <w:rsid w:val="00061300"/>
    <w:rsid w:val="000615B2"/>
    <w:rsid w:val="000617D2"/>
    <w:rsid w:val="0006193B"/>
    <w:rsid w:val="0006196E"/>
    <w:rsid w:val="00061B4B"/>
    <w:rsid w:val="00061B80"/>
    <w:rsid w:val="0006229F"/>
    <w:rsid w:val="000627F3"/>
    <w:rsid w:val="000628DE"/>
    <w:rsid w:val="0006294F"/>
    <w:rsid w:val="000629B1"/>
    <w:rsid w:val="000629CE"/>
    <w:rsid w:val="00062A3C"/>
    <w:rsid w:val="00062BBB"/>
    <w:rsid w:val="00062DA4"/>
    <w:rsid w:val="00062F1C"/>
    <w:rsid w:val="00062F87"/>
    <w:rsid w:val="00063487"/>
    <w:rsid w:val="000634D3"/>
    <w:rsid w:val="000637E1"/>
    <w:rsid w:val="00063808"/>
    <w:rsid w:val="0006386B"/>
    <w:rsid w:val="00063C21"/>
    <w:rsid w:val="00063D24"/>
    <w:rsid w:val="000641BB"/>
    <w:rsid w:val="0006440D"/>
    <w:rsid w:val="0006471F"/>
    <w:rsid w:val="000647EF"/>
    <w:rsid w:val="00064884"/>
    <w:rsid w:val="0006492E"/>
    <w:rsid w:val="00064BBB"/>
    <w:rsid w:val="00064C41"/>
    <w:rsid w:val="00065060"/>
    <w:rsid w:val="000653A3"/>
    <w:rsid w:val="00065404"/>
    <w:rsid w:val="000655C8"/>
    <w:rsid w:val="0006576C"/>
    <w:rsid w:val="00065791"/>
    <w:rsid w:val="00065876"/>
    <w:rsid w:val="00065912"/>
    <w:rsid w:val="00065A27"/>
    <w:rsid w:val="00065ACD"/>
    <w:rsid w:val="00065DD9"/>
    <w:rsid w:val="00065E54"/>
    <w:rsid w:val="00065F4F"/>
    <w:rsid w:val="00065FFD"/>
    <w:rsid w:val="00066039"/>
    <w:rsid w:val="0006605E"/>
    <w:rsid w:val="000661AD"/>
    <w:rsid w:val="0006633C"/>
    <w:rsid w:val="0006642D"/>
    <w:rsid w:val="0006646C"/>
    <w:rsid w:val="000664B5"/>
    <w:rsid w:val="000668F9"/>
    <w:rsid w:val="00066D46"/>
    <w:rsid w:val="00066DC2"/>
    <w:rsid w:val="000670F9"/>
    <w:rsid w:val="00067275"/>
    <w:rsid w:val="000672F2"/>
    <w:rsid w:val="00067387"/>
    <w:rsid w:val="000675B4"/>
    <w:rsid w:val="0006768D"/>
    <w:rsid w:val="000677BF"/>
    <w:rsid w:val="000678F8"/>
    <w:rsid w:val="00067AA0"/>
    <w:rsid w:val="00067BE0"/>
    <w:rsid w:val="00067E00"/>
    <w:rsid w:val="00067F24"/>
    <w:rsid w:val="0007002C"/>
    <w:rsid w:val="00070042"/>
    <w:rsid w:val="000701DF"/>
    <w:rsid w:val="0007025D"/>
    <w:rsid w:val="000702DA"/>
    <w:rsid w:val="000703C9"/>
    <w:rsid w:val="00070411"/>
    <w:rsid w:val="0007054A"/>
    <w:rsid w:val="00070932"/>
    <w:rsid w:val="00070A1C"/>
    <w:rsid w:val="00070AE6"/>
    <w:rsid w:val="00070B46"/>
    <w:rsid w:val="00070BF0"/>
    <w:rsid w:val="00070C5B"/>
    <w:rsid w:val="00070D95"/>
    <w:rsid w:val="00070E41"/>
    <w:rsid w:val="00070FC5"/>
    <w:rsid w:val="0007100A"/>
    <w:rsid w:val="000712AA"/>
    <w:rsid w:val="000717D6"/>
    <w:rsid w:val="00071A25"/>
    <w:rsid w:val="00071CA6"/>
    <w:rsid w:val="00071EA0"/>
    <w:rsid w:val="00072551"/>
    <w:rsid w:val="0007265C"/>
    <w:rsid w:val="00072804"/>
    <w:rsid w:val="00072826"/>
    <w:rsid w:val="00072885"/>
    <w:rsid w:val="0007288C"/>
    <w:rsid w:val="00072F6D"/>
    <w:rsid w:val="000734EE"/>
    <w:rsid w:val="000735F2"/>
    <w:rsid w:val="0007369C"/>
    <w:rsid w:val="0007377E"/>
    <w:rsid w:val="0007378C"/>
    <w:rsid w:val="000737D9"/>
    <w:rsid w:val="00073899"/>
    <w:rsid w:val="000739D9"/>
    <w:rsid w:val="00073A0A"/>
    <w:rsid w:val="00073E08"/>
    <w:rsid w:val="00073E15"/>
    <w:rsid w:val="00074082"/>
    <w:rsid w:val="00074339"/>
    <w:rsid w:val="00074441"/>
    <w:rsid w:val="000744E2"/>
    <w:rsid w:val="00074566"/>
    <w:rsid w:val="00074694"/>
    <w:rsid w:val="000746D6"/>
    <w:rsid w:val="0007474D"/>
    <w:rsid w:val="000747CB"/>
    <w:rsid w:val="00074CCE"/>
    <w:rsid w:val="00074D43"/>
    <w:rsid w:val="00074FEA"/>
    <w:rsid w:val="00075484"/>
    <w:rsid w:val="00075570"/>
    <w:rsid w:val="000756C6"/>
    <w:rsid w:val="000757A5"/>
    <w:rsid w:val="000757C2"/>
    <w:rsid w:val="00075C33"/>
    <w:rsid w:val="00075D27"/>
    <w:rsid w:val="00075E61"/>
    <w:rsid w:val="0007611E"/>
    <w:rsid w:val="000761ED"/>
    <w:rsid w:val="00076540"/>
    <w:rsid w:val="0007691D"/>
    <w:rsid w:val="00076C20"/>
    <w:rsid w:val="00076E2B"/>
    <w:rsid w:val="00076F2B"/>
    <w:rsid w:val="00076FC3"/>
    <w:rsid w:val="00077052"/>
    <w:rsid w:val="000771E9"/>
    <w:rsid w:val="00077871"/>
    <w:rsid w:val="00077906"/>
    <w:rsid w:val="000779A8"/>
    <w:rsid w:val="00077A26"/>
    <w:rsid w:val="00077BA4"/>
    <w:rsid w:val="00077CFA"/>
    <w:rsid w:val="00077E27"/>
    <w:rsid w:val="00077F00"/>
    <w:rsid w:val="00080276"/>
    <w:rsid w:val="000802BC"/>
    <w:rsid w:val="0008059F"/>
    <w:rsid w:val="00080789"/>
    <w:rsid w:val="000808CC"/>
    <w:rsid w:val="000809AA"/>
    <w:rsid w:val="00080BDF"/>
    <w:rsid w:val="00080D47"/>
    <w:rsid w:val="0008199B"/>
    <w:rsid w:val="00081AC2"/>
    <w:rsid w:val="00081C8C"/>
    <w:rsid w:val="00081CE2"/>
    <w:rsid w:val="00081DD0"/>
    <w:rsid w:val="00082035"/>
    <w:rsid w:val="00082107"/>
    <w:rsid w:val="00082251"/>
    <w:rsid w:val="000822A1"/>
    <w:rsid w:val="00082303"/>
    <w:rsid w:val="0008253E"/>
    <w:rsid w:val="00082684"/>
    <w:rsid w:val="00082773"/>
    <w:rsid w:val="000827ED"/>
    <w:rsid w:val="00082C9D"/>
    <w:rsid w:val="00082D42"/>
    <w:rsid w:val="00082D60"/>
    <w:rsid w:val="00082F99"/>
    <w:rsid w:val="00082FEF"/>
    <w:rsid w:val="00083008"/>
    <w:rsid w:val="00083034"/>
    <w:rsid w:val="0008314A"/>
    <w:rsid w:val="000834B1"/>
    <w:rsid w:val="00083695"/>
    <w:rsid w:val="0008389E"/>
    <w:rsid w:val="00083A28"/>
    <w:rsid w:val="00083C10"/>
    <w:rsid w:val="00084129"/>
    <w:rsid w:val="0008442F"/>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1A"/>
    <w:rsid w:val="00085CEB"/>
    <w:rsid w:val="00085F41"/>
    <w:rsid w:val="00085F82"/>
    <w:rsid w:val="00086015"/>
    <w:rsid w:val="00086097"/>
    <w:rsid w:val="00086185"/>
    <w:rsid w:val="000861B9"/>
    <w:rsid w:val="0008627F"/>
    <w:rsid w:val="0008656B"/>
    <w:rsid w:val="000866EC"/>
    <w:rsid w:val="000869D9"/>
    <w:rsid w:val="00086CBA"/>
    <w:rsid w:val="00086D06"/>
    <w:rsid w:val="00087026"/>
    <w:rsid w:val="00087173"/>
    <w:rsid w:val="0008755A"/>
    <w:rsid w:val="00087571"/>
    <w:rsid w:val="000876D4"/>
    <w:rsid w:val="00087AA7"/>
    <w:rsid w:val="00087BC0"/>
    <w:rsid w:val="00087C72"/>
    <w:rsid w:val="00087C73"/>
    <w:rsid w:val="00087D70"/>
    <w:rsid w:val="000902AF"/>
    <w:rsid w:val="00090467"/>
    <w:rsid w:val="000906FC"/>
    <w:rsid w:val="00090904"/>
    <w:rsid w:val="000909D6"/>
    <w:rsid w:val="00090A55"/>
    <w:rsid w:val="00090DC3"/>
    <w:rsid w:val="00090E96"/>
    <w:rsid w:val="000911B9"/>
    <w:rsid w:val="00091B0B"/>
    <w:rsid w:val="00091C75"/>
    <w:rsid w:val="00091DE0"/>
    <w:rsid w:val="000920A3"/>
    <w:rsid w:val="00092424"/>
    <w:rsid w:val="00092434"/>
    <w:rsid w:val="000928D1"/>
    <w:rsid w:val="0009296B"/>
    <w:rsid w:val="00092AAD"/>
    <w:rsid w:val="00092BEB"/>
    <w:rsid w:val="00092F13"/>
    <w:rsid w:val="00093162"/>
    <w:rsid w:val="0009365C"/>
    <w:rsid w:val="00093A35"/>
    <w:rsid w:val="00093C98"/>
    <w:rsid w:val="00093D81"/>
    <w:rsid w:val="00094057"/>
    <w:rsid w:val="0009420F"/>
    <w:rsid w:val="000944C1"/>
    <w:rsid w:val="00094826"/>
    <w:rsid w:val="00094E47"/>
    <w:rsid w:val="000952F4"/>
    <w:rsid w:val="00095355"/>
    <w:rsid w:val="000954D4"/>
    <w:rsid w:val="00095750"/>
    <w:rsid w:val="0009581D"/>
    <w:rsid w:val="0009591C"/>
    <w:rsid w:val="0009592E"/>
    <w:rsid w:val="000959FC"/>
    <w:rsid w:val="0009613D"/>
    <w:rsid w:val="00096167"/>
    <w:rsid w:val="000963B0"/>
    <w:rsid w:val="000964BC"/>
    <w:rsid w:val="0009688D"/>
    <w:rsid w:val="0009689E"/>
    <w:rsid w:val="00096ABE"/>
    <w:rsid w:val="00096D0B"/>
    <w:rsid w:val="00096D24"/>
    <w:rsid w:val="00096EED"/>
    <w:rsid w:val="00096F32"/>
    <w:rsid w:val="00096F50"/>
    <w:rsid w:val="00096FF5"/>
    <w:rsid w:val="000970AA"/>
    <w:rsid w:val="00097260"/>
    <w:rsid w:val="00097359"/>
    <w:rsid w:val="000975D3"/>
    <w:rsid w:val="00097706"/>
    <w:rsid w:val="00097BD4"/>
    <w:rsid w:val="00097DC5"/>
    <w:rsid w:val="00097DCF"/>
    <w:rsid w:val="000A020A"/>
    <w:rsid w:val="000A026D"/>
    <w:rsid w:val="000A050A"/>
    <w:rsid w:val="000A059C"/>
    <w:rsid w:val="000A081B"/>
    <w:rsid w:val="000A0849"/>
    <w:rsid w:val="000A0B17"/>
    <w:rsid w:val="000A0C57"/>
    <w:rsid w:val="000A0D7C"/>
    <w:rsid w:val="000A0E73"/>
    <w:rsid w:val="000A1196"/>
    <w:rsid w:val="000A1335"/>
    <w:rsid w:val="000A15ED"/>
    <w:rsid w:val="000A1877"/>
    <w:rsid w:val="000A19E1"/>
    <w:rsid w:val="000A1CE2"/>
    <w:rsid w:val="000A1D5E"/>
    <w:rsid w:val="000A2503"/>
    <w:rsid w:val="000A258F"/>
    <w:rsid w:val="000A27A8"/>
    <w:rsid w:val="000A2809"/>
    <w:rsid w:val="000A2819"/>
    <w:rsid w:val="000A292E"/>
    <w:rsid w:val="000A2C84"/>
    <w:rsid w:val="000A2D42"/>
    <w:rsid w:val="000A2D79"/>
    <w:rsid w:val="000A2DA7"/>
    <w:rsid w:val="000A2F27"/>
    <w:rsid w:val="000A310F"/>
    <w:rsid w:val="000A3164"/>
    <w:rsid w:val="000A31D8"/>
    <w:rsid w:val="000A31F9"/>
    <w:rsid w:val="000A3311"/>
    <w:rsid w:val="000A34F6"/>
    <w:rsid w:val="000A361D"/>
    <w:rsid w:val="000A396C"/>
    <w:rsid w:val="000A3A64"/>
    <w:rsid w:val="000A3B18"/>
    <w:rsid w:val="000A3B1B"/>
    <w:rsid w:val="000A3D0A"/>
    <w:rsid w:val="000A45A0"/>
    <w:rsid w:val="000A461F"/>
    <w:rsid w:val="000A49B5"/>
    <w:rsid w:val="000A4AF2"/>
    <w:rsid w:val="000A4D01"/>
    <w:rsid w:val="000A4F6B"/>
    <w:rsid w:val="000A518D"/>
    <w:rsid w:val="000A53CB"/>
    <w:rsid w:val="000A5437"/>
    <w:rsid w:val="000A550B"/>
    <w:rsid w:val="000A555D"/>
    <w:rsid w:val="000A59B0"/>
    <w:rsid w:val="000A59B8"/>
    <w:rsid w:val="000A5B06"/>
    <w:rsid w:val="000A5B94"/>
    <w:rsid w:val="000A5EB4"/>
    <w:rsid w:val="000A6072"/>
    <w:rsid w:val="000A613E"/>
    <w:rsid w:val="000A622F"/>
    <w:rsid w:val="000A62B2"/>
    <w:rsid w:val="000A643E"/>
    <w:rsid w:val="000A6487"/>
    <w:rsid w:val="000A64F5"/>
    <w:rsid w:val="000A657F"/>
    <w:rsid w:val="000A668E"/>
    <w:rsid w:val="000A6881"/>
    <w:rsid w:val="000A6B06"/>
    <w:rsid w:val="000A6B14"/>
    <w:rsid w:val="000A6BB7"/>
    <w:rsid w:val="000A6E4C"/>
    <w:rsid w:val="000A6EC2"/>
    <w:rsid w:val="000A6F80"/>
    <w:rsid w:val="000A70A5"/>
    <w:rsid w:val="000A7103"/>
    <w:rsid w:val="000A717B"/>
    <w:rsid w:val="000A7230"/>
    <w:rsid w:val="000A7506"/>
    <w:rsid w:val="000A76A7"/>
    <w:rsid w:val="000A79A5"/>
    <w:rsid w:val="000A7ACB"/>
    <w:rsid w:val="000A7E30"/>
    <w:rsid w:val="000A7F9F"/>
    <w:rsid w:val="000B0104"/>
    <w:rsid w:val="000B08F9"/>
    <w:rsid w:val="000B0B42"/>
    <w:rsid w:val="000B0BA8"/>
    <w:rsid w:val="000B0BE9"/>
    <w:rsid w:val="000B0CD4"/>
    <w:rsid w:val="000B0D95"/>
    <w:rsid w:val="000B0E75"/>
    <w:rsid w:val="000B10A1"/>
    <w:rsid w:val="000B1118"/>
    <w:rsid w:val="000B11E3"/>
    <w:rsid w:val="000B141F"/>
    <w:rsid w:val="000B1563"/>
    <w:rsid w:val="000B15FA"/>
    <w:rsid w:val="000B1812"/>
    <w:rsid w:val="000B1883"/>
    <w:rsid w:val="000B1A6E"/>
    <w:rsid w:val="000B1CC3"/>
    <w:rsid w:val="000B1FB1"/>
    <w:rsid w:val="000B223A"/>
    <w:rsid w:val="000B234F"/>
    <w:rsid w:val="000B26C5"/>
    <w:rsid w:val="000B2743"/>
    <w:rsid w:val="000B2815"/>
    <w:rsid w:val="000B284D"/>
    <w:rsid w:val="000B29B2"/>
    <w:rsid w:val="000B2D1B"/>
    <w:rsid w:val="000B2EC4"/>
    <w:rsid w:val="000B2ECA"/>
    <w:rsid w:val="000B31D7"/>
    <w:rsid w:val="000B3231"/>
    <w:rsid w:val="000B32E3"/>
    <w:rsid w:val="000B36E4"/>
    <w:rsid w:val="000B3D6F"/>
    <w:rsid w:val="000B403E"/>
    <w:rsid w:val="000B4117"/>
    <w:rsid w:val="000B417A"/>
    <w:rsid w:val="000B4336"/>
    <w:rsid w:val="000B435D"/>
    <w:rsid w:val="000B4605"/>
    <w:rsid w:val="000B466C"/>
    <w:rsid w:val="000B47CE"/>
    <w:rsid w:val="000B48CC"/>
    <w:rsid w:val="000B4C9E"/>
    <w:rsid w:val="000B5233"/>
    <w:rsid w:val="000B536B"/>
    <w:rsid w:val="000B544C"/>
    <w:rsid w:val="000B5582"/>
    <w:rsid w:val="000B57FA"/>
    <w:rsid w:val="000B5B0B"/>
    <w:rsid w:val="000B5D46"/>
    <w:rsid w:val="000B5DDA"/>
    <w:rsid w:val="000B5EBF"/>
    <w:rsid w:val="000B5EFB"/>
    <w:rsid w:val="000B5FF3"/>
    <w:rsid w:val="000B6024"/>
    <w:rsid w:val="000B624A"/>
    <w:rsid w:val="000B62AF"/>
    <w:rsid w:val="000B64BB"/>
    <w:rsid w:val="000B6730"/>
    <w:rsid w:val="000B6918"/>
    <w:rsid w:val="000B6981"/>
    <w:rsid w:val="000B6D99"/>
    <w:rsid w:val="000B6DD0"/>
    <w:rsid w:val="000B6ED4"/>
    <w:rsid w:val="000B6F60"/>
    <w:rsid w:val="000B7172"/>
    <w:rsid w:val="000B71B6"/>
    <w:rsid w:val="000B71CD"/>
    <w:rsid w:val="000B737A"/>
    <w:rsid w:val="000B752A"/>
    <w:rsid w:val="000B7B73"/>
    <w:rsid w:val="000C04BC"/>
    <w:rsid w:val="000C057B"/>
    <w:rsid w:val="000C07A1"/>
    <w:rsid w:val="000C0953"/>
    <w:rsid w:val="000C09CC"/>
    <w:rsid w:val="000C0BB9"/>
    <w:rsid w:val="000C0D8B"/>
    <w:rsid w:val="000C0D99"/>
    <w:rsid w:val="000C0E56"/>
    <w:rsid w:val="000C0ED9"/>
    <w:rsid w:val="000C135C"/>
    <w:rsid w:val="000C142D"/>
    <w:rsid w:val="000C1750"/>
    <w:rsid w:val="000C1843"/>
    <w:rsid w:val="000C186B"/>
    <w:rsid w:val="000C1A93"/>
    <w:rsid w:val="000C1BAD"/>
    <w:rsid w:val="000C1C14"/>
    <w:rsid w:val="000C1F73"/>
    <w:rsid w:val="000C1FC2"/>
    <w:rsid w:val="000C2035"/>
    <w:rsid w:val="000C20C0"/>
    <w:rsid w:val="000C20ED"/>
    <w:rsid w:val="000C2329"/>
    <w:rsid w:val="000C243E"/>
    <w:rsid w:val="000C282A"/>
    <w:rsid w:val="000C294B"/>
    <w:rsid w:val="000C2E22"/>
    <w:rsid w:val="000C2EE1"/>
    <w:rsid w:val="000C32D2"/>
    <w:rsid w:val="000C34FE"/>
    <w:rsid w:val="000C362E"/>
    <w:rsid w:val="000C3E66"/>
    <w:rsid w:val="000C41C9"/>
    <w:rsid w:val="000C43AB"/>
    <w:rsid w:val="000C440B"/>
    <w:rsid w:val="000C476D"/>
    <w:rsid w:val="000C4997"/>
    <w:rsid w:val="000C4A10"/>
    <w:rsid w:val="000C4B3D"/>
    <w:rsid w:val="000C4E3C"/>
    <w:rsid w:val="000C4E49"/>
    <w:rsid w:val="000C5218"/>
    <w:rsid w:val="000C5477"/>
    <w:rsid w:val="000C592C"/>
    <w:rsid w:val="000C5B15"/>
    <w:rsid w:val="000C5E72"/>
    <w:rsid w:val="000C5EF6"/>
    <w:rsid w:val="000C606D"/>
    <w:rsid w:val="000C612F"/>
    <w:rsid w:val="000C642F"/>
    <w:rsid w:val="000C64BF"/>
    <w:rsid w:val="000C6824"/>
    <w:rsid w:val="000C6A98"/>
    <w:rsid w:val="000C6B07"/>
    <w:rsid w:val="000C6BD6"/>
    <w:rsid w:val="000C6C77"/>
    <w:rsid w:val="000C70D6"/>
    <w:rsid w:val="000C7262"/>
    <w:rsid w:val="000C7395"/>
    <w:rsid w:val="000C73CC"/>
    <w:rsid w:val="000C7535"/>
    <w:rsid w:val="000C7AE4"/>
    <w:rsid w:val="000C7D22"/>
    <w:rsid w:val="000C7D25"/>
    <w:rsid w:val="000D0073"/>
    <w:rsid w:val="000D00B1"/>
    <w:rsid w:val="000D02B8"/>
    <w:rsid w:val="000D05FB"/>
    <w:rsid w:val="000D06F8"/>
    <w:rsid w:val="000D0A27"/>
    <w:rsid w:val="000D0A34"/>
    <w:rsid w:val="000D0B6D"/>
    <w:rsid w:val="000D0B94"/>
    <w:rsid w:val="000D0DBD"/>
    <w:rsid w:val="000D0E99"/>
    <w:rsid w:val="000D102A"/>
    <w:rsid w:val="000D12D2"/>
    <w:rsid w:val="000D13DF"/>
    <w:rsid w:val="000D1AEA"/>
    <w:rsid w:val="000D1B70"/>
    <w:rsid w:val="000D1CB6"/>
    <w:rsid w:val="000D1E7D"/>
    <w:rsid w:val="000D1EAD"/>
    <w:rsid w:val="000D2251"/>
    <w:rsid w:val="000D26CE"/>
    <w:rsid w:val="000D27DB"/>
    <w:rsid w:val="000D28D4"/>
    <w:rsid w:val="000D2A11"/>
    <w:rsid w:val="000D2B00"/>
    <w:rsid w:val="000D31AB"/>
    <w:rsid w:val="000D3569"/>
    <w:rsid w:val="000D3638"/>
    <w:rsid w:val="000D3831"/>
    <w:rsid w:val="000D384D"/>
    <w:rsid w:val="000D3996"/>
    <w:rsid w:val="000D3A19"/>
    <w:rsid w:val="000D3B8F"/>
    <w:rsid w:val="000D3CCA"/>
    <w:rsid w:val="000D3EC5"/>
    <w:rsid w:val="000D46E6"/>
    <w:rsid w:val="000D4E09"/>
    <w:rsid w:val="000D4EDE"/>
    <w:rsid w:val="000D4F9A"/>
    <w:rsid w:val="000D50CC"/>
    <w:rsid w:val="000D5136"/>
    <w:rsid w:val="000D5179"/>
    <w:rsid w:val="000D5392"/>
    <w:rsid w:val="000D53E4"/>
    <w:rsid w:val="000D543C"/>
    <w:rsid w:val="000D562C"/>
    <w:rsid w:val="000D5696"/>
    <w:rsid w:val="000D56BB"/>
    <w:rsid w:val="000D56DB"/>
    <w:rsid w:val="000D5840"/>
    <w:rsid w:val="000D585F"/>
    <w:rsid w:val="000D5E43"/>
    <w:rsid w:val="000D5F2C"/>
    <w:rsid w:val="000D6234"/>
    <w:rsid w:val="000D6505"/>
    <w:rsid w:val="000D6918"/>
    <w:rsid w:val="000D69B2"/>
    <w:rsid w:val="000D6A87"/>
    <w:rsid w:val="000D6AF0"/>
    <w:rsid w:val="000D6E3B"/>
    <w:rsid w:val="000D6E5E"/>
    <w:rsid w:val="000D70A2"/>
    <w:rsid w:val="000D70FF"/>
    <w:rsid w:val="000D7456"/>
    <w:rsid w:val="000D776F"/>
    <w:rsid w:val="000D78E1"/>
    <w:rsid w:val="000D7981"/>
    <w:rsid w:val="000D79F5"/>
    <w:rsid w:val="000D7BB5"/>
    <w:rsid w:val="000D7C39"/>
    <w:rsid w:val="000D7D34"/>
    <w:rsid w:val="000D7D57"/>
    <w:rsid w:val="000D7DB1"/>
    <w:rsid w:val="000D7F16"/>
    <w:rsid w:val="000E04A5"/>
    <w:rsid w:val="000E0600"/>
    <w:rsid w:val="000E0607"/>
    <w:rsid w:val="000E0624"/>
    <w:rsid w:val="000E072F"/>
    <w:rsid w:val="000E09E7"/>
    <w:rsid w:val="000E0A15"/>
    <w:rsid w:val="000E0CDC"/>
    <w:rsid w:val="000E0D64"/>
    <w:rsid w:val="000E0DC7"/>
    <w:rsid w:val="000E0F4E"/>
    <w:rsid w:val="000E181B"/>
    <w:rsid w:val="000E1EAF"/>
    <w:rsid w:val="000E1EFB"/>
    <w:rsid w:val="000E2064"/>
    <w:rsid w:val="000E2ACD"/>
    <w:rsid w:val="000E2DE6"/>
    <w:rsid w:val="000E2DE8"/>
    <w:rsid w:val="000E2F21"/>
    <w:rsid w:val="000E2F7D"/>
    <w:rsid w:val="000E3210"/>
    <w:rsid w:val="000E3320"/>
    <w:rsid w:val="000E3498"/>
    <w:rsid w:val="000E3545"/>
    <w:rsid w:val="000E3679"/>
    <w:rsid w:val="000E3A71"/>
    <w:rsid w:val="000E3B3B"/>
    <w:rsid w:val="000E3B60"/>
    <w:rsid w:val="000E3D88"/>
    <w:rsid w:val="000E407A"/>
    <w:rsid w:val="000E4159"/>
    <w:rsid w:val="000E4194"/>
    <w:rsid w:val="000E44BC"/>
    <w:rsid w:val="000E4678"/>
    <w:rsid w:val="000E46FE"/>
    <w:rsid w:val="000E47E7"/>
    <w:rsid w:val="000E486E"/>
    <w:rsid w:val="000E49E8"/>
    <w:rsid w:val="000E4A60"/>
    <w:rsid w:val="000E4AC2"/>
    <w:rsid w:val="000E5027"/>
    <w:rsid w:val="000E5193"/>
    <w:rsid w:val="000E51BF"/>
    <w:rsid w:val="000E537F"/>
    <w:rsid w:val="000E53B0"/>
    <w:rsid w:val="000E59BF"/>
    <w:rsid w:val="000E5A49"/>
    <w:rsid w:val="000E5AF3"/>
    <w:rsid w:val="000E6A40"/>
    <w:rsid w:val="000E6C02"/>
    <w:rsid w:val="000E6D82"/>
    <w:rsid w:val="000E6DA9"/>
    <w:rsid w:val="000E7009"/>
    <w:rsid w:val="000E7269"/>
    <w:rsid w:val="000E73B1"/>
    <w:rsid w:val="000E749E"/>
    <w:rsid w:val="000E74E7"/>
    <w:rsid w:val="000E77BD"/>
    <w:rsid w:val="000E78D7"/>
    <w:rsid w:val="000E7ABC"/>
    <w:rsid w:val="000E7AD9"/>
    <w:rsid w:val="000E7BDC"/>
    <w:rsid w:val="000E7CF2"/>
    <w:rsid w:val="000E7DB5"/>
    <w:rsid w:val="000F10BC"/>
    <w:rsid w:val="000F10C4"/>
    <w:rsid w:val="000F130A"/>
    <w:rsid w:val="000F13EB"/>
    <w:rsid w:val="000F13FD"/>
    <w:rsid w:val="000F149B"/>
    <w:rsid w:val="000F15AB"/>
    <w:rsid w:val="000F16BB"/>
    <w:rsid w:val="000F18D6"/>
    <w:rsid w:val="000F1938"/>
    <w:rsid w:val="000F19AA"/>
    <w:rsid w:val="000F19DC"/>
    <w:rsid w:val="000F1DB6"/>
    <w:rsid w:val="000F1EF4"/>
    <w:rsid w:val="000F1F3D"/>
    <w:rsid w:val="000F21F8"/>
    <w:rsid w:val="000F22EB"/>
    <w:rsid w:val="000F2392"/>
    <w:rsid w:val="000F2625"/>
    <w:rsid w:val="000F2745"/>
    <w:rsid w:val="000F2F54"/>
    <w:rsid w:val="000F30D2"/>
    <w:rsid w:val="000F344B"/>
    <w:rsid w:val="000F3552"/>
    <w:rsid w:val="000F3553"/>
    <w:rsid w:val="000F364F"/>
    <w:rsid w:val="000F36C2"/>
    <w:rsid w:val="000F36E5"/>
    <w:rsid w:val="000F38A5"/>
    <w:rsid w:val="000F3C04"/>
    <w:rsid w:val="000F4088"/>
    <w:rsid w:val="000F429D"/>
    <w:rsid w:val="000F44B1"/>
    <w:rsid w:val="000F463D"/>
    <w:rsid w:val="000F49B6"/>
    <w:rsid w:val="000F4A69"/>
    <w:rsid w:val="000F4B0E"/>
    <w:rsid w:val="000F4C93"/>
    <w:rsid w:val="000F50E0"/>
    <w:rsid w:val="000F53B2"/>
    <w:rsid w:val="000F5918"/>
    <w:rsid w:val="000F5E31"/>
    <w:rsid w:val="000F62AB"/>
    <w:rsid w:val="000F644D"/>
    <w:rsid w:val="000F6482"/>
    <w:rsid w:val="000F69AA"/>
    <w:rsid w:val="000F6A97"/>
    <w:rsid w:val="000F6C26"/>
    <w:rsid w:val="000F6E54"/>
    <w:rsid w:val="000F7009"/>
    <w:rsid w:val="000F7106"/>
    <w:rsid w:val="000F73BC"/>
    <w:rsid w:val="000F73C5"/>
    <w:rsid w:val="000F7404"/>
    <w:rsid w:val="000F7685"/>
    <w:rsid w:val="000F771C"/>
    <w:rsid w:val="000F7A00"/>
    <w:rsid w:val="000F7A35"/>
    <w:rsid w:val="000F7B40"/>
    <w:rsid w:val="000F7D19"/>
    <w:rsid w:val="000F7F3C"/>
    <w:rsid w:val="000F7F73"/>
    <w:rsid w:val="0010058D"/>
    <w:rsid w:val="00100B01"/>
    <w:rsid w:val="00100C76"/>
    <w:rsid w:val="00100D10"/>
    <w:rsid w:val="00100EAE"/>
    <w:rsid w:val="00100F43"/>
    <w:rsid w:val="00101410"/>
    <w:rsid w:val="00101838"/>
    <w:rsid w:val="001019C5"/>
    <w:rsid w:val="00101A6A"/>
    <w:rsid w:val="00101ABA"/>
    <w:rsid w:val="00101DD4"/>
    <w:rsid w:val="00101E82"/>
    <w:rsid w:val="00102334"/>
    <w:rsid w:val="00102754"/>
    <w:rsid w:val="001028AD"/>
    <w:rsid w:val="00102C3F"/>
    <w:rsid w:val="00102DB6"/>
    <w:rsid w:val="00102DC9"/>
    <w:rsid w:val="00102E90"/>
    <w:rsid w:val="00102ED0"/>
    <w:rsid w:val="00103204"/>
    <w:rsid w:val="00103366"/>
    <w:rsid w:val="00103453"/>
    <w:rsid w:val="00103470"/>
    <w:rsid w:val="0010356E"/>
    <w:rsid w:val="001036E8"/>
    <w:rsid w:val="0010370F"/>
    <w:rsid w:val="00103E15"/>
    <w:rsid w:val="001040F9"/>
    <w:rsid w:val="0010449D"/>
    <w:rsid w:val="00104943"/>
    <w:rsid w:val="00104A2D"/>
    <w:rsid w:val="00104B12"/>
    <w:rsid w:val="00104DBC"/>
    <w:rsid w:val="00104EEC"/>
    <w:rsid w:val="00104FFC"/>
    <w:rsid w:val="0010513A"/>
    <w:rsid w:val="00105313"/>
    <w:rsid w:val="0010533A"/>
    <w:rsid w:val="00105377"/>
    <w:rsid w:val="001055CE"/>
    <w:rsid w:val="00105696"/>
    <w:rsid w:val="001056E7"/>
    <w:rsid w:val="0010572E"/>
    <w:rsid w:val="00105C9C"/>
    <w:rsid w:val="00105D1F"/>
    <w:rsid w:val="00105DA4"/>
    <w:rsid w:val="00105DFF"/>
    <w:rsid w:val="00105F23"/>
    <w:rsid w:val="001060F1"/>
    <w:rsid w:val="0010628D"/>
    <w:rsid w:val="001062B2"/>
    <w:rsid w:val="0010631C"/>
    <w:rsid w:val="001066F4"/>
    <w:rsid w:val="00106841"/>
    <w:rsid w:val="00106939"/>
    <w:rsid w:val="001069DD"/>
    <w:rsid w:val="00106B64"/>
    <w:rsid w:val="00106CA5"/>
    <w:rsid w:val="001071AF"/>
    <w:rsid w:val="001071B7"/>
    <w:rsid w:val="001073C8"/>
    <w:rsid w:val="001073DA"/>
    <w:rsid w:val="00107546"/>
    <w:rsid w:val="00107937"/>
    <w:rsid w:val="00107D27"/>
    <w:rsid w:val="00107DC6"/>
    <w:rsid w:val="0011028B"/>
    <w:rsid w:val="001105B9"/>
    <w:rsid w:val="00110804"/>
    <w:rsid w:val="00110D15"/>
    <w:rsid w:val="00111058"/>
    <w:rsid w:val="001112D4"/>
    <w:rsid w:val="001118F9"/>
    <w:rsid w:val="00111B52"/>
    <w:rsid w:val="00111CB8"/>
    <w:rsid w:val="00111D2A"/>
    <w:rsid w:val="00112049"/>
    <w:rsid w:val="001122C9"/>
    <w:rsid w:val="0011234B"/>
    <w:rsid w:val="00112374"/>
    <w:rsid w:val="0011239E"/>
    <w:rsid w:val="00112477"/>
    <w:rsid w:val="00112493"/>
    <w:rsid w:val="001127C8"/>
    <w:rsid w:val="00112C21"/>
    <w:rsid w:val="00112D53"/>
    <w:rsid w:val="00112FFC"/>
    <w:rsid w:val="001131EB"/>
    <w:rsid w:val="00113278"/>
    <w:rsid w:val="00113450"/>
    <w:rsid w:val="00113521"/>
    <w:rsid w:val="00113752"/>
    <w:rsid w:val="001137E3"/>
    <w:rsid w:val="00113929"/>
    <w:rsid w:val="001139FA"/>
    <w:rsid w:val="00113A64"/>
    <w:rsid w:val="00114023"/>
    <w:rsid w:val="00114867"/>
    <w:rsid w:val="00114878"/>
    <w:rsid w:val="00114D52"/>
    <w:rsid w:val="0011511D"/>
    <w:rsid w:val="00115305"/>
    <w:rsid w:val="00115765"/>
    <w:rsid w:val="00115EAF"/>
    <w:rsid w:val="00116240"/>
    <w:rsid w:val="00116334"/>
    <w:rsid w:val="00116339"/>
    <w:rsid w:val="001165BD"/>
    <w:rsid w:val="00116798"/>
    <w:rsid w:val="00116984"/>
    <w:rsid w:val="00116C42"/>
    <w:rsid w:val="00116E1E"/>
    <w:rsid w:val="00116F44"/>
    <w:rsid w:val="00117009"/>
    <w:rsid w:val="001170B9"/>
    <w:rsid w:val="001171AE"/>
    <w:rsid w:val="00117242"/>
    <w:rsid w:val="001175B0"/>
    <w:rsid w:val="00117630"/>
    <w:rsid w:val="00117964"/>
    <w:rsid w:val="00117B7A"/>
    <w:rsid w:val="00117CA0"/>
    <w:rsid w:val="00120243"/>
    <w:rsid w:val="001202BA"/>
    <w:rsid w:val="001203D9"/>
    <w:rsid w:val="00120590"/>
    <w:rsid w:val="001208FB"/>
    <w:rsid w:val="00120953"/>
    <w:rsid w:val="00120F5A"/>
    <w:rsid w:val="0012118F"/>
    <w:rsid w:val="001211FA"/>
    <w:rsid w:val="00121363"/>
    <w:rsid w:val="0012139F"/>
    <w:rsid w:val="001213D9"/>
    <w:rsid w:val="001214FB"/>
    <w:rsid w:val="00121A0E"/>
    <w:rsid w:val="00121EF4"/>
    <w:rsid w:val="0012219B"/>
    <w:rsid w:val="00122397"/>
    <w:rsid w:val="00122802"/>
    <w:rsid w:val="0012292C"/>
    <w:rsid w:val="00122978"/>
    <w:rsid w:val="00122C4D"/>
    <w:rsid w:val="00122C78"/>
    <w:rsid w:val="00122DC5"/>
    <w:rsid w:val="001230EB"/>
    <w:rsid w:val="0012335B"/>
    <w:rsid w:val="00123906"/>
    <w:rsid w:val="0012394C"/>
    <w:rsid w:val="001239BA"/>
    <w:rsid w:val="001240FF"/>
    <w:rsid w:val="001241EC"/>
    <w:rsid w:val="0012449E"/>
    <w:rsid w:val="001244C9"/>
    <w:rsid w:val="00124517"/>
    <w:rsid w:val="00124586"/>
    <w:rsid w:val="001245B6"/>
    <w:rsid w:val="00124D88"/>
    <w:rsid w:val="00124EE3"/>
    <w:rsid w:val="00125BDA"/>
    <w:rsid w:val="00125C4E"/>
    <w:rsid w:val="00125DED"/>
    <w:rsid w:val="00125EFF"/>
    <w:rsid w:val="00125F18"/>
    <w:rsid w:val="0012626D"/>
    <w:rsid w:val="0012642F"/>
    <w:rsid w:val="00126459"/>
    <w:rsid w:val="0012671F"/>
    <w:rsid w:val="00126750"/>
    <w:rsid w:val="00126787"/>
    <w:rsid w:val="0012694C"/>
    <w:rsid w:val="00126CD1"/>
    <w:rsid w:val="00126CEE"/>
    <w:rsid w:val="0012708A"/>
    <w:rsid w:val="001278E6"/>
    <w:rsid w:val="00127902"/>
    <w:rsid w:val="00127993"/>
    <w:rsid w:val="00127A4B"/>
    <w:rsid w:val="00127CF7"/>
    <w:rsid w:val="00127DC9"/>
    <w:rsid w:val="00127F72"/>
    <w:rsid w:val="0013001F"/>
    <w:rsid w:val="00130057"/>
    <w:rsid w:val="00130136"/>
    <w:rsid w:val="0013013C"/>
    <w:rsid w:val="00130299"/>
    <w:rsid w:val="00130304"/>
    <w:rsid w:val="0013034D"/>
    <w:rsid w:val="00130704"/>
    <w:rsid w:val="00130895"/>
    <w:rsid w:val="00130C2B"/>
    <w:rsid w:val="00130C45"/>
    <w:rsid w:val="00130F08"/>
    <w:rsid w:val="0013146F"/>
    <w:rsid w:val="0013152B"/>
    <w:rsid w:val="0013191C"/>
    <w:rsid w:val="001319D4"/>
    <w:rsid w:val="001319F2"/>
    <w:rsid w:val="001321D9"/>
    <w:rsid w:val="00132383"/>
    <w:rsid w:val="001323F7"/>
    <w:rsid w:val="00132826"/>
    <w:rsid w:val="00132910"/>
    <w:rsid w:val="00132937"/>
    <w:rsid w:val="00132D7F"/>
    <w:rsid w:val="00132E0F"/>
    <w:rsid w:val="00133197"/>
    <w:rsid w:val="001334EA"/>
    <w:rsid w:val="001336A0"/>
    <w:rsid w:val="00133707"/>
    <w:rsid w:val="0013385D"/>
    <w:rsid w:val="00133BE6"/>
    <w:rsid w:val="00133CE9"/>
    <w:rsid w:val="00133E34"/>
    <w:rsid w:val="001340D6"/>
    <w:rsid w:val="001340ED"/>
    <w:rsid w:val="0013411E"/>
    <w:rsid w:val="001341FC"/>
    <w:rsid w:val="0013420A"/>
    <w:rsid w:val="001349DE"/>
    <w:rsid w:val="00134A9A"/>
    <w:rsid w:val="00134B30"/>
    <w:rsid w:val="00134CFB"/>
    <w:rsid w:val="00134D05"/>
    <w:rsid w:val="00134F6B"/>
    <w:rsid w:val="00135053"/>
    <w:rsid w:val="001350E2"/>
    <w:rsid w:val="001352A6"/>
    <w:rsid w:val="0013535D"/>
    <w:rsid w:val="00135B85"/>
    <w:rsid w:val="00135CA1"/>
    <w:rsid w:val="00135CB7"/>
    <w:rsid w:val="00136537"/>
    <w:rsid w:val="00136732"/>
    <w:rsid w:val="00136E42"/>
    <w:rsid w:val="001370AE"/>
    <w:rsid w:val="0013764A"/>
    <w:rsid w:val="001378AA"/>
    <w:rsid w:val="001378F0"/>
    <w:rsid w:val="00137B71"/>
    <w:rsid w:val="00137C1B"/>
    <w:rsid w:val="00140368"/>
    <w:rsid w:val="001403D4"/>
    <w:rsid w:val="0014041A"/>
    <w:rsid w:val="00140552"/>
    <w:rsid w:val="00140971"/>
    <w:rsid w:val="001409E1"/>
    <w:rsid w:val="00140BD9"/>
    <w:rsid w:val="00140C71"/>
    <w:rsid w:val="00140CC0"/>
    <w:rsid w:val="00140FE3"/>
    <w:rsid w:val="001415CF"/>
    <w:rsid w:val="00141624"/>
    <w:rsid w:val="0014175B"/>
    <w:rsid w:val="001419D6"/>
    <w:rsid w:val="00141B7C"/>
    <w:rsid w:val="00141C41"/>
    <w:rsid w:val="00141E68"/>
    <w:rsid w:val="00142246"/>
    <w:rsid w:val="00142532"/>
    <w:rsid w:val="0014294F"/>
    <w:rsid w:val="00142ED9"/>
    <w:rsid w:val="00143026"/>
    <w:rsid w:val="001431FA"/>
    <w:rsid w:val="00143417"/>
    <w:rsid w:val="0014357A"/>
    <w:rsid w:val="0014359C"/>
    <w:rsid w:val="001435E5"/>
    <w:rsid w:val="00143DB3"/>
    <w:rsid w:val="00144428"/>
    <w:rsid w:val="0014456B"/>
    <w:rsid w:val="00144570"/>
    <w:rsid w:val="001449A0"/>
    <w:rsid w:val="00144A67"/>
    <w:rsid w:val="00144AB3"/>
    <w:rsid w:val="00144BA2"/>
    <w:rsid w:val="00144D7C"/>
    <w:rsid w:val="00144DC7"/>
    <w:rsid w:val="00144F35"/>
    <w:rsid w:val="001451FC"/>
    <w:rsid w:val="001453CE"/>
    <w:rsid w:val="001453F6"/>
    <w:rsid w:val="001454A0"/>
    <w:rsid w:val="00145576"/>
    <w:rsid w:val="001456E6"/>
    <w:rsid w:val="00145805"/>
    <w:rsid w:val="00145BB0"/>
    <w:rsid w:val="00145E16"/>
    <w:rsid w:val="0014652C"/>
    <w:rsid w:val="0014657E"/>
    <w:rsid w:val="0014679F"/>
    <w:rsid w:val="00146D6D"/>
    <w:rsid w:val="001472DF"/>
    <w:rsid w:val="001472FF"/>
    <w:rsid w:val="00147461"/>
    <w:rsid w:val="001476F8"/>
    <w:rsid w:val="001478EA"/>
    <w:rsid w:val="00147EA6"/>
    <w:rsid w:val="00147FAE"/>
    <w:rsid w:val="00150283"/>
    <w:rsid w:val="001506D6"/>
    <w:rsid w:val="001507FF"/>
    <w:rsid w:val="00150A29"/>
    <w:rsid w:val="00150FCC"/>
    <w:rsid w:val="001510D2"/>
    <w:rsid w:val="00151171"/>
    <w:rsid w:val="0015129A"/>
    <w:rsid w:val="0015166E"/>
    <w:rsid w:val="00151762"/>
    <w:rsid w:val="0015181D"/>
    <w:rsid w:val="00151946"/>
    <w:rsid w:val="00151A22"/>
    <w:rsid w:val="00151A3E"/>
    <w:rsid w:val="00151C2C"/>
    <w:rsid w:val="00151DC8"/>
    <w:rsid w:val="00151E5E"/>
    <w:rsid w:val="00151FDA"/>
    <w:rsid w:val="0015214E"/>
    <w:rsid w:val="001522DE"/>
    <w:rsid w:val="001522FE"/>
    <w:rsid w:val="0015231C"/>
    <w:rsid w:val="001526A1"/>
    <w:rsid w:val="001526E8"/>
    <w:rsid w:val="00152A36"/>
    <w:rsid w:val="00152AE7"/>
    <w:rsid w:val="00152C04"/>
    <w:rsid w:val="00152DEA"/>
    <w:rsid w:val="00153106"/>
    <w:rsid w:val="001532A6"/>
    <w:rsid w:val="001533CA"/>
    <w:rsid w:val="00153F08"/>
    <w:rsid w:val="00153F4F"/>
    <w:rsid w:val="0015411E"/>
    <w:rsid w:val="00154234"/>
    <w:rsid w:val="001543E3"/>
    <w:rsid w:val="00154613"/>
    <w:rsid w:val="0015469A"/>
    <w:rsid w:val="001548BA"/>
    <w:rsid w:val="00154AA7"/>
    <w:rsid w:val="00154B06"/>
    <w:rsid w:val="00154B4C"/>
    <w:rsid w:val="00154E2B"/>
    <w:rsid w:val="00155026"/>
    <w:rsid w:val="00155144"/>
    <w:rsid w:val="001551B6"/>
    <w:rsid w:val="00155359"/>
    <w:rsid w:val="0015543C"/>
    <w:rsid w:val="00155659"/>
    <w:rsid w:val="00155787"/>
    <w:rsid w:val="001557BB"/>
    <w:rsid w:val="00155830"/>
    <w:rsid w:val="00155916"/>
    <w:rsid w:val="0015597D"/>
    <w:rsid w:val="00155C07"/>
    <w:rsid w:val="00155DCE"/>
    <w:rsid w:val="00155E06"/>
    <w:rsid w:val="00155FA5"/>
    <w:rsid w:val="001562FA"/>
    <w:rsid w:val="001564C2"/>
    <w:rsid w:val="001564D7"/>
    <w:rsid w:val="0015659C"/>
    <w:rsid w:val="001565C3"/>
    <w:rsid w:val="00156A24"/>
    <w:rsid w:val="00156CA0"/>
    <w:rsid w:val="00156F07"/>
    <w:rsid w:val="0015725E"/>
    <w:rsid w:val="00157419"/>
    <w:rsid w:val="00157894"/>
    <w:rsid w:val="00157A1F"/>
    <w:rsid w:val="00157B56"/>
    <w:rsid w:val="00157DB1"/>
    <w:rsid w:val="00160332"/>
    <w:rsid w:val="00160391"/>
    <w:rsid w:val="00160421"/>
    <w:rsid w:val="00160472"/>
    <w:rsid w:val="00160890"/>
    <w:rsid w:val="00160BE6"/>
    <w:rsid w:val="00160E7D"/>
    <w:rsid w:val="001612E3"/>
    <w:rsid w:val="0016142D"/>
    <w:rsid w:val="001614B8"/>
    <w:rsid w:val="001616EE"/>
    <w:rsid w:val="001617C9"/>
    <w:rsid w:val="00161968"/>
    <w:rsid w:val="00161EA6"/>
    <w:rsid w:val="00162070"/>
    <w:rsid w:val="001623B3"/>
    <w:rsid w:val="001623E7"/>
    <w:rsid w:val="00162488"/>
    <w:rsid w:val="001625BC"/>
    <w:rsid w:val="0016276B"/>
    <w:rsid w:val="001627D0"/>
    <w:rsid w:val="00162858"/>
    <w:rsid w:val="001628D9"/>
    <w:rsid w:val="00162915"/>
    <w:rsid w:val="00162C51"/>
    <w:rsid w:val="00162CB2"/>
    <w:rsid w:val="00162CDA"/>
    <w:rsid w:val="00162CDD"/>
    <w:rsid w:val="00163124"/>
    <w:rsid w:val="00163201"/>
    <w:rsid w:val="00163361"/>
    <w:rsid w:val="00163633"/>
    <w:rsid w:val="0016374E"/>
    <w:rsid w:val="001638EB"/>
    <w:rsid w:val="00163D95"/>
    <w:rsid w:val="001641B6"/>
    <w:rsid w:val="0016455B"/>
    <w:rsid w:val="0016473B"/>
    <w:rsid w:val="00164792"/>
    <w:rsid w:val="001652C4"/>
    <w:rsid w:val="00165351"/>
    <w:rsid w:val="00165354"/>
    <w:rsid w:val="001653A5"/>
    <w:rsid w:val="001655A9"/>
    <w:rsid w:val="001656B2"/>
    <w:rsid w:val="0016571C"/>
    <w:rsid w:val="0016577E"/>
    <w:rsid w:val="00165795"/>
    <w:rsid w:val="00165D10"/>
    <w:rsid w:val="00165EFA"/>
    <w:rsid w:val="00165F9D"/>
    <w:rsid w:val="0016609B"/>
    <w:rsid w:val="001660D3"/>
    <w:rsid w:val="00166105"/>
    <w:rsid w:val="00166133"/>
    <w:rsid w:val="00166200"/>
    <w:rsid w:val="00166440"/>
    <w:rsid w:val="001669BC"/>
    <w:rsid w:val="00166A6D"/>
    <w:rsid w:val="00166D47"/>
    <w:rsid w:val="00166DC8"/>
    <w:rsid w:val="00167142"/>
    <w:rsid w:val="001674AB"/>
    <w:rsid w:val="001679A1"/>
    <w:rsid w:val="00167A42"/>
    <w:rsid w:val="00167B88"/>
    <w:rsid w:val="00167CD2"/>
    <w:rsid w:val="00167F8B"/>
    <w:rsid w:val="00170130"/>
    <w:rsid w:val="00170313"/>
    <w:rsid w:val="00170422"/>
    <w:rsid w:val="0017043E"/>
    <w:rsid w:val="00170AC2"/>
    <w:rsid w:val="001711F5"/>
    <w:rsid w:val="00171249"/>
    <w:rsid w:val="0017158B"/>
    <w:rsid w:val="001716E8"/>
    <w:rsid w:val="0017186B"/>
    <w:rsid w:val="0017191A"/>
    <w:rsid w:val="00171FA4"/>
    <w:rsid w:val="00172377"/>
    <w:rsid w:val="00172529"/>
    <w:rsid w:val="001727CF"/>
    <w:rsid w:val="001728B8"/>
    <w:rsid w:val="00172997"/>
    <w:rsid w:val="00172A3C"/>
    <w:rsid w:val="00172B5B"/>
    <w:rsid w:val="00172D5F"/>
    <w:rsid w:val="001737C6"/>
    <w:rsid w:val="00173870"/>
    <w:rsid w:val="0017388F"/>
    <w:rsid w:val="001738B9"/>
    <w:rsid w:val="00173E63"/>
    <w:rsid w:val="0017429B"/>
    <w:rsid w:val="001742B7"/>
    <w:rsid w:val="00174343"/>
    <w:rsid w:val="0017454A"/>
    <w:rsid w:val="001745B7"/>
    <w:rsid w:val="001747AD"/>
    <w:rsid w:val="0017494A"/>
    <w:rsid w:val="00174C95"/>
    <w:rsid w:val="00174D4B"/>
    <w:rsid w:val="00174EA8"/>
    <w:rsid w:val="00175153"/>
    <w:rsid w:val="00175154"/>
    <w:rsid w:val="00175399"/>
    <w:rsid w:val="001754B0"/>
    <w:rsid w:val="00175A40"/>
    <w:rsid w:val="00175AB4"/>
    <w:rsid w:val="00175C5C"/>
    <w:rsid w:val="00175E03"/>
    <w:rsid w:val="00175EB0"/>
    <w:rsid w:val="00175F09"/>
    <w:rsid w:val="00176454"/>
    <w:rsid w:val="001765EA"/>
    <w:rsid w:val="00176753"/>
    <w:rsid w:val="00176896"/>
    <w:rsid w:val="00176926"/>
    <w:rsid w:val="00176970"/>
    <w:rsid w:val="00176D64"/>
    <w:rsid w:val="00176EA6"/>
    <w:rsid w:val="00176F33"/>
    <w:rsid w:val="00176F6A"/>
    <w:rsid w:val="00177C50"/>
    <w:rsid w:val="00180319"/>
    <w:rsid w:val="0018046D"/>
    <w:rsid w:val="001805FE"/>
    <w:rsid w:val="00180784"/>
    <w:rsid w:val="0018093C"/>
    <w:rsid w:val="00180AE1"/>
    <w:rsid w:val="00180C22"/>
    <w:rsid w:val="00180C43"/>
    <w:rsid w:val="00180D8F"/>
    <w:rsid w:val="00180E7F"/>
    <w:rsid w:val="001812A0"/>
    <w:rsid w:val="001812D8"/>
    <w:rsid w:val="00181410"/>
    <w:rsid w:val="001814CB"/>
    <w:rsid w:val="001814FF"/>
    <w:rsid w:val="001815F5"/>
    <w:rsid w:val="0018162E"/>
    <w:rsid w:val="001817EB"/>
    <w:rsid w:val="00181C57"/>
    <w:rsid w:val="00181FAB"/>
    <w:rsid w:val="00182150"/>
    <w:rsid w:val="001822B5"/>
    <w:rsid w:val="0018237A"/>
    <w:rsid w:val="00182394"/>
    <w:rsid w:val="00182492"/>
    <w:rsid w:val="001824B5"/>
    <w:rsid w:val="0018251B"/>
    <w:rsid w:val="00182644"/>
    <w:rsid w:val="00182B7B"/>
    <w:rsid w:val="00182D6F"/>
    <w:rsid w:val="0018316B"/>
    <w:rsid w:val="00183327"/>
    <w:rsid w:val="00183703"/>
    <w:rsid w:val="00183950"/>
    <w:rsid w:val="00183965"/>
    <w:rsid w:val="00183AAF"/>
    <w:rsid w:val="00183C6F"/>
    <w:rsid w:val="00183F7B"/>
    <w:rsid w:val="0018407C"/>
    <w:rsid w:val="001841B7"/>
    <w:rsid w:val="001843D8"/>
    <w:rsid w:val="001843E0"/>
    <w:rsid w:val="001844FB"/>
    <w:rsid w:val="0018455B"/>
    <w:rsid w:val="00184773"/>
    <w:rsid w:val="0018484F"/>
    <w:rsid w:val="00184A90"/>
    <w:rsid w:val="00184ABC"/>
    <w:rsid w:val="00184DC5"/>
    <w:rsid w:val="00184DF4"/>
    <w:rsid w:val="00184F7D"/>
    <w:rsid w:val="00185135"/>
    <w:rsid w:val="001851F8"/>
    <w:rsid w:val="001854A8"/>
    <w:rsid w:val="0018550F"/>
    <w:rsid w:val="00185533"/>
    <w:rsid w:val="001855B9"/>
    <w:rsid w:val="001857FA"/>
    <w:rsid w:val="00185860"/>
    <w:rsid w:val="001858AF"/>
    <w:rsid w:val="00185A08"/>
    <w:rsid w:val="00185A50"/>
    <w:rsid w:val="00185AA4"/>
    <w:rsid w:val="00185D6A"/>
    <w:rsid w:val="00185DC1"/>
    <w:rsid w:val="00185E9C"/>
    <w:rsid w:val="001861F3"/>
    <w:rsid w:val="001863BE"/>
    <w:rsid w:val="001863DD"/>
    <w:rsid w:val="001864A0"/>
    <w:rsid w:val="00186871"/>
    <w:rsid w:val="0018689E"/>
    <w:rsid w:val="00186963"/>
    <w:rsid w:val="001869A7"/>
    <w:rsid w:val="00186EEB"/>
    <w:rsid w:val="00187105"/>
    <w:rsid w:val="00187184"/>
    <w:rsid w:val="001871B3"/>
    <w:rsid w:val="001874DF"/>
    <w:rsid w:val="001875B2"/>
    <w:rsid w:val="00187ABC"/>
    <w:rsid w:val="00187E1B"/>
    <w:rsid w:val="0019020E"/>
    <w:rsid w:val="0019050B"/>
    <w:rsid w:val="00190932"/>
    <w:rsid w:val="00190976"/>
    <w:rsid w:val="00190A2E"/>
    <w:rsid w:val="00190D79"/>
    <w:rsid w:val="00190F6A"/>
    <w:rsid w:val="001912D8"/>
    <w:rsid w:val="00191660"/>
    <w:rsid w:val="001917D7"/>
    <w:rsid w:val="001919BD"/>
    <w:rsid w:val="00191EDF"/>
    <w:rsid w:val="001920F3"/>
    <w:rsid w:val="001922D0"/>
    <w:rsid w:val="001924B9"/>
    <w:rsid w:val="001925DC"/>
    <w:rsid w:val="001926DB"/>
    <w:rsid w:val="0019271B"/>
    <w:rsid w:val="001928C5"/>
    <w:rsid w:val="00192A01"/>
    <w:rsid w:val="00192AB7"/>
    <w:rsid w:val="00192B9A"/>
    <w:rsid w:val="00192D14"/>
    <w:rsid w:val="00192D64"/>
    <w:rsid w:val="001934EA"/>
    <w:rsid w:val="00193639"/>
    <w:rsid w:val="00194045"/>
    <w:rsid w:val="001940CC"/>
    <w:rsid w:val="00194451"/>
    <w:rsid w:val="001947AE"/>
    <w:rsid w:val="001948D9"/>
    <w:rsid w:val="00194908"/>
    <w:rsid w:val="00194D23"/>
    <w:rsid w:val="001950FC"/>
    <w:rsid w:val="00195137"/>
    <w:rsid w:val="0019522B"/>
    <w:rsid w:val="0019550B"/>
    <w:rsid w:val="00195576"/>
    <w:rsid w:val="00195884"/>
    <w:rsid w:val="00195A94"/>
    <w:rsid w:val="00195DA4"/>
    <w:rsid w:val="00195F3F"/>
    <w:rsid w:val="00196039"/>
    <w:rsid w:val="001964A6"/>
    <w:rsid w:val="0019696D"/>
    <w:rsid w:val="001969D4"/>
    <w:rsid w:val="00196AAD"/>
    <w:rsid w:val="00196C03"/>
    <w:rsid w:val="00196DBF"/>
    <w:rsid w:val="00196E76"/>
    <w:rsid w:val="001970A5"/>
    <w:rsid w:val="0019755F"/>
    <w:rsid w:val="001977AD"/>
    <w:rsid w:val="00197820"/>
    <w:rsid w:val="00197870"/>
    <w:rsid w:val="00197A76"/>
    <w:rsid w:val="00197B56"/>
    <w:rsid w:val="00197BB0"/>
    <w:rsid w:val="00197CDB"/>
    <w:rsid w:val="001A071C"/>
    <w:rsid w:val="001A0819"/>
    <w:rsid w:val="001A0B12"/>
    <w:rsid w:val="001A0BA3"/>
    <w:rsid w:val="001A0D8B"/>
    <w:rsid w:val="001A11FD"/>
    <w:rsid w:val="001A1253"/>
    <w:rsid w:val="001A12BC"/>
    <w:rsid w:val="001A1D0A"/>
    <w:rsid w:val="001A1DB2"/>
    <w:rsid w:val="001A1DDE"/>
    <w:rsid w:val="001A1F70"/>
    <w:rsid w:val="001A206D"/>
    <w:rsid w:val="001A2570"/>
    <w:rsid w:val="001A277A"/>
    <w:rsid w:val="001A2AB3"/>
    <w:rsid w:val="001A2ACE"/>
    <w:rsid w:val="001A2B75"/>
    <w:rsid w:val="001A2E96"/>
    <w:rsid w:val="001A3114"/>
    <w:rsid w:val="001A33C4"/>
    <w:rsid w:val="001A3543"/>
    <w:rsid w:val="001A36FD"/>
    <w:rsid w:val="001A379F"/>
    <w:rsid w:val="001A38BD"/>
    <w:rsid w:val="001A3E55"/>
    <w:rsid w:val="001A4013"/>
    <w:rsid w:val="001A4308"/>
    <w:rsid w:val="001A45BD"/>
    <w:rsid w:val="001A45DB"/>
    <w:rsid w:val="001A49ED"/>
    <w:rsid w:val="001A5090"/>
    <w:rsid w:val="001A5568"/>
    <w:rsid w:val="001A56C8"/>
    <w:rsid w:val="001A5782"/>
    <w:rsid w:val="001A5891"/>
    <w:rsid w:val="001A5A8D"/>
    <w:rsid w:val="001A5A91"/>
    <w:rsid w:val="001A5A9F"/>
    <w:rsid w:val="001A5FF8"/>
    <w:rsid w:val="001A614F"/>
    <w:rsid w:val="001A61CB"/>
    <w:rsid w:val="001A662F"/>
    <w:rsid w:val="001A6814"/>
    <w:rsid w:val="001A6AA6"/>
    <w:rsid w:val="001A6BC6"/>
    <w:rsid w:val="001A6C5A"/>
    <w:rsid w:val="001A6EDA"/>
    <w:rsid w:val="001A6EEA"/>
    <w:rsid w:val="001A735D"/>
    <w:rsid w:val="001A77D4"/>
    <w:rsid w:val="001A795D"/>
    <w:rsid w:val="001A797F"/>
    <w:rsid w:val="001A7A2D"/>
    <w:rsid w:val="001A7B4A"/>
    <w:rsid w:val="001A7C86"/>
    <w:rsid w:val="001A7F8A"/>
    <w:rsid w:val="001B01E1"/>
    <w:rsid w:val="001B0209"/>
    <w:rsid w:val="001B03C8"/>
    <w:rsid w:val="001B08C9"/>
    <w:rsid w:val="001B0C0C"/>
    <w:rsid w:val="001B0C50"/>
    <w:rsid w:val="001B0CCE"/>
    <w:rsid w:val="001B0D0D"/>
    <w:rsid w:val="001B0FC3"/>
    <w:rsid w:val="001B1505"/>
    <w:rsid w:val="001B157E"/>
    <w:rsid w:val="001B15CA"/>
    <w:rsid w:val="001B1C75"/>
    <w:rsid w:val="001B1E4F"/>
    <w:rsid w:val="001B1FBD"/>
    <w:rsid w:val="001B1FDE"/>
    <w:rsid w:val="001B23B4"/>
    <w:rsid w:val="001B2543"/>
    <w:rsid w:val="001B25A3"/>
    <w:rsid w:val="001B264C"/>
    <w:rsid w:val="001B2756"/>
    <w:rsid w:val="001B281D"/>
    <w:rsid w:val="001B2849"/>
    <w:rsid w:val="001B29F3"/>
    <w:rsid w:val="001B29FD"/>
    <w:rsid w:val="001B2B0C"/>
    <w:rsid w:val="001B2B75"/>
    <w:rsid w:val="001B2E0C"/>
    <w:rsid w:val="001B2F11"/>
    <w:rsid w:val="001B2F28"/>
    <w:rsid w:val="001B301D"/>
    <w:rsid w:val="001B301E"/>
    <w:rsid w:val="001B32A5"/>
    <w:rsid w:val="001B33CD"/>
    <w:rsid w:val="001B35B1"/>
    <w:rsid w:val="001B38AE"/>
    <w:rsid w:val="001B3D17"/>
    <w:rsid w:val="001B3FA8"/>
    <w:rsid w:val="001B4112"/>
    <w:rsid w:val="001B4278"/>
    <w:rsid w:val="001B42DD"/>
    <w:rsid w:val="001B457C"/>
    <w:rsid w:val="001B47FE"/>
    <w:rsid w:val="001B4C5D"/>
    <w:rsid w:val="001B4D02"/>
    <w:rsid w:val="001B4E9A"/>
    <w:rsid w:val="001B4F1A"/>
    <w:rsid w:val="001B52E9"/>
    <w:rsid w:val="001B5319"/>
    <w:rsid w:val="001B54AB"/>
    <w:rsid w:val="001B5843"/>
    <w:rsid w:val="001B5878"/>
    <w:rsid w:val="001B5B85"/>
    <w:rsid w:val="001B5F7E"/>
    <w:rsid w:val="001B6043"/>
    <w:rsid w:val="001B648E"/>
    <w:rsid w:val="001B6548"/>
    <w:rsid w:val="001B6557"/>
    <w:rsid w:val="001B6A4D"/>
    <w:rsid w:val="001B6DC1"/>
    <w:rsid w:val="001B7271"/>
    <w:rsid w:val="001B72D1"/>
    <w:rsid w:val="001B73D9"/>
    <w:rsid w:val="001B766C"/>
    <w:rsid w:val="001B7681"/>
    <w:rsid w:val="001B76EA"/>
    <w:rsid w:val="001B7A06"/>
    <w:rsid w:val="001B7A22"/>
    <w:rsid w:val="001B7DCB"/>
    <w:rsid w:val="001C00A0"/>
    <w:rsid w:val="001C0177"/>
    <w:rsid w:val="001C01CF"/>
    <w:rsid w:val="001C02A3"/>
    <w:rsid w:val="001C0331"/>
    <w:rsid w:val="001C0476"/>
    <w:rsid w:val="001C06BA"/>
    <w:rsid w:val="001C0762"/>
    <w:rsid w:val="001C07C1"/>
    <w:rsid w:val="001C089B"/>
    <w:rsid w:val="001C0A26"/>
    <w:rsid w:val="001C0A52"/>
    <w:rsid w:val="001C0F35"/>
    <w:rsid w:val="001C0FDE"/>
    <w:rsid w:val="001C0FF8"/>
    <w:rsid w:val="001C10DC"/>
    <w:rsid w:val="001C1158"/>
    <w:rsid w:val="001C1176"/>
    <w:rsid w:val="001C170F"/>
    <w:rsid w:val="001C17E1"/>
    <w:rsid w:val="001C1868"/>
    <w:rsid w:val="001C19EC"/>
    <w:rsid w:val="001C1B67"/>
    <w:rsid w:val="001C1BEF"/>
    <w:rsid w:val="001C1E92"/>
    <w:rsid w:val="001C1EC1"/>
    <w:rsid w:val="001C2459"/>
    <w:rsid w:val="001C2582"/>
    <w:rsid w:val="001C2609"/>
    <w:rsid w:val="001C2898"/>
    <w:rsid w:val="001C2E3B"/>
    <w:rsid w:val="001C3400"/>
    <w:rsid w:val="001C341D"/>
    <w:rsid w:val="001C3495"/>
    <w:rsid w:val="001C370B"/>
    <w:rsid w:val="001C377F"/>
    <w:rsid w:val="001C397C"/>
    <w:rsid w:val="001C3CCA"/>
    <w:rsid w:val="001C3E54"/>
    <w:rsid w:val="001C40B0"/>
    <w:rsid w:val="001C45D0"/>
    <w:rsid w:val="001C48F2"/>
    <w:rsid w:val="001C4939"/>
    <w:rsid w:val="001C4A1F"/>
    <w:rsid w:val="001C4CBF"/>
    <w:rsid w:val="001C4D02"/>
    <w:rsid w:val="001C4D52"/>
    <w:rsid w:val="001C4FA4"/>
    <w:rsid w:val="001C4FAE"/>
    <w:rsid w:val="001C54CE"/>
    <w:rsid w:val="001C5757"/>
    <w:rsid w:val="001C580E"/>
    <w:rsid w:val="001C58EC"/>
    <w:rsid w:val="001C5AC0"/>
    <w:rsid w:val="001C5D18"/>
    <w:rsid w:val="001C5EDC"/>
    <w:rsid w:val="001C5EF6"/>
    <w:rsid w:val="001C6139"/>
    <w:rsid w:val="001C6156"/>
    <w:rsid w:val="001C6646"/>
    <w:rsid w:val="001C67FB"/>
    <w:rsid w:val="001C6917"/>
    <w:rsid w:val="001C699D"/>
    <w:rsid w:val="001C6C7E"/>
    <w:rsid w:val="001C6E85"/>
    <w:rsid w:val="001C6F79"/>
    <w:rsid w:val="001C725E"/>
    <w:rsid w:val="001C7346"/>
    <w:rsid w:val="001C734F"/>
    <w:rsid w:val="001C74CD"/>
    <w:rsid w:val="001C7627"/>
    <w:rsid w:val="001C7911"/>
    <w:rsid w:val="001C79BD"/>
    <w:rsid w:val="001C7BE7"/>
    <w:rsid w:val="001C7CE6"/>
    <w:rsid w:val="001C7D07"/>
    <w:rsid w:val="001C7F28"/>
    <w:rsid w:val="001D00B6"/>
    <w:rsid w:val="001D00EB"/>
    <w:rsid w:val="001D02CB"/>
    <w:rsid w:val="001D030D"/>
    <w:rsid w:val="001D05E2"/>
    <w:rsid w:val="001D0674"/>
    <w:rsid w:val="001D0B48"/>
    <w:rsid w:val="001D0E57"/>
    <w:rsid w:val="001D0E67"/>
    <w:rsid w:val="001D0F9C"/>
    <w:rsid w:val="001D141E"/>
    <w:rsid w:val="001D159E"/>
    <w:rsid w:val="001D15CC"/>
    <w:rsid w:val="001D1660"/>
    <w:rsid w:val="001D191B"/>
    <w:rsid w:val="001D193A"/>
    <w:rsid w:val="001D1B0E"/>
    <w:rsid w:val="001D1DC8"/>
    <w:rsid w:val="001D1F76"/>
    <w:rsid w:val="001D2924"/>
    <w:rsid w:val="001D2A0F"/>
    <w:rsid w:val="001D2EC3"/>
    <w:rsid w:val="001D31AA"/>
    <w:rsid w:val="001D353B"/>
    <w:rsid w:val="001D3804"/>
    <w:rsid w:val="001D391A"/>
    <w:rsid w:val="001D395F"/>
    <w:rsid w:val="001D39D6"/>
    <w:rsid w:val="001D39F8"/>
    <w:rsid w:val="001D3D67"/>
    <w:rsid w:val="001D414F"/>
    <w:rsid w:val="001D4250"/>
    <w:rsid w:val="001D42DF"/>
    <w:rsid w:val="001D439C"/>
    <w:rsid w:val="001D441B"/>
    <w:rsid w:val="001D45D0"/>
    <w:rsid w:val="001D4730"/>
    <w:rsid w:val="001D47E9"/>
    <w:rsid w:val="001D47F5"/>
    <w:rsid w:val="001D4B04"/>
    <w:rsid w:val="001D4BA4"/>
    <w:rsid w:val="001D4D1C"/>
    <w:rsid w:val="001D4E52"/>
    <w:rsid w:val="001D5134"/>
    <w:rsid w:val="001D520E"/>
    <w:rsid w:val="001D52A7"/>
    <w:rsid w:val="001D5300"/>
    <w:rsid w:val="001D55D0"/>
    <w:rsid w:val="001D56A2"/>
    <w:rsid w:val="001D56B6"/>
    <w:rsid w:val="001D56BB"/>
    <w:rsid w:val="001D5867"/>
    <w:rsid w:val="001D5BCC"/>
    <w:rsid w:val="001D5D39"/>
    <w:rsid w:val="001D63E2"/>
    <w:rsid w:val="001D6424"/>
    <w:rsid w:val="001D6487"/>
    <w:rsid w:val="001D69DA"/>
    <w:rsid w:val="001D6AE3"/>
    <w:rsid w:val="001D6E87"/>
    <w:rsid w:val="001D7187"/>
    <w:rsid w:val="001D764D"/>
    <w:rsid w:val="001D78C0"/>
    <w:rsid w:val="001D7926"/>
    <w:rsid w:val="001D7D17"/>
    <w:rsid w:val="001D7DCA"/>
    <w:rsid w:val="001D7ECC"/>
    <w:rsid w:val="001D7F93"/>
    <w:rsid w:val="001D7FCC"/>
    <w:rsid w:val="001E003B"/>
    <w:rsid w:val="001E01CF"/>
    <w:rsid w:val="001E01E3"/>
    <w:rsid w:val="001E05B2"/>
    <w:rsid w:val="001E0963"/>
    <w:rsid w:val="001E0B2B"/>
    <w:rsid w:val="001E0E0C"/>
    <w:rsid w:val="001E0FD6"/>
    <w:rsid w:val="001E10E4"/>
    <w:rsid w:val="001E1812"/>
    <w:rsid w:val="001E1B2F"/>
    <w:rsid w:val="001E1D66"/>
    <w:rsid w:val="001E1EBC"/>
    <w:rsid w:val="001E1FE8"/>
    <w:rsid w:val="001E2057"/>
    <w:rsid w:val="001E213F"/>
    <w:rsid w:val="001E2288"/>
    <w:rsid w:val="001E228E"/>
    <w:rsid w:val="001E2521"/>
    <w:rsid w:val="001E2640"/>
    <w:rsid w:val="001E2796"/>
    <w:rsid w:val="001E2878"/>
    <w:rsid w:val="001E2943"/>
    <w:rsid w:val="001E299F"/>
    <w:rsid w:val="001E2BED"/>
    <w:rsid w:val="001E2E86"/>
    <w:rsid w:val="001E2F42"/>
    <w:rsid w:val="001E3081"/>
    <w:rsid w:val="001E3889"/>
    <w:rsid w:val="001E38D9"/>
    <w:rsid w:val="001E3954"/>
    <w:rsid w:val="001E3AEB"/>
    <w:rsid w:val="001E3E62"/>
    <w:rsid w:val="001E4439"/>
    <w:rsid w:val="001E44C5"/>
    <w:rsid w:val="001E470C"/>
    <w:rsid w:val="001E4795"/>
    <w:rsid w:val="001E4894"/>
    <w:rsid w:val="001E4A5F"/>
    <w:rsid w:val="001E4CEA"/>
    <w:rsid w:val="001E4E8D"/>
    <w:rsid w:val="001E4FA2"/>
    <w:rsid w:val="001E51E8"/>
    <w:rsid w:val="001E57CA"/>
    <w:rsid w:val="001E57D8"/>
    <w:rsid w:val="001E58FF"/>
    <w:rsid w:val="001E5C48"/>
    <w:rsid w:val="001E5F92"/>
    <w:rsid w:val="001E5FF3"/>
    <w:rsid w:val="001E6237"/>
    <w:rsid w:val="001E62F1"/>
    <w:rsid w:val="001E6324"/>
    <w:rsid w:val="001E655C"/>
    <w:rsid w:val="001E677B"/>
    <w:rsid w:val="001E6877"/>
    <w:rsid w:val="001E6942"/>
    <w:rsid w:val="001E6DAD"/>
    <w:rsid w:val="001E6ED4"/>
    <w:rsid w:val="001E717D"/>
    <w:rsid w:val="001E7782"/>
    <w:rsid w:val="001E7898"/>
    <w:rsid w:val="001E78C7"/>
    <w:rsid w:val="001E7AC7"/>
    <w:rsid w:val="001E7E30"/>
    <w:rsid w:val="001E7EA9"/>
    <w:rsid w:val="001E7F44"/>
    <w:rsid w:val="001E7F71"/>
    <w:rsid w:val="001F0046"/>
    <w:rsid w:val="001F0174"/>
    <w:rsid w:val="001F0329"/>
    <w:rsid w:val="001F03C4"/>
    <w:rsid w:val="001F063F"/>
    <w:rsid w:val="001F06E0"/>
    <w:rsid w:val="001F0788"/>
    <w:rsid w:val="001F07DF"/>
    <w:rsid w:val="001F07E0"/>
    <w:rsid w:val="001F098C"/>
    <w:rsid w:val="001F0CB4"/>
    <w:rsid w:val="001F0DAF"/>
    <w:rsid w:val="001F105C"/>
    <w:rsid w:val="001F107C"/>
    <w:rsid w:val="001F133E"/>
    <w:rsid w:val="001F1365"/>
    <w:rsid w:val="001F1373"/>
    <w:rsid w:val="001F1498"/>
    <w:rsid w:val="001F1841"/>
    <w:rsid w:val="001F1C36"/>
    <w:rsid w:val="001F1E07"/>
    <w:rsid w:val="001F2930"/>
    <w:rsid w:val="001F2957"/>
    <w:rsid w:val="001F2C0C"/>
    <w:rsid w:val="001F2D45"/>
    <w:rsid w:val="001F2E2E"/>
    <w:rsid w:val="001F2FF7"/>
    <w:rsid w:val="001F30C6"/>
    <w:rsid w:val="001F379B"/>
    <w:rsid w:val="001F389F"/>
    <w:rsid w:val="001F3989"/>
    <w:rsid w:val="001F398D"/>
    <w:rsid w:val="001F3AE8"/>
    <w:rsid w:val="001F3F9D"/>
    <w:rsid w:val="001F4045"/>
    <w:rsid w:val="001F42BC"/>
    <w:rsid w:val="001F4549"/>
    <w:rsid w:val="001F472F"/>
    <w:rsid w:val="001F4819"/>
    <w:rsid w:val="001F4AD3"/>
    <w:rsid w:val="001F4DB6"/>
    <w:rsid w:val="001F4EC7"/>
    <w:rsid w:val="001F4F63"/>
    <w:rsid w:val="001F5226"/>
    <w:rsid w:val="001F554E"/>
    <w:rsid w:val="001F5640"/>
    <w:rsid w:val="001F5743"/>
    <w:rsid w:val="001F577F"/>
    <w:rsid w:val="001F57B9"/>
    <w:rsid w:val="001F584C"/>
    <w:rsid w:val="001F58DB"/>
    <w:rsid w:val="001F5A76"/>
    <w:rsid w:val="001F5DCA"/>
    <w:rsid w:val="001F5E42"/>
    <w:rsid w:val="001F60C0"/>
    <w:rsid w:val="001F63B8"/>
    <w:rsid w:val="001F6756"/>
    <w:rsid w:val="001F6BEE"/>
    <w:rsid w:val="001F6D21"/>
    <w:rsid w:val="001F6F91"/>
    <w:rsid w:val="001F7010"/>
    <w:rsid w:val="001F735E"/>
    <w:rsid w:val="001F74A3"/>
    <w:rsid w:val="001F7563"/>
    <w:rsid w:val="001F7846"/>
    <w:rsid w:val="001F78F0"/>
    <w:rsid w:val="001F7D1F"/>
    <w:rsid w:val="001F7DA3"/>
    <w:rsid w:val="001F7F35"/>
    <w:rsid w:val="0020029B"/>
    <w:rsid w:val="002003E4"/>
    <w:rsid w:val="00200CA9"/>
    <w:rsid w:val="00200ECF"/>
    <w:rsid w:val="00201088"/>
    <w:rsid w:val="00201221"/>
    <w:rsid w:val="0020144F"/>
    <w:rsid w:val="00201481"/>
    <w:rsid w:val="002014E5"/>
    <w:rsid w:val="00201563"/>
    <w:rsid w:val="00201655"/>
    <w:rsid w:val="002016B7"/>
    <w:rsid w:val="002017DF"/>
    <w:rsid w:val="00201956"/>
    <w:rsid w:val="0020197E"/>
    <w:rsid w:val="00201C51"/>
    <w:rsid w:val="00201EFE"/>
    <w:rsid w:val="002020F7"/>
    <w:rsid w:val="00202266"/>
    <w:rsid w:val="0020249D"/>
    <w:rsid w:val="00202738"/>
    <w:rsid w:val="00202897"/>
    <w:rsid w:val="00202B63"/>
    <w:rsid w:val="002031BB"/>
    <w:rsid w:val="00203202"/>
    <w:rsid w:val="00203215"/>
    <w:rsid w:val="002032BD"/>
    <w:rsid w:val="002034DC"/>
    <w:rsid w:val="002038A3"/>
    <w:rsid w:val="00203919"/>
    <w:rsid w:val="002039C1"/>
    <w:rsid w:val="00203A9B"/>
    <w:rsid w:val="00203C70"/>
    <w:rsid w:val="00203F67"/>
    <w:rsid w:val="002040AA"/>
    <w:rsid w:val="00204100"/>
    <w:rsid w:val="00204103"/>
    <w:rsid w:val="0020420A"/>
    <w:rsid w:val="0020477F"/>
    <w:rsid w:val="00204E4F"/>
    <w:rsid w:val="00204F53"/>
    <w:rsid w:val="00204FD3"/>
    <w:rsid w:val="00205066"/>
    <w:rsid w:val="002050FF"/>
    <w:rsid w:val="00205229"/>
    <w:rsid w:val="00205317"/>
    <w:rsid w:val="0020532C"/>
    <w:rsid w:val="002053B1"/>
    <w:rsid w:val="0020549E"/>
    <w:rsid w:val="002055A8"/>
    <w:rsid w:val="00205709"/>
    <w:rsid w:val="00205A89"/>
    <w:rsid w:val="00205B13"/>
    <w:rsid w:val="00205B2E"/>
    <w:rsid w:val="002060C6"/>
    <w:rsid w:val="002060E9"/>
    <w:rsid w:val="002065FA"/>
    <w:rsid w:val="00206680"/>
    <w:rsid w:val="00206961"/>
    <w:rsid w:val="002069A3"/>
    <w:rsid w:val="00206DA1"/>
    <w:rsid w:val="00206F42"/>
    <w:rsid w:val="00206FCE"/>
    <w:rsid w:val="002073D5"/>
    <w:rsid w:val="002075B7"/>
    <w:rsid w:val="00207D45"/>
    <w:rsid w:val="00207E16"/>
    <w:rsid w:val="00207F4D"/>
    <w:rsid w:val="0021017F"/>
    <w:rsid w:val="0021024B"/>
    <w:rsid w:val="0021024F"/>
    <w:rsid w:val="0021033B"/>
    <w:rsid w:val="0021046D"/>
    <w:rsid w:val="0021055C"/>
    <w:rsid w:val="00210878"/>
    <w:rsid w:val="002109B7"/>
    <w:rsid w:val="00210A5B"/>
    <w:rsid w:val="00210BD1"/>
    <w:rsid w:val="00210BF4"/>
    <w:rsid w:val="00210D1D"/>
    <w:rsid w:val="00211300"/>
    <w:rsid w:val="0021143D"/>
    <w:rsid w:val="00211530"/>
    <w:rsid w:val="00211569"/>
    <w:rsid w:val="002115AE"/>
    <w:rsid w:val="00211A16"/>
    <w:rsid w:val="00211B9A"/>
    <w:rsid w:val="00211E34"/>
    <w:rsid w:val="002120C6"/>
    <w:rsid w:val="00212240"/>
    <w:rsid w:val="0021238F"/>
    <w:rsid w:val="00212903"/>
    <w:rsid w:val="00212B99"/>
    <w:rsid w:val="00212C2F"/>
    <w:rsid w:val="002132F3"/>
    <w:rsid w:val="00213546"/>
    <w:rsid w:val="0021356F"/>
    <w:rsid w:val="00213694"/>
    <w:rsid w:val="00213746"/>
    <w:rsid w:val="00213A05"/>
    <w:rsid w:val="00213BE8"/>
    <w:rsid w:val="00213F55"/>
    <w:rsid w:val="0021433A"/>
    <w:rsid w:val="002147C1"/>
    <w:rsid w:val="0021486F"/>
    <w:rsid w:val="00214906"/>
    <w:rsid w:val="00214A61"/>
    <w:rsid w:val="00214A87"/>
    <w:rsid w:val="00214C51"/>
    <w:rsid w:val="00214E4F"/>
    <w:rsid w:val="00214E5F"/>
    <w:rsid w:val="00215194"/>
    <w:rsid w:val="002156E5"/>
    <w:rsid w:val="00215833"/>
    <w:rsid w:val="0021587B"/>
    <w:rsid w:val="002158E5"/>
    <w:rsid w:val="00215C13"/>
    <w:rsid w:val="00215CF7"/>
    <w:rsid w:val="00216115"/>
    <w:rsid w:val="00216319"/>
    <w:rsid w:val="00216515"/>
    <w:rsid w:val="00216595"/>
    <w:rsid w:val="00216A8D"/>
    <w:rsid w:val="00216AA1"/>
    <w:rsid w:val="00216B89"/>
    <w:rsid w:val="00216D5F"/>
    <w:rsid w:val="00216E91"/>
    <w:rsid w:val="00217042"/>
    <w:rsid w:val="00217078"/>
    <w:rsid w:val="002173FD"/>
    <w:rsid w:val="0021746F"/>
    <w:rsid w:val="002175C7"/>
    <w:rsid w:val="002175CF"/>
    <w:rsid w:val="002177C4"/>
    <w:rsid w:val="00217830"/>
    <w:rsid w:val="00217899"/>
    <w:rsid w:val="00217910"/>
    <w:rsid w:val="00217A0E"/>
    <w:rsid w:val="00220268"/>
    <w:rsid w:val="00220DC9"/>
    <w:rsid w:val="00221101"/>
    <w:rsid w:val="002212E6"/>
    <w:rsid w:val="00221875"/>
    <w:rsid w:val="0022199B"/>
    <w:rsid w:val="00221AA9"/>
    <w:rsid w:val="00221DA6"/>
    <w:rsid w:val="00221DBE"/>
    <w:rsid w:val="00221E95"/>
    <w:rsid w:val="00221ECF"/>
    <w:rsid w:val="00221EEF"/>
    <w:rsid w:val="00222085"/>
    <w:rsid w:val="002221FB"/>
    <w:rsid w:val="002225F8"/>
    <w:rsid w:val="002227BC"/>
    <w:rsid w:val="00222BC4"/>
    <w:rsid w:val="00222CF6"/>
    <w:rsid w:val="00222FC1"/>
    <w:rsid w:val="00223069"/>
    <w:rsid w:val="0022307E"/>
    <w:rsid w:val="00223264"/>
    <w:rsid w:val="0022332F"/>
    <w:rsid w:val="0022340F"/>
    <w:rsid w:val="002234EC"/>
    <w:rsid w:val="00223842"/>
    <w:rsid w:val="00223CF6"/>
    <w:rsid w:val="00223EA0"/>
    <w:rsid w:val="00223F0F"/>
    <w:rsid w:val="002243D7"/>
    <w:rsid w:val="00224579"/>
    <w:rsid w:val="00225767"/>
    <w:rsid w:val="002257BA"/>
    <w:rsid w:val="002257F8"/>
    <w:rsid w:val="0022589C"/>
    <w:rsid w:val="0022590D"/>
    <w:rsid w:val="00225D5A"/>
    <w:rsid w:val="00225D64"/>
    <w:rsid w:val="00225FA3"/>
    <w:rsid w:val="00226175"/>
    <w:rsid w:val="00226339"/>
    <w:rsid w:val="002263A9"/>
    <w:rsid w:val="0022641A"/>
    <w:rsid w:val="002264B0"/>
    <w:rsid w:val="00226962"/>
    <w:rsid w:val="00226CFE"/>
    <w:rsid w:val="00227159"/>
    <w:rsid w:val="002275B9"/>
    <w:rsid w:val="0022763C"/>
    <w:rsid w:val="00227786"/>
    <w:rsid w:val="00227A9C"/>
    <w:rsid w:val="00227DA7"/>
    <w:rsid w:val="0023007A"/>
    <w:rsid w:val="0023088A"/>
    <w:rsid w:val="00230987"/>
    <w:rsid w:val="00230C18"/>
    <w:rsid w:val="00230E87"/>
    <w:rsid w:val="00230ED2"/>
    <w:rsid w:val="00230F1C"/>
    <w:rsid w:val="0023101B"/>
    <w:rsid w:val="002310DE"/>
    <w:rsid w:val="0023147D"/>
    <w:rsid w:val="0023147E"/>
    <w:rsid w:val="002314C8"/>
    <w:rsid w:val="00231724"/>
    <w:rsid w:val="002318AE"/>
    <w:rsid w:val="00231EC0"/>
    <w:rsid w:val="002320C5"/>
    <w:rsid w:val="0023234C"/>
    <w:rsid w:val="0023242D"/>
    <w:rsid w:val="00232497"/>
    <w:rsid w:val="00232499"/>
    <w:rsid w:val="002326F3"/>
    <w:rsid w:val="002328CB"/>
    <w:rsid w:val="00232938"/>
    <w:rsid w:val="00232A19"/>
    <w:rsid w:val="00232B45"/>
    <w:rsid w:val="00233022"/>
    <w:rsid w:val="00233073"/>
    <w:rsid w:val="00233120"/>
    <w:rsid w:val="00233170"/>
    <w:rsid w:val="002332C3"/>
    <w:rsid w:val="00233488"/>
    <w:rsid w:val="002336ED"/>
    <w:rsid w:val="00233858"/>
    <w:rsid w:val="00233A4A"/>
    <w:rsid w:val="00233A6C"/>
    <w:rsid w:val="00233B3C"/>
    <w:rsid w:val="00234038"/>
    <w:rsid w:val="002342B4"/>
    <w:rsid w:val="00234316"/>
    <w:rsid w:val="002346CF"/>
    <w:rsid w:val="0023486D"/>
    <w:rsid w:val="00234B81"/>
    <w:rsid w:val="00234C58"/>
    <w:rsid w:val="00234D6D"/>
    <w:rsid w:val="00235102"/>
    <w:rsid w:val="00235180"/>
    <w:rsid w:val="0023536A"/>
    <w:rsid w:val="002354B0"/>
    <w:rsid w:val="00235562"/>
    <w:rsid w:val="00235DD7"/>
    <w:rsid w:val="00236123"/>
    <w:rsid w:val="0023642C"/>
    <w:rsid w:val="002364B1"/>
    <w:rsid w:val="002364C3"/>
    <w:rsid w:val="002365FC"/>
    <w:rsid w:val="0023680C"/>
    <w:rsid w:val="0023687F"/>
    <w:rsid w:val="00236964"/>
    <w:rsid w:val="00236A85"/>
    <w:rsid w:val="00236E68"/>
    <w:rsid w:val="00237168"/>
    <w:rsid w:val="00237406"/>
    <w:rsid w:val="0023750B"/>
    <w:rsid w:val="00237690"/>
    <w:rsid w:val="002379B9"/>
    <w:rsid w:val="00237CDD"/>
    <w:rsid w:val="00237FA5"/>
    <w:rsid w:val="002400F2"/>
    <w:rsid w:val="0024034E"/>
    <w:rsid w:val="002403CC"/>
    <w:rsid w:val="00240525"/>
    <w:rsid w:val="002405E7"/>
    <w:rsid w:val="00240941"/>
    <w:rsid w:val="00240A59"/>
    <w:rsid w:val="00240F23"/>
    <w:rsid w:val="00241058"/>
    <w:rsid w:val="002410DB"/>
    <w:rsid w:val="002412E1"/>
    <w:rsid w:val="002414CE"/>
    <w:rsid w:val="00241539"/>
    <w:rsid w:val="0024192E"/>
    <w:rsid w:val="00241C54"/>
    <w:rsid w:val="00241D51"/>
    <w:rsid w:val="00241FDC"/>
    <w:rsid w:val="0024210A"/>
    <w:rsid w:val="0024239A"/>
    <w:rsid w:val="002423CC"/>
    <w:rsid w:val="002424B8"/>
    <w:rsid w:val="00242508"/>
    <w:rsid w:val="00242611"/>
    <w:rsid w:val="00242903"/>
    <w:rsid w:val="00242ACD"/>
    <w:rsid w:val="00242DD3"/>
    <w:rsid w:val="00242E4D"/>
    <w:rsid w:val="00242E94"/>
    <w:rsid w:val="0024307D"/>
    <w:rsid w:val="0024308D"/>
    <w:rsid w:val="0024319E"/>
    <w:rsid w:val="002434BC"/>
    <w:rsid w:val="002435B2"/>
    <w:rsid w:val="00243B2F"/>
    <w:rsid w:val="00243C6A"/>
    <w:rsid w:val="002441DD"/>
    <w:rsid w:val="002442B8"/>
    <w:rsid w:val="00244325"/>
    <w:rsid w:val="002443FE"/>
    <w:rsid w:val="00244550"/>
    <w:rsid w:val="0024459C"/>
    <w:rsid w:val="002447E8"/>
    <w:rsid w:val="00244837"/>
    <w:rsid w:val="00244A4A"/>
    <w:rsid w:val="00244A6E"/>
    <w:rsid w:val="00244B25"/>
    <w:rsid w:val="00244C2B"/>
    <w:rsid w:val="00244CA4"/>
    <w:rsid w:val="00244D16"/>
    <w:rsid w:val="00244E74"/>
    <w:rsid w:val="002451C0"/>
    <w:rsid w:val="002451DB"/>
    <w:rsid w:val="00245464"/>
    <w:rsid w:val="002456D3"/>
    <w:rsid w:val="00245E7D"/>
    <w:rsid w:val="00245E95"/>
    <w:rsid w:val="00245F14"/>
    <w:rsid w:val="00245F22"/>
    <w:rsid w:val="00246001"/>
    <w:rsid w:val="0024615A"/>
    <w:rsid w:val="0024618F"/>
    <w:rsid w:val="0024622C"/>
    <w:rsid w:val="0024633F"/>
    <w:rsid w:val="002463D5"/>
    <w:rsid w:val="002465D4"/>
    <w:rsid w:val="0024691B"/>
    <w:rsid w:val="00246CBD"/>
    <w:rsid w:val="00246EBB"/>
    <w:rsid w:val="00246ED1"/>
    <w:rsid w:val="00247090"/>
    <w:rsid w:val="002473D0"/>
    <w:rsid w:val="00247865"/>
    <w:rsid w:val="002479A5"/>
    <w:rsid w:val="00247D2C"/>
    <w:rsid w:val="00247D4F"/>
    <w:rsid w:val="002500F8"/>
    <w:rsid w:val="00250296"/>
    <w:rsid w:val="002502BF"/>
    <w:rsid w:val="00250BC2"/>
    <w:rsid w:val="00250DE3"/>
    <w:rsid w:val="00250F6E"/>
    <w:rsid w:val="002512E3"/>
    <w:rsid w:val="0025140E"/>
    <w:rsid w:val="002514E7"/>
    <w:rsid w:val="00251F0B"/>
    <w:rsid w:val="002521F0"/>
    <w:rsid w:val="002525D0"/>
    <w:rsid w:val="002526E8"/>
    <w:rsid w:val="002529C8"/>
    <w:rsid w:val="002529D1"/>
    <w:rsid w:val="00252A6A"/>
    <w:rsid w:val="00252BA1"/>
    <w:rsid w:val="00252BFF"/>
    <w:rsid w:val="00252C88"/>
    <w:rsid w:val="00252C8A"/>
    <w:rsid w:val="00252D15"/>
    <w:rsid w:val="0025313E"/>
    <w:rsid w:val="0025316B"/>
    <w:rsid w:val="002531D4"/>
    <w:rsid w:val="002533DD"/>
    <w:rsid w:val="002535F9"/>
    <w:rsid w:val="00253607"/>
    <w:rsid w:val="002537B8"/>
    <w:rsid w:val="00253842"/>
    <w:rsid w:val="00253874"/>
    <w:rsid w:val="00253BA5"/>
    <w:rsid w:val="0025415C"/>
    <w:rsid w:val="00254284"/>
    <w:rsid w:val="00254343"/>
    <w:rsid w:val="00254874"/>
    <w:rsid w:val="00254959"/>
    <w:rsid w:val="00254ADB"/>
    <w:rsid w:val="00254C0E"/>
    <w:rsid w:val="00254EB2"/>
    <w:rsid w:val="00254FF1"/>
    <w:rsid w:val="00255015"/>
    <w:rsid w:val="0025517A"/>
    <w:rsid w:val="002555E3"/>
    <w:rsid w:val="0025598A"/>
    <w:rsid w:val="00255AAC"/>
    <w:rsid w:val="00255B3B"/>
    <w:rsid w:val="00255C3A"/>
    <w:rsid w:val="00255FB3"/>
    <w:rsid w:val="002561C7"/>
    <w:rsid w:val="002561DB"/>
    <w:rsid w:val="0025644E"/>
    <w:rsid w:val="002565E7"/>
    <w:rsid w:val="002566D7"/>
    <w:rsid w:val="00256748"/>
    <w:rsid w:val="00256890"/>
    <w:rsid w:val="00256C7F"/>
    <w:rsid w:val="00257113"/>
    <w:rsid w:val="00257145"/>
    <w:rsid w:val="002572AD"/>
    <w:rsid w:val="002572C9"/>
    <w:rsid w:val="0025738A"/>
    <w:rsid w:val="002573E3"/>
    <w:rsid w:val="00257BCA"/>
    <w:rsid w:val="00257C6B"/>
    <w:rsid w:val="00257CA8"/>
    <w:rsid w:val="00257F6C"/>
    <w:rsid w:val="00257F74"/>
    <w:rsid w:val="002603A8"/>
    <w:rsid w:val="002608B1"/>
    <w:rsid w:val="002609DE"/>
    <w:rsid w:val="00260B7B"/>
    <w:rsid w:val="00260BDD"/>
    <w:rsid w:val="00260D33"/>
    <w:rsid w:val="00260E4B"/>
    <w:rsid w:val="00260EF3"/>
    <w:rsid w:val="002610A1"/>
    <w:rsid w:val="0026128B"/>
    <w:rsid w:val="00261440"/>
    <w:rsid w:val="00261449"/>
    <w:rsid w:val="0026147A"/>
    <w:rsid w:val="00261652"/>
    <w:rsid w:val="00261902"/>
    <w:rsid w:val="00261924"/>
    <w:rsid w:val="002619E1"/>
    <w:rsid w:val="00261E34"/>
    <w:rsid w:val="00262028"/>
    <w:rsid w:val="00262479"/>
    <w:rsid w:val="00262690"/>
    <w:rsid w:val="00262A60"/>
    <w:rsid w:val="00262BD4"/>
    <w:rsid w:val="00262E8F"/>
    <w:rsid w:val="00262FFF"/>
    <w:rsid w:val="00263405"/>
    <w:rsid w:val="002634B5"/>
    <w:rsid w:val="00263738"/>
    <w:rsid w:val="00263A05"/>
    <w:rsid w:val="00263DFE"/>
    <w:rsid w:val="002640E7"/>
    <w:rsid w:val="002644D6"/>
    <w:rsid w:val="00264618"/>
    <w:rsid w:val="002647EB"/>
    <w:rsid w:val="00264B0B"/>
    <w:rsid w:val="00264E4D"/>
    <w:rsid w:val="00265869"/>
    <w:rsid w:val="00265981"/>
    <w:rsid w:val="00265AFC"/>
    <w:rsid w:val="00265B97"/>
    <w:rsid w:val="00265E03"/>
    <w:rsid w:val="002660EB"/>
    <w:rsid w:val="0026619A"/>
    <w:rsid w:val="002662DE"/>
    <w:rsid w:val="002662E2"/>
    <w:rsid w:val="00266509"/>
    <w:rsid w:val="00266760"/>
    <w:rsid w:val="00266BD9"/>
    <w:rsid w:val="00266C68"/>
    <w:rsid w:val="00266C99"/>
    <w:rsid w:val="00266E45"/>
    <w:rsid w:val="00266E84"/>
    <w:rsid w:val="00267140"/>
    <w:rsid w:val="00267237"/>
    <w:rsid w:val="0026724E"/>
    <w:rsid w:val="002675B6"/>
    <w:rsid w:val="002676C5"/>
    <w:rsid w:val="00267925"/>
    <w:rsid w:val="0026797D"/>
    <w:rsid w:val="00267B86"/>
    <w:rsid w:val="00267C29"/>
    <w:rsid w:val="002704F6"/>
    <w:rsid w:val="002706AD"/>
    <w:rsid w:val="002706FD"/>
    <w:rsid w:val="00270DC3"/>
    <w:rsid w:val="002710DD"/>
    <w:rsid w:val="0027152E"/>
    <w:rsid w:val="002716AD"/>
    <w:rsid w:val="00271798"/>
    <w:rsid w:val="002717A0"/>
    <w:rsid w:val="00271AE6"/>
    <w:rsid w:val="00271E63"/>
    <w:rsid w:val="00272032"/>
    <w:rsid w:val="00272088"/>
    <w:rsid w:val="002724F5"/>
    <w:rsid w:val="002724F8"/>
    <w:rsid w:val="00272672"/>
    <w:rsid w:val="00272826"/>
    <w:rsid w:val="00272A0F"/>
    <w:rsid w:val="00272BD2"/>
    <w:rsid w:val="00272BF5"/>
    <w:rsid w:val="00272DF2"/>
    <w:rsid w:val="00272F66"/>
    <w:rsid w:val="00273103"/>
    <w:rsid w:val="0027333F"/>
    <w:rsid w:val="00273560"/>
    <w:rsid w:val="002735B4"/>
    <w:rsid w:val="002737C2"/>
    <w:rsid w:val="00273A0F"/>
    <w:rsid w:val="00273A1A"/>
    <w:rsid w:val="00273A2C"/>
    <w:rsid w:val="00273AC6"/>
    <w:rsid w:val="00273BD1"/>
    <w:rsid w:val="00273D63"/>
    <w:rsid w:val="002743F7"/>
    <w:rsid w:val="00274683"/>
    <w:rsid w:val="0027469C"/>
    <w:rsid w:val="002746C6"/>
    <w:rsid w:val="00274AF3"/>
    <w:rsid w:val="002750BE"/>
    <w:rsid w:val="0027533D"/>
    <w:rsid w:val="002755CD"/>
    <w:rsid w:val="00275AC4"/>
    <w:rsid w:val="00275D0F"/>
    <w:rsid w:val="00275EC8"/>
    <w:rsid w:val="00276078"/>
    <w:rsid w:val="0027610F"/>
    <w:rsid w:val="00276144"/>
    <w:rsid w:val="002761CB"/>
    <w:rsid w:val="00276409"/>
    <w:rsid w:val="002765CD"/>
    <w:rsid w:val="002767C1"/>
    <w:rsid w:val="002769B9"/>
    <w:rsid w:val="00276C9F"/>
    <w:rsid w:val="00276D97"/>
    <w:rsid w:val="00276DC0"/>
    <w:rsid w:val="00276DFC"/>
    <w:rsid w:val="00276F7B"/>
    <w:rsid w:val="0027709D"/>
    <w:rsid w:val="00277583"/>
    <w:rsid w:val="00277800"/>
    <w:rsid w:val="00277DFE"/>
    <w:rsid w:val="00277F6E"/>
    <w:rsid w:val="0028067E"/>
    <w:rsid w:val="002806DF"/>
    <w:rsid w:val="00280832"/>
    <w:rsid w:val="00280D4E"/>
    <w:rsid w:val="002811BA"/>
    <w:rsid w:val="00281397"/>
    <w:rsid w:val="00281ADD"/>
    <w:rsid w:val="00281D4D"/>
    <w:rsid w:val="00281F2A"/>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674D"/>
    <w:rsid w:val="0028676A"/>
    <w:rsid w:val="002867BD"/>
    <w:rsid w:val="00286B79"/>
    <w:rsid w:val="00286CD0"/>
    <w:rsid w:val="00286DA3"/>
    <w:rsid w:val="002870BC"/>
    <w:rsid w:val="0028710F"/>
    <w:rsid w:val="002873A1"/>
    <w:rsid w:val="00287413"/>
    <w:rsid w:val="00287429"/>
    <w:rsid w:val="002874E5"/>
    <w:rsid w:val="0028757D"/>
    <w:rsid w:val="00287586"/>
    <w:rsid w:val="00287719"/>
    <w:rsid w:val="00287880"/>
    <w:rsid w:val="00287F02"/>
    <w:rsid w:val="0029013A"/>
    <w:rsid w:val="00290211"/>
    <w:rsid w:val="0029025E"/>
    <w:rsid w:val="00290286"/>
    <w:rsid w:val="002902EC"/>
    <w:rsid w:val="002903AE"/>
    <w:rsid w:val="00290468"/>
    <w:rsid w:val="0029052A"/>
    <w:rsid w:val="00290666"/>
    <w:rsid w:val="002907F2"/>
    <w:rsid w:val="00290953"/>
    <w:rsid w:val="002909B8"/>
    <w:rsid w:val="00290AD5"/>
    <w:rsid w:val="00290DD7"/>
    <w:rsid w:val="00290E5A"/>
    <w:rsid w:val="00290E5D"/>
    <w:rsid w:val="00290E89"/>
    <w:rsid w:val="00290F0A"/>
    <w:rsid w:val="0029111E"/>
    <w:rsid w:val="0029162B"/>
    <w:rsid w:val="00291874"/>
    <w:rsid w:val="00291B24"/>
    <w:rsid w:val="00291C89"/>
    <w:rsid w:val="0029214F"/>
    <w:rsid w:val="0029225E"/>
    <w:rsid w:val="0029256C"/>
    <w:rsid w:val="00292749"/>
    <w:rsid w:val="002927CD"/>
    <w:rsid w:val="00292E67"/>
    <w:rsid w:val="00292F7A"/>
    <w:rsid w:val="002931B9"/>
    <w:rsid w:val="00293229"/>
    <w:rsid w:val="00293866"/>
    <w:rsid w:val="002938A2"/>
    <w:rsid w:val="00293A8B"/>
    <w:rsid w:val="00293C0C"/>
    <w:rsid w:val="00293EC6"/>
    <w:rsid w:val="002941B6"/>
    <w:rsid w:val="002943C8"/>
    <w:rsid w:val="00294797"/>
    <w:rsid w:val="002947F9"/>
    <w:rsid w:val="00294847"/>
    <w:rsid w:val="002949AA"/>
    <w:rsid w:val="002949CD"/>
    <w:rsid w:val="00294A63"/>
    <w:rsid w:val="00294DF1"/>
    <w:rsid w:val="00294FE3"/>
    <w:rsid w:val="002950CE"/>
    <w:rsid w:val="002952AD"/>
    <w:rsid w:val="002953B2"/>
    <w:rsid w:val="002953D5"/>
    <w:rsid w:val="002954CF"/>
    <w:rsid w:val="00295613"/>
    <w:rsid w:val="00295F61"/>
    <w:rsid w:val="002960FA"/>
    <w:rsid w:val="0029616F"/>
    <w:rsid w:val="0029621E"/>
    <w:rsid w:val="00296241"/>
    <w:rsid w:val="0029628E"/>
    <w:rsid w:val="00296424"/>
    <w:rsid w:val="00296591"/>
    <w:rsid w:val="00296766"/>
    <w:rsid w:val="0029687F"/>
    <w:rsid w:val="00296886"/>
    <w:rsid w:val="0029694A"/>
    <w:rsid w:val="00296DB0"/>
    <w:rsid w:val="00296E92"/>
    <w:rsid w:val="00296FD4"/>
    <w:rsid w:val="002970A8"/>
    <w:rsid w:val="002970C6"/>
    <w:rsid w:val="0029731E"/>
    <w:rsid w:val="00297757"/>
    <w:rsid w:val="00297843"/>
    <w:rsid w:val="00297ADB"/>
    <w:rsid w:val="00297BB3"/>
    <w:rsid w:val="00297C17"/>
    <w:rsid w:val="00297DC4"/>
    <w:rsid w:val="002A0107"/>
    <w:rsid w:val="002A02DD"/>
    <w:rsid w:val="002A0535"/>
    <w:rsid w:val="002A0598"/>
    <w:rsid w:val="002A0B80"/>
    <w:rsid w:val="002A0CD5"/>
    <w:rsid w:val="002A0CDE"/>
    <w:rsid w:val="002A0EA5"/>
    <w:rsid w:val="002A0ECA"/>
    <w:rsid w:val="002A1008"/>
    <w:rsid w:val="002A11A1"/>
    <w:rsid w:val="002A12AB"/>
    <w:rsid w:val="002A12F9"/>
    <w:rsid w:val="002A14AB"/>
    <w:rsid w:val="002A181D"/>
    <w:rsid w:val="002A18FC"/>
    <w:rsid w:val="002A1968"/>
    <w:rsid w:val="002A1C6E"/>
    <w:rsid w:val="002A1CA4"/>
    <w:rsid w:val="002A1E59"/>
    <w:rsid w:val="002A1E8D"/>
    <w:rsid w:val="002A2136"/>
    <w:rsid w:val="002A2240"/>
    <w:rsid w:val="002A2273"/>
    <w:rsid w:val="002A259D"/>
    <w:rsid w:val="002A25A9"/>
    <w:rsid w:val="002A26FD"/>
    <w:rsid w:val="002A287E"/>
    <w:rsid w:val="002A2D96"/>
    <w:rsid w:val="002A2FFE"/>
    <w:rsid w:val="002A3148"/>
    <w:rsid w:val="002A321C"/>
    <w:rsid w:val="002A321E"/>
    <w:rsid w:val="002A32AE"/>
    <w:rsid w:val="002A344F"/>
    <w:rsid w:val="002A34B6"/>
    <w:rsid w:val="002A39CD"/>
    <w:rsid w:val="002A3C4E"/>
    <w:rsid w:val="002A3DE5"/>
    <w:rsid w:val="002A3F8A"/>
    <w:rsid w:val="002A45CF"/>
    <w:rsid w:val="002A464E"/>
    <w:rsid w:val="002A4B17"/>
    <w:rsid w:val="002A4B21"/>
    <w:rsid w:val="002A4B28"/>
    <w:rsid w:val="002A4B53"/>
    <w:rsid w:val="002A4BB1"/>
    <w:rsid w:val="002A4CC0"/>
    <w:rsid w:val="002A5001"/>
    <w:rsid w:val="002A5170"/>
    <w:rsid w:val="002A55BF"/>
    <w:rsid w:val="002A57AA"/>
    <w:rsid w:val="002A58D2"/>
    <w:rsid w:val="002A5A14"/>
    <w:rsid w:val="002A5AF6"/>
    <w:rsid w:val="002A5BBE"/>
    <w:rsid w:val="002A5BC7"/>
    <w:rsid w:val="002A5C3C"/>
    <w:rsid w:val="002A5F83"/>
    <w:rsid w:val="002A6114"/>
    <w:rsid w:val="002A6365"/>
    <w:rsid w:val="002A65FF"/>
    <w:rsid w:val="002A6609"/>
    <w:rsid w:val="002A689E"/>
    <w:rsid w:val="002A6A57"/>
    <w:rsid w:val="002A6B69"/>
    <w:rsid w:val="002A6BA0"/>
    <w:rsid w:val="002A7098"/>
    <w:rsid w:val="002A77A3"/>
    <w:rsid w:val="002A79C8"/>
    <w:rsid w:val="002A7A29"/>
    <w:rsid w:val="002A7C0D"/>
    <w:rsid w:val="002A7DAC"/>
    <w:rsid w:val="002A7F12"/>
    <w:rsid w:val="002A7F77"/>
    <w:rsid w:val="002B0025"/>
    <w:rsid w:val="002B0055"/>
    <w:rsid w:val="002B0121"/>
    <w:rsid w:val="002B0138"/>
    <w:rsid w:val="002B0313"/>
    <w:rsid w:val="002B0481"/>
    <w:rsid w:val="002B0683"/>
    <w:rsid w:val="002B0810"/>
    <w:rsid w:val="002B0848"/>
    <w:rsid w:val="002B0AC8"/>
    <w:rsid w:val="002B0C39"/>
    <w:rsid w:val="002B0C57"/>
    <w:rsid w:val="002B0F53"/>
    <w:rsid w:val="002B1341"/>
    <w:rsid w:val="002B1536"/>
    <w:rsid w:val="002B1910"/>
    <w:rsid w:val="002B1A0D"/>
    <w:rsid w:val="002B1C16"/>
    <w:rsid w:val="002B1D3C"/>
    <w:rsid w:val="002B1DC9"/>
    <w:rsid w:val="002B1EB9"/>
    <w:rsid w:val="002B1F60"/>
    <w:rsid w:val="002B2025"/>
    <w:rsid w:val="002B2375"/>
    <w:rsid w:val="002B24A4"/>
    <w:rsid w:val="002B2A68"/>
    <w:rsid w:val="002B2C4D"/>
    <w:rsid w:val="002B2EE5"/>
    <w:rsid w:val="002B2F02"/>
    <w:rsid w:val="002B2F19"/>
    <w:rsid w:val="002B30A9"/>
    <w:rsid w:val="002B31D4"/>
    <w:rsid w:val="002B31E6"/>
    <w:rsid w:val="002B3431"/>
    <w:rsid w:val="002B348D"/>
    <w:rsid w:val="002B36C9"/>
    <w:rsid w:val="002B3AE9"/>
    <w:rsid w:val="002B3B5D"/>
    <w:rsid w:val="002B3F2C"/>
    <w:rsid w:val="002B40F4"/>
    <w:rsid w:val="002B43D1"/>
    <w:rsid w:val="002B45B2"/>
    <w:rsid w:val="002B4A4E"/>
    <w:rsid w:val="002B4D1F"/>
    <w:rsid w:val="002B50B4"/>
    <w:rsid w:val="002B59F7"/>
    <w:rsid w:val="002B5A46"/>
    <w:rsid w:val="002B5AD5"/>
    <w:rsid w:val="002B5DD3"/>
    <w:rsid w:val="002B60D2"/>
    <w:rsid w:val="002B6137"/>
    <w:rsid w:val="002B6149"/>
    <w:rsid w:val="002B628C"/>
    <w:rsid w:val="002B62E6"/>
    <w:rsid w:val="002B63A7"/>
    <w:rsid w:val="002B64B5"/>
    <w:rsid w:val="002B64CE"/>
    <w:rsid w:val="002B6604"/>
    <w:rsid w:val="002B6801"/>
    <w:rsid w:val="002B6944"/>
    <w:rsid w:val="002B6A1C"/>
    <w:rsid w:val="002B6ADB"/>
    <w:rsid w:val="002B6B8D"/>
    <w:rsid w:val="002B6C34"/>
    <w:rsid w:val="002B6CDD"/>
    <w:rsid w:val="002B6D3D"/>
    <w:rsid w:val="002B6DC3"/>
    <w:rsid w:val="002B6DD3"/>
    <w:rsid w:val="002B6F5B"/>
    <w:rsid w:val="002B70E5"/>
    <w:rsid w:val="002B7293"/>
    <w:rsid w:val="002B72D5"/>
    <w:rsid w:val="002B731B"/>
    <w:rsid w:val="002B760A"/>
    <w:rsid w:val="002B7707"/>
    <w:rsid w:val="002B7810"/>
    <w:rsid w:val="002B79E6"/>
    <w:rsid w:val="002B7B22"/>
    <w:rsid w:val="002B7BC5"/>
    <w:rsid w:val="002B7D3C"/>
    <w:rsid w:val="002B7DE4"/>
    <w:rsid w:val="002B7EE6"/>
    <w:rsid w:val="002C00E1"/>
    <w:rsid w:val="002C014D"/>
    <w:rsid w:val="002C0215"/>
    <w:rsid w:val="002C04A1"/>
    <w:rsid w:val="002C06E0"/>
    <w:rsid w:val="002C079F"/>
    <w:rsid w:val="002C07BA"/>
    <w:rsid w:val="002C085A"/>
    <w:rsid w:val="002C0907"/>
    <w:rsid w:val="002C09C9"/>
    <w:rsid w:val="002C0A7B"/>
    <w:rsid w:val="002C0BC3"/>
    <w:rsid w:val="002C0BE8"/>
    <w:rsid w:val="002C0C91"/>
    <w:rsid w:val="002C0E84"/>
    <w:rsid w:val="002C0F2E"/>
    <w:rsid w:val="002C0FDC"/>
    <w:rsid w:val="002C113D"/>
    <w:rsid w:val="002C16C1"/>
    <w:rsid w:val="002C17D6"/>
    <w:rsid w:val="002C184F"/>
    <w:rsid w:val="002C1861"/>
    <w:rsid w:val="002C18BC"/>
    <w:rsid w:val="002C191C"/>
    <w:rsid w:val="002C1C72"/>
    <w:rsid w:val="002C1D0D"/>
    <w:rsid w:val="002C20BA"/>
    <w:rsid w:val="002C269D"/>
    <w:rsid w:val="002C26A7"/>
    <w:rsid w:val="002C27AC"/>
    <w:rsid w:val="002C2A32"/>
    <w:rsid w:val="002C2C52"/>
    <w:rsid w:val="002C2D53"/>
    <w:rsid w:val="002C3532"/>
    <w:rsid w:val="002C356D"/>
    <w:rsid w:val="002C35A4"/>
    <w:rsid w:val="002C35B8"/>
    <w:rsid w:val="002C36E6"/>
    <w:rsid w:val="002C37DF"/>
    <w:rsid w:val="002C3AF0"/>
    <w:rsid w:val="002C3BD3"/>
    <w:rsid w:val="002C3CD7"/>
    <w:rsid w:val="002C3E11"/>
    <w:rsid w:val="002C3F4D"/>
    <w:rsid w:val="002C46F5"/>
    <w:rsid w:val="002C4937"/>
    <w:rsid w:val="002C4D39"/>
    <w:rsid w:val="002C4ECB"/>
    <w:rsid w:val="002C500E"/>
    <w:rsid w:val="002C5327"/>
    <w:rsid w:val="002C5408"/>
    <w:rsid w:val="002C5643"/>
    <w:rsid w:val="002C56EC"/>
    <w:rsid w:val="002C5C9D"/>
    <w:rsid w:val="002C5CFB"/>
    <w:rsid w:val="002C60B0"/>
    <w:rsid w:val="002C6432"/>
    <w:rsid w:val="002C654B"/>
    <w:rsid w:val="002C660B"/>
    <w:rsid w:val="002C67D1"/>
    <w:rsid w:val="002C6D7F"/>
    <w:rsid w:val="002C6E69"/>
    <w:rsid w:val="002C71D8"/>
    <w:rsid w:val="002C7236"/>
    <w:rsid w:val="002C7322"/>
    <w:rsid w:val="002C732F"/>
    <w:rsid w:val="002C7CFB"/>
    <w:rsid w:val="002D0310"/>
    <w:rsid w:val="002D0469"/>
    <w:rsid w:val="002D05A8"/>
    <w:rsid w:val="002D07B1"/>
    <w:rsid w:val="002D07BE"/>
    <w:rsid w:val="002D080C"/>
    <w:rsid w:val="002D08E7"/>
    <w:rsid w:val="002D0A98"/>
    <w:rsid w:val="002D0D2E"/>
    <w:rsid w:val="002D0DBE"/>
    <w:rsid w:val="002D0F66"/>
    <w:rsid w:val="002D1122"/>
    <w:rsid w:val="002D175C"/>
    <w:rsid w:val="002D17EA"/>
    <w:rsid w:val="002D19F4"/>
    <w:rsid w:val="002D1A32"/>
    <w:rsid w:val="002D1BBD"/>
    <w:rsid w:val="002D1BC1"/>
    <w:rsid w:val="002D1EC3"/>
    <w:rsid w:val="002D2071"/>
    <w:rsid w:val="002D208C"/>
    <w:rsid w:val="002D2108"/>
    <w:rsid w:val="002D26A5"/>
    <w:rsid w:val="002D28BD"/>
    <w:rsid w:val="002D28F7"/>
    <w:rsid w:val="002D291C"/>
    <w:rsid w:val="002D298A"/>
    <w:rsid w:val="002D2D9B"/>
    <w:rsid w:val="002D3137"/>
    <w:rsid w:val="002D3483"/>
    <w:rsid w:val="002D348D"/>
    <w:rsid w:val="002D3677"/>
    <w:rsid w:val="002D374D"/>
    <w:rsid w:val="002D3EDC"/>
    <w:rsid w:val="002D3F43"/>
    <w:rsid w:val="002D4001"/>
    <w:rsid w:val="002D4159"/>
    <w:rsid w:val="002D4329"/>
    <w:rsid w:val="002D4488"/>
    <w:rsid w:val="002D4C13"/>
    <w:rsid w:val="002D4C46"/>
    <w:rsid w:val="002D5137"/>
    <w:rsid w:val="002D55EF"/>
    <w:rsid w:val="002D59F7"/>
    <w:rsid w:val="002D5CDD"/>
    <w:rsid w:val="002D5FE5"/>
    <w:rsid w:val="002D60B3"/>
    <w:rsid w:val="002D61E3"/>
    <w:rsid w:val="002D6349"/>
    <w:rsid w:val="002D645C"/>
    <w:rsid w:val="002D65F9"/>
    <w:rsid w:val="002D675C"/>
    <w:rsid w:val="002D6BFE"/>
    <w:rsid w:val="002D6C36"/>
    <w:rsid w:val="002D6CB8"/>
    <w:rsid w:val="002D70EF"/>
    <w:rsid w:val="002D7149"/>
    <w:rsid w:val="002D7267"/>
    <w:rsid w:val="002D73A2"/>
    <w:rsid w:val="002D7446"/>
    <w:rsid w:val="002D74AC"/>
    <w:rsid w:val="002D7672"/>
    <w:rsid w:val="002D782F"/>
    <w:rsid w:val="002D7A28"/>
    <w:rsid w:val="002D7C23"/>
    <w:rsid w:val="002D7D39"/>
    <w:rsid w:val="002D7E46"/>
    <w:rsid w:val="002E01DC"/>
    <w:rsid w:val="002E042E"/>
    <w:rsid w:val="002E04F5"/>
    <w:rsid w:val="002E0540"/>
    <w:rsid w:val="002E08EE"/>
    <w:rsid w:val="002E0A50"/>
    <w:rsid w:val="002E0EFC"/>
    <w:rsid w:val="002E101E"/>
    <w:rsid w:val="002E12D1"/>
    <w:rsid w:val="002E165D"/>
    <w:rsid w:val="002E16A4"/>
    <w:rsid w:val="002E1A3C"/>
    <w:rsid w:val="002E1A76"/>
    <w:rsid w:val="002E1AD3"/>
    <w:rsid w:val="002E1B07"/>
    <w:rsid w:val="002E1CEB"/>
    <w:rsid w:val="002E1DFE"/>
    <w:rsid w:val="002E243A"/>
    <w:rsid w:val="002E24F1"/>
    <w:rsid w:val="002E255A"/>
    <w:rsid w:val="002E26D6"/>
    <w:rsid w:val="002E2A86"/>
    <w:rsid w:val="002E2D0D"/>
    <w:rsid w:val="002E2E19"/>
    <w:rsid w:val="002E2FC3"/>
    <w:rsid w:val="002E3046"/>
    <w:rsid w:val="002E32D0"/>
    <w:rsid w:val="002E3798"/>
    <w:rsid w:val="002E37E0"/>
    <w:rsid w:val="002E3FBB"/>
    <w:rsid w:val="002E403E"/>
    <w:rsid w:val="002E4263"/>
    <w:rsid w:val="002E42E8"/>
    <w:rsid w:val="002E447A"/>
    <w:rsid w:val="002E44EB"/>
    <w:rsid w:val="002E4500"/>
    <w:rsid w:val="002E487C"/>
    <w:rsid w:val="002E4AC4"/>
    <w:rsid w:val="002E4CB6"/>
    <w:rsid w:val="002E4DEF"/>
    <w:rsid w:val="002E4E09"/>
    <w:rsid w:val="002E4F97"/>
    <w:rsid w:val="002E5139"/>
    <w:rsid w:val="002E5234"/>
    <w:rsid w:val="002E5716"/>
    <w:rsid w:val="002E58CC"/>
    <w:rsid w:val="002E5A27"/>
    <w:rsid w:val="002E5AF9"/>
    <w:rsid w:val="002E5B66"/>
    <w:rsid w:val="002E5B90"/>
    <w:rsid w:val="002E5C42"/>
    <w:rsid w:val="002E62AD"/>
    <w:rsid w:val="002E6425"/>
    <w:rsid w:val="002E64BC"/>
    <w:rsid w:val="002E66F1"/>
    <w:rsid w:val="002E6707"/>
    <w:rsid w:val="002E67BB"/>
    <w:rsid w:val="002E6BA2"/>
    <w:rsid w:val="002E6D73"/>
    <w:rsid w:val="002E707A"/>
    <w:rsid w:val="002E7080"/>
    <w:rsid w:val="002E7224"/>
    <w:rsid w:val="002E73FE"/>
    <w:rsid w:val="002E7951"/>
    <w:rsid w:val="002E7D80"/>
    <w:rsid w:val="002E7E5C"/>
    <w:rsid w:val="002E7EFE"/>
    <w:rsid w:val="002E7FA0"/>
    <w:rsid w:val="002F0293"/>
    <w:rsid w:val="002F02D2"/>
    <w:rsid w:val="002F06A5"/>
    <w:rsid w:val="002F0773"/>
    <w:rsid w:val="002F082C"/>
    <w:rsid w:val="002F0A77"/>
    <w:rsid w:val="002F0BFD"/>
    <w:rsid w:val="002F0D44"/>
    <w:rsid w:val="002F0E46"/>
    <w:rsid w:val="002F0E62"/>
    <w:rsid w:val="002F0EDE"/>
    <w:rsid w:val="002F136F"/>
    <w:rsid w:val="002F177B"/>
    <w:rsid w:val="002F1929"/>
    <w:rsid w:val="002F1B2C"/>
    <w:rsid w:val="002F1C41"/>
    <w:rsid w:val="002F1EAB"/>
    <w:rsid w:val="002F23A9"/>
    <w:rsid w:val="002F2451"/>
    <w:rsid w:val="002F2513"/>
    <w:rsid w:val="002F2532"/>
    <w:rsid w:val="002F257D"/>
    <w:rsid w:val="002F25C8"/>
    <w:rsid w:val="002F272B"/>
    <w:rsid w:val="002F279D"/>
    <w:rsid w:val="002F28AC"/>
    <w:rsid w:val="002F2E3F"/>
    <w:rsid w:val="002F3018"/>
    <w:rsid w:val="002F355C"/>
    <w:rsid w:val="002F375C"/>
    <w:rsid w:val="002F3BE5"/>
    <w:rsid w:val="002F3C51"/>
    <w:rsid w:val="002F3F32"/>
    <w:rsid w:val="002F4012"/>
    <w:rsid w:val="002F40C6"/>
    <w:rsid w:val="002F4568"/>
    <w:rsid w:val="002F4752"/>
    <w:rsid w:val="002F4780"/>
    <w:rsid w:val="002F478F"/>
    <w:rsid w:val="002F4843"/>
    <w:rsid w:val="002F4876"/>
    <w:rsid w:val="002F4F5C"/>
    <w:rsid w:val="002F5252"/>
    <w:rsid w:val="002F5551"/>
    <w:rsid w:val="002F55C7"/>
    <w:rsid w:val="002F578D"/>
    <w:rsid w:val="002F5833"/>
    <w:rsid w:val="002F5B21"/>
    <w:rsid w:val="002F5C1C"/>
    <w:rsid w:val="002F5F4E"/>
    <w:rsid w:val="002F61A1"/>
    <w:rsid w:val="002F630F"/>
    <w:rsid w:val="002F6422"/>
    <w:rsid w:val="002F6871"/>
    <w:rsid w:val="002F6A7E"/>
    <w:rsid w:val="002F6AA7"/>
    <w:rsid w:val="002F6B36"/>
    <w:rsid w:val="002F6C25"/>
    <w:rsid w:val="002F6ECA"/>
    <w:rsid w:val="002F7521"/>
    <w:rsid w:val="002F775A"/>
    <w:rsid w:val="002F777F"/>
    <w:rsid w:val="002F7C44"/>
    <w:rsid w:val="002F7C76"/>
    <w:rsid w:val="002F7DE3"/>
    <w:rsid w:val="002F7EC6"/>
    <w:rsid w:val="0030009C"/>
    <w:rsid w:val="003001B0"/>
    <w:rsid w:val="003001E0"/>
    <w:rsid w:val="003008D9"/>
    <w:rsid w:val="00300B2A"/>
    <w:rsid w:val="00300D55"/>
    <w:rsid w:val="00300F2E"/>
    <w:rsid w:val="00301063"/>
    <w:rsid w:val="003011B4"/>
    <w:rsid w:val="003013EA"/>
    <w:rsid w:val="00301784"/>
    <w:rsid w:val="00301811"/>
    <w:rsid w:val="003019DB"/>
    <w:rsid w:val="00301FD7"/>
    <w:rsid w:val="003027D3"/>
    <w:rsid w:val="00302A53"/>
    <w:rsid w:val="00302B3A"/>
    <w:rsid w:val="00302D5E"/>
    <w:rsid w:val="003030DB"/>
    <w:rsid w:val="0030317B"/>
    <w:rsid w:val="003033B6"/>
    <w:rsid w:val="0030352F"/>
    <w:rsid w:val="00303D66"/>
    <w:rsid w:val="00304406"/>
    <w:rsid w:val="0030444B"/>
    <w:rsid w:val="00304608"/>
    <w:rsid w:val="00304661"/>
    <w:rsid w:val="0030475A"/>
    <w:rsid w:val="0030477D"/>
    <w:rsid w:val="0030479B"/>
    <w:rsid w:val="00304A06"/>
    <w:rsid w:val="00304D5E"/>
    <w:rsid w:val="00304E8F"/>
    <w:rsid w:val="00304EC9"/>
    <w:rsid w:val="00304F77"/>
    <w:rsid w:val="0030520D"/>
    <w:rsid w:val="003052F6"/>
    <w:rsid w:val="00305309"/>
    <w:rsid w:val="0030539A"/>
    <w:rsid w:val="003055F7"/>
    <w:rsid w:val="003056E3"/>
    <w:rsid w:val="0030583A"/>
    <w:rsid w:val="00305A52"/>
    <w:rsid w:val="00305A72"/>
    <w:rsid w:val="00305B4D"/>
    <w:rsid w:val="00305EDB"/>
    <w:rsid w:val="00306221"/>
    <w:rsid w:val="00306303"/>
    <w:rsid w:val="003064D5"/>
    <w:rsid w:val="003065B8"/>
    <w:rsid w:val="0030681F"/>
    <w:rsid w:val="00306B03"/>
    <w:rsid w:val="00306D8E"/>
    <w:rsid w:val="00306F4A"/>
    <w:rsid w:val="00306F5F"/>
    <w:rsid w:val="00306F68"/>
    <w:rsid w:val="00306F9F"/>
    <w:rsid w:val="00306FF1"/>
    <w:rsid w:val="00306FFF"/>
    <w:rsid w:val="00307095"/>
    <w:rsid w:val="00307350"/>
    <w:rsid w:val="003073B4"/>
    <w:rsid w:val="003075E2"/>
    <w:rsid w:val="00307607"/>
    <w:rsid w:val="00307929"/>
    <w:rsid w:val="00307993"/>
    <w:rsid w:val="00307E94"/>
    <w:rsid w:val="00307FD5"/>
    <w:rsid w:val="003100FC"/>
    <w:rsid w:val="0031049A"/>
    <w:rsid w:val="0031092E"/>
    <w:rsid w:val="00310B50"/>
    <w:rsid w:val="00310D13"/>
    <w:rsid w:val="00310D95"/>
    <w:rsid w:val="00310DA0"/>
    <w:rsid w:val="00310EDA"/>
    <w:rsid w:val="00310EF1"/>
    <w:rsid w:val="003111C2"/>
    <w:rsid w:val="00311200"/>
    <w:rsid w:val="00311781"/>
    <w:rsid w:val="00311869"/>
    <w:rsid w:val="00311CFD"/>
    <w:rsid w:val="00311EBB"/>
    <w:rsid w:val="00312016"/>
    <w:rsid w:val="00312155"/>
    <w:rsid w:val="00312429"/>
    <w:rsid w:val="0031252A"/>
    <w:rsid w:val="00312630"/>
    <w:rsid w:val="00312F1F"/>
    <w:rsid w:val="003130E9"/>
    <w:rsid w:val="003131FF"/>
    <w:rsid w:val="0031354F"/>
    <w:rsid w:val="00313656"/>
    <w:rsid w:val="003137C9"/>
    <w:rsid w:val="00313A26"/>
    <w:rsid w:val="00313CC1"/>
    <w:rsid w:val="00313E66"/>
    <w:rsid w:val="0031402A"/>
    <w:rsid w:val="003143FF"/>
    <w:rsid w:val="003146F1"/>
    <w:rsid w:val="00314960"/>
    <w:rsid w:val="00314AD7"/>
    <w:rsid w:val="00314CA8"/>
    <w:rsid w:val="00314D80"/>
    <w:rsid w:val="00314E05"/>
    <w:rsid w:val="00314E31"/>
    <w:rsid w:val="003150EE"/>
    <w:rsid w:val="00315136"/>
    <w:rsid w:val="0031537A"/>
    <w:rsid w:val="003155AF"/>
    <w:rsid w:val="00315680"/>
    <w:rsid w:val="0031579D"/>
    <w:rsid w:val="003157F8"/>
    <w:rsid w:val="00315819"/>
    <w:rsid w:val="00315D91"/>
    <w:rsid w:val="00316016"/>
    <w:rsid w:val="0031615E"/>
    <w:rsid w:val="003161C1"/>
    <w:rsid w:val="003161CA"/>
    <w:rsid w:val="003163B1"/>
    <w:rsid w:val="003164CF"/>
    <w:rsid w:val="003167B5"/>
    <w:rsid w:val="003169FF"/>
    <w:rsid w:val="0031704C"/>
    <w:rsid w:val="0031732B"/>
    <w:rsid w:val="003173E2"/>
    <w:rsid w:val="00317459"/>
    <w:rsid w:val="00317558"/>
    <w:rsid w:val="0031772D"/>
    <w:rsid w:val="00317771"/>
    <w:rsid w:val="003178ED"/>
    <w:rsid w:val="00317AD3"/>
    <w:rsid w:val="00317E6D"/>
    <w:rsid w:val="0032021A"/>
    <w:rsid w:val="00320514"/>
    <w:rsid w:val="00320580"/>
    <w:rsid w:val="003205C4"/>
    <w:rsid w:val="00320608"/>
    <w:rsid w:val="00320DD0"/>
    <w:rsid w:val="00320DE8"/>
    <w:rsid w:val="003211A2"/>
    <w:rsid w:val="003216C6"/>
    <w:rsid w:val="003216CE"/>
    <w:rsid w:val="00321B06"/>
    <w:rsid w:val="00321B41"/>
    <w:rsid w:val="00321BCF"/>
    <w:rsid w:val="00321C6B"/>
    <w:rsid w:val="00321D90"/>
    <w:rsid w:val="00321EEB"/>
    <w:rsid w:val="00321FB9"/>
    <w:rsid w:val="0032201A"/>
    <w:rsid w:val="003221B4"/>
    <w:rsid w:val="00322227"/>
    <w:rsid w:val="00322523"/>
    <w:rsid w:val="00322572"/>
    <w:rsid w:val="003225A1"/>
    <w:rsid w:val="00322851"/>
    <w:rsid w:val="00322A6A"/>
    <w:rsid w:val="00322CE0"/>
    <w:rsid w:val="00323156"/>
    <w:rsid w:val="003232F8"/>
    <w:rsid w:val="00323552"/>
    <w:rsid w:val="003236EA"/>
    <w:rsid w:val="00323808"/>
    <w:rsid w:val="00323A6E"/>
    <w:rsid w:val="00323BBB"/>
    <w:rsid w:val="00323C77"/>
    <w:rsid w:val="00323E09"/>
    <w:rsid w:val="003243C6"/>
    <w:rsid w:val="003247C3"/>
    <w:rsid w:val="00324862"/>
    <w:rsid w:val="0032490B"/>
    <w:rsid w:val="00324A5A"/>
    <w:rsid w:val="00324BA1"/>
    <w:rsid w:val="00324D20"/>
    <w:rsid w:val="00324DAD"/>
    <w:rsid w:val="00325062"/>
    <w:rsid w:val="00325096"/>
    <w:rsid w:val="003254E1"/>
    <w:rsid w:val="003255E3"/>
    <w:rsid w:val="0032560D"/>
    <w:rsid w:val="003256F0"/>
    <w:rsid w:val="0032592B"/>
    <w:rsid w:val="00325933"/>
    <w:rsid w:val="003259B2"/>
    <w:rsid w:val="00325BE2"/>
    <w:rsid w:val="00325C8D"/>
    <w:rsid w:val="00325F14"/>
    <w:rsid w:val="00325F39"/>
    <w:rsid w:val="00325FD4"/>
    <w:rsid w:val="00326008"/>
    <w:rsid w:val="00326062"/>
    <w:rsid w:val="00326097"/>
    <w:rsid w:val="00326497"/>
    <w:rsid w:val="00326C98"/>
    <w:rsid w:val="00326CEC"/>
    <w:rsid w:val="00327003"/>
    <w:rsid w:val="003272A7"/>
    <w:rsid w:val="00327366"/>
    <w:rsid w:val="00327564"/>
    <w:rsid w:val="00327728"/>
    <w:rsid w:val="003278E9"/>
    <w:rsid w:val="00327EB6"/>
    <w:rsid w:val="00330055"/>
    <w:rsid w:val="003300D3"/>
    <w:rsid w:val="0033040B"/>
    <w:rsid w:val="0033066B"/>
    <w:rsid w:val="0033086C"/>
    <w:rsid w:val="00330901"/>
    <w:rsid w:val="003309EE"/>
    <w:rsid w:val="00330B5B"/>
    <w:rsid w:val="00330C75"/>
    <w:rsid w:val="00330CAD"/>
    <w:rsid w:val="00330E3F"/>
    <w:rsid w:val="00330E7E"/>
    <w:rsid w:val="0033121D"/>
    <w:rsid w:val="003313E5"/>
    <w:rsid w:val="0033162C"/>
    <w:rsid w:val="00331A9F"/>
    <w:rsid w:val="003322BB"/>
    <w:rsid w:val="003323DF"/>
    <w:rsid w:val="0033242C"/>
    <w:rsid w:val="003326B0"/>
    <w:rsid w:val="003328E9"/>
    <w:rsid w:val="00332D4A"/>
    <w:rsid w:val="00332DD8"/>
    <w:rsid w:val="00332E78"/>
    <w:rsid w:val="00332F7D"/>
    <w:rsid w:val="00333077"/>
    <w:rsid w:val="003330BE"/>
    <w:rsid w:val="00333180"/>
    <w:rsid w:val="003332CC"/>
    <w:rsid w:val="003333B0"/>
    <w:rsid w:val="003337B7"/>
    <w:rsid w:val="00333848"/>
    <w:rsid w:val="00333872"/>
    <w:rsid w:val="00333C7D"/>
    <w:rsid w:val="00333EAB"/>
    <w:rsid w:val="00333ECC"/>
    <w:rsid w:val="0033432C"/>
    <w:rsid w:val="003343F5"/>
    <w:rsid w:val="00334666"/>
    <w:rsid w:val="003346C4"/>
    <w:rsid w:val="003347B9"/>
    <w:rsid w:val="003348B6"/>
    <w:rsid w:val="003349BF"/>
    <w:rsid w:val="003349F3"/>
    <w:rsid w:val="00334C7F"/>
    <w:rsid w:val="00334D6A"/>
    <w:rsid w:val="00334D9B"/>
    <w:rsid w:val="00334DD4"/>
    <w:rsid w:val="00334E4D"/>
    <w:rsid w:val="00334FB1"/>
    <w:rsid w:val="0033504F"/>
    <w:rsid w:val="00335166"/>
    <w:rsid w:val="003351C9"/>
    <w:rsid w:val="0033530C"/>
    <w:rsid w:val="00335395"/>
    <w:rsid w:val="003354A2"/>
    <w:rsid w:val="00335869"/>
    <w:rsid w:val="00335BAB"/>
    <w:rsid w:val="00335D23"/>
    <w:rsid w:val="00335E2C"/>
    <w:rsid w:val="00335FE4"/>
    <w:rsid w:val="0033607B"/>
    <w:rsid w:val="00336220"/>
    <w:rsid w:val="00336726"/>
    <w:rsid w:val="0033684B"/>
    <w:rsid w:val="003368BB"/>
    <w:rsid w:val="00336A88"/>
    <w:rsid w:val="00336D39"/>
    <w:rsid w:val="00336DE2"/>
    <w:rsid w:val="00336EB2"/>
    <w:rsid w:val="00336F1B"/>
    <w:rsid w:val="003372A9"/>
    <w:rsid w:val="00337683"/>
    <w:rsid w:val="0033774A"/>
    <w:rsid w:val="00337A98"/>
    <w:rsid w:val="00337BC3"/>
    <w:rsid w:val="00337D34"/>
    <w:rsid w:val="00337D36"/>
    <w:rsid w:val="00337E38"/>
    <w:rsid w:val="00337F20"/>
    <w:rsid w:val="00337F85"/>
    <w:rsid w:val="003401AF"/>
    <w:rsid w:val="003402EF"/>
    <w:rsid w:val="00340377"/>
    <w:rsid w:val="00340405"/>
    <w:rsid w:val="00340499"/>
    <w:rsid w:val="00340578"/>
    <w:rsid w:val="003406A0"/>
    <w:rsid w:val="003409F1"/>
    <w:rsid w:val="00340B52"/>
    <w:rsid w:val="00340CEA"/>
    <w:rsid w:val="00340DEF"/>
    <w:rsid w:val="00340F47"/>
    <w:rsid w:val="00340F6D"/>
    <w:rsid w:val="003412B8"/>
    <w:rsid w:val="00341417"/>
    <w:rsid w:val="0034164F"/>
    <w:rsid w:val="00341905"/>
    <w:rsid w:val="00341F29"/>
    <w:rsid w:val="00341F94"/>
    <w:rsid w:val="00341FEC"/>
    <w:rsid w:val="003420FD"/>
    <w:rsid w:val="00342598"/>
    <w:rsid w:val="0034274A"/>
    <w:rsid w:val="003428B3"/>
    <w:rsid w:val="00342B69"/>
    <w:rsid w:val="00342B74"/>
    <w:rsid w:val="00342D07"/>
    <w:rsid w:val="00342DB1"/>
    <w:rsid w:val="00342EEF"/>
    <w:rsid w:val="00343069"/>
    <w:rsid w:val="003431AF"/>
    <w:rsid w:val="0034320C"/>
    <w:rsid w:val="0034325D"/>
    <w:rsid w:val="00343355"/>
    <w:rsid w:val="003434B6"/>
    <w:rsid w:val="003434E9"/>
    <w:rsid w:val="003436BE"/>
    <w:rsid w:val="00343C5F"/>
    <w:rsid w:val="00343C65"/>
    <w:rsid w:val="00343CF5"/>
    <w:rsid w:val="0034406D"/>
    <w:rsid w:val="003441E9"/>
    <w:rsid w:val="003442E0"/>
    <w:rsid w:val="00344363"/>
    <w:rsid w:val="0034443E"/>
    <w:rsid w:val="003447D9"/>
    <w:rsid w:val="00344998"/>
    <w:rsid w:val="00344C1B"/>
    <w:rsid w:val="00344D3A"/>
    <w:rsid w:val="00344E11"/>
    <w:rsid w:val="00344E2D"/>
    <w:rsid w:val="00345004"/>
    <w:rsid w:val="0034504A"/>
    <w:rsid w:val="00345073"/>
    <w:rsid w:val="003450AC"/>
    <w:rsid w:val="00345118"/>
    <w:rsid w:val="0034531D"/>
    <w:rsid w:val="003454D2"/>
    <w:rsid w:val="00345840"/>
    <w:rsid w:val="003458CF"/>
    <w:rsid w:val="00345959"/>
    <w:rsid w:val="00345A0F"/>
    <w:rsid w:val="00345A42"/>
    <w:rsid w:val="00345C97"/>
    <w:rsid w:val="00345D7C"/>
    <w:rsid w:val="00345EA0"/>
    <w:rsid w:val="00346252"/>
    <w:rsid w:val="003462CE"/>
    <w:rsid w:val="003462EA"/>
    <w:rsid w:val="003463E8"/>
    <w:rsid w:val="003464C2"/>
    <w:rsid w:val="003466CF"/>
    <w:rsid w:val="00346828"/>
    <w:rsid w:val="00346CB9"/>
    <w:rsid w:val="00346F51"/>
    <w:rsid w:val="00347046"/>
    <w:rsid w:val="00347143"/>
    <w:rsid w:val="003477DD"/>
    <w:rsid w:val="003477E7"/>
    <w:rsid w:val="0034799D"/>
    <w:rsid w:val="003479E5"/>
    <w:rsid w:val="00347A2C"/>
    <w:rsid w:val="00347ACE"/>
    <w:rsid w:val="00347BAE"/>
    <w:rsid w:val="00347C81"/>
    <w:rsid w:val="00347E69"/>
    <w:rsid w:val="00350129"/>
    <w:rsid w:val="0035016F"/>
    <w:rsid w:val="00350370"/>
    <w:rsid w:val="003503B0"/>
    <w:rsid w:val="00350890"/>
    <w:rsid w:val="00350EF0"/>
    <w:rsid w:val="00350FAB"/>
    <w:rsid w:val="0035118F"/>
    <w:rsid w:val="0035127F"/>
    <w:rsid w:val="00351713"/>
    <w:rsid w:val="003517BB"/>
    <w:rsid w:val="003517F6"/>
    <w:rsid w:val="00351F7E"/>
    <w:rsid w:val="00352017"/>
    <w:rsid w:val="003523C1"/>
    <w:rsid w:val="00352844"/>
    <w:rsid w:val="0035286E"/>
    <w:rsid w:val="003532AD"/>
    <w:rsid w:val="00353825"/>
    <w:rsid w:val="003538D2"/>
    <w:rsid w:val="0035397E"/>
    <w:rsid w:val="003539AF"/>
    <w:rsid w:val="00353A7A"/>
    <w:rsid w:val="00353B3E"/>
    <w:rsid w:val="00353B4D"/>
    <w:rsid w:val="00353C31"/>
    <w:rsid w:val="00353CB5"/>
    <w:rsid w:val="00353D6F"/>
    <w:rsid w:val="00353F8C"/>
    <w:rsid w:val="00354015"/>
    <w:rsid w:val="0035407E"/>
    <w:rsid w:val="003542D7"/>
    <w:rsid w:val="00354310"/>
    <w:rsid w:val="003546D5"/>
    <w:rsid w:val="00354979"/>
    <w:rsid w:val="00354CC0"/>
    <w:rsid w:val="0035501E"/>
    <w:rsid w:val="003554BF"/>
    <w:rsid w:val="00355799"/>
    <w:rsid w:val="003558DD"/>
    <w:rsid w:val="00355A0E"/>
    <w:rsid w:val="00355CA9"/>
    <w:rsid w:val="00355DF6"/>
    <w:rsid w:val="00355EDC"/>
    <w:rsid w:val="00356275"/>
    <w:rsid w:val="0035627E"/>
    <w:rsid w:val="00356611"/>
    <w:rsid w:val="00356928"/>
    <w:rsid w:val="00356A1A"/>
    <w:rsid w:val="00356C51"/>
    <w:rsid w:val="00356C58"/>
    <w:rsid w:val="00356CBA"/>
    <w:rsid w:val="00356DDA"/>
    <w:rsid w:val="00356DFF"/>
    <w:rsid w:val="00357099"/>
    <w:rsid w:val="003571C7"/>
    <w:rsid w:val="003579AF"/>
    <w:rsid w:val="00360319"/>
    <w:rsid w:val="0036054A"/>
    <w:rsid w:val="0036071B"/>
    <w:rsid w:val="0036096C"/>
    <w:rsid w:val="0036097F"/>
    <w:rsid w:val="00360C29"/>
    <w:rsid w:val="00360EDE"/>
    <w:rsid w:val="003610C7"/>
    <w:rsid w:val="0036115B"/>
    <w:rsid w:val="0036117A"/>
    <w:rsid w:val="003614EF"/>
    <w:rsid w:val="00361872"/>
    <w:rsid w:val="00361A83"/>
    <w:rsid w:val="00361B17"/>
    <w:rsid w:val="00361D45"/>
    <w:rsid w:val="00361F2D"/>
    <w:rsid w:val="00362008"/>
    <w:rsid w:val="00362090"/>
    <w:rsid w:val="00362286"/>
    <w:rsid w:val="00362434"/>
    <w:rsid w:val="0036243B"/>
    <w:rsid w:val="0036260F"/>
    <w:rsid w:val="00362AA1"/>
    <w:rsid w:val="00362FC0"/>
    <w:rsid w:val="003631A5"/>
    <w:rsid w:val="0036328E"/>
    <w:rsid w:val="00363456"/>
    <w:rsid w:val="0036351C"/>
    <w:rsid w:val="00363690"/>
    <w:rsid w:val="00363737"/>
    <w:rsid w:val="00363841"/>
    <w:rsid w:val="003639B6"/>
    <w:rsid w:val="00363B0E"/>
    <w:rsid w:val="00363D76"/>
    <w:rsid w:val="00363EAE"/>
    <w:rsid w:val="00363F24"/>
    <w:rsid w:val="00363F36"/>
    <w:rsid w:val="00363FF1"/>
    <w:rsid w:val="00364295"/>
    <w:rsid w:val="003645DD"/>
    <w:rsid w:val="00364A47"/>
    <w:rsid w:val="00364D26"/>
    <w:rsid w:val="00364E1A"/>
    <w:rsid w:val="00365094"/>
    <w:rsid w:val="0036516B"/>
    <w:rsid w:val="003651DA"/>
    <w:rsid w:val="00365313"/>
    <w:rsid w:val="00365572"/>
    <w:rsid w:val="00365A2E"/>
    <w:rsid w:val="00365B03"/>
    <w:rsid w:val="00365D19"/>
    <w:rsid w:val="0036616F"/>
    <w:rsid w:val="00366315"/>
    <w:rsid w:val="003663FF"/>
    <w:rsid w:val="0036657E"/>
    <w:rsid w:val="00366AC6"/>
    <w:rsid w:val="00366B62"/>
    <w:rsid w:val="00366DDC"/>
    <w:rsid w:val="00366DEE"/>
    <w:rsid w:val="00366E0F"/>
    <w:rsid w:val="00367042"/>
    <w:rsid w:val="0036723B"/>
    <w:rsid w:val="00367599"/>
    <w:rsid w:val="003675C8"/>
    <w:rsid w:val="00367D83"/>
    <w:rsid w:val="00367E55"/>
    <w:rsid w:val="00367F3B"/>
    <w:rsid w:val="00370082"/>
    <w:rsid w:val="00370361"/>
    <w:rsid w:val="00370692"/>
    <w:rsid w:val="003706FA"/>
    <w:rsid w:val="00370720"/>
    <w:rsid w:val="00370766"/>
    <w:rsid w:val="00370B17"/>
    <w:rsid w:val="00370B86"/>
    <w:rsid w:val="00370EB8"/>
    <w:rsid w:val="00371081"/>
    <w:rsid w:val="00371209"/>
    <w:rsid w:val="00371560"/>
    <w:rsid w:val="0037165C"/>
    <w:rsid w:val="00371685"/>
    <w:rsid w:val="00371C83"/>
    <w:rsid w:val="00371D80"/>
    <w:rsid w:val="00371DD7"/>
    <w:rsid w:val="00371F9E"/>
    <w:rsid w:val="00372224"/>
    <w:rsid w:val="00372261"/>
    <w:rsid w:val="0037227F"/>
    <w:rsid w:val="0037283F"/>
    <w:rsid w:val="0037285E"/>
    <w:rsid w:val="00372861"/>
    <w:rsid w:val="00372A7C"/>
    <w:rsid w:val="00372BEB"/>
    <w:rsid w:val="00372DB5"/>
    <w:rsid w:val="00373066"/>
    <w:rsid w:val="003731B8"/>
    <w:rsid w:val="003731F8"/>
    <w:rsid w:val="00373261"/>
    <w:rsid w:val="00373318"/>
    <w:rsid w:val="003739B6"/>
    <w:rsid w:val="00373E68"/>
    <w:rsid w:val="00373FF4"/>
    <w:rsid w:val="00374201"/>
    <w:rsid w:val="0037422C"/>
    <w:rsid w:val="00374933"/>
    <w:rsid w:val="0037495C"/>
    <w:rsid w:val="00374A8E"/>
    <w:rsid w:val="00374CC6"/>
    <w:rsid w:val="0037505A"/>
    <w:rsid w:val="0037509D"/>
    <w:rsid w:val="003752A2"/>
    <w:rsid w:val="003754C2"/>
    <w:rsid w:val="003754F4"/>
    <w:rsid w:val="00375B38"/>
    <w:rsid w:val="00375C6B"/>
    <w:rsid w:val="00375CC9"/>
    <w:rsid w:val="00375D53"/>
    <w:rsid w:val="00375D60"/>
    <w:rsid w:val="0037604E"/>
    <w:rsid w:val="003764F7"/>
    <w:rsid w:val="00376771"/>
    <w:rsid w:val="00376967"/>
    <w:rsid w:val="00376B92"/>
    <w:rsid w:val="00376B98"/>
    <w:rsid w:val="00376BDC"/>
    <w:rsid w:val="00376E0F"/>
    <w:rsid w:val="00377074"/>
    <w:rsid w:val="0037725E"/>
    <w:rsid w:val="00377A0F"/>
    <w:rsid w:val="00377B41"/>
    <w:rsid w:val="00377D0B"/>
    <w:rsid w:val="003803B5"/>
    <w:rsid w:val="00380704"/>
    <w:rsid w:val="00380735"/>
    <w:rsid w:val="003809DF"/>
    <w:rsid w:val="00380AA3"/>
    <w:rsid w:val="00380C95"/>
    <w:rsid w:val="00380D0E"/>
    <w:rsid w:val="00380D4F"/>
    <w:rsid w:val="00380EB6"/>
    <w:rsid w:val="00380EC2"/>
    <w:rsid w:val="0038117F"/>
    <w:rsid w:val="00381402"/>
    <w:rsid w:val="00381638"/>
    <w:rsid w:val="003816E6"/>
    <w:rsid w:val="00381A09"/>
    <w:rsid w:val="00381CB9"/>
    <w:rsid w:val="00381D95"/>
    <w:rsid w:val="00381DD7"/>
    <w:rsid w:val="00381E1E"/>
    <w:rsid w:val="00381E63"/>
    <w:rsid w:val="00381FD2"/>
    <w:rsid w:val="0038210C"/>
    <w:rsid w:val="00382508"/>
    <w:rsid w:val="00382530"/>
    <w:rsid w:val="0038262B"/>
    <w:rsid w:val="00382A43"/>
    <w:rsid w:val="00382A73"/>
    <w:rsid w:val="00382AFE"/>
    <w:rsid w:val="00382C32"/>
    <w:rsid w:val="00382D17"/>
    <w:rsid w:val="00382D35"/>
    <w:rsid w:val="00382D6D"/>
    <w:rsid w:val="0038327E"/>
    <w:rsid w:val="0038331E"/>
    <w:rsid w:val="003833A5"/>
    <w:rsid w:val="00383AC1"/>
    <w:rsid w:val="00383BF0"/>
    <w:rsid w:val="0038438B"/>
    <w:rsid w:val="003847B3"/>
    <w:rsid w:val="00384981"/>
    <w:rsid w:val="003849EA"/>
    <w:rsid w:val="00384AFB"/>
    <w:rsid w:val="00384BE3"/>
    <w:rsid w:val="00384E4B"/>
    <w:rsid w:val="00385032"/>
    <w:rsid w:val="0038504A"/>
    <w:rsid w:val="0038527E"/>
    <w:rsid w:val="00385294"/>
    <w:rsid w:val="00385298"/>
    <w:rsid w:val="003852FF"/>
    <w:rsid w:val="00385397"/>
    <w:rsid w:val="00385407"/>
    <w:rsid w:val="00385491"/>
    <w:rsid w:val="00385BE0"/>
    <w:rsid w:val="00385BF4"/>
    <w:rsid w:val="00385D6A"/>
    <w:rsid w:val="00385E81"/>
    <w:rsid w:val="003861C7"/>
    <w:rsid w:val="003861F1"/>
    <w:rsid w:val="0038631B"/>
    <w:rsid w:val="00386896"/>
    <w:rsid w:val="00386898"/>
    <w:rsid w:val="00386A83"/>
    <w:rsid w:val="00386BC5"/>
    <w:rsid w:val="00386D27"/>
    <w:rsid w:val="00386E65"/>
    <w:rsid w:val="00386EC0"/>
    <w:rsid w:val="00387216"/>
    <w:rsid w:val="00387230"/>
    <w:rsid w:val="00387382"/>
    <w:rsid w:val="0038738B"/>
    <w:rsid w:val="0038765E"/>
    <w:rsid w:val="00387CE8"/>
    <w:rsid w:val="00387E3F"/>
    <w:rsid w:val="00387F27"/>
    <w:rsid w:val="00387FA4"/>
    <w:rsid w:val="00390161"/>
    <w:rsid w:val="00390A06"/>
    <w:rsid w:val="00390A4D"/>
    <w:rsid w:val="00390C85"/>
    <w:rsid w:val="00390CA8"/>
    <w:rsid w:val="00390FB2"/>
    <w:rsid w:val="00390FE6"/>
    <w:rsid w:val="0039113E"/>
    <w:rsid w:val="003911AB"/>
    <w:rsid w:val="003917CF"/>
    <w:rsid w:val="003918E5"/>
    <w:rsid w:val="00391DCC"/>
    <w:rsid w:val="0039210E"/>
    <w:rsid w:val="00392141"/>
    <w:rsid w:val="003921D0"/>
    <w:rsid w:val="00392250"/>
    <w:rsid w:val="0039234E"/>
    <w:rsid w:val="0039235D"/>
    <w:rsid w:val="003928AE"/>
    <w:rsid w:val="00393081"/>
    <w:rsid w:val="0039313A"/>
    <w:rsid w:val="0039368A"/>
    <w:rsid w:val="00393692"/>
    <w:rsid w:val="0039393B"/>
    <w:rsid w:val="00393A2D"/>
    <w:rsid w:val="00393CAA"/>
    <w:rsid w:val="00393CBA"/>
    <w:rsid w:val="00393D77"/>
    <w:rsid w:val="00393E45"/>
    <w:rsid w:val="00393E64"/>
    <w:rsid w:val="0039406A"/>
    <w:rsid w:val="0039420E"/>
    <w:rsid w:val="0039497C"/>
    <w:rsid w:val="003949AD"/>
    <w:rsid w:val="00394E8A"/>
    <w:rsid w:val="00395286"/>
    <w:rsid w:val="003952D3"/>
    <w:rsid w:val="003953CC"/>
    <w:rsid w:val="0039541F"/>
    <w:rsid w:val="00395426"/>
    <w:rsid w:val="00395626"/>
    <w:rsid w:val="0039595E"/>
    <w:rsid w:val="003959F4"/>
    <w:rsid w:val="00395D60"/>
    <w:rsid w:val="00395D9E"/>
    <w:rsid w:val="00395DB7"/>
    <w:rsid w:val="00395E0A"/>
    <w:rsid w:val="00395FD0"/>
    <w:rsid w:val="0039605B"/>
    <w:rsid w:val="003963B3"/>
    <w:rsid w:val="00396553"/>
    <w:rsid w:val="0039655D"/>
    <w:rsid w:val="0039656B"/>
    <w:rsid w:val="00396582"/>
    <w:rsid w:val="003968B7"/>
    <w:rsid w:val="00396CF1"/>
    <w:rsid w:val="00396D10"/>
    <w:rsid w:val="00396E25"/>
    <w:rsid w:val="00397106"/>
    <w:rsid w:val="00397187"/>
    <w:rsid w:val="00397235"/>
    <w:rsid w:val="00397893"/>
    <w:rsid w:val="00397A00"/>
    <w:rsid w:val="00397DFD"/>
    <w:rsid w:val="00397F4F"/>
    <w:rsid w:val="003A0058"/>
    <w:rsid w:val="003A0256"/>
    <w:rsid w:val="003A0746"/>
    <w:rsid w:val="003A09E4"/>
    <w:rsid w:val="003A0AF9"/>
    <w:rsid w:val="003A0BFC"/>
    <w:rsid w:val="003A0E73"/>
    <w:rsid w:val="003A10A6"/>
    <w:rsid w:val="003A1325"/>
    <w:rsid w:val="003A13EB"/>
    <w:rsid w:val="003A1583"/>
    <w:rsid w:val="003A158A"/>
    <w:rsid w:val="003A19B6"/>
    <w:rsid w:val="003A1B29"/>
    <w:rsid w:val="003A1F8D"/>
    <w:rsid w:val="003A2094"/>
    <w:rsid w:val="003A22D7"/>
    <w:rsid w:val="003A2414"/>
    <w:rsid w:val="003A25B9"/>
    <w:rsid w:val="003A2A30"/>
    <w:rsid w:val="003A2B04"/>
    <w:rsid w:val="003A2DE1"/>
    <w:rsid w:val="003A2F30"/>
    <w:rsid w:val="003A31B6"/>
    <w:rsid w:val="003A323A"/>
    <w:rsid w:val="003A33A7"/>
    <w:rsid w:val="003A3766"/>
    <w:rsid w:val="003A3886"/>
    <w:rsid w:val="003A396F"/>
    <w:rsid w:val="003A3ADC"/>
    <w:rsid w:val="003A3BBD"/>
    <w:rsid w:val="003A3D59"/>
    <w:rsid w:val="003A44EB"/>
    <w:rsid w:val="003A464D"/>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44"/>
    <w:rsid w:val="003A6966"/>
    <w:rsid w:val="003A6AB1"/>
    <w:rsid w:val="003A6D23"/>
    <w:rsid w:val="003A6D52"/>
    <w:rsid w:val="003A6E33"/>
    <w:rsid w:val="003A7298"/>
    <w:rsid w:val="003A74BC"/>
    <w:rsid w:val="003A7615"/>
    <w:rsid w:val="003A763E"/>
    <w:rsid w:val="003A77E9"/>
    <w:rsid w:val="003A78AD"/>
    <w:rsid w:val="003A79E1"/>
    <w:rsid w:val="003A7A44"/>
    <w:rsid w:val="003A7EB3"/>
    <w:rsid w:val="003B00ED"/>
    <w:rsid w:val="003B0115"/>
    <w:rsid w:val="003B0226"/>
    <w:rsid w:val="003B0310"/>
    <w:rsid w:val="003B04C3"/>
    <w:rsid w:val="003B05ED"/>
    <w:rsid w:val="003B081E"/>
    <w:rsid w:val="003B0A78"/>
    <w:rsid w:val="003B0D5E"/>
    <w:rsid w:val="003B16AC"/>
    <w:rsid w:val="003B1777"/>
    <w:rsid w:val="003B1839"/>
    <w:rsid w:val="003B1BC8"/>
    <w:rsid w:val="003B1BD0"/>
    <w:rsid w:val="003B1F2D"/>
    <w:rsid w:val="003B2293"/>
    <w:rsid w:val="003B24BA"/>
    <w:rsid w:val="003B2579"/>
    <w:rsid w:val="003B279A"/>
    <w:rsid w:val="003B2A10"/>
    <w:rsid w:val="003B2AE6"/>
    <w:rsid w:val="003B2D71"/>
    <w:rsid w:val="003B2F6A"/>
    <w:rsid w:val="003B3281"/>
    <w:rsid w:val="003B3369"/>
    <w:rsid w:val="003B3543"/>
    <w:rsid w:val="003B39EE"/>
    <w:rsid w:val="003B3B95"/>
    <w:rsid w:val="003B405F"/>
    <w:rsid w:val="003B42F2"/>
    <w:rsid w:val="003B4444"/>
    <w:rsid w:val="003B4516"/>
    <w:rsid w:val="003B4541"/>
    <w:rsid w:val="003B46C8"/>
    <w:rsid w:val="003B472F"/>
    <w:rsid w:val="003B4775"/>
    <w:rsid w:val="003B47EA"/>
    <w:rsid w:val="003B485F"/>
    <w:rsid w:val="003B4C4A"/>
    <w:rsid w:val="003B52B1"/>
    <w:rsid w:val="003B55D2"/>
    <w:rsid w:val="003B5848"/>
    <w:rsid w:val="003B5884"/>
    <w:rsid w:val="003B590E"/>
    <w:rsid w:val="003B59B8"/>
    <w:rsid w:val="003B59E9"/>
    <w:rsid w:val="003B61BB"/>
    <w:rsid w:val="003B64CA"/>
    <w:rsid w:val="003B64D5"/>
    <w:rsid w:val="003B650B"/>
    <w:rsid w:val="003B6528"/>
    <w:rsid w:val="003B68C3"/>
    <w:rsid w:val="003B68EE"/>
    <w:rsid w:val="003B6A7D"/>
    <w:rsid w:val="003B6DD3"/>
    <w:rsid w:val="003B6ECE"/>
    <w:rsid w:val="003B7090"/>
    <w:rsid w:val="003B70BD"/>
    <w:rsid w:val="003B7243"/>
    <w:rsid w:val="003B726F"/>
    <w:rsid w:val="003B7434"/>
    <w:rsid w:val="003B75D1"/>
    <w:rsid w:val="003B7695"/>
    <w:rsid w:val="003B7CDB"/>
    <w:rsid w:val="003C004B"/>
    <w:rsid w:val="003C0390"/>
    <w:rsid w:val="003C0440"/>
    <w:rsid w:val="003C0870"/>
    <w:rsid w:val="003C08D5"/>
    <w:rsid w:val="003C0994"/>
    <w:rsid w:val="003C09D4"/>
    <w:rsid w:val="003C0AE1"/>
    <w:rsid w:val="003C0C6A"/>
    <w:rsid w:val="003C0D65"/>
    <w:rsid w:val="003C0E0D"/>
    <w:rsid w:val="003C0EBE"/>
    <w:rsid w:val="003C0F6F"/>
    <w:rsid w:val="003C101D"/>
    <w:rsid w:val="003C1213"/>
    <w:rsid w:val="003C143C"/>
    <w:rsid w:val="003C1474"/>
    <w:rsid w:val="003C1713"/>
    <w:rsid w:val="003C196B"/>
    <w:rsid w:val="003C1A6A"/>
    <w:rsid w:val="003C1CF9"/>
    <w:rsid w:val="003C1D81"/>
    <w:rsid w:val="003C20CA"/>
    <w:rsid w:val="003C2170"/>
    <w:rsid w:val="003C2171"/>
    <w:rsid w:val="003C2178"/>
    <w:rsid w:val="003C24DB"/>
    <w:rsid w:val="003C2DE4"/>
    <w:rsid w:val="003C2FEB"/>
    <w:rsid w:val="003C3147"/>
    <w:rsid w:val="003C33BF"/>
    <w:rsid w:val="003C347A"/>
    <w:rsid w:val="003C38D9"/>
    <w:rsid w:val="003C394A"/>
    <w:rsid w:val="003C39DB"/>
    <w:rsid w:val="003C3D3D"/>
    <w:rsid w:val="003C3D4B"/>
    <w:rsid w:val="003C3E4B"/>
    <w:rsid w:val="003C3E80"/>
    <w:rsid w:val="003C4349"/>
    <w:rsid w:val="003C43CB"/>
    <w:rsid w:val="003C4467"/>
    <w:rsid w:val="003C484C"/>
    <w:rsid w:val="003C4913"/>
    <w:rsid w:val="003C4B63"/>
    <w:rsid w:val="003C4C56"/>
    <w:rsid w:val="003C4C63"/>
    <w:rsid w:val="003C4D98"/>
    <w:rsid w:val="003C4DDE"/>
    <w:rsid w:val="003C4DE8"/>
    <w:rsid w:val="003C4F13"/>
    <w:rsid w:val="003C4FF2"/>
    <w:rsid w:val="003C518D"/>
    <w:rsid w:val="003C57BD"/>
    <w:rsid w:val="003C5CE1"/>
    <w:rsid w:val="003C5E10"/>
    <w:rsid w:val="003C5E1F"/>
    <w:rsid w:val="003C6102"/>
    <w:rsid w:val="003C6263"/>
    <w:rsid w:val="003C62B0"/>
    <w:rsid w:val="003C63A5"/>
    <w:rsid w:val="003C6438"/>
    <w:rsid w:val="003C6441"/>
    <w:rsid w:val="003C66E3"/>
    <w:rsid w:val="003C6753"/>
    <w:rsid w:val="003C67DD"/>
    <w:rsid w:val="003C6880"/>
    <w:rsid w:val="003C68AD"/>
    <w:rsid w:val="003C68C2"/>
    <w:rsid w:val="003C6B7E"/>
    <w:rsid w:val="003C6B82"/>
    <w:rsid w:val="003C6BCE"/>
    <w:rsid w:val="003C6DC5"/>
    <w:rsid w:val="003C782C"/>
    <w:rsid w:val="003C785F"/>
    <w:rsid w:val="003C79C7"/>
    <w:rsid w:val="003C7BDD"/>
    <w:rsid w:val="003C7C51"/>
    <w:rsid w:val="003C7D27"/>
    <w:rsid w:val="003D001F"/>
    <w:rsid w:val="003D0029"/>
    <w:rsid w:val="003D00A3"/>
    <w:rsid w:val="003D00C5"/>
    <w:rsid w:val="003D013B"/>
    <w:rsid w:val="003D02F5"/>
    <w:rsid w:val="003D0559"/>
    <w:rsid w:val="003D06AC"/>
    <w:rsid w:val="003D09EF"/>
    <w:rsid w:val="003D0F05"/>
    <w:rsid w:val="003D0FCF"/>
    <w:rsid w:val="003D1020"/>
    <w:rsid w:val="003D10AB"/>
    <w:rsid w:val="003D121E"/>
    <w:rsid w:val="003D13F1"/>
    <w:rsid w:val="003D14AE"/>
    <w:rsid w:val="003D15B8"/>
    <w:rsid w:val="003D1AC3"/>
    <w:rsid w:val="003D1BD0"/>
    <w:rsid w:val="003D1BE7"/>
    <w:rsid w:val="003D1DC9"/>
    <w:rsid w:val="003D2230"/>
    <w:rsid w:val="003D2455"/>
    <w:rsid w:val="003D2642"/>
    <w:rsid w:val="003D2655"/>
    <w:rsid w:val="003D2BD5"/>
    <w:rsid w:val="003D2C05"/>
    <w:rsid w:val="003D2C8F"/>
    <w:rsid w:val="003D2E19"/>
    <w:rsid w:val="003D2E90"/>
    <w:rsid w:val="003D2F03"/>
    <w:rsid w:val="003D318F"/>
    <w:rsid w:val="003D333B"/>
    <w:rsid w:val="003D33AA"/>
    <w:rsid w:val="003D3EA2"/>
    <w:rsid w:val="003D3F85"/>
    <w:rsid w:val="003D3F8B"/>
    <w:rsid w:val="003D4090"/>
    <w:rsid w:val="003D4219"/>
    <w:rsid w:val="003D4318"/>
    <w:rsid w:val="003D4C9A"/>
    <w:rsid w:val="003D4CD3"/>
    <w:rsid w:val="003D4ED8"/>
    <w:rsid w:val="003D50AE"/>
    <w:rsid w:val="003D53BE"/>
    <w:rsid w:val="003D53C7"/>
    <w:rsid w:val="003D54F1"/>
    <w:rsid w:val="003D5924"/>
    <w:rsid w:val="003D5A31"/>
    <w:rsid w:val="003D5A7A"/>
    <w:rsid w:val="003D5ADC"/>
    <w:rsid w:val="003D5C0A"/>
    <w:rsid w:val="003D5EF7"/>
    <w:rsid w:val="003D6853"/>
    <w:rsid w:val="003D68C1"/>
    <w:rsid w:val="003D695F"/>
    <w:rsid w:val="003D6FFE"/>
    <w:rsid w:val="003D70B7"/>
    <w:rsid w:val="003D7464"/>
    <w:rsid w:val="003D7470"/>
    <w:rsid w:val="003D75C0"/>
    <w:rsid w:val="003D780E"/>
    <w:rsid w:val="003D7CA1"/>
    <w:rsid w:val="003D7D73"/>
    <w:rsid w:val="003D7EB6"/>
    <w:rsid w:val="003E0072"/>
    <w:rsid w:val="003E02D5"/>
    <w:rsid w:val="003E030C"/>
    <w:rsid w:val="003E03A0"/>
    <w:rsid w:val="003E04C4"/>
    <w:rsid w:val="003E0618"/>
    <w:rsid w:val="003E0733"/>
    <w:rsid w:val="003E09F3"/>
    <w:rsid w:val="003E0AD7"/>
    <w:rsid w:val="003E11E0"/>
    <w:rsid w:val="003E1766"/>
    <w:rsid w:val="003E18DB"/>
    <w:rsid w:val="003E1931"/>
    <w:rsid w:val="003E1A13"/>
    <w:rsid w:val="003E1B4D"/>
    <w:rsid w:val="003E1B9F"/>
    <w:rsid w:val="003E1C3B"/>
    <w:rsid w:val="003E1EC9"/>
    <w:rsid w:val="003E1F5C"/>
    <w:rsid w:val="003E2014"/>
    <w:rsid w:val="003E20E6"/>
    <w:rsid w:val="003E2374"/>
    <w:rsid w:val="003E2424"/>
    <w:rsid w:val="003E243B"/>
    <w:rsid w:val="003E2848"/>
    <w:rsid w:val="003E2A35"/>
    <w:rsid w:val="003E2B4D"/>
    <w:rsid w:val="003E2D8B"/>
    <w:rsid w:val="003E3159"/>
    <w:rsid w:val="003E31E0"/>
    <w:rsid w:val="003E340F"/>
    <w:rsid w:val="003E3457"/>
    <w:rsid w:val="003E348F"/>
    <w:rsid w:val="003E35F9"/>
    <w:rsid w:val="003E38CC"/>
    <w:rsid w:val="003E3D06"/>
    <w:rsid w:val="003E3E1C"/>
    <w:rsid w:val="003E420D"/>
    <w:rsid w:val="003E4903"/>
    <w:rsid w:val="003E4907"/>
    <w:rsid w:val="003E4DBA"/>
    <w:rsid w:val="003E5234"/>
    <w:rsid w:val="003E5269"/>
    <w:rsid w:val="003E526C"/>
    <w:rsid w:val="003E53C2"/>
    <w:rsid w:val="003E5491"/>
    <w:rsid w:val="003E5619"/>
    <w:rsid w:val="003E578B"/>
    <w:rsid w:val="003E5BFC"/>
    <w:rsid w:val="003E5FC6"/>
    <w:rsid w:val="003E632F"/>
    <w:rsid w:val="003E6359"/>
    <w:rsid w:val="003E668F"/>
    <w:rsid w:val="003E6D2D"/>
    <w:rsid w:val="003E6DA3"/>
    <w:rsid w:val="003E70A9"/>
    <w:rsid w:val="003E70E7"/>
    <w:rsid w:val="003E71A4"/>
    <w:rsid w:val="003E7671"/>
    <w:rsid w:val="003E7718"/>
    <w:rsid w:val="003E788A"/>
    <w:rsid w:val="003E78ED"/>
    <w:rsid w:val="003E7914"/>
    <w:rsid w:val="003E791C"/>
    <w:rsid w:val="003E7970"/>
    <w:rsid w:val="003E7A15"/>
    <w:rsid w:val="003E7B2C"/>
    <w:rsid w:val="003E7D3D"/>
    <w:rsid w:val="003E7D7A"/>
    <w:rsid w:val="003E7FAC"/>
    <w:rsid w:val="003F0153"/>
    <w:rsid w:val="003F021C"/>
    <w:rsid w:val="003F02A3"/>
    <w:rsid w:val="003F0443"/>
    <w:rsid w:val="003F048A"/>
    <w:rsid w:val="003F0A7E"/>
    <w:rsid w:val="003F0C57"/>
    <w:rsid w:val="003F0D12"/>
    <w:rsid w:val="003F0E66"/>
    <w:rsid w:val="003F109C"/>
    <w:rsid w:val="003F118A"/>
    <w:rsid w:val="003F1670"/>
    <w:rsid w:val="003F16FD"/>
    <w:rsid w:val="003F1788"/>
    <w:rsid w:val="003F1875"/>
    <w:rsid w:val="003F1D4C"/>
    <w:rsid w:val="003F1ED3"/>
    <w:rsid w:val="003F1F42"/>
    <w:rsid w:val="003F2041"/>
    <w:rsid w:val="003F2115"/>
    <w:rsid w:val="003F21A8"/>
    <w:rsid w:val="003F2568"/>
    <w:rsid w:val="003F2A17"/>
    <w:rsid w:val="003F2AD1"/>
    <w:rsid w:val="003F2DF4"/>
    <w:rsid w:val="003F2F1C"/>
    <w:rsid w:val="003F2FB8"/>
    <w:rsid w:val="003F334B"/>
    <w:rsid w:val="003F3569"/>
    <w:rsid w:val="003F3780"/>
    <w:rsid w:val="003F3B35"/>
    <w:rsid w:val="003F40A0"/>
    <w:rsid w:val="003F40C2"/>
    <w:rsid w:val="003F40CF"/>
    <w:rsid w:val="003F4205"/>
    <w:rsid w:val="003F42A4"/>
    <w:rsid w:val="003F43C9"/>
    <w:rsid w:val="003F45D7"/>
    <w:rsid w:val="003F4604"/>
    <w:rsid w:val="003F4B02"/>
    <w:rsid w:val="003F4B5F"/>
    <w:rsid w:val="003F4BC0"/>
    <w:rsid w:val="003F4C7C"/>
    <w:rsid w:val="003F4D67"/>
    <w:rsid w:val="003F4DF2"/>
    <w:rsid w:val="003F4DF3"/>
    <w:rsid w:val="003F4E50"/>
    <w:rsid w:val="003F4F14"/>
    <w:rsid w:val="003F4F73"/>
    <w:rsid w:val="003F50EF"/>
    <w:rsid w:val="003F5283"/>
    <w:rsid w:val="003F55B1"/>
    <w:rsid w:val="003F5631"/>
    <w:rsid w:val="003F5748"/>
    <w:rsid w:val="003F577C"/>
    <w:rsid w:val="003F5A0E"/>
    <w:rsid w:val="003F5AA9"/>
    <w:rsid w:val="003F5BEE"/>
    <w:rsid w:val="003F5D37"/>
    <w:rsid w:val="003F5DA6"/>
    <w:rsid w:val="003F5DB7"/>
    <w:rsid w:val="003F5F33"/>
    <w:rsid w:val="003F5FA8"/>
    <w:rsid w:val="003F63BB"/>
    <w:rsid w:val="003F6613"/>
    <w:rsid w:val="003F672D"/>
    <w:rsid w:val="003F6D72"/>
    <w:rsid w:val="003F6D98"/>
    <w:rsid w:val="003F6E66"/>
    <w:rsid w:val="003F7273"/>
    <w:rsid w:val="003F73FE"/>
    <w:rsid w:val="003F7503"/>
    <w:rsid w:val="003F7573"/>
    <w:rsid w:val="003F75AB"/>
    <w:rsid w:val="003F768D"/>
    <w:rsid w:val="003F7741"/>
    <w:rsid w:val="003F77D4"/>
    <w:rsid w:val="003F787B"/>
    <w:rsid w:val="003F7BE8"/>
    <w:rsid w:val="004000FB"/>
    <w:rsid w:val="004004AF"/>
    <w:rsid w:val="004006CD"/>
    <w:rsid w:val="0040094D"/>
    <w:rsid w:val="00400C5D"/>
    <w:rsid w:val="00400CBB"/>
    <w:rsid w:val="00400FE0"/>
    <w:rsid w:val="004010FA"/>
    <w:rsid w:val="00401260"/>
    <w:rsid w:val="0040129C"/>
    <w:rsid w:val="004012BF"/>
    <w:rsid w:val="004014DD"/>
    <w:rsid w:val="00401859"/>
    <w:rsid w:val="004023FE"/>
    <w:rsid w:val="00402403"/>
    <w:rsid w:val="00402586"/>
    <w:rsid w:val="004025A0"/>
    <w:rsid w:val="004025C8"/>
    <w:rsid w:val="0040275D"/>
    <w:rsid w:val="0040290C"/>
    <w:rsid w:val="004029E6"/>
    <w:rsid w:val="00402CB8"/>
    <w:rsid w:val="00402DBF"/>
    <w:rsid w:val="00402DFB"/>
    <w:rsid w:val="00402F3B"/>
    <w:rsid w:val="0040305F"/>
    <w:rsid w:val="00403185"/>
    <w:rsid w:val="00403451"/>
    <w:rsid w:val="0040349D"/>
    <w:rsid w:val="004034B3"/>
    <w:rsid w:val="004037A0"/>
    <w:rsid w:val="0040393B"/>
    <w:rsid w:val="00403962"/>
    <w:rsid w:val="004039E5"/>
    <w:rsid w:val="00403AFF"/>
    <w:rsid w:val="00403C34"/>
    <w:rsid w:val="00403EB2"/>
    <w:rsid w:val="00404068"/>
    <w:rsid w:val="0040423C"/>
    <w:rsid w:val="0040497B"/>
    <w:rsid w:val="004049F4"/>
    <w:rsid w:val="00404B73"/>
    <w:rsid w:val="00404C6E"/>
    <w:rsid w:val="00404CA2"/>
    <w:rsid w:val="00404D16"/>
    <w:rsid w:val="00404E5C"/>
    <w:rsid w:val="00404E72"/>
    <w:rsid w:val="0040519E"/>
    <w:rsid w:val="00405234"/>
    <w:rsid w:val="004053BB"/>
    <w:rsid w:val="00405576"/>
    <w:rsid w:val="00405740"/>
    <w:rsid w:val="00405892"/>
    <w:rsid w:val="00405A25"/>
    <w:rsid w:val="00405D38"/>
    <w:rsid w:val="00406165"/>
    <w:rsid w:val="0040625D"/>
    <w:rsid w:val="004068DF"/>
    <w:rsid w:val="0040690F"/>
    <w:rsid w:val="00406B54"/>
    <w:rsid w:val="00406C5F"/>
    <w:rsid w:val="00406DAB"/>
    <w:rsid w:val="00406E88"/>
    <w:rsid w:val="00407449"/>
    <w:rsid w:val="00407701"/>
    <w:rsid w:val="00407A64"/>
    <w:rsid w:val="00407AD7"/>
    <w:rsid w:val="00407E9C"/>
    <w:rsid w:val="00407FDE"/>
    <w:rsid w:val="00410098"/>
    <w:rsid w:val="0041017A"/>
    <w:rsid w:val="00410262"/>
    <w:rsid w:val="0041069C"/>
    <w:rsid w:val="004107C6"/>
    <w:rsid w:val="00410A0C"/>
    <w:rsid w:val="00410A7E"/>
    <w:rsid w:val="00410B93"/>
    <w:rsid w:val="00410EBB"/>
    <w:rsid w:val="00410FD5"/>
    <w:rsid w:val="004110C3"/>
    <w:rsid w:val="00411583"/>
    <w:rsid w:val="004115EB"/>
    <w:rsid w:val="0041186B"/>
    <w:rsid w:val="0041190E"/>
    <w:rsid w:val="00411C92"/>
    <w:rsid w:val="00411CBC"/>
    <w:rsid w:val="00411D7F"/>
    <w:rsid w:val="0041224F"/>
    <w:rsid w:val="004125D3"/>
    <w:rsid w:val="004128EF"/>
    <w:rsid w:val="00412A95"/>
    <w:rsid w:val="00412AFF"/>
    <w:rsid w:val="00412B72"/>
    <w:rsid w:val="00412CFA"/>
    <w:rsid w:val="00412E24"/>
    <w:rsid w:val="00412E96"/>
    <w:rsid w:val="00412EF5"/>
    <w:rsid w:val="00412F2C"/>
    <w:rsid w:val="0041309A"/>
    <w:rsid w:val="004132DB"/>
    <w:rsid w:val="00413981"/>
    <w:rsid w:val="00413A0C"/>
    <w:rsid w:val="00413FDE"/>
    <w:rsid w:val="00414208"/>
    <w:rsid w:val="004142FC"/>
    <w:rsid w:val="0041448C"/>
    <w:rsid w:val="00414896"/>
    <w:rsid w:val="00414C6D"/>
    <w:rsid w:val="00414E42"/>
    <w:rsid w:val="00415310"/>
    <w:rsid w:val="004153D3"/>
    <w:rsid w:val="0041543B"/>
    <w:rsid w:val="00415507"/>
    <w:rsid w:val="004158D1"/>
    <w:rsid w:val="0041597A"/>
    <w:rsid w:val="00415C65"/>
    <w:rsid w:val="00415CFA"/>
    <w:rsid w:val="00416319"/>
    <w:rsid w:val="0041637B"/>
    <w:rsid w:val="0041638D"/>
    <w:rsid w:val="004163A1"/>
    <w:rsid w:val="00416413"/>
    <w:rsid w:val="004165F3"/>
    <w:rsid w:val="0041663F"/>
    <w:rsid w:val="0041668B"/>
    <w:rsid w:val="00416ACF"/>
    <w:rsid w:val="00416C07"/>
    <w:rsid w:val="00416C5D"/>
    <w:rsid w:val="0041722B"/>
    <w:rsid w:val="004172D9"/>
    <w:rsid w:val="00417617"/>
    <w:rsid w:val="00417AE3"/>
    <w:rsid w:val="00417BF5"/>
    <w:rsid w:val="00417D67"/>
    <w:rsid w:val="0042007B"/>
    <w:rsid w:val="0042026A"/>
    <w:rsid w:val="004202EF"/>
    <w:rsid w:val="00420311"/>
    <w:rsid w:val="0042065F"/>
    <w:rsid w:val="00420701"/>
    <w:rsid w:val="0042073B"/>
    <w:rsid w:val="0042083C"/>
    <w:rsid w:val="00420866"/>
    <w:rsid w:val="0042097A"/>
    <w:rsid w:val="004209E8"/>
    <w:rsid w:val="00420A8F"/>
    <w:rsid w:val="00420C86"/>
    <w:rsid w:val="00420CFA"/>
    <w:rsid w:val="00420E35"/>
    <w:rsid w:val="00420E9B"/>
    <w:rsid w:val="00420FAE"/>
    <w:rsid w:val="004210E9"/>
    <w:rsid w:val="00421202"/>
    <w:rsid w:val="00421440"/>
    <w:rsid w:val="00421506"/>
    <w:rsid w:val="004215D9"/>
    <w:rsid w:val="004218B3"/>
    <w:rsid w:val="004219A9"/>
    <w:rsid w:val="00421CAC"/>
    <w:rsid w:val="00421D65"/>
    <w:rsid w:val="00422149"/>
    <w:rsid w:val="004221C5"/>
    <w:rsid w:val="0042221F"/>
    <w:rsid w:val="004224E9"/>
    <w:rsid w:val="00422855"/>
    <w:rsid w:val="00422F46"/>
    <w:rsid w:val="00422FD1"/>
    <w:rsid w:val="0042330D"/>
    <w:rsid w:val="0042344A"/>
    <w:rsid w:val="00423636"/>
    <w:rsid w:val="00423E2B"/>
    <w:rsid w:val="004240B4"/>
    <w:rsid w:val="0042424E"/>
    <w:rsid w:val="00424347"/>
    <w:rsid w:val="00424386"/>
    <w:rsid w:val="00424410"/>
    <w:rsid w:val="004245A7"/>
    <w:rsid w:val="004247F6"/>
    <w:rsid w:val="0042486C"/>
    <w:rsid w:val="00424B3E"/>
    <w:rsid w:val="00424B9D"/>
    <w:rsid w:val="00424ED9"/>
    <w:rsid w:val="00425031"/>
    <w:rsid w:val="0042518A"/>
    <w:rsid w:val="0042527B"/>
    <w:rsid w:val="00425295"/>
    <w:rsid w:val="00425324"/>
    <w:rsid w:val="00425909"/>
    <w:rsid w:val="0042619A"/>
    <w:rsid w:val="004266EA"/>
    <w:rsid w:val="00426BEB"/>
    <w:rsid w:val="00426D26"/>
    <w:rsid w:val="00426D5F"/>
    <w:rsid w:val="00427110"/>
    <w:rsid w:val="004273CF"/>
    <w:rsid w:val="004273D1"/>
    <w:rsid w:val="0042747A"/>
    <w:rsid w:val="00427587"/>
    <w:rsid w:val="004276C7"/>
    <w:rsid w:val="00427B8B"/>
    <w:rsid w:val="00427F3F"/>
    <w:rsid w:val="00430260"/>
    <w:rsid w:val="0043036C"/>
    <w:rsid w:val="0043039F"/>
    <w:rsid w:val="004303E4"/>
    <w:rsid w:val="004304C1"/>
    <w:rsid w:val="004305A5"/>
    <w:rsid w:val="0043082C"/>
    <w:rsid w:val="00430867"/>
    <w:rsid w:val="00430CCF"/>
    <w:rsid w:val="00430D89"/>
    <w:rsid w:val="00430D96"/>
    <w:rsid w:val="00430DC2"/>
    <w:rsid w:val="00431139"/>
    <w:rsid w:val="0043128E"/>
    <w:rsid w:val="004312F3"/>
    <w:rsid w:val="0043151D"/>
    <w:rsid w:val="00431A7B"/>
    <w:rsid w:val="00431B99"/>
    <w:rsid w:val="00431E0B"/>
    <w:rsid w:val="00431E27"/>
    <w:rsid w:val="00431E3C"/>
    <w:rsid w:val="00431EF4"/>
    <w:rsid w:val="00431FBB"/>
    <w:rsid w:val="00431FF6"/>
    <w:rsid w:val="00432067"/>
    <w:rsid w:val="00432269"/>
    <w:rsid w:val="00432275"/>
    <w:rsid w:val="00432540"/>
    <w:rsid w:val="00432555"/>
    <w:rsid w:val="00432A22"/>
    <w:rsid w:val="00432B1C"/>
    <w:rsid w:val="00432CD4"/>
    <w:rsid w:val="00432FF8"/>
    <w:rsid w:val="00433097"/>
    <w:rsid w:val="004330B7"/>
    <w:rsid w:val="0043312B"/>
    <w:rsid w:val="004331B2"/>
    <w:rsid w:val="00433478"/>
    <w:rsid w:val="00433938"/>
    <w:rsid w:val="00433A52"/>
    <w:rsid w:val="00433A90"/>
    <w:rsid w:val="00433B62"/>
    <w:rsid w:val="00433C0A"/>
    <w:rsid w:val="00433DD3"/>
    <w:rsid w:val="004340AC"/>
    <w:rsid w:val="004340C0"/>
    <w:rsid w:val="004342B0"/>
    <w:rsid w:val="004343EF"/>
    <w:rsid w:val="00434767"/>
    <w:rsid w:val="0043479A"/>
    <w:rsid w:val="0043485E"/>
    <w:rsid w:val="0043486C"/>
    <w:rsid w:val="00434E5C"/>
    <w:rsid w:val="00435039"/>
    <w:rsid w:val="0043517F"/>
    <w:rsid w:val="00435185"/>
    <w:rsid w:val="00435570"/>
    <w:rsid w:val="00435674"/>
    <w:rsid w:val="004356E3"/>
    <w:rsid w:val="00435C23"/>
    <w:rsid w:val="00435D74"/>
    <w:rsid w:val="00435E11"/>
    <w:rsid w:val="00435E46"/>
    <w:rsid w:val="00435F48"/>
    <w:rsid w:val="00436336"/>
    <w:rsid w:val="00436805"/>
    <w:rsid w:val="00436A68"/>
    <w:rsid w:val="00436C2F"/>
    <w:rsid w:val="00436CBA"/>
    <w:rsid w:val="00436D66"/>
    <w:rsid w:val="00436E84"/>
    <w:rsid w:val="00437236"/>
    <w:rsid w:val="0043729B"/>
    <w:rsid w:val="00437672"/>
    <w:rsid w:val="00437827"/>
    <w:rsid w:val="00437922"/>
    <w:rsid w:val="00437AE8"/>
    <w:rsid w:val="00437CA7"/>
    <w:rsid w:val="00437F0A"/>
    <w:rsid w:val="00437F2F"/>
    <w:rsid w:val="0044011A"/>
    <w:rsid w:val="004401EF"/>
    <w:rsid w:val="00440267"/>
    <w:rsid w:val="004402CC"/>
    <w:rsid w:val="004403A2"/>
    <w:rsid w:val="00440476"/>
    <w:rsid w:val="004406E6"/>
    <w:rsid w:val="004408C5"/>
    <w:rsid w:val="00440914"/>
    <w:rsid w:val="00440DE5"/>
    <w:rsid w:val="00440FA4"/>
    <w:rsid w:val="0044100B"/>
    <w:rsid w:val="0044106F"/>
    <w:rsid w:val="0044108B"/>
    <w:rsid w:val="00441107"/>
    <w:rsid w:val="004412D7"/>
    <w:rsid w:val="00441400"/>
    <w:rsid w:val="00441413"/>
    <w:rsid w:val="004414CF"/>
    <w:rsid w:val="004414FE"/>
    <w:rsid w:val="00441547"/>
    <w:rsid w:val="00441749"/>
    <w:rsid w:val="004417A7"/>
    <w:rsid w:val="00441A08"/>
    <w:rsid w:val="00441A6A"/>
    <w:rsid w:val="00441AE3"/>
    <w:rsid w:val="00441B9B"/>
    <w:rsid w:val="00441D6B"/>
    <w:rsid w:val="00441DD7"/>
    <w:rsid w:val="00441EBA"/>
    <w:rsid w:val="00441F39"/>
    <w:rsid w:val="00441FFA"/>
    <w:rsid w:val="004420DA"/>
    <w:rsid w:val="004421D3"/>
    <w:rsid w:val="00442476"/>
    <w:rsid w:val="0044251D"/>
    <w:rsid w:val="0044265A"/>
    <w:rsid w:val="0044284D"/>
    <w:rsid w:val="00442912"/>
    <w:rsid w:val="00442921"/>
    <w:rsid w:val="00442975"/>
    <w:rsid w:val="00442A35"/>
    <w:rsid w:val="00442C18"/>
    <w:rsid w:val="00442D40"/>
    <w:rsid w:val="0044301A"/>
    <w:rsid w:val="004431AE"/>
    <w:rsid w:val="0044322E"/>
    <w:rsid w:val="004434C6"/>
    <w:rsid w:val="0044356E"/>
    <w:rsid w:val="0044383B"/>
    <w:rsid w:val="00443BDF"/>
    <w:rsid w:val="00443DCB"/>
    <w:rsid w:val="00443DCE"/>
    <w:rsid w:val="00443E57"/>
    <w:rsid w:val="00443E96"/>
    <w:rsid w:val="00443F0D"/>
    <w:rsid w:val="004442C3"/>
    <w:rsid w:val="00444667"/>
    <w:rsid w:val="00444BC2"/>
    <w:rsid w:val="00444D25"/>
    <w:rsid w:val="00444F02"/>
    <w:rsid w:val="0044505E"/>
    <w:rsid w:val="00445189"/>
    <w:rsid w:val="004452BA"/>
    <w:rsid w:val="0044581A"/>
    <w:rsid w:val="004459F9"/>
    <w:rsid w:val="00445A98"/>
    <w:rsid w:val="00445BD1"/>
    <w:rsid w:val="00445E23"/>
    <w:rsid w:val="00445ED5"/>
    <w:rsid w:val="0044650D"/>
    <w:rsid w:val="0044661D"/>
    <w:rsid w:val="0044662A"/>
    <w:rsid w:val="00446932"/>
    <w:rsid w:val="00446BCA"/>
    <w:rsid w:val="00446EE9"/>
    <w:rsid w:val="004472F0"/>
    <w:rsid w:val="00447520"/>
    <w:rsid w:val="004475A2"/>
    <w:rsid w:val="004476A3"/>
    <w:rsid w:val="00447956"/>
    <w:rsid w:val="00447E14"/>
    <w:rsid w:val="00447F19"/>
    <w:rsid w:val="00447F23"/>
    <w:rsid w:val="00450145"/>
    <w:rsid w:val="00450149"/>
    <w:rsid w:val="0045032B"/>
    <w:rsid w:val="00450BCF"/>
    <w:rsid w:val="00450FBF"/>
    <w:rsid w:val="00451020"/>
    <w:rsid w:val="00451024"/>
    <w:rsid w:val="004514BA"/>
    <w:rsid w:val="0045168F"/>
    <w:rsid w:val="004516C2"/>
    <w:rsid w:val="00452160"/>
    <w:rsid w:val="004524BE"/>
    <w:rsid w:val="00452624"/>
    <w:rsid w:val="004527C4"/>
    <w:rsid w:val="0045283E"/>
    <w:rsid w:val="004528B8"/>
    <w:rsid w:val="00452950"/>
    <w:rsid w:val="00452966"/>
    <w:rsid w:val="004529B4"/>
    <w:rsid w:val="004529DB"/>
    <w:rsid w:val="00452A30"/>
    <w:rsid w:val="00452A87"/>
    <w:rsid w:val="00452B3F"/>
    <w:rsid w:val="00452D6E"/>
    <w:rsid w:val="004530A3"/>
    <w:rsid w:val="00453544"/>
    <w:rsid w:val="0045356B"/>
    <w:rsid w:val="00453866"/>
    <w:rsid w:val="004539CB"/>
    <w:rsid w:val="00453B28"/>
    <w:rsid w:val="00453C65"/>
    <w:rsid w:val="00453D5B"/>
    <w:rsid w:val="00453F1F"/>
    <w:rsid w:val="004542DD"/>
    <w:rsid w:val="004543F3"/>
    <w:rsid w:val="004544DF"/>
    <w:rsid w:val="00454668"/>
    <w:rsid w:val="00454770"/>
    <w:rsid w:val="004548F6"/>
    <w:rsid w:val="004549B9"/>
    <w:rsid w:val="00454A4F"/>
    <w:rsid w:val="00454A99"/>
    <w:rsid w:val="00454AD4"/>
    <w:rsid w:val="00454E6B"/>
    <w:rsid w:val="00454FF7"/>
    <w:rsid w:val="00455033"/>
    <w:rsid w:val="00455039"/>
    <w:rsid w:val="00455331"/>
    <w:rsid w:val="004555F1"/>
    <w:rsid w:val="004559B1"/>
    <w:rsid w:val="004559C0"/>
    <w:rsid w:val="00455C03"/>
    <w:rsid w:val="00455C63"/>
    <w:rsid w:val="004560FE"/>
    <w:rsid w:val="00456220"/>
    <w:rsid w:val="004563BB"/>
    <w:rsid w:val="00456808"/>
    <w:rsid w:val="00456C10"/>
    <w:rsid w:val="00456DBF"/>
    <w:rsid w:val="00456EB8"/>
    <w:rsid w:val="00456FA4"/>
    <w:rsid w:val="00456FD8"/>
    <w:rsid w:val="004575F2"/>
    <w:rsid w:val="004579E5"/>
    <w:rsid w:val="00457C8B"/>
    <w:rsid w:val="0046052A"/>
    <w:rsid w:val="0046083F"/>
    <w:rsid w:val="00460A12"/>
    <w:rsid w:val="00460B82"/>
    <w:rsid w:val="00460D93"/>
    <w:rsid w:val="00460E1B"/>
    <w:rsid w:val="00460E51"/>
    <w:rsid w:val="00460F80"/>
    <w:rsid w:val="004610CF"/>
    <w:rsid w:val="0046110D"/>
    <w:rsid w:val="00461290"/>
    <w:rsid w:val="004613D6"/>
    <w:rsid w:val="004613D9"/>
    <w:rsid w:val="004618AC"/>
    <w:rsid w:val="004618FC"/>
    <w:rsid w:val="00461992"/>
    <w:rsid w:val="00461A4F"/>
    <w:rsid w:val="00461D1E"/>
    <w:rsid w:val="00461DB6"/>
    <w:rsid w:val="0046201C"/>
    <w:rsid w:val="00462078"/>
    <w:rsid w:val="00462257"/>
    <w:rsid w:val="00462260"/>
    <w:rsid w:val="0046250F"/>
    <w:rsid w:val="00462597"/>
    <w:rsid w:val="00462A9F"/>
    <w:rsid w:val="00462B3F"/>
    <w:rsid w:val="00462FA5"/>
    <w:rsid w:val="004636D8"/>
    <w:rsid w:val="00463D0A"/>
    <w:rsid w:val="00463F33"/>
    <w:rsid w:val="00463FA9"/>
    <w:rsid w:val="00464BCF"/>
    <w:rsid w:val="00464E22"/>
    <w:rsid w:val="0046519A"/>
    <w:rsid w:val="00465213"/>
    <w:rsid w:val="00465307"/>
    <w:rsid w:val="00465427"/>
    <w:rsid w:val="00465474"/>
    <w:rsid w:val="00465558"/>
    <w:rsid w:val="004655D3"/>
    <w:rsid w:val="00465818"/>
    <w:rsid w:val="00465E65"/>
    <w:rsid w:val="00465ED7"/>
    <w:rsid w:val="00465F68"/>
    <w:rsid w:val="00465F96"/>
    <w:rsid w:val="00466315"/>
    <w:rsid w:val="0046644E"/>
    <w:rsid w:val="00466457"/>
    <w:rsid w:val="00466482"/>
    <w:rsid w:val="0046649B"/>
    <w:rsid w:val="00466B6B"/>
    <w:rsid w:val="00466CDE"/>
    <w:rsid w:val="00466FF9"/>
    <w:rsid w:val="00467133"/>
    <w:rsid w:val="00467452"/>
    <w:rsid w:val="004675C3"/>
    <w:rsid w:val="00467788"/>
    <w:rsid w:val="00467838"/>
    <w:rsid w:val="0046784B"/>
    <w:rsid w:val="0046791E"/>
    <w:rsid w:val="004679B7"/>
    <w:rsid w:val="00467C85"/>
    <w:rsid w:val="00467F96"/>
    <w:rsid w:val="00470062"/>
    <w:rsid w:val="00470474"/>
    <w:rsid w:val="004704AB"/>
    <w:rsid w:val="0047058C"/>
    <w:rsid w:val="004705C0"/>
    <w:rsid w:val="00470AD3"/>
    <w:rsid w:val="00470ADA"/>
    <w:rsid w:val="00470D62"/>
    <w:rsid w:val="00470FEC"/>
    <w:rsid w:val="00471414"/>
    <w:rsid w:val="00471458"/>
    <w:rsid w:val="00471460"/>
    <w:rsid w:val="004714BB"/>
    <w:rsid w:val="004716CD"/>
    <w:rsid w:val="00471968"/>
    <w:rsid w:val="00471F78"/>
    <w:rsid w:val="00472089"/>
    <w:rsid w:val="004722C1"/>
    <w:rsid w:val="0047237E"/>
    <w:rsid w:val="00472472"/>
    <w:rsid w:val="0047262E"/>
    <w:rsid w:val="00472A35"/>
    <w:rsid w:val="00472BF7"/>
    <w:rsid w:val="00472D89"/>
    <w:rsid w:val="00472F43"/>
    <w:rsid w:val="00473111"/>
    <w:rsid w:val="004733C3"/>
    <w:rsid w:val="004736DA"/>
    <w:rsid w:val="00474119"/>
    <w:rsid w:val="004741BB"/>
    <w:rsid w:val="004742F5"/>
    <w:rsid w:val="00474334"/>
    <w:rsid w:val="004743F4"/>
    <w:rsid w:val="004744EB"/>
    <w:rsid w:val="004745A6"/>
    <w:rsid w:val="004745DB"/>
    <w:rsid w:val="004748E3"/>
    <w:rsid w:val="00474915"/>
    <w:rsid w:val="00474A5A"/>
    <w:rsid w:val="00474C16"/>
    <w:rsid w:val="00474CBA"/>
    <w:rsid w:val="00474F90"/>
    <w:rsid w:val="00475037"/>
    <w:rsid w:val="0047516A"/>
    <w:rsid w:val="004751C9"/>
    <w:rsid w:val="0047555B"/>
    <w:rsid w:val="00475591"/>
    <w:rsid w:val="00475639"/>
    <w:rsid w:val="00475768"/>
    <w:rsid w:val="00475805"/>
    <w:rsid w:val="0047590D"/>
    <w:rsid w:val="00475AEA"/>
    <w:rsid w:val="00475B38"/>
    <w:rsid w:val="00475BD2"/>
    <w:rsid w:val="00475D85"/>
    <w:rsid w:val="00475F53"/>
    <w:rsid w:val="00476007"/>
    <w:rsid w:val="0047603A"/>
    <w:rsid w:val="00476062"/>
    <w:rsid w:val="00476156"/>
    <w:rsid w:val="0047669E"/>
    <w:rsid w:val="00476805"/>
    <w:rsid w:val="00476E88"/>
    <w:rsid w:val="00477433"/>
    <w:rsid w:val="00477559"/>
    <w:rsid w:val="004775FA"/>
    <w:rsid w:val="0047763E"/>
    <w:rsid w:val="0047772E"/>
    <w:rsid w:val="0047774F"/>
    <w:rsid w:val="004778F6"/>
    <w:rsid w:val="00477976"/>
    <w:rsid w:val="00477B26"/>
    <w:rsid w:val="00480133"/>
    <w:rsid w:val="0048029C"/>
    <w:rsid w:val="004803B6"/>
    <w:rsid w:val="00480610"/>
    <w:rsid w:val="004808B7"/>
    <w:rsid w:val="004808EC"/>
    <w:rsid w:val="00480A04"/>
    <w:rsid w:val="00480C52"/>
    <w:rsid w:val="00480D0A"/>
    <w:rsid w:val="00480F99"/>
    <w:rsid w:val="004811AC"/>
    <w:rsid w:val="004815A1"/>
    <w:rsid w:val="004815FA"/>
    <w:rsid w:val="00481999"/>
    <w:rsid w:val="00481AFC"/>
    <w:rsid w:val="00481B5D"/>
    <w:rsid w:val="00481FD8"/>
    <w:rsid w:val="0048237E"/>
    <w:rsid w:val="00482446"/>
    <w:rsid w:val="00482464"/>
    <w:rsid w:val="0048277F"/>
    <w:rsid w:val="004828C9"/>
    <w:rsid w:val="00482AAD"/>
    <w:rsid w:val="00482FE9"/>
    <w:rsid w:val="00483133"/>
    <w:rsid w:val="004831E6"/>
    <w:rsid w:val="004832CB"/>
    <w:rsid w:val="004832CC"/>
    <w:rsid w:val="00483417"/>
    <w:rsid w:val="0048367F"/>
    <w:rsid w:val="00483786"/>
    <w:rsid w:val="004838E1"/>
    <w:rsid w:val="00483C35"/>
    <w:rsid w:val="00483CCF"/>
    <w:rsid w:val="00483FD4"/>
    <w:rsid w:val="00484118"/>
    <w:rsid w:val="004841EE"/>
    <w:rsid w:val="00484286"/>
    <w:rsid w:val="0048429C"/>
    <w:rsid w:val="00484332"/>
    <w:rsid w:val="004843BB"/>
    <w:rsid w:val="004843D6"/>
    <w:rsid w:val="00484637"/>
    <w:rsid w:val="004847B2"/>
    <w:rsid w:val="0048497E"/>
    <w:rsid w:val="00484C98"/>
    <w:rsid w:val="004850C7"/>
    <w:rsid w:val="00485429"/>
    <w:rsid w:val="00485455"/>
    <w:rsid w:val="00485541"/>
    <w:rsid w:val="00485617"/>
    <w:rsid w:val="004858F9"/>
    <w:rsid w:val="0048596B"/>
    <w:rsid w:val="00485BE8"/>
    <w:rsid w:val="00485C02"/>
    <w:rsid w:val="00485E84"/>
    <w:rsid w:val="00486019"/>
    <w:rsid w:val="0048642A"/>
    <w:rsid w:val="004865F9"/>
    <w:rsid w:val="00486831"/>
    <w:rsid w:val="004868E0"/>
    <w:rsid w:val="00486C7B"/>
    <w:rsid w:val="00486D82"/>
    <w:rsid w:val="00486FA2"/>
    <w:rsid w:val="00487243"/>
    <w:rsid w:val="004872B2"/>
    <w:rsid w:val="00487A24"/>
    <w:rsid w:val="00487CB8"/>
    <w:rsid w:val="00487FE5"/>
    <w:rsid w:val="0049009D"/>
    <w:rsid w:val="0049049D"/>
    <w:rsid w:val="0049074F"/>
    <w:rsid w:val="0049075F"/>
    <w:rsid w:val="00490A23"/>
    <w:rsid w:val="00490A90"/>
    <w:rsid w:val="00490D1D"/>
    <w:rsid w:val="00490E51"/>
    <w:rsid w:val="00490E61"/>
    <w:rsid w:val="004912B9"/>
    <w:rsid w:val="004917E2"/>
    <w:rsid w:val="0049190B"/>
    <w:rsid w:val="0049191B"/>
    <w:rsid w:val="00491A39"/>
    <w:rsid w:val="00491BBA"/>
    <w:rsid w:val="004920AA"/>
    <w:rsid w:val="00492186"/>
    <w:rsid w:val="0049233B"/>
    <w:rsid w:val="00492462"/>
    <w:rsid w:val="00492486"/>
    <w:rsid w:val="0049261F"/>
    <w:rsid w:val="00492E71"/>
    <w:rsid w:val="00492FFD"/>
    <w:rsid w:val="004931CC"/>
    <w:rsid w:val="004934D3"/>
    <w:rsid w:val="00493538"/>
    <w:rsid w:val="004938A3"/>
    <w:rsid w:val="00493BC7"/>
    <w:rsid w:val="00493C2D"/>
    <w:rsid w:val="00493C33"/>
    <w:rsid w:val="00493C4A"/>
    <w:rsid w:val="00493C76"/>
    <w:rsid w:val="00493D37"/>
    <w:rsid w:val="00493E34"/>
    <w:rsid w:val="00493F3D"/>
    <w:rsid w:val="00493F9E"/>
    <w:rsid w:val="0049400D"/>
    <w:rsid w:val="00494095"/>
    <w:rsid w:val="00494AE6"/>
    <w:rsid w:val="00494B9F"/>
    <w:rsid w:val="00494C62"/>
    <w:rsid w:val="00494CAF"/>
    <w:rsid w:val="00494D4D"/>
    <w:rsid w:val="00494DDB"/>
    <w:rsid w:val="0049544C"/>
    <w:rsid w:val="00495552"/>
    <w:rsid w:val="0049569E"/>
    <w:rsid w:val="00495917"/>
    <w:rsid w:val="00495C30"/>
    <w:rsid w:val="00495CFE"/>
    <w:rsid w:val="00495ED2"/>
    <w:rsid w:val="00495F86"/>
    <w:rsid w:val="00495FB7"/>
    <w:rsid w:val="00495FCC"/>
    <w:rsid w:val="004960D4"/>
    <w:rsid w:val="00496271"/>
    <w:rsid w:val="0049636F"/>
    <w:rsid w:val="00496492"/>
    <w:rsid w:val="00496692"/>
    <w:rsid w:val="0049677D"/>
    <w:rsid w:val="00496991"/>
    <w:rsid w:val="0049699E"/>
    <w:rsid w:val="00496A16"/>
    <w:rsid w:val="00496C6A"/>
    <w:rsid w:val="0049734D"/>
    <w:rsid w:val="004973F6"/>
    <w:rsid w:val="00497400"/>
    <w:rsid w:val="00497546"/>
    <w:rsid w:val="00497E77"/>
    <w:rsid w:val="004A0119"/>
    <w:rsid w:val="004A0231"/>
    <w:rsid w:val="004A02BF"/>
    <w:rsid w:val="004A0315"/>
    <w:rsid w:val="004A03C1"/>
    <w:rsid w:val="004A03E1"/>
    <w:rsid w:val="004A07D8"/>
    <w:rsid w:val="004A10D5"/>
    <w:rsid w:val="004A11FF"/>
    <w:rsid w:val="004A1516"/>
    <w:rsid w:val="004A1636"/>
    <w:rsid w:val="004A1652"/>
    <w:rsid w:val="004A165F"/>
    <w:rsid w:val="004A16CA"/>
    <w:rsid w:val="004A185D"/>
    <w:rsid w:val="004A1AB2"/>
    <w:rsid w:val="004A1D0A"/>
    <w:rsid w:val="004A2135"/>
    <w:rsid w:val="004A2274"/>
    <w:rsid w:val="004A28F3"/>
    <w:rsid w:val="004A2956"/>
    <w:rsid w:val="004A2B0A"/>
    <w:rsid w:val="004A2D43"/>
    <w:rsid w:val="004A2FD1"/>
    <w:rsid w:val="004A306B"/>
    <w:rsid w:val="004A3083"/>
    <w:rsid w:val="004A30CD"/>
    <w:rsid w:val="004A311F"/>
    <w:rsid w:val="004A3197"/>
    <w:rsid w:val="004A3875"/>
    <w:rsid w:val="004A38E9"/>
    <w:rsid w:val="004A3944"/>
    <w:rsid w:val="004A3AE1"/>
    <w:rsid w:val="004A3F6A"/>
    <w:rsid w:val="004A4112"/>
    <w:rsid w:val="004A4171"/>
    <w:rsid w:val="004A422C"/>
    <w:rsid w:val="004A434E"/>
    <w:rsid w:val="004A4752"/>
    <w:rsid w:val="004A4825"/>
    <w:rsid w:val="004A484A"/>
    <w:rsid w:val="004A49F3"/>
    <w:rsid w:val="004A4AEA"/>
    <w:rsid w:val="004A4C60"/>
    <w:rsid w:val="004A51FD"/>
    <w:rsid w:val="004A5500"/>
    <w:rsid w:val="004A55EC"/>
    <w:rsid w:val="004A5812"/>
    <w:rsid w:val="004A5B0B"/>
    <w:rsid w:val="004A5B86"/>
    <w:rsid w:val="004A5BBB"/>
    <w:rsid w:val="004A5C3A"/>
    <w:rsid w:val="004A61D0"/>
    <w:rsid w:val="004A6406"/>
    <w:rsid w:val="004A65E6"/>
    <w:rsid w:val="004A66A6"/>
    <w:rsid w:val="004A6722"/>
    <w:rsid w:val="004A6931"/>
    <w:rsid w:val="004A6A06"/>
    <w:rsid w:val="004A6A60"/>
    <w:rsid w:val="004A6A9F"/>
    <w:rsid w:val="004A6C3F"/>
    <w:rsid w:val="004A6F95"/>
    <w:rsid w:val="004A70B6"/>
    <w:rsid w:val="004A70D3"/>
    <w:rsid w:val="004A70E3"/>
    <w:rsid w:val="004A76A4"/>
    <w:rsid w:val="004A791F"/>
    <w:rsid w:val="004A7DFC"/>
    <w:rsid w:val="004A7F00"/>
    <w:rsid w:val="004A7F1E"/>
    <w:rsid w:val="004B0027"/>
    <w:rsid w:val="004B00CF"/>
    <w:rsid w:val="004B02D4"/>
    <w:rsid w:val="004B031B"/>
    <w:rsid w:val="004B034B"/>
    <w:rsid w:val="004B0803"/>
    <w:rsid w:val="004B0879"/>
    <w:rsid w:val="004B092A"/>
    <w:rsid w:val="004B0A7D"/>
    <w:rsid w:val="004B0B7C"/>
    <w:rsid w:val="004B0CDD"/>
    <w:rsid w:val="004B0CF1"/>
    <w:rsid w:val="004B0D20"/>
    <w:rsid w:val="004B0F20"/>
    <w:rsid w:val="004B104A"/>
    <w:rsid w:val="004B10CC"/>
    <w:rsid w:val="004B115A"/>
    <w:rsid w:val="004B12A5"/>
    <w:rsid w:val="004B12BA"/>
    <w:rsid w:val="004B1632"/>
    <w:rsid w:val="004B187B"/>
    <w:rsid w:val="004B18B5"/>
    <w:rsid w:val="004B1AB8"/>
    <w:rsid w:val="004B1B31"/>
    <w:rsid w:val="004B1B6B"/>
    <w:rsid w:val="004B1C09"/>
    <w:rsid w:val="004B1DD0"/>
    <w:rsid w:val="004B2024"/>
    <w:rsid w:val="004B2046"/>
    <w:rsid w:val="004B2553"/>
    <w:rsid w:val="004B25FE"/>
    <w:rsid w:val="004B2699"/>
    <w:rsid w:val="004B2765"/>
    <w:rsid w:val="004B3053"/>
    <w:rsid w:val="004B30BF"/>
    <w:rsid w:val="004B317F"/>
    <w:rsid w:val="004B37C2"/>
    <w:rsid w:val="004B3C04"/>
    <w:rsid w:val="004B3D8B"/>
    <w:rsid w:val="004B42C9"/>
    <w:rsid w:val="004B4886"/>
    <w:rsid w:val="004B535C"/>
    <w:rsid w:val="004B5821"/>
    <w:rsid w:val="004B5853"/>
    <w:rsid w:val="004B5CD6"/>
    <w:rsid w:val="004B6061"/>
    <w:rsid w:val="004B60B7"/>
    <w:rsid w:val="004B60F9"/>
    <w:rsid w:val="004B628B"/>
    <w:rsid w:val="004B65BD"/>
    <w:rsid w:val="004B66D4"/>
    <w:rsid w:val="004B68B9"/>
    <w:rsid w:val="004B7283"/>
    <w:rsid w:val="004B747E"/>
    <w:rsid w:val="004B7737"/>
    <w:rsid w:val="004B7959"/>
    <w:rsid w:val="004B7A55"/>
    <w:rsid w:val="004B7D29"/>
    <w:rsid w:val="004B7F14"/>
    <w:rsid w:val="004C0062"/>
    <w:rsid w:val="004C00B4"/>
    <w:rsid w:val="004C0533"/>
    <w:rsid w:val="004C0672"/>
    <w:rsid w:val="004C068D"/>
    <w:rsid w:val="004C07A7"/>
    <w:rsid w:val="004C0A23"/>
    <w:rsid w:val="004C0B2C"/>
    <w:rsid w:val="004C0D4C"/>
    <w:rsid w:val="004C0D75"/>
    <w:rsid w:val="004C0E34"/>
    <w:rsid w:val="004C0EE6"/>
    <w:rsid w:val="004C0F22"/>
    <w:rsid w:val="004C1198"/>
    <w:rsid w:val="004C120C"/>
    <w:rsid w:val="004C120E"/>
    <w:rsid w:val="004C127F"/>
    <w:rsid w:val="004C150D"/>
    <w:rsid w:val="004C1669"/>
    <w:rsid w:val="004C1850"/>
    <w:rsid w:val="004C189B"/>
    <w:rsid w:val="004C19C7"/>
    <w:rsid w:val="004C1D26"/>
    <w:rsid w:val="004C1D3F"/>
    <w:rsid w:val="004C1E58"/>
    <w:rsid w:val="004C1F8E"/>
    <w:rsid w:val="004C2069"/>
    <w:rsid w:val="004C2106"/>
    <w:rsid w:val="004C23BD"/>
    <w:rsid w:val="004C24E4"/>
    <w:rsid w:val="004C250B"/>
    <w:rsid w:val="004C26ED"/>
    <w:rsid w:val="004C2812"/>
    <w:rsid w:val="004C2989"/>
    <w:rsid w:val="004C29FF"/>
    <w:rsid w:val="004C2ACF"/>
    <w:rsid w:val="004C2B46"/>
    <w:rsid w:val="004C2B94"/>
    <w:rsid w:val="004C2FB7"/>
    <w:rsid w:val="004C303E"/>
    <w:rsid w:val="004C3255"/>
    <w:rsid w:val="004C343F"/>
    <w:rsid w:val="004C36B9"/>
    <w:rsid w:val="004C3774"/>
    <w:rsid w:val="004C37B6"/>
    <w:rsid w:val="004C3B59"/>
    <w:rsid w:val="004C4145"/>
    <w:rsid w:val="004C4241"/>
    <w:rsid w:val="004C42D3"/>
    <w:rsid w:val="004C44CC"/>
    <w:rsid w:val="004C46B1"/>
    <w:rsid w:val="004C4748"/>
    <w:rsid w:val="004C4786"/>
    <w:rsid w:val="004C4AFA"/>
    <w:rsid w:val="004C4C7B"/>
    <w:rsid w:val="004C50E8"/>
    <w:rsid w:val="004C55F0"/>
    <w:rsid w:val="004C5678"/>
    <w:rsid w:val="004C5D31"/>
    <w:rsid w:val="004C5E45"/>
    <w:rsid w:val="004C5E7B"/>
    <w:rsid w:val="004C6494"/>
    <w:rsid w:val="004C6534"/>
    <w:rsid w:val="004C6D7D"/>
    <w:rsid w:val="004C6F78"/>
    <w:rsid w:val="004C6F90"/>
    <w:rsid w:val="004C6FAE"/>
    <w:rsid w:val="004C6FC8"/>
    <w:rsid w:val="004C781C"/>
    <w:rsid w:val="004C7B19"/>
    <w:rsid w:val="004C7CC9"/>
    <w:rsid w:val="004D0111"/>
    <w:rsid w:val="004D0721"/>
    <w:rsid w:val="004D0762"/>
    <w:rsid w:val="004D083E"/>
    <w:rsid w:val="004D08E5"/>
    <w:rsid w:val="004D0D0E"/>
    <w:rsid w:val="004D0E84"/>
    <w:rsid w:val="004D0F24"/>
    <w:rsid w:val="004D0F7F"/>
    <w:rsid w:val="004D0FD2"/>
    <w:rsid w:val="004D1139"/>
    <w:rsid w:val="004D12BC"/>
    <w:rsid w:val="004D13CC"/>
    <w:rsid w:val="004D1462"/>
    <w:rsid w:val="004D15E3"/>
    <w:rsid w:val="004D17F4"/>
    <w:rsid w:val="004D1A78"/>
    <w:rsid w:val="004D212C"/>
    <w:rsid w:val="004D226D"/>
    <w:rsid w:val="004D228E"/>
    <w:rsid w:val="004D23BB"/>
    <w:rsid w:val="004D241E"/>
    <w:rsid w:val="004D25FF"/>
    <w:rsid w:val="004D2962"/>
    <w:rsid w:val="004D2A59"/>
    <w:rsid w:val="004D2AE3"/>
    <w:rsid w:val="004D2E61"/>
    <w:rsid w:val="004D3066"/>
    <w:rsid w:val="004D3083"/>
    <w:rsid w:val="004D323C"/>
    <w:rsid w:val="004D330C"/>
    <w:rsid w:val="004D33FE"/>
    <w:rsid w:val="004D3495"/>
    <w:rsid w:val="004D365B"/>
    <w:rsid w:val="004D388D"/>
    <w:rsid w:val="004D38E8"/>
    <w:rsid w:val="004D3A32"/>
    <w:rsid w:val="004D3E24"/>
    <w:rsid w:val="004D4233"/>
    <w:rsid w:val="004D4417"/>
    <w:rsid w:val="004D4641"/>
    <w:rsid w:val="004D488C"/>
    <w:rsid w:val="004D4929"/>
    <w:rsid w:val="004D4F38"/>
    <w:rsid w:val="004D4F47"/>
    <w:rsid w:val="004D540A"/>
    <w:rsid w:val="004D5AC8"/>
    <w:rsid w:val="004D5D73"/>
    <w:rsid w:val="004D5E57"/>
    <w:rsid w:val="004D6016"/>
    <w:rsid w:val="004D6250"/>
    <w:rsid w:val="004D664C"/>
    <w:rsid w:val="004D6671"/>
    <w:rsid w:val="004D6709"/>
    <w:rsid w:val="004D671A"/>
    <w:rsid w:val="004D688E"/>
    <w:rsid w:val="004D68EC"/>
    <w:rsid w:val="004D6973"/>
    <w:rsid w:val="004D6E40"/>
    <w:rsid w:val="004D7068"/>
    <w:rsid w:val="004D7247"/>
    <w:rsid w:val="004D7272"/>
    <w:rsid w:val="004D74C6"/>
    <w:rsid w:val="004D7606"/>
    <w:rsid w:val="004D7763"/>
    <w:rsid w:val="004D77F6"/>
    <w:rsid w:val="004D785B"/>
    <w:rsid w:val="004D7A18"/>
    <w:rsid w:val="004D7F18"/>
    <w:rsid w:val="004E0004"/>
    <w:rsid w:val="004E0091"/>
    <w:rsid w:val="004E0147"/>
    <w:rsid w:val="004E03CE"/>
    <w:rsid w:val="004E04E0"/>
    <w:rsid w:val="004E05FB"/>
    <w:rsid w:val="004E0C70"/>
    <w:rsid w:val="004E0D6D"/>
    <w:rsid w:val="004E0DB4"/>
    <w:rsid w:val="004E0FFD"/>
    <w:rsid w:val="004E10E9"/>
    <w:rsid w:val="004E13EB"/>
    <w:rsid w:val="004E14E0"/>
    <w:rsid w:val="004E15ED"/>
    <w:rsid w:val="004E16B7"/>
    <w:rsid w:val="004E19A6"/>
    <w:rsid w:val="004E1AA9"/>
    <w:rsid w:val="004E1B65"/>
    <w:rsid w:val="004E1BD1"/>
    <w:rsid w:val="004E1E5F"/>
    <w:rsid w:val="004E1E7C"/>
    <w:rsid w:val="004E2007"/>
    <w:rsid w:val="004E28FF"/>
    <w:rsid w:val="004E294D"/>
    <w:rsid w:val="004E2BC7"/>
    <w:rsid w:val="004E2D88"/>
    <w:rsid w:val="004E2DEA"/>
    <w:rsid w:val="004E30DE"/>
    <w:rsid w:val="004E3298"/>
    <w:rsid w:val="004E331E"/>
    <w:rsid w:val="004E356D"/>
    <w:rsid w:val="004E3653"/>
    <w:rsid w:val="004E3713"/>
    <w:rsid w:val="004E3866"/>
    <w:rsid w:val="004E38EB"/>
    <w:rsid w:val="004E3AC4"/>
    <w:rsid w:val="004E3BB1"/>
    <w:rsid w:val="004E3C18"/>
    <w:rsid w:val="004E3D81"/>
    <w:rsid w:val="004E4242"/>
    <w:rsid w:val="004E42B3"/>
    <w:rsid w:val="004E4317"/>
    <w:rsid w:val="004E44AA"/>
    <w:rsid w:val="004E473D"/>
    <w:rsid w:val="004E4957"/>
    <w:rsid w:val="004E4980"/>
    <w:rsid w:val="004E4A9F"/>
    <w:rsid w:val="004E4E3D"/>
    <w:rsid w:val="004E4E6E"/>
    <w:rsid w:val="004E5052"/>
    <w:rsid w:val="004E521C"/>
    <w:rsid w:val="004E52D0"/>
    <w:rsid w:val="004E5462"/>
    <w:rsid w:val="004E5931"/>
    <w:rsid w:val="004E5BA7"/>
    <w:rsid w:val="004E5D4A"/>
    <w:rsid w:val="004E5DA7"/>
    <w:rsid w:val="004E5F21"/>
    <w:rsid w:val="004E6039"/>
    <w:rsid w:val="004E605E"/>
    <w:rsid w:val="004E61DF"/>
    <w:rsid w:val="004E6365"/>
    <w:rsid w:val="004E64DD"/>
    <w:rsid w:val="004E69A7"/>
    <w:rsid w:val="004E6AAC"/>
    <w:rsid w:val="004E6B04"/>
    <w:rsid w:val="004E6E1D"/>
    <w:rsid w:val="004E7675"/>
    <w:rsid w:val="004E7B42"/>
    <w:rsid w:val="004E7C3A"/>
    <w:rsid w:val="004E7C53"/>
    <w:rsid w:val="004E7CB1"/>
    <w:rsid w:val="004E7E2E"/>
    <w:rsid w:val="004F0278"/>
    <w:rsid w:val="004F0284"/>
    <w:rsid w:val="004F028A"/>
    <w:rsid w:val="004F0312"/>
    <w:rsid w:val="004F04C1"/>
    <w:rsid w:val="004F06DE"/>
    <w:rsid w:val="004F0745"/>
    <w:rsid w:val="004F0819"/>
    <w:rsid w:val="004F0949"/>
    <w:rsid w:val="004F09AE"/>
    <w:rsid w:val="004F0D5B"/>
    <w:rsid w:val="004F0D60"/>
    <w:rsid w:val="004F0D8B"/>
    <w:rsid w:val="004F122B"/>
    <w:rsid w:val="004F12A9"/>
    <w:rsid w:val="004F14D4"/>
    <w:rsid w:val="004F1683"/>
    <w:rsid w:val="004F17DC"/>
    <w:rsid w:val="004F1A29"/>
    <w:rsid w:val="004F1A8C"/>
    <w:rsid w:val="004F1D42"/>
    <w:rsid w:val="004F1F30"/>
    <w:rsid w:val="004F1FFF"/>
    <w:rsid w:val="004F2176"/>
    <w:rsid w:val="004F2965"/>
    <w:rsid w:val="004F29DA"/>
    <w:rsid w:val="004F2B5F"/>
    <w:rsid w:val="004F2B63"/>
    <w:rsid w:val="004F2D90"/>
    <w:rsid w:val="004F326D"/>
    <w:rsid w:val="004F333E"/>
    <w:rsid w:val="004F39DD"/>
    <w:rsid w:val="004F3C6D"/>
    <w:rsid w:val="004F3D02"/>
    <w:rsid w:val="004F403B"/>
    <w:rsid w:val="004F40F0"/>
    <w:rsid w:val="004F4179"/>
    <w:rsid w:val="004F449C"/>
    <w:rsid w:val="004F44B4"/>
    <w:rsid w:val="004F4566"/>
    <w:rsid w:val="004F45DB"/>
    <w:rsid w:val="004F482E"/>
    <w:rsid w:val="004F48E6"/>
    <w:rsid w:val="004F493C"/>
    <w:rsid w:val="004F4A85"/>
    <w:rsid w:val="004F520B"/>
    <w:rsid w:val="004F53DF"/>
    <w:rsid w:val="004F549B"/>
    <w:rsid w:val="004F58F0"/>
    <w:rsid w:val="004F5CAB"/>
    <w:rsid w:val="004F5F64"/>
    <w:rsid w:val="004F5FB1"/>
    <w:rsid w:val="004F6838"/>
    <w:rsid w:val="004F683B"/>
    <w:rsid w:val="004F68A3"/>
    <w:rsid w:val="004F6B60"/>
    <w:rsid w:val="004F6DC8"/>
    <w:rsid w:val="004F6EC1"/>
    <w:rsid w:val="004F7083"/>
    <w:rsid w:val="004F7116"/>
    <w:rsid w:val="004F7124"/>
    <w:rsid w:val="004F715A"/>
    <w:rsid w:val="004F71C3"/>
    <w:rsid w:val="004F7249"/>
    <w:rsid w:val="004F73A8"/>
    <w:rsid w:val="004F7492"/>
    <w:rsid w:val="004F74C9"/>
    <w:rsid w:val="004F7536"/>
    <w:rsid w:val="004F7B44"/>
    <w:rsid w:val="004F7D8F"/>
    <w:rsid w:val="004F7DE3"/>
    <w:rsid w:val="0050015D"/>
    <w:rsid w:val="00500407"/>
    <w:rsid w:val="005004C5"/>
    <w:rsid w:val="005005F4"/>
    <w:rsid w:val="00500E23"/>
    <w:rsid w:val="0050100F"/>
    <w:rsid w:val="00501055"/>
    <w:rsid w:val="005010EF"/>
    <w:rsid w:val="005011BC"/>
    <w:rsid w:val="0050133F"/>
    <w:rsid w:val="005013E7"/>
    <w:rsid w:val="00501627"/>
    <w:rsid w:val="00501658"/>
    <w:rsid w:val="005017C2"/>
    <w:rsid w:val="005019FC"/>
    <w:rsid w:val="00501ADA"/>
    <w:rsid w:val="00501AFA"/>
    <w:rsid w:val="00501B1A"/>
    <w:rsid w:val="00501BAA"/>
    <w:rsid w:val="00501E18"/>
    <w:rsid w:val="00501F92"/>
    <w:rsid w:val="00502101"/>
    <w:rsid w:val="005021C7"/>
    <w:rsid w:val="0050250A"/>
    <w:rsid w:val="005025B3"/>
    <w:rsid w:val="00502A48"/>
    <w:rsid w:val="00502BC0"/>
    <w:rsid w:val="00502BCA"/>
    <w:rsid w:val="00502C03"/>
    <w:rsid w:val="00502D29"/>
    <w:rsid w:val="00502EC0"/>
    <w:rsid w:val="00503063"/>
    <w:rsid w:val="0050329A"/>
    <w:rsid w:val="005032DC"/>
    <w:rsid w:val="005032F6"/>
    <w:rsid w:val="00503412"/>
    <w:rsid w:val="0050342D"/>
    <w:rsid w:val="00503603"/>
    <w:rsid w:val="005039E2"/>
    <w:rsid w:val="00503BCD"/>
    <w:rsid w:val="00503D14"/>
    <w:rsid w:val="00503D33"/>
    <w:rsid w:val="00503DFD"/>
    <w:rsid w:val="00503E2D"/>
    <w:rsid w:val="005041D9"/>
    <w:rsid w:val="005042D5"/>
    <w:rsid w:val="005047B7"/>
    <w:rsid w:val="00504A5F"/>
    <w:rsid w:val="00504A8E"/>
    <w:rsid w:val="00504AA4"/>
    <w:rsid w:val="00504BF2"/>
    <w:rsid w:val="00504CCB"/>
    <w:rsid w:val="00504FCC"/>
    <w:rsid w:val="005052C8"/>
    <w:rsid w:val="00505598"/>
    <w:rsid w:val="00505617"/>
    <w:rsid w:val="00505923"/>
    <w:rsid w:val="00505A1E"/>
    <w:rsid w:val="00505BA3"/>
    <w:rsid w:val="00505F70"/>
    <w:rsid w:val="005063A6"/>
    <w:rsid w:val="005063C7"/>
    <w:rsid w:val="00506764"/>
    <w:rsid w:val="00506B41"/>
    <w:rsid w:val="00506C04"/>
    <w:rsid w:val="00506D2B"/>
    <w:rsid w:val="00507052"/>
    <w:rsid w:val="00507165"/>
    <w:rsid w:val="005072F0"/>
    <w:rsid w:val="005073E4"/>
    <w:rsid w:val="00507528"/>
    <w:rsid w:val="005075BD"/>
    <w:rsid w:val="00507641"/>
    <w:rsid w:val="0050771E"/>
    <w:rsid w:val="00507BDE"/>
    <w:rsid w:val="00507ED6"/>
    <w:rsid w:val="00507FDB"/>
    <w:rsid w:val="00510109"/>
    <w:rsid w:val="00510388"/>
    <w:rsid w:val="00510414"/>
    <w:rsid w:val="0051053F"/>
    <w:rsid w:val="00510B82"/>
    <w:rsid w:val="00510C94"/>
    <w:rsid w:val="00510CD2"/>
    <w:rsid w:val="00510D16"/>
    <w:rsid w:val="005110BE"/>
    <w:rsid w:val="005110D8"/>
    <w:rsid w:val="005113C0"/>
    <w:rsid w:val="0051155A"/>
    <w:rsid w:val="00511644"/>
    <w:rsid w:val="0051195C"/>
    <w:rsid w:val="00511B13"/>
    <w:rsid w:val="00511FB7"/>
    <w:rsid w:val="0051205D"/>
    <w:rsid w:val="005121C4"/>
    <w:rsid w:val="005123EC"/>
    <w:rsid w:val="0051248F"/>
    <w:rsid w:val="005124C6"/>
    <w:rsid w:val="00512570"/>
    <w:rsid w:val="00512B7E"/>
    <w:rsid w:val="00512CE1"/>
    <w:rsid w:val="00512D4D"/>
    <w:rsid w:val="005133D7"/>
    <w:rsid w:val="0051351C"/>
    <w:rsid w:val="005135E1"/>
    <w:rsid w:val="00513992"/>
    <w:rsid w:val="00513CAA"/>
    <w:rsid w:val="00513CAE"/>
    <w:rsid w:val="00513CDF"/>
    <w:rsid w:val="00513F22"/>
    <w:rsid w:val="0051402B"/>
    <w:rsid w:val="0051462E"/>
    <w:rsid w:val="00514A1D"/>
    <w:rsid w:val="00514D6D"/>
    <w:rsid w:val="00514D95"/>
    <w:rsid w:val="00514D99"/>
    <w:rsid w:val="00514F44"/>
    <w:rsid w:val="005150EC"/>
    <w:rsid w:val="00515340"/>
    <w:rsid w:val="00515D8B"/>
    <w:rsid w:val="00515E30"/>
    <w:rsid w:val="0051619B"/>
    <w:rsid w:val="0051623D"/>
    <w:rsid w:val="005163C2"/>
    <w:rsid w:val="005167C5"/>
    <w:rsid w:val="00516B33"/>
    <w:rsid w:val="00517098"/>
    <w:rsid w:val="00517212"/>
    <w:rsid w:val="005176D2"/>
    <w:rsid w:val="00517910"/>
    <w:rsid w:val="00517918"/>
    <w:rsid w:val="0051796C"/>
    <w:rsid w:val="00517C1E"/>
    <w:rsid w:val="00517CAC"/>
    <w:rsid w:val="00517DE8"/>
    <w:rsid w:val="00517F04"/>
    <w:rsid w:val="00517F15"/>
    <w:rsid w:val="0052004F"/>
    <w:rsid w:val="005209A0"/>
    <w:rsid w:val="00520B1E"/>
    <w:rsid w:val="00520CE3"/>
    <w:rsid w:val="00520D66"/>
    <w:rsid w:val="00521119"/>
    <w:rsid w:val="0052114D"/>
    <w:rsid w:val="00521241"/>
    <w:rsid w:val="00521301"/>
    <w:rsid w:val="00521324"/>
    <w:rsid w:val="0052143C"/>
    <w:rsid w:val="005214E9"/>
    <w:rsid w:val="005216BB"/>
    <w:rsid w:val="0052190D"/>
    <w:rsid w:val="00521A28"/>
    <w:rsid w:val="0052215F"/>
    <w:rsid w:val="0052216C"/>
    <w:rsid w:val="005221EE"/>
    <w:rsid w:val="00522249"/>
    <w:rsid w:val="00522653"/>
    <w:rsid w:val="00522AF1"/>
    <w:rsid w:val="00522C4C"/>
    <w:rsid w:val="00523459"/>
    <w:rsid w:val="00523493"/>
    <w:rsid w:val="005234C7"/>
    <w:rsid w:val="005237AA"/>
    <w:rsid w:val="005239CA"/>
    <w:rsid w:val="00523AF2"/>
    <w:rsid w:val="00523B5E"/>
    <w:rsid w:val="00523B8F"/>
    <w:rsid w:val="00523C37"/>
    <w:rsid w:val="00523C3A"/>
    <w:rsid w:val="00523ED6"/>
    <w:rsid w:val="00523F71"/>
    <w:rsid w:val="00523FBC"/>
    <w:rsid w:val="005241D7"/>
    <w:rsid w:val="00524264"/>
    <w:rsid w:val="00524327"/>
    <w:rsid w:val="005244C6"/>
    <w:rsid w:val="005246A6"/>
    <w:rsid w:val="00524700"/>
    <w:rsid w:val="005249A0"/>
    <w:rsid w:val="00524ACF"/>
    <w:rsid w:val="00524B82"/>
    <w:rsid w:val="00524EDF"/>
    <w:rsid w:val="00524F75"/>
    <w:rsid w:val="00525033"/>
    <w:rsid w:val="0052540F"/>
    <w:rsid w:val="005255B7"/>
    <w:rsid w:val="0052583C"/>
    <w:rsid w:val="0052591C"/>
    <w:rsid w:val="00525C9E"/>
    <w:rsid w:val="00526199"/>
    <w:rsid w:val="00526934"/>
    <w:rsid w:val="00526A7F"/>
    <w:rsid w:val="00526B27"/>
    <w:rsid w:val="00526D16"/>
    <w:rsid w:val="00526DB6"/>
    <w:rsid w:val="00527066"/>
    <w:rsid w:val="005273AC"/>
    <w:rsid w:val="0052783A"/>
    <w:rsid w:val="00527889"/>
    <w:rsid w:val="00527898"/>
    <w:rsid w:val="005278A9"/>
    <w:rsid w:val="005278D3"/>
    <w:rsid w:val="00527969"/>
    <w:rsid w:val="00527AE9"/>
    <w:rsid w:val="00527CF6"/>
    <w:rsid w:val="00527FAB"/>
    <w:rsid w:val="00530203"/>
    <w:rsid w:val="005305DC"/>
    <w:rsid w:val="00530A5D"/>
    <w:rsid w:val="00530C5D"/>
    <w:rsid w:val="00530CF7"/>
    <w:rsid w:val="00530EF6"/>
    <w:rsid w:val="005311FF"/>
    <w:rsid w:val="00531203"/>
    <w:rsid w:val="00531237"/>
    <w:rsid w:val="005315E6"/>
    <w:rsid w:val="005319CB"/>
    <w:rsid w:val="00531C33"/>
    <w:rsid w:val="00531CC6"/>
    <w:rsid w:val="00531D92"/>
    <w:rsid w:val="00531E7E"/>
    <w:rsid w:val="00531F4B"/>
    <w:rsid w:val="00532185"/>
    <w:rsid w:val="005323A4"/>
    <w:rsid w:val="005323BD"/>
    <w:rsid w:val="005324F5"/>
    <w:rsid w:val="00532693"/>
    <w:rsid w:val="005326FD"/>
    <w:rsid w:val="00532768"/>
    <w:rsid w:val="00532907"/>
    <w:rsid w:val="00532B62"/>
    <w:rsid w:val="00532E82"/>
    <w:rsid w:val="00533356"/>
    <w:rsid w:val="0053375A"/>
    <w:rsid w:val="00533835"/>
    <w:rsid w:val="00533974"/>
    <w:rsid w:val="0053399A"/>
    <w:rsid w:val="00533E1A"/>
    <w:rsid w:val="00533F20"/>
    <w:rsid w:val="005340E4"/>
    <w:rsid w:val="00534328"/>
    <w:rsid w:val="005348DD"/>
    <w:rsid w:val="005348E1"/>
    <w:rsid w:val="00534940"/>
    <w:rsid w:val="00534D3E"/>
    <w:rsid w:val="00535050"/>
    <w:rsid w:val="005350CB"/>
    <w:rsid w:val="005352F9"/>
    <w:rsid w:val="005353DD"/>
    <w:rsid w:val="005354C9"/>
    <w:rsid w:val="00535893"/>
    <w:rsid w:val="00535961"/>
    <w:rsid w:val="00535A77"/>
    <w:rsid w:val="00535A95"/>
    <w:rsid w:val="00535D4A"/>
    <w:rsid w:val="00535F94"/>
    <w:rsid w:val="0053627C"/>
    <w:rsid w:val="005362E7"/>
    <w:rsid w:val="00536323"/>
    <w:rsid w:val="0053649D"/>
    <w:rsid w:val="005366F7"/>
    <w:rsid w:val="005369A4"/>
    <w:rsid w:val="00536BA5"/>
    <w:rsid w:val="00536E63"/>
    <w:rsid w:val="00537180"/>
    <w:rsid w:val="005373FA"/>
    <w:rsid w:val="005375FC"/>
    <w:rsid w:val="005376F8"/>
    <w:rsid w:val="005377FC"/>
    <w:rsid w:val="005378A7"/>
    <w:rsid w:val="00537C68"/>
    <w:rsid w:val="00537CC4"/>
    <w:rsid w:val="0054028F"/>
    <w:rsid w:val="00540A65"/>
    <w:rsid w:val="00540A91"/>
    <w:rsid w:val="00540BCE"/>
    <w:rsid w:val="00540C5A"/>
    <w:rsid w:val="00540D40"/>
    <w:rsid w:val="00540FB6"/>
    <w:rsid w:val="00541374"/>
    <w:rsid w:val="00541413"/>
    <w:rsid w:val="00541700"/>
    <w:rsid w:val="00541733"/>
    <w:rsid w:val="00541802"/>
    <w:rsid w:val="005419F9"/>
    <w:rsid w:val="00541B44"/>
    <w:rsid w:val="00541D0D"/>
    <w:rsid w:val="00541D54"/>
    <w:rsid w:val="00542169"/>
    <w:rsid w:val="0054292B"/>
    <w:rsid w:val="0054297F"/>
    <w:rsid w:val="00542A7B"/>
    <w:rsid w:val="00542DE2"/>
    <w:rsid w:val="00542ED1"/>
    <w:rsid w:val="00542F2A"/>
    <w:rsid w:val="005431B7"/>
    <w:rsid w:val="00543244"/>
    <w:rsid w:val="00543484"/>
    <w:rsid w:val="0054353B"/>
    <w:rsid w:val="00543583"/>
    <w:rsid w:val="005435D2"/>
    <w:rsid w:val="005439B8"/>
    <w:rsid w:val="00543B66"/>
    <w:rsid w:val="00543EE5"/>
    <w:rsid w:val="00543F71"/>
    <w:rsid w:val="005442C1"/>
    <w:rsid w:val="005448D2"/>
    <w:rsid w:val="00544C12"/>
    <w:rsid w:val="00544D3B"/>
    <w:rsid w:val="0054520B"/>
    <w:rsid w:val="00545386"/>
    <w:rsid w:val="005455FB"/>
    <w:rsid w:val="005456CA"/>
    <w:rsid w:val="0054579E"/>
    <w:rsid w:val="00545B16"/>
    <w:rsid w:val="00545CAD"/>
    <w:rsid w:val="00545E51"/>
    <w:rsid w:val="00545FB3"/>
    <w:rsid w:val="005461F1"/>
    <w:rsid w:val="00546284"/>
    <w:rsid w:val="00546363"/>
    <w:rsid w:val="00546CC9"/>
    <w:rsid w:val="00546F96"/>
    <w:rsid w:val="0054701E"/>
    <w:rsid w:val="005470DD"/>
    <w:rsid w:val="0054726F"/>
    <w:rsid w:val="00547546"/>
    <w:rsid w:val="005476F4"/>
    <w:rsid w:val="005476F9"/>
    <w:rsid w:val="00547AC5"/>
    <w:rsid w:val="00547ADA"/>
    <w:rsid w:val="00547BE7"/>
    <w:rsid w:val="00547C9A"/>
    <w:rsid w:val="005504A5"/>
    <w:rsid w:val="0055062B"/>
    <w:rsid w:val="005506C2"/>
    <w:rsid w:val="0055093C"/>
    <w:rsid w:val="00550C9B"/>
    <w:rsid w:val="005511A4"/>
    <w:rsid w:val="00551637"/>
    <w:rsid w:val="0055163D"/>
    <w:rsid w:val="00551935"/>
    <w:rsid w:val="005519B7"/>
    <w:rsid w:val="00551B4F"/>
    <w:rsid w:val="00551C74"/>
    <w:rsid w:val="00551CAF"/>
    <w:rsid w:val="00552164"/>
    <w:rsid w:val="00552A66"/>
    <w:rsid w:val="00552E31"/>
    <w:rsid w:val="00552F19"/>
    <w:rsid w:val="005531F4"/>
    <w:rsid w:val="0055324E"/>
    <w:rsid w:val="005534FC"/>
    <w:rsid w:val="00553521"/>
    <w:rsid w:val="0055353A"/>
    <w:rsid w:val="0055380E"/>
    <w:rsid w:val="005538C3"/>
    <w:rsid w:val="005539A5"/>
    <w:rsid w:val="00553AAE"/>
    <w:rsid w:val="00553D7B"/>
    <w:rsid w:val="00553D92"/>
    <w:rsid w:val="005541D1"/>
    <w:rsid w:val="00554245"/>
    <w:rsid w:val="0055429C"/>
    <w:rsid w:val="005543F6"/>
    <w:rsid w:val="00554D9A"/>
    <w:rsid w:val="00554EA4"/>
    <w:rsid w:val="00554EDD"/>
    <w:rsid w:val="00554F23"/>
    <w:rsid w:val="00555CA1"/>
    <w:rsid w:val="005561F0"/>
    <w:rsid w:val="0055636E"/>
    <w:rsid w:val="00556821"/>
    <w:rsid w:val="005568AA"/>
    <w:rsid w:val="0055690A"/>
    <w:rsid w:val="00556BC0"/>
    <w:rsid w:val="00556C3C"/>
    <w:rsid w:val="00556C95"/>
    <w:rsid w:val="00556DC0"/>
    <w:rsid w:val="00556ECC"/>
    <w:rsid w:val="00557036"/>
    <w:rsid w:val="005573B2"/>
    <w:rsid w:val="00557512"/>
    <w:rsid w:val="00557563"/>
    <w:rsid w:val="00557FED"/>
    <w:rsid w:val="00560144"/>
    <w:rsid w:val="00560476"/>
    <w:rsid w:val="00560525"/>
    <w:rsid w:val="005605E4"/>
    <w:rsid w:val="00560704"/>
    <w:rsid w:val="00560A76"/>
    <w:rsid w:val="00560FCC"/>
    <w:rsid w:val="0056130E"/>
    <w:rsid w:val="0056152E"/>
    <w:rsid w:val="00561533"/>
    <w:rsid w:val="0056173F"/>
    <w:rsid w:val="00561845"/>
    <w:rsid w:val="005619DF"/>
    <w:rsid w:val="00561ACC"/>
    <w:rsid w:val="00561B95"/>
    <w:rsid w:val="00561C17"/>
    <w:rsid w:val="00562076"/>
    <w:rsid w:val="00562347"/>
    <w:rsid w:val="005624DD"/>
    <w:rsid w:val="0056273E"/>
    <w:rsid w:val="0056285F"/>
    <w:rsid w:val="00562F45"/>
    <w:rsid w:val="00563135"/>
    <w:rsid w:val="0056319E"/>
    <w:rsid w:val="0056322D"/>
    <w:rsid w:val="00563629"/>
    <w:rsid w:val="00563679"/>
    <w:rsid w:val="005639FA"/>
    <w:rsid w:val="00563B59"/>
    <w:rsid w:val="00563BCA"/>
    <w:rsid w:val="00563C08"/>
    <w:rsid w:val="00563CE4"/>
    <w:rsid w:val="005640D6"/>
    <w:rsid w:val="00564145"/>
    <w:rsid w:val="005647F8"/>
    <w:rsid w:val="00564822"/>
    <w:rsid w:val="00564BF5"/>
    <w:rsid w:val="00565136"/>
    <w:rsid w:val="005651AE"/>
    <w:rsid w:val="00565CB5"/>
    <w:rsid w:val="00565D96"/>
    <w:rsid w:val="00565FCC"/>
    <w:rsid w:val="005660FD"/>
    <w:rsid w:val="005662E5"/>
    <w:rsid w:val="0056653D"/>
    <w:rsid w:val="0056679D"/>
    <w:rsid w:val="00566803"/>
    <w:rsid w:val="00566A3A"/>
    <w:rsid w:val="00566C3B"/>
    <w:rsid w:val="00566D5A"/>
    <w:rsid w:val="00567639"/>
    <w:rsid w:val="00567970"/>
    <w:rsid w:val="00567D69"/>
    <w:rsid w:val="00567E0B"/>
    <w:rsid w:val="00567F92"/>
    <w:rsid w:val="005703F1"/>
    <w:rsid w:val="00570929"/>
    <w:rsid w:val="00570B62"/>
    <w:rsid w:val="00570BA8"/>
    <w:rsid w:val="00571124"/>
    <w:rsid w:val="005711CA"/>
    <w:rsid w:val="00571423"/>
    <w:rsid w:val="005714C2"/>
    <w:rsid w:val="00571CAF"/>
    <w:rsid w:val="00571F9E"/>
    <w:rsid w:val="00571F9F"/>
    <w:rsid w:val="0057209B"/>
    <w:rsid w:val="005723E1"/>
    <w:rsid w:val="005723E9"/>
    <w:rsid w:val="005725D8"/>
    <w:rsid w:val="0057264C"/>
    <w:rsid w:val="00572967"/>
    <w:rsid w:val="0057299D"/>
    <w:rsid w:val="005729D1"/>
    <w:rsid w:val="00572D18"/>
    <w:rsid w:val="00572D95"/>
    <w:rsid w:val="00572DA7"/>
    <w:rsid w:val="00572E81"/>
    <w:rsid w:val="00573021"/>
    <w:rsid w:val="005730B6"/>
    <w:rsid w:val="005732D0"/>
    <w:rsid w:val="00573585"/>
    <w:rsid w:val="0057358C"/>
    <w:rsid w:val="00573A99"/>
    <w:rsid w:val="00573C74"/>
    <w:rsid w:val="00573D1B"/>
    <w:rsid w:val="00573DEB"/>
    <w:rsid w:val="00573F69"/>
    <w:rsid w:val="0057413C"/>
    <w:rsid w:val="00574145"/>
    <w:rsid w:val="0057439A"/>
    <w:rsid w:val="005745F0"/>
    <w:rsid w:val="00574907"/>
    <w:rsid w:val="00574B84"/>
    <w:rsid w:val="00574C2B"/>
    <w:rsid w:val="00574E3A"/>
    <w:rsid w:val="00574EB9"/>
    <w:rsid w:val="0057506B"/>
    <w:rsid w:val="005750DB"/>
    <w:rsid w:val="005756C2"/>
    <w:rsid w:val="00575942"/>
    <w:rsid w:val="00575CF0"/>
    <w:rsid w:val="00576120"/>
    <w:rsid w:val="0057617C"/>
    <w:rsid w:val="005761AD"/>
    <w:rsid w:val="005762BC"/>
    <w:rsid w:val="005763CA"/>
    <w:rsid w:val="00576623"/>
    <w:rsid w:val="005768C4"/>
    <w:rsid w:val="00576B25"/>
    <w:rsid w:val="00576B8B"/>
    <w:rsid w:val="00576BBF"/>
    <w:rsid w:val="00576CB4"/>
    <w:rsid w:val="0057713C"/>
    <w:rsid w:val="00577165"/>
    <w:rsid w:val="005771E4"/>
    <w:rsid w:val="0057740A"/>
    <w:rsid w:val="00577474"/>
    <w:rsid w:val="005776D7"/>
    <w:rsid w:val="00577992"/>
    <w:rsid w:val="00577AEA"/>
    <w:rsid w:val="00577CD6"/>
    <w:rsid w:val="005801C7"/>
    <w:rsid w:val="0058033A"/>
    <w:rsid w:val="005803EA"/>
    <w:rsid w:val="00580498"/>
    <w:rsid w:val="00580817"/>
    <w:rsid w:val="00580E33"/>
    <w:rsid w:val="00580ED4"/>
    <w:rsid w:val="0058122F"/>
    <w:rsid w:val="00581248"/>
    <w:rsid w:val="005814C3"/>
    <w:rsid w:val="00581565"/>
    <w:rsid w:val="005816DC"/>
    <w:rsid w:val="00581870"/>
    <w:rsid w:val="00581892"/>
    <w:rsid w:val="00581A1E"/>
    <w:rsid w:val="00581AE2"/>
    <w:rsid w:val="00581C94"/>
    <w:rsid w:val="00581CA6"/>
    <w:rsid w:val="00581D8A"/>
    <w:rsid w:val="00582371"/>
    <w:rsid w:val="00582481"/>
    <w:rsid w:val="0058278B"/>
    <w:rsid w:val="0058292A"/>
    <w:rsid w:val="00582D0B"/>
    <w:rsid w:val="00582DD6"/>
    <w:rsid w:val="00583158"/>
    <w:rsid w:val="005831F8"/>
    <w:rsid w:val="00583359"/>
    <w:rsid w:val="0058335E"/>
    <w:rsid w:val="00583370"/>
    <w:rsid w:val="0058339E"/>
    <w:rsid w:val="005833CC"/>
    <w:rsid w:val="00583482"/>
    <w:rsid w:val="0058355A"/>
    <w:rsid w:val="005835CE"/>
    <w:rsid w:val="00583683"/>
    <w:rsid w:val="00583764"/>
    <w:rsid w:val="005839E1"/>
    <w:rsid w:val="00583B13"/>
    <w:rsid w:val="00583D4B"/>
    <w:rsid w:val="00583EC4"/>
    <w:rsid w:val="00584103"/>
    <w:rsid w:val="005843FB"/>
    <w:rsid w:val="0058444A"/>
    <w:rsid w:val="0058459A"/>
    <w:rsid w:val="00584931"/>
    <w:rsid w:val="00584AA5"/>
    <w:rsid w:val="00584D92"/>
    <w:rsid w:val="0058501A"/>
    <w:rsid w:val="005852EB"/>
    <w:rsid w:val="005853D5"/>
    <w:rsid w:val="005855F2"/>
    <w:rsid w:val="005856CE"/>
    <w:rsid w:val="005856DE"/>
    <w:rsid w:val="005856F0"/>
    <w:rsid w:val="00585B36"/>
    <w:rsid w:val="00585D0A"/>
    <w:rsid w:val="00585FE4"/>
    <w:rsid w:val="00586207"/>
    <w:rsid w:val="00586507"/>
    <w:rsid w:val="005865C6"/>
    <w:rsid w:val="0058677B"/>
    <w:rsid w:val="00586835"/>
    <w:rsid w:val="0058691F"/>
    <w:rsid w:val="00586A0B"/>
    <w:rsid w:val="00586B95"/>
    <w:rsid w:val="00586C43"/>
    <w:rsid w:val="00586C4B"/>
    <w:rsid w:val="00586F96"/>
    <w:rsid w:val="0058709A"/>
    <w:rsid w:val="0058733A"/>
    <w:rsid w:val="005873C2"/>
    <w:rsid w:val="005873FB"/>
    <w:rsid w:val="005901DA"/>
    <w:rsid w:val="0059059C"/>
    <w:rsid w:val="005908E5"/>
    <w:rsid w:val="00590BF2"/>
    <w:rsid w:val="00590D51"/>
    <w:rsid w:val="00590E02"/>
    <w:rsid w:val="00591012"/>
    <w:rsid w:val="005911B0"/>
    <w:rsid w:val="005913FF"/>
    <w:rsid w:val="00591446"/>
    <w:rsid w:val="005915E7"/>
    <w:rsid w:val="005916F4"/>
    <w:rsid w:val="00591A2D"/>
    <w:rsid w:val="00591B44"/>
    <w:rsid w:val="00591CAC"/>
    <w:rsid w:val="00591E25"/>
    <w:rsid w:val="00591F26"/>
    <w:rsid w:val="00591F3C"/>
    <w:rsid w:val="00592174"/>
    <w:rsid w:val="00592291"/>
    <w:rsid w:val="0059271E"/>
    <w:rsid w:val="005928C1"/>
    <w:rsid w:val="005929F8"/>
    <w:rsid w:val="00592D7A"/>
    <w:rsid w:val="00592E01"/>
    <w:rsid w:val="00592EFE"/>
    <w:rsid w:val="00592F47"/>
    <w:rsid w:val="0059304B"/>
    <w:rsid w:val="0059328C"/>
    <w:rsid w:val="00593342"/>
    <w:rsid w:val="00593350"/>
    <w:rsid w:val="005933BF"/>
    <w:rsid w:val="0059354B"/>
    <w:rsid w:val="00593573"/>
    <w:rsid w:val="0059376A"/>
    <w:rsid w:val="005938D2"/>
    <w:rsid w:val="00593AE9"/>
    <w:rsid w:val="00593AF8"/>
    <w:rsid w:val="0059427A"/>
    <w:rsid w:val="0059445E"/>
    <w:rsid w:val="00594731"/>
    <w:rsid w:val="005947D7"/>
    <w:rsid w:val="00594BB0"/>
    <w:rsid w:val="00594DFA"/>
    <w:rsid w:val="0059504C"/>
    <w:rsid w:val="005950FD"/>
    <w:rsid w:val="0059552A"/>
    <w:rsid w:val="00595904"/>
    <w:rsid w:val="00595976"/>
    <w:rsid w:val="00595B1F"/>
    <w:rsid w:val="00595D02"/>
    <w:rsid w:val="00595DFE"/>
    <w:rsid w:val="00595F50"/>
    <w:rsid w:val="005960EB"/>
    <w:rsid w:val="005961CD"/>
    <w:rsid w:val="005962D3"/>
    <w:rsid w:val="00596357"/>
    <w:rsid w:val="005968D2"/>
    <w:rsid w:val="005968E8"/>
    <w:rsid w:val="00596926"/>
    <w:rsid w:val="005969FF"/>
    <w:rsid w:val="00596AE4"/>
    <w:rsid w:val="00596CF0"/>
    <w:rsid w:val="00596D5D"/>
    <w:rsid w:val="00596ED3"/>
    <w:rsid w:val="00596FA5"/>
    <w:rsid w:val="00597000"/>
    <w:rsid w:val="00597026"/>
    <w:rsid w:val="0059737A"/>
    <w:rsid w:val="0059770A"/>
    <w:rsid w:val="005977E9"/>
    <w:rsid w:val="005978B6"/>
    <w:rsid w:val="00597A95"/>
    <w:rsid w:val="00597CE1"/>
    <w:rsid w:val="005A0037"/>
    <w:rsid w:val="005A014D"/>
    <w:rsid w:val="005A03BF"/>
    <w:rsid w:val="005A0453"/>
    <w:rsid w:val="005A04E9"/>
    <w:rsid w:val="005A05BA"/>
    <w:rsid w:val="005A074B"/>
    <w:rsid w:val="005A094F"/>
    <w:rsid w:val="005A09BA"/>
    <w:rsid w:val="005A0B09"/>
    <w:rsid w:val="005A0B74"/>
    <w:rsid w:val="005A0B8E"/>
    <w:rsid w:val="005A0B9E"/>
    <w:rsid w:val="005A0CD4"/>
    <w:rsid w:val="005A0D57"/>
    <w:rsid w:val="005A0D74"/>
    <w:rsid w:val="005A0DA8"/>
    <w:rsid w:val="005A0EE4"/>
    <w:rsid w:val="005A12ED"/>
    <w:rsid w:val="005A14B4"/>
    <w:rsid w:val="005A1568"/>
    <w:rsid w:val="005A1BEB"/>
    <w:rsid w:val="005A1EBD"/>
    <w:rsid w:val="005A2412"/>
    <w:rsid w:val="005A24F1"/>
    <w:rsid w:val="005A2563"/>
    <w:rsid w:val="005A25AE"/>
    <w:rsid w:val="005A2866"/>
    <w:rsid w:val="005A29DD"/>
    <w:rsid w:val="005A2CAB"/>
    <w:rsid w:val="005A2CBF"/>
    <w:rsid w:val="005A2DEB"/>
    <w:rsid w:val="005A2E34"/>
    <w:rsid w:val="005A2E64"/>
    <w:rsid w:val="005A302D"/>
    <w:rsid w:val="005A3225"/>
    <w:rsid w:val="005A3238"/>
    <w:rsid w:val="005A32C7"/>
    <w:rsid w:val="005A36E1"/>
    <w:rsid w:val="005A374B"/>
    <w:rsid w:val="005A383A"/>
    <w:rsid w:val="005A3A14"/>
    <w:rsid w:val="005A3BAA"/>
    <w:rsid w:val="005A3D43"/>
    <w:rsid w:val="005A40B4"/>
    <w:rsid w:val="005A470A"/>
    <w:rsid w:val="005A475F"/>
    <w:rsid w:val="005A4841"/>
    <w:rsid w:val="005A4944"/>
    <w:rsid w:val="005A4EC5"/>
    <w:rsid w:val="005A5027"/>
    <w:rsid w:val="005A50D0"/>
    <w:rsid w:val="005A54DD"/>
    <w:rsid w:val="005A554B"/>
    <w:rsid w:val="005A55A9"/>
    <w:rsid w:val="005A56E8"/>
    <w:rsid w:val="005A5A91"/>
    <w:rsid w:val="005A5ABF"/>
    <w:rsid w:val="005A5D10"/>
    <w:rsid w:val="005A5EA5"/>
    <w:rsid w:val="005A5F76"/>
    <w:rsid w:val="005A6150"/>
    <w:rsid w:val="005A63BE"/>
    <w:rsid w:val="005A6621"/>
    <w:rsid w:val="005A6841"/>
    <w:rsid w:val="005A6B10"/>
    <w:rsid w:val="005A6CA0"/>
    <w:rsid w:val="005A6F45"/>
    <w:rsid w:val="005A700D"/>
    <w:rsid w:val="005A704C"/>
    <w:rsid w:val="005A7313"/>
    <w:rsid w:val="005A7733"/>
    <w:rsid w:val="005A7AA1"/>
    <w:rsid w:val="005A7DBE"/>
    <w:rsid w:val="005B002D"/>
    <w:rsid w:val="005B0394"/>
    <w:rsid w:val="005B06FD"/>
    <w:rsid w:val="005B0A9E"/>
    <w:rsid w:val="005B0AE0"/>
    <w:rsid w:val="005B0BDD"/>
    <w:rsid w:val="005B0C68"/>
    <w:rsid w:val="005B0E41"/>
    <w:rsid w:val="005B111A"/>
    <w:rsid w:val="005B12A0"/>
    <w:rsid w:val="005B1300"/>
    <w:rsid w:val="005B13CE"/>
    <w:rsid w:val="005B1745"/>
    <w:rsid w:val="005B1B8C"/>
    <w:rsid w:val="005B1CB4"/>
    <w:rsid w:val="005B1F31"/>
    <w:rsid w:val="005B1F43"/>
    <w:rsid w:val="005B1F77"/>
    <w:rsid w:val="005B20D8"/>
    <w:rsid w:val="005B21C0"/>
    <w:rsid w:val="005B21E2"/>
    <w:rsid w:val="005B2268"/>
    <w:rsid w:val="005B2429"/>
    <w:rsid w:val="005B2CDC"/>
    <w:rsid w:val="005B2D76"/>
    <w:rsid w:val="005B2E0C"/>
    <w:rsid w:val="005B2F89"/>
    <w:rsid w:val="005B3114"/>
    <w:rsid w:val="005B3286"/>
    <w:rsid w:val="005B3353"/>
    <w:rsid w:val="005B3487"/>
    <w:rsid w:val="005B3490"/>
    <w:rsid w:val="005B3634"/>
    <w:rsid w:val="005B36E4"/>
    <w:rsid w:val="005B3752"/>
    <w:rsid w:val="005B3916"/>
    <w:rsid w:val="005B393D"/>
    <w:rsid w:val="005B3B3C"/>
    <w:rsid w:val="005B3F3B"/>
    <w:rsid w:val="005B40EA"/>
    <w:rsid w:val="005B41BA"/>
    <w:rsid w:val="005B41EF"/>
    <w:rsid w:val="005B4301"/>
    <w:rsid w:val="005B45B5"/>
    <w:rsid w:val="005B45E0"/>
    <w:rsid w:val="005B46E8"/>
    <w:rsid w:val="005B4AF3"/>
    <w:rsid w:val="005B4DD1"/>
    <w:rsid w:val="005B4E59"/>
    <w:rsid w:val="005B4F97"/>
    <w:rsid w:val="005B504D"/>
    <w:rsid w:val="005B5080"/>
    <w:rsid w:val="005B5243"/>
    <w:rsid w:val="005B52D0"/>
    <w:rsid w:val="005B557B"/>
    <w:rsid w:val="005B5806"/>
    <w:rsid w:val="005B58E1"/>
    <w:rsid w:val="005B5951"/>
    <w:rsid w:val="005B5961"/>
    <w:rsid w:val="005B5A40"/>
    <w:rsid w:val="005B5A48"/>
    <w:rsid w:val="005B5A9D"/>
    <w:rsid w:val="005B5B01"/>
    <w:rsid w:val="005B60C4"/>
    <w:rsid w:val="005B62FE"/>
    <w:rsid w:val="005B633F"/>
    <w:rsid w:val="005B6394"/>
    <w:rsid w:val="005B63F4"/>
    <w:rsid w:val="005B6AA2"/>
    <w:rsid w:val="005B7125"/>
    <w:rsid w:val="005B7557"/>
    <w:rsid w:val="005B7639"/>
    <w:rsid w:val="005B7911"/>
    <w:rsid w:val="005B7994"/>
    <w:rsid w:val="005B79D4"/>
    <w:rsid w:val="005B7A7A"/>
    <w:rsid w:val="005B7DD9"/>
    <w:rsid w:val="005C0188"/>
    <w:rsid w:val="005C01DE"/>
    <w:rsid w:val="005C0234"/>
    <w:rsid w:val="005C03EA"/>
    <w:rsid w:val="005C043C"/>
    <w:rsid w:val="005C0707"/>
    <w:rsid w:val="005C0803"/>
    <w:rsid w:val="005C0933"/>
    <w:rsid w:val="005C0B6E"/>
    <w:rsid w:val="005C0B83"/>
    <w:rsid w:val="005C0E02"/>
    <w:rsid w:val="005C0E3F"/>
    <w:rsid w:val="005C10C5"/>
    <w:rsid w:val="005C13A0"/>
    <w:rsid w:val="005C13D2"/>
    <w:rsid w:val="005C14D5"/>
    <w:rsid w:val="005C1737"/>
    <w:rsid w:val="005C1AB1"/>
    <w:rsid w:val="005C1B8E"/>
    <w:rsid w:val="005C1BB5"/>
    <w:rsid w:val="005C1E64"/>
    <w:rsid w:val="005C20DA"/>
    <w:rsid w:val="005C25B2"/>
    <w:rsid w:val="005C266D"/>
    <w:rsid w:val="005C29DB"/>
    <w:rsid w:val="005C2AB6"/>
    <w:rsid w:val="005C2D23"/>
    <w:rsid w:val="005C3118"/>
    <w:rsid w:val="005C3819"/>
    <w:rsid w:val="005C395A"/>
    <w:rsid w:val="005C3FE7"/>
    <w:rsid w:val="005C3FFA"/>
    <w:rsid w:val="005C41B4"/>
    <w:rsid w:val="005C446A"/>
    <w:rsid w:val="005C44EF"/>
    <w:rsid w:val="005C45C8"/>
    <w:rsid w:val="005C4E3B"/>
    <w:rsid w:val="005C505E"/>
    <w:rsid w:val="005C50F2"/>
    <w:rsid w:val="005C514D"/>
    <w:rsid w:val="005C5337"/>
    <w:rsid w:val="005C53F4"/>
    <w:rsid w:val="005C541E"/>
    <w:rsid w:val="005C5430"/>
    <w:rsid w:val="005C58B7"/>
    <w:rsid w:val="005C6250"/>
    <w:rsid w:val="005C6600"/>
    <w:rsid w:val="005C6B7F"/>
    <w:rsid w:val="005C6CF6"/>
    <w:rsid w:val="005C6F57"/>
    <w:rsid w:val="005C6FC5"/>
    <w:rsid w:val="005C7180"/>
    <w:rsid w:val="005C724E"/>
    <w:rsid w:val="005C726C"/>
    <w:rsid w:val="005C753E"/>
    <w:rsid w:val="005C776B"/>
    <w:rsid w:val="005C7B94"/>
    <w:rsid w:val="005C7C6D"/>
    <w:rsid w:val="005C7DF3"/>
    <w:rsid w:val="005D00ED"/>
    <w:rsid w:val="005D01E2"/>
    <w:rsid w:val="005D0206"/>
    <w:rsid w:val="005D085E"/>
    <w:rsid w:val="005D0997"/>
    <w:rsid w:val="005D0C4E"/>
    <w:rsid w:val="005D0F66"/>
    <w:rsid w:val="005D10EF"/>
    <w:rsid w:val="005D11FF"/>
    <w:rsid w:val="005D1446"/>
    <w:rsid w:val="005D1797"/>
    <w:rsid w:val="005D17DE"/>
    <w:rsid w:val="005D1902"/>
    <w:rsid w:val="005D1DC6"/>
    <w:rsid w:val="005D1FCB"/>
    <w:rsid w:val="005D2210"/>
    <w:rsid w:val="005D2223"/>
    <w:rsid w:val="005D2237"/>
    <w:rsid w:val="005D2339"/>
    <w:rsid w:val="005D24D3"/>
    <w:rsid w:val="005D2593"/>
    <w:rsid w:val="005D27FD"/>
    <w:rsid w:val="005D29EE"/>
    <w:rsid w:val="005D2A65"/>
    <w:rsid w:val="005D2ADB"/>
    <w:rsid w:val="005D30FC"/>
    <w:rsid w:val="005D316D"/>
    <w:rsid w:val="005D31B5"/>
    <w:rsid w:val="005D3219"/>
    <w:rsid w:val="005D32A2"/>
    <w:rsid w:val="005D3371"/>
    <w:rsid w:val="005D3553"/>
    <w:rsid w:val="005D379B"/>
    <w:rsid w:val="005D3AFF"/>
    <w:rsid w:val="005D3B70"/>
    <w:rsid w:val="005D3B94"/>
    <w:rsid w:val="005D3C08"/>
    <w:rsid w:val="005D3D3A"/>
    <w:rsid w:val="005D4183"/>
    <w:rsid w:val="005D4776"/>
    <w:rsid w:val="005D4892"/>
    <w:rsid w:val="005D49D1"/>
    <w:rsid w:val="005D4A96"/>
    <w:rsid w:val="005D4DA9"/>
    <w:rsid w:val="005D4E27"/>
    <w:rsid w:val="005D511A"/>
    <w:rsid w:val="005D5190"/>
    <w:rsid w:val="005D5504"/>
    <w:rsid w:val="005D5706"/>
    <w:rsid w:val="005D58A6"/>
    <w:rsid w:val="005D5A84"/>
    <w:rsid w:val="005D5B72"/>
    <w:rsid w:val="005D5D2F"/>
    <w:rsid w:val="005D623B"/>
    <w:rsid w:val="005D6337"/>
    <w:rsid w:val="005D63BF"/>
    <w:rsid w:val="005D66A6"/>
    <w:rsid w:val="005D68A7"/>
    <w:rsid w:val="005D6A9E"/>
    <w:rsid w:val="005D6D3F"/>
    <w:rsid w:val="005D6F1A"/>
    <w:rsid w:val="005D6F27"/>
    <w:rsid w:val="005D7080"/>
    <w:rsid w:val="005D717A"/>
    <w:rsid w:val="005D7396"/>
    <w:rsid w:val="005D76CA"/>
    <w:rsid w:val="005D77F0"/>
    <w:rsid w:val="005D780A"/>
    <w:rsid w:val="005D785F"/>
    <w:rsid w:val="005D7894"/>
    <w:rsid w:val="005D78C7"/>
    <w:rsid w:val="005D7B54"/>
    <w:rsid w:val="005D7B68"/>
    <w:rsid w:val="005D7B6A"/>
    <w:rsid w:val="005D7C2A"/>
    <w:rsid w:val="005D7EC5"/>
    <w:rsid w:val="005D7F84"/>
    <w:rsid w:val="005E00DB"/>
    <w:rsid w:val="005E02F1"/>
    <w:rsid w:val="005E0551"/>
    <w:rsid w:val="005E0736"/>
    <w:rsid w:val="005E0EBC"/>
    <w:rsid w:val="005E0EEF"/>
    <w:rsid w:val="005E1086"/>
    <w:rsid w:val="005E116E"/>
    <w:rsid w:val="005E1208"/>
    <w:rsid w:val="005E12D1"/>
    <w:rsid w:val="005E1524"/>
    <w:rsid w:val="005E15A2"/>
    <w:rsid w:val="005E1827"/>
    <w:rsid w:val="005E193C"/>
    <w:rsid w:val="005E1AB1"/>
    <w:rsid w:val="005E1AE4"/>
    <w:rsid w:val="005E1B84"/>
    <w:rsid w:val="005E1BFF"/>
    <w:rsid w:val="005E1D1C"/>
    <w:rsid w:val="005E1FCE"/>
    <w:rsid w:val="005E214A"/>
    <w:rsid w:val="005E2689"/>
    <w:rsid w:val="005E2982"/>
    <w:rsid w:val="005E2EAF"/>
    <w:rsid w:val="005E30E9"/>
    <w:rsid w:val="005E348D"/>
    <w:rsid w:val="005E37B9"/>
    <w:rsid w:val="005E3832"/>
    <w:rsid w:val="005E3854"/>
    <w:rsid w:val="005E3CA8"/>
    <w:rsid w:val="005E3CD3"/>
    <w:rsid w:val="005E3DB8"/>
    <w:rsid w:val="005E3F54"/>
    <w:rsid w:val="005E42F2"/>
    <w:rsid w:val="005E4536"/>
    <w:rsid w:val="005E45B5"/>
    <w:rsid w:val="005E48D7"/>
    <w:rsid w:val="005E48FA"/>
    <w:rsid w:val="005E4B96"/>
    <w:rsid w:val="005E4D27"/>
    <w:rsid w:val="005E4E43"/>
    <w:rsid w:val="005E5695"/>
    <w:rsid w:val="005E581C"/>
    <w:rsid w:val="005E591F"/>
    <w:rsid w:val="005E5972"/>
    <w:rsid w:val="005E5998"/>
    <w:rsid w:val="005E5A42"/>
    <w:rsid w:val="005E5CA1"/>
    <w:rsid w:val="005E5D92"/>
    <w:rsid w:val="005E5EA4"/>
    <w:rsid w:val="005E5ECA"/>
    <w:rsid w:val="005E5F83"/>
    <w:rsid w:val="005E6254"/>
    <w:rsid w:val="005E62EF"/>
    <w:rsid w:val="005E6791"/>
    <w:rsid w:val="005E693A"/>
    <w:rsid w:val="005E6B6D"/>
    <w:rsid w:val="005E6BAD"/>
    <w:rsid w:val="005E6F75"/>
    <w:rsid w:val="005E70EF"/>
    <w:rsid w:val="005E727B"/>
    <w:rsid w:val="005E72F8"/>
    <w:rsid w:val="005E7B1D"/>
    <w:rsid w:val="005F0047"/>
    <w:rsid w:val="005F0176"/>
    <w:rsid w:val="005F02BF"/>
    <w:rsid w:val="005F02DA"/>
    <w:rsid w:val="005F0476"/>
    <w:rsid w:val="005F060E"/>
    <w:rsid w:val="005F08E9"/>
    <w:rsid w:val="005F0A1F"/>
    <w:rsid w:val="005F0C54"/>
    <w:rsid w:val="005F0D72"/>
    <w:rsid w:val="005F10A7"/>
    <w:rsid w:val="005F174C"/>
    <w:rsid w:val="005F17AC"/>
    <w:rsid w:val="005F19A0"/>
    <w:rsid w:val="005F1E9F"/>
    <w:rsid w:val="005F1F9A"/>
    <w:rsid w:val="005F20D9"/>
    <w:rsid w:val="005F218E"/>
    <w:rsid w:val="005F21B5"/>
    <w:rsid w:val="005F27ED"/>
    <w:rsid w:val="005F2A9C"/>
    <w:rsid w:val="005F2E6B"/>
    <w:rsid w:val="005F31F0"/>
    <w:rsid w:val="005F3697"/>
    <w:rsid w:val="005F36A4"/>
    <w:rsid w:val="005F396A"/>
    <w:rsid w:val="005F3B94"/>
    <w:rsid w:val="005F3BF3"/>
    <w:rsid w:val="005F3C37"/>
    <w:rsid w:val="005F3D75"/>
    <w:rsid w:val="005F3ECF"/>
    <w:rsid w:val="005F4123"/>
    <w:rsid w:val="005F4171"/>
    <w:rsid w:val="005F4344"/>
    <w:rsid w:val="005F44D3"/>
    <w:rsid w:val="005F4578"/>
    <w:rsid w:val="005F4684"/>
    <w:rsid w:val="005F49A0"/>
    <w:rsid w:val="005F49E2"/>
    <w:rsid w:val="005F4A0A"/>
    <w:rsid w:val="005F4B30"/>
    <w:rsid w:val="005F4D6E"/>
    <w:rsid w:val="005F4E5E"/>
    <w:rsid w:val="005F4EDE"/>
    <w:rsid w:val="005F50C8"/>
    <w:rsid w:val="005F524F"/>
    <w:rsid w:val="005F5435"/>
    <w:rsid w:val="005F5460"/>
    <w:rsid w:val="005F5ADB"/>
    <w:rsid w:val="005F5ADC"/>
    <w:rsid w:val="005F5C08"/>
    <w:rsid w:val="005F5C45"/>
    <w:rsid w:val="005F5FA5"/>
    <w:rsid w:val="005F638F"/>
    <w:rsid w:val="005F642F"/>
    <w:rsid w:val="005F660C"/>
    <w:rsid w:val="005F68EA"/>
    <w:rsid w:val="005F6B6B"/>
    <w:rsid w:val="005F6BD1"/>
    <w:rsid w:val="005F6DEE"/>
    <w:rsid w:val="005F7047"/>
    <w:rsid w:val="005F7203"/>
    <w:rsid w:val="005F7385"/>
    <w:rsid w:val="005F7401"/>
    <w:rsid w:val="005F74BD"/>
    <w:rsid w:val="005F7631"/>
    <w:rsid w:val="005F7654"/>
    <w:rsid w:val="005F7672"/>
    <w:rsid w:val="005F7743"/>
    <w:rsid w:val="005F776B"/>
    <w:rsid w:val="005F77A6"/>
    <w:rsid w:val="005F7EF6"/>
    <w:rsid w:val="00600135"/>
    <w:rsid w:val="00600288"/>
    <w:rsid w:val="0060030E"/>
    <w:rsid w:val="00600369"/>
    <w:rsid w:val="006003C9"/>
    <w:rsid w:val="0060094E"/>
    <w:rsid w:val="00600C87"/>
    <w:rsid w:val="00600D5C"/>
    <w:rsid w:val="00600E6F"/>
    <w:rsid w:val="00600EF3"/>
    <w:rsid w:val="00600FBC"/>
    <w:rsid w:val="0060103C"/>
    <w:rsid w:val="006012C6"/>
    <w:rsid w:val="006014C8"/>
    <w:rsid w:val="006015DF"/>
    <w:rsid w:val="00601735"/>
    <w:rsid w:val="00601987"/>
    <w:rsid w:val="00601BF8"/>
    <w:rsid w:val="00601C87"/>
    <w:rsid w:val="00601D58"/>
    <w:rsid w:val="00601DEE"/>
    <w:rsid w:val="00601FD1"/>
    <w:rsid w:val="0060211D"/>
    <w:rsid w:val="006021E4"/>
    <w:rsid w:val="006023D1"/>
    <w:rsid w:val="006024BF"/>
    <w:rsid w:val="00602545"/>
    <w:rsid w:val="00602624"/>
    <w:rsid w:val="006026C8"/>
    <w:rsid w:val="00602748"/>
    <w:rsid w:val="006027C5"/>
    <w:rsid w:val="00602C5C"/>
    <w:rsid w:val="00602D1F"/>
    <w:rsid w:val="00602E79"/>
    <w:rsid w:val="00602E9F"/>
    <w:rsid w:val="00602F84"/>
    <w:rsid w:val="006032DC"/>
    <w:rsid w:val="00603305"/>
    <w:rsid w:val="006033D3"/>
    <w:rsid w:val="006034A5"/>
    <w:rsid w:val="00603512"/>
    <w:rsid w:val="00603BAD"/>
    <w:rsid w:val="00603EF1"/>
    <w:rsid w:val="00603EF2"/>
    <w:rsid w:val="00604163"/>
    <w:rsid w:val="00604279"/>
    <w:rsid w:val="006042E3"/>
    <w:rsid w:val="00604419"/>
    <w:rsid w:val="006049CA"/>
    <w:rsid w:val="00604B9D"/>
    <w:rsid w:val="00604BC2"/>
    <w:rsid w:val="00604DC8"/>
    <w:rsid w:val="00604F76"/>
    <w:rsid w:val="0060551E"/>
    <w:rsid w:val="0060568A"/>
    <w:rsid w:val="006056C2"/>
    <w:rsid w:val="0060586A"/>
    <w:rsid w:val="006059EE"/>
    <w:rsid w:val="00605C7A"/>
    <w:rsid w:val="00605CD3"/>
    <w:rsid w:val="00605DD1"/>
    <w:rsid w:val="00606607"/>
    <w:rsid w:val="006066F2"/>
    <w:rsid w:val="00606C25"/>
    <w:rsid w:val="006072A3"/>
    <w:rsid w:val="00607E08"/>
    <w:rsid w:val="00607F8D"/>
    <w:rsid w:val="00610192"/>
    <w:rsid w:val="006101D7"/>
    <w:rsid w:val="00610437"/>
    <w:rsid w:val="00610543"/>
    <w:rsid w:val="006105A2"/>
    <w:rsid w:val="0061063A"/>
    <w:rsid w:val="006109FE"/>
    <w:rsid w:val="00610A58"/>
    <w:rsid w:val="006110E0"/>
    <w:rsid w:val="006111C8"/>
    <w:rsid w:val="006113FC"/>
    <w:rsid w:val="00611667"/>
    <w:rsid w:val="00611825"/>
    <w:rsid w:val="00611A6E"/>
    <w:rsid w:val="00611B64"/>
    <w:rsid w:val="00611B88"/>
    <w:rsid w:val="00611C7A"/>
    <w:rsid w:val="00611D6B"/>
    <w:rsid w:val="0061213A"/>
    <w:rsid w:val="0061218E"/>
    <w:rsid w:val="00612427"/>
    <w:rsid w:val="0061259F"/>
    <w:rsid w:val="006129CF"/>
    <w:rsid w:val="00612BA5"/>
    <w:rsid w:val="00612C5D"/>
    <w:rsid w:val="00612F08"/>
    <w:rsid w:val="00613111"/>
    <w:rsid w:val="00613315"/>
    <w:rsid w:val="0061372D"/>
    <w:rsid w:val="00613788"/>
    <w:rsid w:val="00613C5E"/>
    <w:rsid w:val="00613D74"/>
    <w:rsid w:val="00613E6C"/>
    <w:rsid w:val="00613EFA"/>
    <w:rsid w:val="00613F1D"/>
    <w:rsid w:val="00613FE1"/>
    <w:rsid w:val="006143AD"/>
    <w:rsid w:val="006143CA"/>
    <w:rsid w:val="006143D3"/>
    <w:rsid w:val="0061467C"/>
    <w:rsid w:val="00614908"/>
    <w:rsid w:val="00614B15"/>
    <w:rsid w:val="00615197"/>
    <w:rsid w:val="00615290"/>
    <w:rsid w:val="0061540B"/>
    <w:rsid w:val="0061545C"/>
    <w:rsid w:val="00615597"/>
    <w:rsid w:val="006159D1"/>
    <w:rsid w:val="00615A0C"/>
    <w:rsid w:val="00615CFE"/>
    <w:rsid w:val="00615E1D"/>
    <w:rsid w:val="00615F2C"/>
    <w:rsid w:val="00615FB6"/>
    <w:rsid w:val="00616206"/>
    <w:rsid w:val="0061624A"/>
    <w:rsid w:val="00616377"/>
    <w:rsid w:val="006166C0"/>
    <w:rsid w:val="00616947"/>
    <w:rsid w:val="00616ACE"/>
    <w:rsid w:val="00616C5F"/>
    <w:rsid w:val="00616E42"/>
    <w:rsid w:val="00616F71"/>
    <w:rsid w:val="00617175"/>
    <w:rsid w:val="00617540"/>
    <w:rsid w:val="006177ED"/>
    <w:rsid w:val="0061782A"/>
    <w:rsid w:val="00617886"/>
    <w:rsid w:val="0061794A"/>
    <w:rsid w:val="00617B92"/>
    <w:rsid w:val="00617CB0"/>
    <w:rsid w:val="00617DA5"/>
    <w:rsid w:val="0062048A"/>
    <w:rsid w:val="00620512"/>
    <w:rsid w:val="00620582"/>
    <w:rsid w:val="006207B9"/>
    <w:rsid w:val="0062090A"/>
    <w:rsid w:val="00620FE3"/>
    <w:rsid w:val="0062120D"/>
    <w:rsid w:val="0062126B"/>
    <w:rsid w:val="006214AD"/>
    <w:rsid w:val="006214CD"/>
    <w:rsid w:val="00621576"/>
    <w:rsid w:val="00621885"/>
    <w:rsid w:val="00621909"/>
    <w:rsid w:val="00621962"/>
    <w:rsid w:val="00621BD1"/>
    <w:rsid w:val="00621EE9"/>
    <w:rsid w:val="00621EFF"/>
    <w:rsid w:val="00621F12"/>
    <w:rsid w:val="0062201A"/>
    <w:rsid w:val="00622175"/>
    <w:rsid w:val="00622291"/>
    <w:rsid w:val="006223CF"/>
    <w:rsid w:val="00622482"/>
    <w:rsid w:val="006224E6"/>
    <w:rsid w:val="00622630"/>
    <w:rsid w:val="00622676"/>
    <w:rsid w:val="00622A69"/>
    <w:rsid w:val="00622BB0"/>
    <w:rsid w:val="00622F38"/>
    <w:rsid w:val="00623144"/>
    <w:rsid w:val="00623245"/>
    <w:rsid w:val="0062366B"/>
    <w:rsid w:val="006237E5"/>
    <w:rsid w:val="006238E9"/>
    <w:rsid w:val="00623E6D"/>
    <w:rsid w:val="00623E81"/>
    <w:rsid w:val="00623FF3"/>
    <w:rsid w:val="00624113"/>
    <w:rsid w:val="00624114"/>
    <w:rsid w:val="006242E4"/>
    <w:rsid w:val="0062439C"/>
    <w:rsid w:val="00624778"/>
    <w:rsid w:val="00624B76"/>
    <w:rsid w:val="00624C9A"/>
    <w:rsid w:val="00624D44"/>
    <w:rsid w:val="00624D57"/>
    <w:rsid w:val="00624DAE"/>
    <w:rsid w:val="00624DF2"/>
    <w:rsid w:val="00625049"/>
    <w:rsid w:val="006250FE"/>
    <w:rsid w:val="006251E5"/>
    <w:rsid w:val="006252E8"/>
    <w:rsid w:val="00625307"/>
    <w:rsid w:val="006254C2"/>
    <w:rsid w:val="00625756"/>
    <w:rsid w:val="006257BC"/>
    <w:rsid w:val="006258E3"/>
    <w:rsid w:val="00625A30"/>
    <w:rsid w:val="00625ADB"/>
    <w:rsid w:val="00625C18"/>
    <w:rsid w:val="00625E84"/>
    <w:rsid w:val="00625ECD"/>
    <w:rsid w:val="006263E7"/>
    <w:rsid w:val="006267A1"/>
    <w:rsid w:val="00626AF0"/>
    <w:rsid w:val="00626B84"/>
    <w:rsid w:val="00626C7B"/>
    <w:rsid w:val="00626D54"/>
    <w:rsid w:val="00626E40"/>
    <w:rsid w:val="00627139"/>
    <w:rsid w:val="00627706"/>
    <w:rsid w:val="006277C3"/>
    <w:rsid w:val="00627D85"/>
    <w:rsid w:val="00627DAF"/>
    <w:rsid w:val="00627E58"/>
    <w:rsid w:val="00627F0C"/>
    <w:rsid w:val="00627F37"/>
    <w:rsid w:val="00627F74"/>
    <w:rsid w:val="00627F98"/>
    <w:rsid w:val="0063002F"/>
    <w:rsid w:val="006302F6"/>
    <w:rsid w:val="0063052D"/>
    <w:rsid w:val="00630710"/>
    <w:rsid w:val="00630AEE"/>
    <w:rsid w:val="00630B1A"/>
    <w:rsid w:val="00630C04"/>
    <w:rsid w:val="00631079"/>
    <w:rsid w:val="00631154"/>
    <w:rsid w:val="006311F9"/>
    <w:rsid w:val="00631265"/>
    <w:rsid w:val="00631335"/>
    <w:rsid w:val="00631394"/>
    <w:rsid w:val="006313BC"/>
    <w:rsid w:val="00631481"/>
    <w:rsid w:val="00631546"/>
    <w:rsid w:val="006316B5"/>
    <w:rsid w:val="0063193C"/>
    <w:rsid w:val="006319CE"/>
    <w:rsid w:val="006319E1"/>
    <w:rsid w:val="00631DD4"/>
    <w:rsid w:val="00631EDF"/>
    <w:rsid w:val="00632970"/>
    <w:rsid w:val="0063297A"/>
    <w:rsid w:val="00633220"/>
    <w:rsid w:val="006335E2"/>
    <w:rsid w:val="006336BE"/>
    <w:rsid w:val="00633A3B"/>
    <w:rsid w:val="00633C6F"/>
    <w:rsid w:val="00634562"/>
    <w:rsid w:val="00634769"/>
    <w:rsid w:val="006348FC"/>
    <w:rsid w:val="00634AD2"/>
    <w:rsid w:val="00634B09"/>
    <w:rsid w:val="00634CD6"/>
    <w:rsid w:val="00634D0D"/>
    <w:rsid w:val="00634EB1"/>
    <w:rsid w:val="00634ECB"/>
    <w:rsid w:val="00634ED3"/>
    <w:rsid w:val="00635000"/>
    <w:rsid w:val="006355BA"/>
    <w:rsid w:val="006355F2"/>
    <w:rsid w:val="0063562B"/>
    <w:rsid w:val="006356CB"/>
    <w:rsid w:val="0063581D"/>
    <w:rsid w:val="00635D55"/>
    <w:rsid w:val="00635E17"/>
    <w:rsid w:val="00635E99"/>
    <w:rsid w:val="00636038"/>
    <w:rsid w:val="00636447"/>
    <w:rsid w:val="0063662D"/>
    <w:rsid w:val="00636666"/>
    <w:rsid w:val="00636878"/>
    <w:rsid w:val="00636926"/>
    <w:rsid w:val="00636965"/>
    <w:rsid w:val="006369EB"/>
    <w:rsid w:val="00636D51"/>
    <w:rsid w:val="00636F1C"/>
    <w:rsid w:val="00637211"/>
    <w:rsid w:val="006377D6"/>
    <w:rsid w:val="00637881"/>
    <w:rsid w:val="006378BF"/>
    <w:rsid w:val="00637A8B"/>
    <w:rsid w:val="00637CA6"/>
    <w:rsid w:val="00637D2B"/>
    <w:rsid w:val="00637D56"/>
    <w:rsid w:val="00640703"/>
    <w:rsid w:val="00640862"/>
    <w:rsid w:val="00640A87"/>
    <w:rsid w:val="00640D0D"/>
    <w:rsid w:val="00640D7D"/>
    <w:rsid w:val="00640DB8"/>
    <w:rsid w:val="00640E2E"/>
    <w:rsid w:val="00640EBC"/>
    <w:rsid w:val="006410C7"/>
    <w:rsid w:val="006414EE"/>
    <w:rsid w:val="00641520"/>
    <w:rsid w:val="006415C6"/>
    <w:rsid w:val="006417A8"/>
    <w:rsid w:val="00641826"/>
    <w:rsid w:val="00641B17"/>
    <w:rsid w:val="00641B48"/>
    <w:rsid w:val="00641BEC"/>
    <w:rsid w:val="00641D71"/>
    <w:rsid w:val="00641E55"/>
    <w:rsid w:val="00641F93"/>
    <w:rsid w:val="00641FEC"/>
    <w:rsid w:val="00642205"/>
    <w:rsid w:val="006422AF"/>
    <w:rsid w:val="0064241F"/>
    <w:rsid w:val="0064245B"/>
    <w:rsid w:val="00642594"/>
    <w:rsid w:val="006425BC"/>
    <w:rsid w:val="00642891"/>
    <w:rsid w:val="00642AC9"/>
    <w:rsid w:val="00643041"/>
    <w:rsid w:val="00643681"/>
    <w:rsid w:val="00643AF9"/>
    <w:rsid w:val="00643BBB"/>
    <w:rsid w:val="00643BE3"/>
    <w:rsid w:val="00643C81"/>
    <w:rsid w:val="00643D05"/>
    <w:rsid w:val="00643E45"/>
    <w:rsid w:val="006441DE"/>
    <w:rsid w:val="00644364"/>
    <w:rsid w:val="00644469"/>
    <w:rsid w:val="00644758"/>
    <w:rsid w:val="00644A0C"/>
    <w:rsid w:val="00644AA9"/>
    <w:rsid w:val="00644ADF"/>
    <w:rsid w:val="00644B55"/>
    <w:rsid w:val="00644E7D"/>
    <w:rsid w:val="00644F39"/>
    <w:rsid w:val="00644F44"/>
    <w:rsid w:val="0064508B"/>
    <w:rsid w:val="006454C1"/>
    <w:rsid w:val="006454FA"/>
    <w:rsid w:val="00645C97"/>
    <w:rsid w:val="00645D5F"/>
    <w:rsid w:val="00645DBE"/>
    <w:rsid w:val="00645E42"/>
    <w:rsid w:val="00646104"/>
    <w:rsid w:val="006466F8"/>
    <w:rsid w:val="006467D4"/>
    <w:rsid w:val="00646BA0"/>
    <w:rsid w:val="00646E7B"/>
    <w:rsid w:val="00646EB3"/>
    <w:rsid w:val="00647011"/>
    <w:rsid w:val="00647190"/>
    <w:rsid w:val="00647374"/>
    <w:rsid w:val="0064744E"/>
    <w:rsid w:val="006478D3"/>
    <w:rsid w:val="00647B0F"/>
    <w:rsid w:val="00647B22"/>
    <w:rsid w:val="00647C19"/>
    <w:rsid w:val="00647C38"/>
    <w:rsid w:val="00647ECF"/>
    <w:rsid w:val="00650755"/>
    <w:rsid w:val="00650B43"/>
    <w:rsid w:val="00650C3F"/>
    <w:rsid w:val="006510F4"/>
    <w:rsid w:val="00651230"/>
    <w:rsid w:val="00651599"/>
    <w:rsid w:val="006515A1"/>
    <w:rsid w:val="00651635"/>
    <w:rsid w:val="00651792"/>
    <w:rsid w:val="0065198A"/>
    <w:rsid w:val="00651AC6"/>
    <w:rsid w:val="00651C19"/>
    <w:rsid w:val="006522A4"/>
    <w:rsid w:val="00652367"/>
    <w:rsid w:val="00652441"/>
    <w:rsid w:val="00652767"/>
    <w:rsid w:val="00652AA7"/>
    <w:rsid w:val="00652C8E"/>
    <w:rsid w:val="00652D70"/>
    <w:rsid w:val="00652EC9"/>
    <w:rsid w:val="006531EC"/>
    <w:rsid w:val="00653725"/>
    <w:rsid w:val="00653821"/>
    <w:rsid w:val="0065386B"/>
    <w:rsid w:val="00653D7C"/>
    <w:rsid w:val="0065418A"/>
    <w:rsid w:val="0065427E"/>
    <w:rsid w:val="00654582"/>
    <w:rsid w:val="0065461C"/>
    <w:rsid w:val="00654A15"/>
    <w:rsid w:val="00654B65"/>
    <w:rsid w:val="00654C43"/>
    <w:rsid w:val="00655267"/>
    <w:rsid w:val="006553AD"/>
    <w:rsid w:val="006553DA"/>
    <w:rsid w:val="00655B47"/>
    <w:rsid w:val="00655B8C"/>
    <w:rsid w:val="00655C53"/>
    <w:rsid w:val="00655CA2"/>
    <w:rsid w:val="00655DA8"/>
    <w:rsid w:val="00655E71"/>
    <w:rsid w:val="00655FBB"/>
    <w:rsid w:val="006562E2"/>
    <w:rsid w:val="006562FD"/>
    <w:rsid w:val="0065635C"/>
    <w:rsid w:val="006564BB"/>
    <w:rsid w:val="00656595"/>
    <w:rsid w:val="0065659D"/>
    <w:rsid w:val="0065667A"/>
    <w:rsid w:val="00656792"/>
    <w:rsid w:val="00656949"/>
    <w:rsid w:val="006569E2"/>
    <w:rsid w:val="00656DA9"/>
    <w:rsid w:val="0065721A"/>
    <w:rsid w:val="00657340"/>
    <w:rsid w:val="0065739A"/>
    <w:rsid w:val="00657433"/>
    <w:rsid w:val="006575CE"/>
    <w:rsid w:val="00657C93"/>
    <w:rsid w:val="00657DAF"/>
    <w:rsid w:val="0066039F"/>
    <w:rsid w:val="006603EC"/>
    <w:rsid w:val="006606C5"/>
    <w:rsid w:val="006606D8"/>
    <w:rsid w:val="00660726"/>
    <w:rsid w:val="006607AF"/>
    <w:rsid w:val="00660B3D"/>
    <w:rsid w:val="00660C6C"/>
    <w:rsid w:val="00660CAF"/>
    <w:rsid w:val="0066117D"/>
    <w:rsid w:val="006611E3"/>
    <w:rsid w:val="0066135C"/>
    <w:rsid w:val="0066144E"/>
    <w:rsid w:val="006614E9"/>
    <w:rsid w:val="00661741"/>
    <w:rsid w:val="0066177C"/>
    <w:rsid w:val="00661836"/>
    <w:rsid w:val="006618C3"/>
    <w:rsid w:val="006619A7"/>
    <w:rsid w:val="00661B17"/>
    <w:rsid w:val="00661E1F"/>
    <w:rsid w:val="00661F12"/>
    <w:rsid w:val="00661F21"/>
    <w:rsid w:val="0066223B"/>
    <w:rsid w:val="006624FB"/>
    <w:rsid w:val="0066270C"/>
    <w:rsid w:val="00662A33"/>
    <w:rsid w:val="00662A36"/>
    <w:rsid w:val="00662EB5"/>
    <w:rsid w:val="006630A5"/>
    <w:rsid w:val="006634EA"/>
    <w:rsid w:val="00663918"/>
    <w:rsid w:val="00663B2A"/>
    <w:rsid w:val="00663D9A"/>
    <w:rsid w:val="00663D9F"/>
    <w:rsid w:val="00663F1F"/>
    <w:rsid w:val="00663F70"/>
    <w:rsid w:val="00663FFB"/>
    <w:rsid w:val="006640DA"/>
    <w:rsid w:val="00664203"/>
    <w:rsid w:val="00664565"/>
    <w:rsid w:val="00664762"/>
    <w:rsid w:val="006649C3"/>
    <w:rsid w:val="00664D88"/>
    <w:rsid w:val="00664D8E"/>
    <w:rsid w:val="00664E27"/>
    <w:rsid w:val="00665205"/>
    <w:rsid w:val="00665684"/>
    <w:rsid w:val="00665832"/>
    <w:rsid w:val="00665D0B"/>
    <w:rsid w:val="0066610A"/>
    <w:rsid w:val="00666253"/>
    <w:rsid w:val="0066635E"/>
    <w:rsid w:val="006666D1"/>
    <w:rsid w:val="006666DD"/>
    <w:rsid w:val="00666A17"/>
    <w:rsid w:val="00666AEE"/>
    <w:rsid w:val="00666E37"/>
    <w:rsid w:val="00666FCF"/>
    <w:rsid w:val="00666FF3"/>
    <w:rsid w:val="006676DD"/>
    <w:rsid w:val="00667A35"/>
    <w:rsid w:val="00667B64"/>
    <w:rsid w:val="00667BED"/>
    <w:rsid w:val="00667E69"/>
    <w:rsid w:val="00667F77"/>
    <w:rsid w:val="00667F8F"/>
    <w:rsid w:val="006700A5"/>
    <w:rsid w:val="006700B7"/>
    <w:rsid w:val="0067035E"/>
    <w:rsid w:val="0067039F"/>
    <w:rsid w:val="00670482"/>
    <w:rsid w:val="00670865"/>
    <w:rsid w:val="00670922"/>
    <w:rsid w:val="00671255"/>
    <w:rsid w:val="006717F3"/>
    <w:rsid w:val="00671866"/>
    <w:rsid w:val="006718AE"/>
    <w:rsid w:val="006718E5"/>
    <w:rsid w:val="00671947"/>
    <w:rsid w:val="00671D51"/>
    <w:rsid w:val="006721BA"/>
    <w:rsid w:val="006724C4"/>
    <w:rsid w:val="0067262E"/>
    <w:rsid w:val="00672669"/>
    <w:rsid w:val="006728A1"/>
    <w:rsid w:val="00672AFA"/>
    <w:rsid w:val="00672C0A"/>
    <w:rsid w:val="00672C21"/>
    <w:rsid w:val="00672CC4"/>
    <w:rsid w:val="00672FF8"/>
    <w:rsid w:val="0067300B"/>
    <w:rsid w:val="00673128"/>
    <w:rsid w:val="006732CF"/>
    <w:rsid w:val="0067342E"/>
    <w:rsid w:val="0067381A"/>
    <w:rsid w:val="006738D5"/>
    <w:rsid w:val="0067417C"/>
    <w:rsid w:val="00674415"/>
    <w:rsid w:val="00674488"/>
    <w:rsid w:val="006745D2"/>
    <w:rsid w:val="00674C10"/>
    <w:rsid w:val="00674CA4"/>
    <w:rsid w:val="00674CE7"/>
    <w:rsid w:val="00674D43"/>
    <w:rsid w:val="00675119"/>
    <w:rsid w:val="006752A3"/>
    <w:rsid w:val="006752D6"/>
    <w:rsid w:val="00675642"/>
    <w:rsid w:val="006757D1"/>
    <w:rsid w:val="0067585B"/>
    <w:rsid w:val="00675941"/>
    <w:rsid w:val="00675FB5"/>
    <w:rsid w:val="00676009"/>
    <w:rsid w:val="006763A7"/>
    <w:rsid w:val="00676401"/>
    <w:rsid w:val="00676449"/>
    <w:rsid w:val="006764F2"/>
    <w:rsid w:val="00676AE2"/>
    <w:rsid w:val="00676B88"/>
    <w:rsid w:val="00676C97"/>
    <w:rsid w:val="00676CA2"/>
    <w:rsid w:val="0067730A"/>
    <w:rsid w:val="00677314"/>
    <w:rsid w:val="0067769D"/>
    <w:rsid w:val="00677B09"/>
    <w:rsid w:val="00680165"/>
    <w:rsid w:val="0068058C"/>
    <w:rsid w:val="00680798"/>
    <w:rsid w:val="006807C6"/>
    <w:rsid w:val="00680813"/>
    <w:rsid w:val="00680837"/>
    <w:rsid w:val="006808CA"/>
    <w:rsid w:val="00680BBC"/>
    <w:rsid w:val="00680DDF"/>
    <w:rsid w:val="006811CB"/>
    <w:rsid w:val="0068122E"/>
    <w:rsid w:val="00681236"/>
    <w:rsid w:val="00681431"/>
    <w:rsid w:val="00681630"/>
    <w:rsid w:val="006817D5"/>
    <w:rsid w:val="00681BE3"/>
    <w:rsid w:val="00681DE4"/>
    <w:rsid w:val="0068216B"/>
    <w:rsid w:val="00682292"/>
    <w:rsid w:val="006823D1"/>
    <w:rsid w:val="0068254D"/>
    <w:rsid w:val="006825E6"/>
    <w:rsid w:val="006829B4"/>
    <w:rsid w:val="00682BDB"/>
    <w:rsid w:val="006830E9"/>
    <w:rsid w:val="00683112"/>
    <w:rsid w:val="0068317C"/>
    <w:rsid w:val="00683242"/>
    <w:rsid w:val="006833B6"/>
    <w:rsid w:val="00683578"/>
    <w:rsid w:val="0068358D"/>
    <w:rsid w:val="006835D5"/>
    <w:rsid w:val="00683774"/>
    <w:rsid w:val="00683801"/>
    <w:rsid w:val="00683AAC"/>
    <w:rsid w:val="00683AC2"/>
    <w:rsid w:val="00683B64"/>
    <w:rsid w:val="00683F70"/>
    <w:rsid w:val="006840DA"/>
    <w:rsid w:val="006843B4"/>
    <w:rsid w:val="0068448A"/>
    <w:rsid w:val="006845A8"/>
    <w:rsid w:val="00684729"/>
    <w:rsid w:val="00684B6C"/>
    <w:rsid w:val="00684EB9"/>
    <w:rsid w:val="00685365"/>
    <w:rsid w:val="0068573C"/>
    <w:rsid w:val="0068625A"/>
    <w:rsid w:val="00686378"/>
    <w:rsid w:val="00686495"/>
    <w:rsid w:val="006864A5"/>
    <w:rsid w:val="00686577"/>
    <w:rsid w:val="006867EA"/>
    <w:rsid w:val="006869F2"/>
    <w:rsid w:val="00686B28"/>
    <w:rsid w:val="00686EC2"/>
    <w:rsid w:val="00687832"/>
    <w:rsid w:val="00687D19"/>
    <w:rsid w:val="00687DC7"/>
    <w:rsid w:val="00687DF5"/>
    <w:rsid w:val="006902AE"/>
    <w:rsid w:val="006907F9"/>
    <w:rsid w:val="006908C7"/>
    <w:rsid w:val="0069099B"/>
    <w:rsid w:val="00690C48"/>
    <w:rsid w:val="00690CBA"/>
    <w:rsid w:val="00690DAF"/>
    <w:rsid w:val="006911B4"/>
    <w:rsid w:val="006912CA"/>
    <w:rsid w:val="006913E1"/>
    <w:rsid w:val="00691445"/>
    <w:rsid w:val="00691557"/>
    <w:rsid w:val="00691B0B"/>
    <w:rsid w:val="00691B5C"/>
    <w:rsid w:val="00691EBD"/>
    <w:rsid w:val="00691FF0"/>
    <w:rsid w:val="006921ED"/>
    <w:rsid w:val="0069238C"/>
    <w:rsid w:val="00692583"/>
    <w:rsid w:val="006927A3"/>
    <w:rsid w:val="00692984"/>
    <w:rsid w:val="00692D4E"/>
    <w:rsid w:val="00692E25"/>
    <w:rsid w:val="006930FA"/>
    <w:rsid w:val="006932F0"/>
    <w:rsid w:val="0069335A"/>
    <w:rsid w:val="0069393F"/>
    <w:rsid w:val="00693A3D"/>
    <w:rsid w:val="00693AAD"/>
    <w:rsid w:val="006940FF"/>
    <w:rsid w:val="006942B2"/>
    <w:rsid w:val="0069442D"/>
    <w:rsid w:val="00694835"/>
    <w:rsid w:val="006948CE"/>
    <w:rsid w:val="00694C6C"/>
    <w:rsid w:val="00694E0F"/>
    <w:rsid w:val="00694F21"/>
    <w:rsid w:val="00694F5D"/>
    <w:rsid w:val="00695156"/>
    <w:rsid w:val="0069531D"/>
    <w:rsid w:val="006953BA"/>
    <w:rsid w:val="006956A8"/>
    <w:rsid w:val="00695736"/>
    <w:rsid w:val="006957AB"/>
    <w:rsid w:val="00695C5E"/>
    <w:rsid w:val="00695DF3"/>
    <w:rsid w:val="00695F06"/>
    <w:rsid w:val="0069605A"/>
    <w:rsid w:val="0069607F"/>
    <w:rsid w:val="00696164"/>
    <w:rsid w:val="006963BE"/>
    <w:rsid w:val="006963D4"/>
    <w:rsid w:val="00696503"/>
    <w:rsid w:val="00696528"/>
    <w:rsid w:val="006967EB"/>
    <w:rsid w:val="006968F1"/>
    <w:rsid w:val="00696A68"/>
    <w:rsid w:val="00696CF5"/>
    <w:rsid w:val="00696CFC"/>
    <w:rsid w:val="00696D2E"/>
    <w:rsid w:val="00696FEA"/>
    <w:rsid w:val="006970D0"/>
    <w:rsid w:val="00697246"/>
    <w:rsid w:val="006974D0"/>
    <w:rsid w:val="00697538"/>
    <w:rsid w:val="00697873"/>
    <w:rsid w:val="00697895"/>
    <w:rsid w:val="00697AAE"/>
    <w:rsid w:val="00697BB8"/>
    <w:rsid w:val="00697BD8"/>
    <w:rsid w:val="00697E59"/>
    <w:rsid w:val="006A0054"/>
    <w:rsid w:val="006A00F4"/>
    <w:rsid w:val="006A010F"/>
    <w:rsid w:val="006A087B"/>
    <w:rsid w:val="006A0C81"/>
    <w:rsid w:val="006A0E9D"/>
    <w:rsid w:val="006A0F16"/>
    <w:rsid w:val="006A10F3"/>
    <w:rsid w:val="006A124E"/>
    <w:rsid w:val="006A13EA"/>
    <w:rsid w:val="006A1472"/>
    <w:rsid w:val="006A14FC"/>
    <w:rsid w:val="006A1589"/>
    <w:rsid w:val="006A15A6"/>
    <w:rsid w:val="006A15E9"/>
    <w:rsid w:val="006A1678"/>
    <w:rsid w:val="006A16BB"/>
    <w:rsid w:val="006A19BB"/>
    <w:rsid w:val="006A1DAB"/>
    <w:rsid w:val="006A20E9"/>
    <w:rsid w:val="006A2230"/>
    <w:rsid w:val="006A2579"/>
    <w:rsid w:val="006A27EB"/>
    <w:rsid w:val="006A2E9D"/>
    <w:rsid w:val="006A30B5"/>
    <w:rsid w:val="006A32C4"/>
    <w:rsid w:val="006A32F6"/>
    <w:rsid w:val="006A333E"/>
    <w:rsid w:val="006A3413"/>
    <w:rsid w:val="006A34A1"/>
    <w:rsid w:val="006A34D2"/>
    <w:rsid w:val="006A37F8"/>
    <w:rsid w:val="006A381A"/>
    <w:rsid w:val="006A4123"/>
    <w:rsid w:val="006A41AF"/>
    <w:rsid w:val="006A45F9"/>
    <w:rsid w:val="006A4670"/>
    <w:rsid w:val="006A47D9"/>
    <w:rsid w:val="006A49F0"/>
    <w:rsid w:val="006A4B4C"/>
    <w:rsid w:val="006A4CD4"/>
    <w:rsid w:val="006A4F22"/>
    <w:rsid w:val="006A4F66"/>
    <w:rsid w:val="006A4FBA"/>
    <w:rsid w:val="006A50AD"/>
    <w:rsid w:val="006A51CA"/>
    <w:rsid w:val="006A528C"/>
    <w:rsid w:val="006A5430"/>
    <w:rsid w:val="006A55C6"/>
    <w:rsid w:val="006A56E3"/>
    <w:rsid w:val="006A5731"/>
    <w:rsid w:val="006A5A3D"/>
    <w:rsid w:val="006A5AF6"/>
    <w:rsid w:val="006A5C3C"/>
    <w:rsid w:val="006A5FE1"/>
    <w:rsid w:val="006A60D9"/>
    <w:rsid w:val="006A61F5"/>
    <w:rsid w:val="006A6287"/>
    <w:rsid w:val="006A6622"/>
    <w:rsid w:val="006A66D3"/>
    <w:rsid w:val="006A6915"/>
    <w:rsid w:val="006A69C4"/>
    <w:rsid w:val="006A6A0B"/>
    <w:rsid w:val="006A6A53"/>
    <w:rsid w:val="006A6CB5"/>
    <w:rsid w:val="006A6E54"/>
    <w:rsid w:val="006A7345"/>
    <w:rsid w:val="006A743F"/>
    <w:rsid w:val="006A74C1"/>
    <w:rsid w:val="006A790B"/>
    <w:rsid w:val="006A7AEB"/>
    <w:rsid w:val="006A7AFC"/>
    <w:rsid w:val="006A7B06"/>
    <w:rsid w:val="006A7D26"/>
    <w:rsid w:val="006A7E4D"/>
    <w:rsid w:val="006A7E8D"/>
    <w:rsid w:val="006A7FDD"/>
    <w:rsid w:val="006B02F3"/>
    <w:rsid w:val="006B04A3"/>
    <w:rsid w:val="006B07F0"/>
    <w:rsid w:val="006B1034"/>
    <w:rsid w:val="006B13FE"/>
    <w:rsid w:val="006B15CA"/>
    <w:rsid w:val="006B170C"/>
    <w:rsid w:val="006B177C"/>
    <w:rsid w:val="006B196F"/>
    <w:rsid w:val="006B1B9F"/>
    <w:rsid w:val="006B1D29"/>
    <w:rsid w:val="006B1FA9"/>
    <w:rsid w:val="006B1FF5"/>
    <w:rsid w:val="006B21D6"/>
    <w:rsid w:val="006B246C"/>
    <w:rsid w:val="006B24CB"/>
    <w:rsid w:val="006B2968"/>
    <w:rsid w:val="006B297D"/>
    <w:rsid w:val="006B2E49"/>
    <w:rsid w:val="006B3238"/>
    <w:rsid w:val="006B33B1"/>
    <w:rsid w:val="006B3476"/>
    <w:rsid w:val="006B35F0"/>
    <w:rsid w:val="006B3ACB"/>
    <w:rsid w:val="006B3C44"/>
    <w:rsid w:val="006B3EF1"/>
    <w:rsid w:val="006B4170"/>
    <w:rsid w:val="006B4A49"/>
    <w:rsid w:val="006B5A4E"/>
    <w:rsid w:val="006B5B01"/>
    <w:rsid w:val="006B5C86"/>
    <w:rsid w:val="006B5F9B"/>
    <w:rsid w:val="006B6017"/>
    <w:rsid w:val="006B6645"/>
    <w:rsid w:val="006B671B"/>
    <w:rsid w:val="006B6C73"/>
    <w:rsid w:val="006B7373"/>
    <w:rsid w:val="006B7735"/>
    <w:rsid w:val="006B7874"/>
    <w:rsid w:val="006B7A75"/>
    <w:rsid w:val="006B7B18"/>
    <w:rsid w:val="006B7E2F"/>
    <w:rsid w:val="006C0249"/>
    <w:rsid w:val="006C026A"/>
    <w:rsid w:val="006C045D"/>
    <w:rsid w:val="006C076B"/>
    <w:rsid w:val="006C07F9"/>
    <w:rsid w:val="006C0849"/>
    <w:rsid w:val="006C08F8"/>
    <w:rsid w:val="006C0964"/>
    <w:rsid w:val="006C1176"/>
    <w:rsid w:val="006C11D5"/>
    <w:rsid w:val="006C1251"/>
    <w:rsid w:val="006C1467"/>
    <w:rsid w:val="006C1507"/>
    <w:rsid w:val="006C16E7"/>
    <w:rsid w:val="006C170D"/>
    <w:rsid w:val="006C17DE"/>
    <w:rsid w:val="006C18B0"/>
    <w:rsid w:val="006C1919"/>
    <w:rsid w:val="006C1958"/>
    <w:rsid w:val="006C1CA3"/>
    <w:rsid w:val="006C1D62"/>
    <w:rsid w:val="006C1DCF"/>
    <w:rsid w:val="006C1DF0"/>
    <w:rsid w:val="006C1EC1"/>
    <w:rsid w:val="006C1F47"/>
    <w:rsid w:val="006C1FBE"/>
    <w:rsid w:val="006C224B"/>
    <w:rsid w:val="006C269C"/>
    <w:rsid w:val="006C2725"/>
    <w:rsid w:val="006C284A"/>
    <w:rsid w:val="006C28A2"/>
    <w:rsid w:val="006C2A61"/>
    <w:rsid w:val="006C2C52"/>
    <w:rsid w:val="006C2C76"/>
    <w:rsid w:val="006C31AA"/>
    <w:rsid w:val="006C37DE"/>
    <w:rsid w:val="006C38FE"/>
    <w:rsid w:val="006C3976"/>
    <w:rsid w:val="006C3AAF"/>
    <w:rsid w:val="006C3E32"/>
    <w:rsid w:val="006C3E44"/>
    <w:rsid w:val="006C4057"/>
    <w:rsid w:val="006C40E9"/>
    <w:rsid w:val="006C416A"/>
    <w:rsid w:val="006C41A5"/>
    <w:rsid w:val="006C448B"/>
    <w:rsid w:val="006C4753"/>
    <w:rsid w:val="006C4B2F"/>
    <w:rsid w:val="006C4C29"/>
    <w:rsid w:val="006C4D21"/>
    <w:rsid w:val="006C4DA9"/>
    <w:rsid w:val="006C519D"/>
    <w:rsid w:val="006C51D0"/>
    <w:rsid w:val="006C5373"/>
    <w:rsid w:val="006C56DE"/>
    <w:rsid w:val="006C5E0E"/>
    <w:rsid w:val="006C5FA2"/>
    <w:rsid w:val="006C6283"/>
    <w:rsid w:val="006C630C"/>
    <w:rsid w:val="006C646A"/>
    <w:rsid w:val="006C667E"/>
    <w:rsid w:val="006C66EA"/>
    <w:rsid w:val="006C6964"/>
    <w:rsid w:val="006C698C"/>
    <w:rsid w:val="006C706E"/>
    <w:rsid w:val="006C7071"/>
    <w:rsid w:val="006C73BE"/>
    <w:rsid w:val="006C744B"/>
    <w:rsid w:val="006C74AC"/>
    <w:rsid w:val="006C7552"/>
    <w:rsid w:val="006C7567"/>
    <w:rsid w:val="006C773A"/>
    <w:rsid w:val="006C77D1"/>
    <w:rsid w:val="006C7A36"/>
    <w:rsid w:val="006C7A3E"/>
    <w:rsid w:val="006C7FB1"/>
    <w:rsid w:val="006D0189"/>
    <w:rsid w:val="006D0204"/>
    <w:rsid w:val="006D06BF"/>
    <w:rsid w:val="006D0A75"/>
    <w:rsid w:val="006D0EF0"/>
    <w:rsid w:val="006D1902"/>
    <w:rsid w:val="006D1914"/>
    <w:rsid w:val="006D1A84"/>
    <w:rsid w:val="006D1B0D"/>
    <w:rsid w:val="006D1D99"/>
    <w:rsid w:val="006D213D"/>
    <w:rsid w:val="006D214D"/>
    <w:rsid w:val="006D22A2"/>
    <w:rsid w:val="006D232F"/>
    <w:rsid w:val="006D23E2"/>
    <w:rsid w:val="006D27FE"/>
    <w:rsid w:val="006D2987"/>
    <w:rsid w:val="006D2C36"/>
    <w:rsid w:val="006D2DB8"/>
    <w:rsid w:val="006D3091"/>
    <w:rsid w:val="006D3292"/>
    <w:rsid w:val="006D33B2"/>
    <w:rsid w:val="006D350E"/>
    <w:rsid w:val="006D3575"/>
    <w:rsid w:val="006D358F"/>
    <w:rsid w:val="006D3753"/>
    <w:rsid w:val="006D37B1"/>
    <w:rsid w:val="006D3865"/>
    <w:rsid w:val="006D3B91"/>
    <w:rsid w:val="006D3F10"/>
    <w:rsid w:val="006D4342"/>
    <w:rsid w:val="006D43ED"/>
    <w:rsid w:val="006D46A2"/>
    <w:rsid w:val="006D4722"/>
    <w:rsid w:val="006D4D9E"/>
    <w:rsid w:val="006D4E1D"/>
    <w:rsid w:val="006D4F04"/>
    <w:rsid w:val="006D5A28"/>
    <w:rsid w:val="006D5CFC"/>
    <w:rsid w:val="006D5DA5"/>
    <w:rsid w:val="006D5E41"/>
    <w:rsid w:val="006D5E9C"/>
    <w:rsid w:val="006D6124"/>
    <w:rsid w:val="006D64FF"/>
    <w:rsid w:val="006D66B9"/>
    <w:rsid w:val="006D698F"/>
    <w:rsid w:val="006D6B61"/>
    <w:rsid w:val="006D6C40"/>
    <w:rsid w:val="006D6D4E"/>
    <w:rsid w:val="006D6D7A"/>
    <w:rsid w:val="006D6DEC"/>
    <w:rsid w:val="006D6E55"/>
    <w:rsid w:val="006D712E"/>
    <w:rsid w:val="006D767B"/>
    <w:rsid w:val="006D76E5"/>
    <w:rsid w:val="006D78A5"/>
    <w:rsid w:val="006D78DE"/>
    <w:rsid w:val="006D7A23"/>
    <w:rsid w:val="006D7DB4"/>
    <w:rsid w:val="006E007E"/>
    <w:rsid w:val="006E022B"/>
    <w:rsid w:val="006E04C9"/>
    <w:rsid w:val="006E0756"/>
    <w:rsid w:val="006E0776"/>
    <w:rsid w:val="006E0A14"/>
    <w:rsid w:val="006E0C24"/>
    <w:rsid w:val="006E0CA2"/>
    <w:rsid w:val="006E0E89"/>
    <w:rsid w:val="006E0EAC"/>
    <w:rsid w:val="006E1003"/>
    <w:rsid w:val="006E10BD"/>
    <w:rsid w:val="006E1843"/>
    <w:rsid w:val="006E18EC"/>
    <w:rsid w:val="006E191D"/>
    <w:rsid w:val="006E1B97"/>
    <w:rsid w:val="006E1FBC"/>
    <w:rsid w:val="006E2339"/>
    <w:rsid w:val="006E279F"/>
    <w:rsid w:val="006E2825"/>
    <w:rsid w:val="006E2828"/>
    <w:rsid w:val="006E29A8"/>
    <w:rsid w:val="006E2B0B"/>
    <w:rsid w:val="006E2C66"/>
    <w:rsid w:val="006E2F82"/>
    <w:rsid w:val="006E31D6"/>
    <w:rsid w:val="006E32C3"/>
    <w:rsid w:val="006E3453"/>
    <w:rsid w:val="006E373E"/>
    <w:rsid w:val="006E39FA"/>
    <w:rsid w:val="006E3A28"/>
    <w:rsid w:val="006E3B79"/>
    <w:rsid w:val="006E3BA9"/>
    <w:rsid w:val="006E3C16"/>
    <w:rsid w:val="006E3E6C"/>
    <w:rsid w:val="006E3F9E"/>
    <w:rsid w:val="006E40A1"/>
    <w:rsid w:val="006E40B9"/>
    <w:rsid w:val="006E4556"/>
    <w:rsid w:val="006E45FD"/>
    <w:rsid w:val="006E4D03"/>
    <w:rsid w:val="006E4DA9"/>
    <w:rsid w:val="006E50CF"/>
    <w:rsid w:val="006E532D"/>
    <w:rsid w:val="006E56CB"/>
    <w:rsid w:val="006E58FB"/>
    <w:rsid w:val="006E594A"/>
    <w:rsid w:val="006E596E"/>
    <w:rsid w:val="006E5C96"/>
    <w:rsid w:val="006E5D88"/>
    <w:rsid w:val="006E5F51"/>
    <w:rsid w:val="006E5FC3"/>
    <w:rsid w:val="006E6092"/>
    <w:rsid w:val="006E6449"/>
    <w:rsid w:val="006E6804"/>
    <w:rsid w:val="006E6821"/>
    <w:rsid w:val="006E6A23"/>
    <w:rsid w:val="006E6AF2"/>
    <w:rsid w:val="006E6DB5"/>
    <w:rsid w:val="006E6E72"/>
    <w:rsid w:val="006E6EAC"/>
    <w:rsid w:val="006E6F04"/>
    <w:rsid w:val="006E6F38"/>
    <w:rsid w:val="006E736D"/>
    <w:rsid w:val="006E750C"/>
    <w:rsid w:val="006E77AF"/>
    <w:rsid w:val="006E7808"/>
    <w:rsid w:val="006E785B"/>
    <w:rsid w:val="006E7BAB"/>
    <w:rsid w:val="006F0360"/>
    <w:rsid w:val="006F04DE"/>
    <w:rsid w:val="006F08EF"/>
    <w:rsid w:val="006F0BD7"/>
    <w:rsid w:val="006F0ED3"/>
    <w:rsid w:val="006F0F39"/>
    <w:rsid w:val="006F10BB"/>
    <w:rsid w:val="006F11E1"/>
    <w:rsid w:val="006F14E4"/>
    <w:rsid w:val="006F1604"/>
    <w:rsid w:val="006F164E"/>
    <w:rsid w:val="006F1742"/>
    <w:rsid w:val="006F1A4B"/>
    <w:rsid w:val="006F1A5F"/>
    <w:rsid w:val="006F1C84"/>
    <w:rsid w:val="006F1E1F"/>
    <w:rsid w:val="006F1E8E"/>
    <w:rsid w:val="006F2300"/>
    <w:rsid w:val="006F239E"/>
    <w:rsid w:val="006F242F"/>
    <w:rsid w:val="006F249D"/>
    <w:rsid w:val="006F26F1"/>
    <w:rsid w:val="006F2809"/>
    <w:rsid w:val="006F2A8B"/>
    <w:rsid w:val="006F2CBE"/>
    <w:rsid w:val="006F2D3F"/>
    <w:rsid w:val="006F2DC0"/>
    <w:rsid w:val="006F327E"/>
    <w:rsid w:val="006F34E9"/>
    <w:rsid w:val="006F3635"/>
    <w:rsid w:val="006F398E"/>
    <w:rsid w:val="006F3AE1"/>
    <w:rsid w:val="006F3DF7"/>
    <w:rsid w:val="006F4088"/>
    <w:rsid w:val="006F41F7"/>
    <w:rsid w:val="006F42B8"/>
    <w:rsid w:val="006F43BC"/>
    <w:rsid w:val="006F4442"/>
    <w:rsid w:val="006F455F"/>
    <w:rsid w:val="006F4A45"/>
    <w:rsid w:val="006F4AC7"/>
    <w:rsid w:val="006F507D"/>
    <w:rsid w:val="006F50C5"/>
    <w:rsid w:val="006F53EC"/>
    <w:rsid w:val="006F5589"/>
    <w:rsid w:val="006F5617"/>
    <w:rsid w:val="006F5741"/>
    <w:rsid w:val="006F5766"/>
    <w:rsid w:val="006F5769"/>
    <w:rsid w:val="006F57D2"/>
    <w:rsid w:val="006F58CA"/>
    <w:rsid w:val="006F598F"/>
    <w:rsid w:val="006F5D60"/>
    <w:rsid w:val="006F5F2E"/>
    <w:rsid w:val="006F5F5B"/>
    <w:rsid w:val="006F63D3"/>
    <w:rsid w:val="006F65B5"/>
    <w:rsid w:val="006F65C3"/>
    <w:rsid w:val="006F65CB"/>
    <w:rsid w:val="006F65CF"/>
    <w:rsid w:val="006F6860"/>
    <w:rsid w:val="006F6A71"/>
    <w:rsid w:val="006F6D41"/>
    <w:rsid w:val="006F745B"/>
    <w:rsid w:val="006F7521"/>
    <w:rsid w:val="006F758F"/>
    <w:rsid w:val="006F777C"/>
    <w:rsid w:val="006F7835"/>
    <w:rsid w:val="006F7A4C"/>
    <w:rsid w:val="006F7A5D"/>
    <w:rsid w:val="006F7ABB"/>
    <w:rsid w:val="006F7D4C"/>
    <w:rsid w:val="0070011C"/>
    <w:rsid w:val="00700235"/>
    <w:rsid w:val="00700552"/>
    <w:rsid w:val="0070077F"/>
    <w:rsid w:val="007008C8"/>
    <w:rsid w:val="007009CB"/>
    <w:rsid w:val="00700F08"/>
    <w:rsid w:val="00701131"/>
    <w:rsid w:val="0070154E"/>
    <w:rsid w:val="00701553"/>
    <w:rsid w:val="007015AD"/>
    <w:rsid w:val="007015BB"/>
    <w:rsid w:val="00701906"/>
    <w:rsid w:val="00701C49"/>
    <w:rsid w:val="00701E18"/>
    <w:rsid w:val="0070238B"/>
    <w:rsid w:val="0070239B"/>
    <w:rsid w:val="007025E6"/>
    <w:rsid w:val="00702C55"/>
    <w:rsid w:val="0070311A"/>
    <w:rsid w:val="0070364E"/>
    <w:rsid w:val="00703697"/>
    <w:rsid w:val="00703843"/>
    <w:rsid w:val="0070387E"/>
    <w:rsid w:val="007039F5"/>
    <w:rsid w:val="00703C74"/>
    <w:rsid w:val="00704041"/>
    <w:rsid w:val="00704236"/>
    <w:rsid w:val="0070424F"/>
    <w:rsid w:val="0070429A"/>
    <w:rsid w:val="007043B9"/>
    <w:rsid w:val="007043EB"/>
    <w:rsid w:val="00704718"/>
    <w:rsid w:val="007047B2"/>
    <w:rsid w:val="00704A27"/>
    <w:rsid w:val="00704C4F"/>
    <w:rsid w:val="00704CE9"/>
    <w:rsid w:val="007051D1"/>
    <w:rsid w:val="007051F7"/>
    <w:rsid w:val="00705334"/>
    <w:rsid w:val="007053F9"/>
    <w:rsid w:val="00705610"/>
    <w:rsid w:val="007057AF"/>
    <w:rsid w:val="007057CF"/>
    <w:rsid w:val="00705803"/>
    <w:rsid w:val="00705837"/>
    <w:rsid w:val="007058E6"/>
    <w:rsid w:val="0070598F"/>
    <w:rsid w:val="007059F2"/>
    <w:rsid w:val="00705A4C"/>
    <w:rsid w:val="00705CF6"/>
    <w:rsid w:val="00705F9D"/>
    <w:rsid w:val="00706035"/>
    <w:rsid w:val="007064CB"/>
    <w:rsid w:val="007067FE"/>
    <w:rsid w:val="00706ACD"/>
    <w:rsid w:val="00706DBD"/>
    <w:rsid w:val="00706DF0"/>
    <w:rsid w:val="00706E6F"/>
    <w:rsid w:val="00706FCB"/>
    <w:rsid w:val="00707228"/>
    <w:rsid w:val="0070726E"/>
    <w:rsid w:val="007073B8"/>
    <w:rsid w:val="00707456"/>
    <w:rsid w:val="0070779A"/>
    <w:rsid w:val="00707A87"/>
    <w:rsid w:val="00707DE1"/>
    <w:rsid w:val="00707F38"/>
    <w:rsid w:val="0071030A"/>
    <w:rsid w:val="007104CD"/>
    <w:rsid w:val="0071061F"/>
    <w:rsid w:val="0071063F"/>
    <w:rsid w:val="007106AE"/>
    <w:rsid w:val="007106C3"/>
    <w:rsid w:val="00710879"/>
    <w:rsid w:val="00710986"/>
    <w:rsid w:val="00710AF0"/>
    <w:rsid w:val="00710E8A"/>
    <w:rsid w:val="00711010"/>
    <w:rsid w:val="00711208"/>
    <w:rsid w:val="007113A7"/>
    <w:rsid w:val="0071154B"/>
    <w:rsid w:val="00711779"/>
    <w:rsid w:val="007119DE"/>
    <w:rsid w:val="00711A28"/>
    <w:rsid w:val="00711A5B"/>
    <w:rsid w:val="00712341"/>
    <w:rsid w:val="007123E1"/>
    <w:rsid w:val="007127B7"/>
    <w:rsid w:val="00712815"/>
    <w:rsid w:val="00712B37"/>
    <w:rsid w:val="00712EE1"/>
    <w:rsid w:val="0071305D"/>
    <w:rsid w:val="0071306B"/>
    <w:rsid w:val="007130EE"/>
    <w:rsid w:val="00713217"/>
    <w:rsid w:val="0071328C"/>
    <w:rsid w:val="007132E2"/>
    <w:rsid w:val="00713A8C"/>
    <w:rsid w:val="00713CDC"/>
    <w:rsid w:val="00713D9E"/>
    <w:rsid w:val="00713E7D"/>
    <w:rsid w:val="00713F32"/>
    <w:rsid w:val="00714139"/>
    <w:rsid w:val="00714241"/>
    <w:rsid w:val="00714254"/>
    <w:rsid w:val="00714488"/>
    <w:rsid w:val="007147AB"/>
    <w:rsid w:val="007148A7"/>
    <w:rsid w:val="00714933"/>
    <w:rsid w:val="00714AD7"/>
    <w:rsid w:val="00714B69"/>
    <w:rsid w:val="00714D1A"/>
    <w:rsid w:val="00714F7D"/>
    <w:rsid w:val="00714FEE"/>
    <w:rsid w:val="0071556B"/>
    <w:rsid w:val="007158D3"/>
    <w:rsid w:val="00715980"/>
    <w:rsid w:val="00715A0E"/>
    <w:rsid w:val="00715B6A"/>
    <w:rsid w:val="00715DB8"/>
    <w:rsid w:val="007160D2"/>
    <w:rsid w:val="007164A3"/>
    <w:rsid w:val="00716507"/>
    <w:rsid w:val="00716511"/>
    <w:rsid w:val="0071655D"/>
    <w:rsid w:val="00716773"/>
    <w:rsid w:val="0071682A"/>
    <w:rsid w:val="0071689B"/>
    <w:rsid w:val="00716DC2"/>
    <w:rsid w:val="00716EDD"/>
    <w:rsid w:val="00717474"/>
    <w:rsid w:val="00717496"/>
    <w:rsid w:val="007174C8"/>
    <w:rsid w:val="00717501"/>
    <w:rsid w:val="0071780D"/>
    <w:rsid w:val="007178EE"/>
    <w:rsid w:val="00717CA1"/>
    <w:rsid w:val="007201E5"/>
    <w:rsid w:val="007201F4"/>
    <w:rsid w:val="007203D9"/>
    <w:rsid w:val="0072077D"/>
    <w:rsid w:val="00720929"/>
    <w:rsid w:val="00720A20"/>
    <w:rsid w:val="00720C27"/>
    <w:rsid w:val="00720E34"/>
    <w:rsid w:val="00720E4D"/>
    <w:rsid w:val="00721579"/>
    <w:rsid w:val="00721BDA"/>
    <w:rsid w:val="00721C16"/>
    <w:rsid w:val="00721CC6"/>
    <w:rsid w:val="0072203B"/>
    <w:rsid w:val="00722293"/>
    <w:rsid w:val="007228FC"/>
    <w:rsid w:val="00722984"/>
    <w:rsid w:val="007229B3"/>
    <w:rsid w:val="00722A66"/>
    <w:rsid w:val="00722BC9"/>
    <w:rsid w:val="00722D14"/>
    <w:rsid w:val="00722F68"/>
    <w:rsid w:val="00723061"/>
    <w:rsid w:val="007230D7"/>
    <w:rsid w:val="007230E0"/>
    <w:rsid w:val="0072321C"/>
    <w:rsid w:val="0072330C"/>
    <w:rsid w:val="00723386"/>
    <w:rsid w:val="007234A3"/>
    <w:rsid w:val="00723714"/>
    <w:rsid w:val="007237AB"/>
    <w:rsid w:val="007239EF"/>
    <w:rsid w:val="00723A98"/>
    <w:rsid w:val="00723ABB"/>
    <w:rsid w:val="00723C3E"/>
    <w:rsid w:val="00723D08"/>
    <w:rsid w:val="00723EE6"/>
    <w:rsid w:val="00724005"/>
    <w:rsid w:val="007240D8"/>
    <w:rsid w:val="0072445E"/>
    <w:rsid w:val="00724758"/>
    <w:rsid w:val="007248C2"/>
    <w:rsid w:val="00724E8E"/>
    <w:rsid w:val="00724E99"/>
    <w:rsid w:val="00724F65"/>
    <w:rsid w:val="00724F6F"/>
    <w:rsid w:val="0072508E"/>
    <w:rsid w:val="00725105"/>
    <w:rsid w:val="007253BF"/>
    <w:rsid w:val="007253C8"/>
    <w:rsid w:val="0072540C"/>
    <w:rsid w:val="00725481"/>
    <w:rsid w:val="00725634"/>
    <w:rsid w:val="00725756"/>
    <w:rsid w:val="0072578A"/>
    <w:rsid w:val="007257BD"/>
    <w:rsid w:val="00725BC7"/>
    <w:rsid w:val="00725CBB"/>
    <w:rsid w:val="00725F0F"/>
    <w:rsid w:val="00726298"/>
    <w:rsid w:val="007264FA"/>
    <w:rsid w:val="007265C0"/>
    <w:rsid w:val="00726B24"/>
    <w:rsid w:val="00726C23"/>
    <w:rsid w:val="007270F6"/>
    <w:rsid w:val="0072720A"/>
    <w:rsid w:val="00727623"/>
    <w:rsid w:val="00727ADE"/>
    <w:rsid w:val="00727BEF"/>
    <w:rsid w:val="00730382"/>
    <w:rsid w:val="007305E3"/>
    <w:rsid w:val="00730732"/>
    <w:rsid w:val="0073080D"/>
    <w:rsid w:val="007311EE"/>
    <w:rsid w:val="00731470"/>
    <w:rsid w:val="007314DD"/>
    <w:rsid w:val="0073182E"/>
    <w:rsid w:val="00731A78"/>
    <w:rsid w:val="00731D3F"/>
    <w:rsid w:val="007320C6"/>
    <w:rsid w:val="00732429"/>
    <w:rsid w:val="00732580"/>
    <w:rsid w:val="00732795"/>
    <w:rsid w:val="007328CE"/>
    <w:rsid w:val="007329BC"/>
    <w:rsid w:val="00732A37"/>
    <w:rsid w:val="00732B87"/>
    <w:rsid w:val="00732E76"/>
    <w:rsid w:val="007333CA"/>
    <w:rsid w:val="00733662"/>
    <w:rsid w:val="007339AE"/>
    <w:rsid w:val="007339CF"/>
    <w:rsid w:val="00733B9D"/>
    <w:rsid w:val="00733C39"/>
    <w:rsid w:val="00733E7A"/>
    <w:rsid w:val="00733FB8"/>
    <w:rsid w:val="007340DA"/>
    <w:rsid w:val="0073455A"/>
    <w:rsid w:val="00734D7B"/>
    <w:rsid w:val="00734D86"/>
    <w:rsid w:val="00734F58"/>
    <w:rsid w:val="0073531C"/>
    <w:rsid w:val="0073532B"/>
    <w:rsid w:val="00735801"/>
    <w:rsid w:val="00735C24"/>
    <w:rsid w:val="00736071"/>
    <w:rsid w:val="00736081"/>
    <w:rsid w:val="00736197"/>
    <w:rsid w:val="007363BC"/>
    <w:rsid w:val="007363CB"/>
    <w:rsid w:val="00736617"/>
    <w:rsid w:val="007368DD"/>
    <w:rsid w:val="00736963"/>
    <w:rsid w:val="007369CC"/>
    <w:rsid w:val="00736D02"/>
    <w:rsid w:val="00736F41"/>
    <w:rsid w:val="00737067"/>
    <w:rsid w:val="007370AB"/>
    <w:rsid w:val="00737135"/>
    <w:rsid w:val="00737399"/>
    <w:rsid w:val="0073799E"/>
    <w:rsid w:val="00737CB8"/>
    <w:rsid w:val="00737D37"/>
    <w:rsid w:val="00737DB4"/>
    <w:rsid w:val="00740054"/>
    <w:rsid w:val="00740192"/>
    <w:rsid w:val="007402F3"/>
    <w:rsid w:val="007407B1"/>
    <w:rsid w:val="00740837"/>
    <w:rsid w:val="007408AC"/>
    <w:rsid w:val="00740962"/>
    <w:rsid w:val="00740ACA"/>
    <w:rsid w:val="00740D92"/>
    <w:rsid w:val="007414B9"/>
    <w:rsid w:val="0074164A"/>
    <w:rsid w:val="00741910"/>
    <w:rsid w:val="00741C5F"/>
    <w:rsid w:val="00741FB1"/>
    <w:rsid w:val="0074249B"/>
    <w:rsid w:val="007424B7"/>
    <w:rsid w:val="0074278E"/>
    <w:rsid w:val="00742BC8"/>
    <w:rsid w:val="00742FA2"/>
    <w:rsid w:val="00743062"/>
    <w:rsid w:val="0074338F"/>
    <w:rsid w:val="0074354A"/>
    <w:rsid w:val="007435E0"/>
    <w:rsid w:val="00743683"/>
    <w:rsid w:val="007437CB"/>
    <w:rsid w:val="00743875"/>
    <w:rsid w:val="00743A20"/>
    <w:rsid w:val="00743C4B"/>
    <w:rsid w:val="00744069"/>
    <w:rsid w:val="00744776"/>
    <w:rsid w:val="007449E3"/>
    <w:rsid w:val="00744A5C"/>
    <w:rsid w:val="00744AF3"/>
    <w:rsid w:val="00744AF5"/>
    <w:rsid w:val="00744EC8"/>
    <w:rsid w:val="007454B6"/>
    <w:rsid w:val="0074568D"/>
    <w:rsid w:val="007457B4"/>
    <w:rsid w:val="00745EDB"/>
    <w:rsid w:val="00745EF3"/>
    <w:rsid w:val="00745FC2"/>
    <w:rsid w:val="00745FD0"/>
    <w:rsid w:val="007461C8"/>
    <w:rsid w:val="0074649F"/>
    <w:rsid w:val="00746579"/>
    <w:rsid w:val="007467E2"/>
    <w:rsid w:val="00746BFE"/>
    <w:rsid w:val="0074705E"/>
    <w:rsid w:val="0074706A"/>
    <w:rsid w:val="007474C2"/>
    <w:rsid w:val="0074762B"/>
    <w:rsid w:val="00747665"/>
    <w:rsid w:val="00747809"/>
    <w:rsid w:val="0074780C"/>
    <w:rsid w:val="007478A1"/>
    <w:rsid w:val="007478EB"/>
    <w:rsid w:val="0074793B"/>
    <w:rsid w:val="00747AB9"/>
    <w:rsid w:val="00747E88"/>
    <w:rsid w:val="00747EB3"/>
    <w:rsid w:val="00750043"/>
    <w:rsid w:val="00750166"/>
    <w:rsid w:val="0075026E"/>
    <w:rsid w:val="00750299"/>
    <w:rsid w:val="007502DB"/>
    <w:rsid w:val="00750450"/>
    <w:rsid w:val="0075045A"/>
    <w:rsid w:val="00750838"/>
    <w:rsid w:val="007509E9"/>
    <w:rsid w:val="00750E7F"/>
    <w:rsid w:val="007513B0"/>
    <w:rsid w:val="0075146F"/>
    <w:rsid w:val="00751533"/>
    <w:rsid w:val="0075178E"/>
    <w:rsid w:val="007517D1"/>
    <w:rsid w:val="007517E0"/>
    <w:rsid w:val="00751833"/>
    <w:rsid w:val="00751838"/>
    <w:rsid w:val="007519A7"/>
    <w:rsid w:val="00751A3F"/>
    <w:rsid w:val="00751C2A"/>
    <w:rsid w:val="00751CDC"/>
    <w:rsid w:val="00751E89"/>
    <w:rsid w:val="0075216D"/>
    <w:rsid w:val="0075218F"/>
    <w:rsid w:val="007525C1"/>
    <w:rsid w:val="00752AC3"/>
    <w:rsid w:val="00752B85"/>
    <w:rsid w:val="00752F4B"/>
    <w:rsid w:val="00753239"/>
    <w:rsid w:val="0075347B"/>
    <w:rsid w:val="007534B6"/>
    <w:rsid w:val="00753D3D"/>
    <w:rsid w:val="00753F1A"/>
    <w:rsid w:val="00754671"/>
    <w:rsid w:val="0075472C"/>
    <w:rsid w:val="007547A8"/>
    <w:rsid w:val="00754913"/>
    <w:rsid w:val="00754ACC"/>
    <w:rsid w:val="00754BE8"/>
    <w:rsid w:val="00754EA2"/>
    <w:rsid w:val="00754EFD"/>
    <w:rsid w:val="00754F51"/>
    <w:rsid w:val="007551CB"/>
    <w:rsid w:val="007554B3"/>
    <w:rsid w:val="007555B9"/>
    <w:rsid w:val="007556C4"/>
    <w:rsid w:val="007557A6"/>
    <w:rsid w:val="007558BD"/>
    <w:rsid w:val="00755AF2"/>
    <w:rsid w:val="00755DB6"/>
    <w:rsid w:val="00755FE8"/>
    <w:rsid w:val="00756475"/>
    <w:rsid w:val="007565B4"/>
    <w:rsid w:val="007567B2"/>
    <w:rsid w:val="00756879"/>
    <w:rsid w:val="00756D39"/>
    <w:rsid w:val="00756DD4"/>
    <w:rsid w:val="00756EE3"/>
    <w:rsid w:val="007570D0"/>
    <w:rsid w:val="0075747B"/>
    <w:rsid w:val="007574E6"/>
    <w:rsid w:val="007574F1"/>
    <w:rsid w:val="007578A4"/>
    <w:rsid w:val="007578A6"/>
    <w:rsid w:val="00757996"/>
    <w:rsid w:val="007579CA"/>
    <w:rsid w:val="00757BAE"/>
    <w:rsid w:val="00757F39"/>
    <w:rsid w:val="00757F8A"/>
    <w:rsid w:val="007606C6"/>
    <w:rsid w:val="00760826"/>
    <w:rsid w:val="007608C1"/>
    <w:rsid w:val="00760908"/>
    <w:rsid w:val="00760DB3"/>
    <w:rsid w:val="007612B4"/>
    <w:rsid w:val="00761882"/>
    <w:rsid w:val="007618F1"/>
    <w:rsid w:val="00761E3F"/>
    <w:rsid w:val="00761E7A"/>
    <w:rsid w:val="00761E8A"/>
    <w:rsid w:val="00761F2B"/>
    <w:rsid w:val="00761FD6"/>
    <w:rsid w:val="00762014"/>
    <w:rsid w:val="00762035"/>
    <w:rsid w:val="007621C2"/>
    <w:rsid w:val="007623BB"/>
    <w:rsid w:val="007624B9"/>
    <w:rsid w:val="00762631"/>
    <w:rsid w:val="007628D5"/>
    <w:rsid w:val="00762C3A"/>
    <w:rsid w:val="00762ECD"/>
    <w:rsid w:val="007638D4"/>
    <w:rsid w:val="00763ED1"/>
    <w:rsid w:val="007648E4"/>
    <w:rsid w:val="0076499E"/>
    <w:rsid w:val="007649EE"/>
    <w:rsid w:val="00764AA8"/>
    <w:rsid w:val="00764C35"/>
    <w:rsid w:val="00764C73"/>
    <w:rsid w:val="00765141"/>
    <w:rsid w:val="007654E3"/>
    <w:rsid w:val="007654E4"/>
    <w:rsid w:val="007656B0"/>
    <w:rsid w:val="0076572D"/>
    <w:rsid w:val="007658F8"/>
    <w:rsid w:val="00765A4E"/>
    <w:rsid w:val="00765BF0"/>
    <w:rsid w:val="00765D6F"/>
    <w:rsid w:val="00765F5A"/>
    <w:rsid w:val="00766723"/>
    <w:rsid w:val="007669DD"/>
    <w:rsid w:val="00766B04"/>
    <w:rsid w:val="00766D69"/>
    <w:rsid w:val="007670DF"/>
    <w:rsid w:val="0076749D"/>
    <w:rsid w:val="007675F1"/>
    <w:rsid w:val="00767684"/>
    <w:rsid w:val="00767876"/>
    <w:rsid w:val="0076794D"/>
    <w:rsid w:val="00767B83"/>
    <w:rsid w:val="007700B9"/>
    <w:rsid w:val="007704B9"/>
    <w:rsid w:val="00770637"/>
    <w:rsid w:val="007706EB"/>
    <w:rsid w:val="0077074D"/>
    <w:rsid w:val="0077077E"/>
    <w:rsid w:val="00770831"/>
    <w:rsid w:val="00770B11"/>
    <w:rsid w:val="00770B57"/>
    <w:rsid w:val="00771008"/>
    <w:rsid w:val="00771708"/>
    <w:rsid w:val="00771B7F"/>
    <w:rsid w:val="00771C55"/>
    <w:rsid w:val="00771C6B"/>
    <w:rsid w:val="00771E16"/>
    <w:rsid w:val="00772066"/>
    <w:rsid w:val="007720AD"/>
    <w:rsid w:val="007720ED"/>
    <w:rsid w:val="007720F8"/>
    <w:rsid w:val="00772153"/>
    <w:rsid w:val="007721B7"/>
    <w:rsid w:val="0077229D"/>
    <w:rsid w:val="007727B8"/>
    <w:rsid w:val="0077280E"/>
    <w:rsid w:val="0077290A"/>
    <w:rsid w:val="00772E2A"/>
    <w:rsid w:val="00772FCC"/>
    <w:rsid w:val="00773040"/>
    <w:rsid w:val="00773060"/>
    <w:rsid w:val="00773760"/>
    <w:rsid w:val="00773797"/>
    <w:rsid w:val="00773816"/>
    <w:rsid w:val="00773A3F"/>
    <w:rsid w:val="00773A97"/>
    <w:rsid w:val="00773AA1"/>
    <w:rsid w:val="00773AF0"/>
    <w:rsid w:val="00774208"/>
    <w:rsid w:val="007743E0"/>
    <w:rsid w:val="0077461E"/>
    <w:rsid w:val="0077468C"/>
    <w:rsid w:val="00774C12"/>
    <w:rsid w:val="00774CB9"/>
    <w:rsid w:val="00774EE3"/>
    <w:rsid w:val="007751D2"/>
    <w:rsid w:val="00775374"/>
    <w:rsid w:val="00775422"/>
    <w:rsid w:val="00775629"/>
    <w:rsid w:val="00775688"/>
    <w:rsid w:val="007757DD"/>
    <w:rsid w:val="00775956"/>
    <w:rsid w:val="00775EC5"/>
    <w:rsid w:val="00775EC6"/>
    <w:rsid w:val="0077624D"/>
    <w:rsid w:val="00776497"/>
    <w:rsid w:val="0077657D"/>
    <w:rsid w:val="007767A7"/>
    <w:rsid w:val="007768B2"/>
    <w:rsid w:val="00776A0F"/>
    <w:rsid w:val="00776B23"/>
    <w:rsid w:val="00776D98"/>
    <w:rsid w:val="00776DB8"/>
    <w:rsid w:val="00776E19"/>
    <w:rsid w:val="0077779D"/>
    <w:rsid w:val="00777832"/>
    <w:rsid w:val="00777941"/>
    <w:rsid w:val="0077796D"/>
    <w:rsid w:val="00777AB3"/>
    <w:rsid w:val="00777D97"/>
    <w:rsid w:val="00777DAE"/>
    <w:rsid w:val="00777DDB"/>
    <w:rsid w:val="00777F48"/>
    <w:rsid w:val="007802C1"/>
    <w:rsid w:val="00780456"/>
    <w:rsid w:val="007805FB"/>
    <w:rsid w:val="007807D0"/>
    <w:rsid w:val="007808DC"/>
    <w:rsid w:val="00780A03"/>
    <w:rsid w:val="00780D4E"/>
    <w:rsid w:val="00780E08"/>
    <w:rsid w:val="00780F28"/>
    <w:rsid w:val="00780F4D"/>
    <w:rsid w:val="00781308"/>
    <w:rsid w:val="00781510"/>
    <w:rsid w:val="00781AA3"/>
    <w:rsid w:val="00781EEA"/>
    <w:rsid w:val="00781EEB"/>
    <w:rsid w:val="00782487"/>
    <w:rsid w:val="0078249C"/>
    <w:rsid w:val="007826FD"/>
    <w:rsid w:val="007828BA"/>
    <w:rsid w:val="007828BC"/>
    <w:rsid w:val="00782B8C"/>
    <w:rsid w:val="00782BD7"/>
    <w:rsid w:val="00782BE0"/>
    <w:rsid w:val="00782C0C"/>
    <w:rsid w:val="00782CAF"/>
    <w:rsid w:val="00782EE7"/>
    <w:rsid w:val="00783271"/>
    <w:rsid w:val="00783407"/>
    <w:rsid w:val="00783653"/>
    <w:rsid w:val="00783731"/>
    <w:rsid w:val="007837BE"/>
    <w:rsid w:val="0078393F"/>
    <w:rsid w:val="00783E03"/>
    <w:rsid w:val="00783F17"/>
    <w:rsid w:val="007840BD"/>
    <w:rsid w:val="007841D1"/>
    <w:rsid w:val="00784539"/>
    <w:rsid w:val="00784548"/>
    <w:rsid w:val="007845AC"/>
    <w:rsid w:val="0078479C"/>
    <w:rsid w:val="007847B7"/>
    <w:rsid w:val="00784AC8"/>
    <w:rsid w:val="00784BD2"/>
    <w:rsid w:val="00784EAF"/>
    <w:rsid w:val="00784FF6"/>
    <w:rsid w:val="00785369"/>
    <w:rsid w:val="007856AD"/>
    <w:rsid w:val="0078589A"/>
    <w:rsid w:val="007858E8"/>
    <w:rsid w:val="00785D10"/>
    <w:rsid w:val="00785D16"/>
    <w:rsid w:val="00785ED8"/>
    <w:rsid w:val="007865A7"/>
    <w:rsid w:val="0078668A"/>
    <w:rsid w:val="00786AD1"/>
    <w:rsid w:val="00786AD6"/>
    <w:rsid w:val="00786BFA"/>
    <w:rsid w:val="00786E7C"/>
    <w:rsid w:val="007870EE"/>
    <w:rsid w:val="0078721F"/>
    <w:rsid w:val="0078726D"/>
    <w:rsid w:val="00787418"/>
    <w:rsid w:val="0078765A"/>
    <w:rsid w:val="00787922"/>
    <w:rsid w:val="0078797E"/>
    <w:rsid w:val="00790015"/>
    <w:rsid w:val="007900AC"/>
    <w:rsid w:val="007909D3"/>
    <w:rsid w:val="00790B4D"/>
    <w:rsid w:val="00790D2E"/>
    <w:rsid w:val="007910D9"/>
    <w:rsid w:val="00791121"/>
    <w:rsid w:val="0079125E"/>
    <w:rsid w:val="007914D2"/>
    <w:rsid w:val="00791B1A"/>
    <w:rsid w:val="00791D7F"/>
    <w:rsid w:val="00791EE5"/>
    <w:rsid w:val="0079211F"/>
    <w:rsid w:val="007923C3"/>
    <w:rsid w:val="00792401"/>
    <w:rsid w:val="0079240B"/>
    <w:rsid w:val="00792412"/>
    <w:rsid w:val="007925C1"/>
    <w:rsid w:val="0079278D"/>
    <w:rsid w:val="00792801"/>
    <w:rsid w:val="00792832"/>
    <w:rsid w:val="00792866"/>
    <w:rsid w:val="00792945"/>
    <w:rsid w:val="00792AA0"/>
    <w:rsid w:val="00792DE6"/>
    <w:rsid w:val="00793170"/>
    <w:rsid w:val="007933BE"/>
    <w:rsid w:val="007934AE"/>
    <w:rsid w:val="0079393E"/>
    <w:rsid w:val="00793FD3"/>
    <w:rsid w:val="0079415B"/>
    <w:rsid w:val="00794502"/>
    <w:rsid w:val="007945B3"/>
    <w:rsid w:val="00794766"/>
    <w:rsid w:val="007947E1"/>
    <w:rsid w:val="00794962"/>
    <w:rsid w:val="0079497A"/>
    <w:rsid w:val="00794A07"/>
    <w:rsid w:val="00794AB3"/>
    <w:rsid w:val="00794B6C"/>
    <w:rsid w:val="007953F3"/>
    <w:rsid w:val="007953FC"/>
    <w:rsid w:val="007957D5"/>
    <w:rsid w:val="0079593D"/>
    <w:rsid w:val="00795B08"/>
    <w:rsid w:val="00795B15"/>
    <w:rsid w:val="00795EAB"/>
    <w:rsid w:val="007960D1"/>
    <w:rsid w:val="00796171"/>
    <w:rsid w:val="007962A0"/>
    <w:rsid w:val="00796433"/>
    <w:rsid w:val="0079662A"/>
    <w:rsid w:val="00796719"/>
    <w:rsid w:val="00796869"/>
    <w:rsid w:val="007968D8"/>
    <w:rsid w:val="00796E44"/>
    <w:rsid w:val="007971E8"/>
    <w:rsid w:val="00797402"/>
    <w:rsid w:val="00797641"/>
    <w:rsid w:val="00797D96"/>
    <w:rsid w:val="00797DB5"/>
    <w:rsid w:val="007A05BA"/>
    <w:rsid w:val="007A0676"/>
    <w:rsid w:val="007A07FF"/>
    <w:rsid w:val="007A0826"/>
    <w:rsid w:val="007A09C6"/>
    <w:rsid w:val="007A0A70"/>
    <w:rsid w:val="007A0C37"/>
    <w:rsid w:val="007A0CCB"/>
    <w:rsid w:val="007A104A"/>
    <w:rsid w:val="007A10DB"/>
    <w:rsid w:val="007A1333"/>
    <w:rsid w:val="007A1496"/>
    <w:rsid w:val="007A175C"/>
    <w:rsid w:val="007A179B"/>
    <w:rsid w:val="007A1B08"/>
    <w:rsid w:val="007A1C97"/>
    <w:rsid w:val="007A1F8C"/>
    <w:rsid w:val="007A2055"/>
    <w:rsid w:val="007A20EC"/>
    <w:rsid w:val="007A24E1"/>
    <w:rsid w:val="007A2732"/>
    <w:rsid w:val="007A279A"/>
    <w:rsid w:val="007A2A32"/>
    <w:rsid w:val="007A2A8E"/>
    <w:rsid w:val="007A2E83"/>
    <w:rsid w:val="007A2F2E"/>
    <w:rsid w:val="007A2F78"/>
    <w:rsid w:val="007A367F"/>
    <w:rsid w:val="007A3B8D"/>
    <w:rsid w:val="007A3BDD"/>
    <w:rsid w:val="007A3E19"/>
    <w:rsid w:val="007A3EA8"/>
    <w:rsid w:val="007A3F0A"/>
    <w:rsid w:val="007A4058"/>
    <w:rsid w:val="007A4308"/>
    <w:rsid w:val="007A44DD"/>
    <w:rsid w:val="007A4626"/>
    <w:rsid w:val="007A4636"/>
    <w:rsid w:val="007A463B"/>
    <w:rsid w:val="007A4764"/>
    <w:rsid w:val="007A4B1C"/>
    <w:rsid w:val="007A4BC1"/>
    <w:rsid w:val="007A4D99"/>
    <w:rsid w:val="007A4DDB"/>
    <w:rsid w:val="007A4F30"/>
    <w:rsid w:val="007A4FDA"/>
    <w:rsid w:val="007A5395"/>
    <w:rsid w:val="007A5490"/>
    <w:rsid w:val="007A5756"/>
    <w:rsid w:val="007A576E"/>
    <w:rsid w:val="007A582B"/>
    <w:rsid w:val="007A59E9"/>
    <w:rsid w:val="007A59EF"/>
    <w:rsid w:val="007A5AC7"/>
    <w:rsid w:val="007A5CA4"/>
    <w:rsid w:val="007A61E4"/>
    <w:rsid w:val="007A64B6"/>
    <w:rsid w:val="007A6CE9"/>
    <w:rsid w:val="007A6D15"/>
    <w:rsid w:val="007A726A"/>
    <w:rsid w:val="007A72FE"/>
    <w:rsid w:val="007A7504"/>
    <w:rsid w:val="007A76C6"/>
    <w:rsid w:val="007A7967"/>
    <w:rsid w:val="007A79CB"/>
    <w:rsid w:val="007A7A3F"/>
    <w:rsid w:val="007A7C33"/>
    <w:rsid w:val="007A7C77"/>
    <w:rsid w:val="007A7FFC"/>
    <w:rsid w:val="007B018F"/>
    <w:rsid w:val="007B0286"/>
    <w:rsid w:val="007B038D"/>
    <w:rsid w:val="007B051F"/>
    <w:rsid w:val="007B076F"/>
    <w:rsid w:val="007B0C7D"/>
    <w:rsid w:val="007B0C80"/>
    <w:rsid w:val="007B0EA6"/>
    <w:rsid w:val="007B0F3A"/>
    <w:rsid w:val="007B14DD"/>
    <w:rsid w:val="007B16AC"/>
    <w:rsid w:val="007B16AE"/>
    <w:rsid w:val="007B1813"/>
    <w:rsid w:val="007B18A2"/>
    <w:rsid w:val="007B191D"/>
    <w:rsid w:val="007B1AB3"/>
    <w:rsid w:val="007B1B09"/>
    <w:rsid w:val="007B1F35"/>
    <w:rsid w:val="007B1F62"/>
    <w:rsid w:val="007B2079"/>
    <w:rsid w:val="007B2314"/>
    <w:rsid w:val="007B23EF"/>
    <w:rsid w:val="007B2749"/>
    <w:rsid w:val="007B2776"/>
    <w:rsid w:val="007B2D61"/>
    <w:rsid w:val="007B30EB"/>
    <w:rsid w:val="007B3416"/>
    <w:rsid w:val="007B35A7"/>
    <w:rsid w:val="007B35EF"/>
    <w:rsid w:val="007B37D0"/>
    <w:rsid w:val="007B3840"/>
    <w:rsid w:val="007B3B21"/>
    <w:rsid w:val="007B3E42"/>
    <w:rsid w:val="007B404D"/>
    <w:rsid w:val="007B4061"/>
    <w:rsid w:val="007B40AC"/>
    <w:rsid w:val="007B4171"/>
    <w:rsid w:val="007B42E9"/>
    <w:rsid w:val="007B45E3"/>
    <w:rsid w:val="007B45EF"/>
    <w:rsid w:val="007B47BC"/>
    <w:rsid w:val="007B48E4"/>
    <w:rsid w:val="007B48F0"/>
    <w:rsid w:val="007B4980"/>
    <w:rsid w:val="007B4D55"/>
    <w:rsid w:val="007B53FC"/>
    <w:rsid w:val="007B5425"/>
    <w:rsid w:val="007B54F5"/>
    <w:rsid w:val="007B5791"/>
    <w:rsid w:val="007B5916"/>
    <w:rsid w:val="007B5BA2"/>
    <w:rsid w:val="007B5C79"/>
    <w:rsid w:val="007B5D59"/>
    <w:rsid w:val="007B5D78"/>
    <w:rsid w:val="007B5F11"/>
    <w:rsid w:val="007B603D"/>
    <w:rsid w:val="007B6111"/>
    <w:rsid w:val="007B61A9"/>
    <w:rsid w:val="007B639E"/>
    <w:rsid w:val="007B6536"/>
    <w:rsid w:val="007B681C"/>
    <w:rsid w:val="007B6A1E"/>
    <w:rsid w:val="007B6A34"/>
    <w:rsid w:val="007B6BA1"/>
    <w:rsid w:val="007B6F59"/>
    <w:rsid w:val="007B7074"/>
    <w:rsid w:val="007B7190"/>
    <w:rsid w:val="007B73C5"/>
    <w:rsid w:val="007B7981"/>
    <w:rsid w:val="007B7CB1"/>
    <w:rsid w:val="007B7E07"/>
    <w:rsid w:val="007C035F"/>
    <w:rsid w:val="007C0373"/>
    <w:rsid w:val="007C0513"/>
    <w:rsid w:val="007C0635"/>
    <w:rsid w:val="007C0731"/>
    <w:rsid w:val="007C08F6"/>
    <w:rsid w:val="007C0A7C"/>
    <w:rsid w:val="007C0CC3"/>
    <w:rsid w:val="007C0F6C"/>
    <w:rsid w:val="007C126D"/>
    <w:rsid w:val="007C131A"/>
    <w:rsid w:val="007C135E"/>
    <w:rsid w:val="007C152B"/>
    <w:rsid w:val="007C159B"/>
    <w:rsid w:val="007C199D"/>
    <w:rsid w:val="007C1AC7"/>
    <w:rsid w:val="007C1BE7"/>
    <w:rsid w:val="007C1BE8"/>
    <w:rsid w:val="007C1EC9"/>
    <w:rsid w:val="007C2294"/>
    <w:rsid w:val="007C22C3"/>
    <w:rsid w:val="007C2381"/>
    <w:rsid w:val="007C2420"/>
    <w:rsid w:val="007C24E1"/>
    <w:rsid w:val="007C266F"/>
    <w:rsid w:val="007C2776"/>
    <w:rsid w:val="007C281E"/>
    <w:rsid w:val="007C287C"/>
    <w:rsid w:val="007C29C2"/>
    <w:rsid w:val="007C2AD7"/>
    <w:rsid w:val="007C2EA2"/>
    <w:rsid w:val="007C322E"/>
    <w:rsid w:val="007C3254"/>
    <w:rsid w:val="007C36C2"/>
    <w:rsid w:val="007C39B4"/>
    <w:rsid w:val="007C3D24"/>
    <w:rsid w:val="007C3EF5"/>
    <w:rsid w:val="007C3F3C"/>
    <w:rsid w:val="007C3FD5"/>
    <w:rsid w:val="007C4067"/>
    <w:rsid w:val="007C4114"/>
    <w:rsid w:val="007C4182"/>
    <w:rsid w:val="007C41E9"/>
    <w:rsid w:val="007C4370"/>
    <w:rsid w:val="007C4A75"/>
    <w:rsid w:val="007C4B8A"/>
    <w:rsid w:val="007C4D05"/>
    <w:rsid w:val="007C4F63"/>
    <w:rsid w:val="007C5102"/>
    <w:rsid w:val="007C510E"/>
    <w:rsid w:val="007C51E0"/>
    <w:rsid w:val="007C52FB"/>
    <w:rsid w:val="007C540E"/>
    <w:rsid w:val="007C5B28"/>
    <w:rsid w:val="007C5BC2"/>
    <w:rsid w:val="007C5BD0"/>
    <w:rsid w:val="007C5C1E"/>
    <w:rsid w:val="007C5C96"/>
    <w:rsid w:val="007C5D64"/>
    <w:rsid w:val="007C601A"/>
    <w:rsid w:val="007C6036"/>
    <w:rsid w:val="007C628B"/>
    <w:rsid w:val="007C6345"/>
    <w:rsid w:val="007C641C"/>
    <w:rsid w:val="007C6612"/>
    <w:rsid w:val="007C67D9"/>
    <w:rsid w:val="007C684A"/>
    <w:rsid w:val="007C686C"/>
    <w:rsid w:val="007C6A18"/>
    <w:rsid w:val="007C6AFB"/>
    <w:rsid w:val="007C6B6B"/>
    <w:rsid w:val="007C6EDE"/>
    <w:rsid w:val="007C783E"/>
    <w:rsid w:val="007C7986"/>
    <w:rsid w:val="007C7A25"/>
    <w:rsid w:val="007C7D04"/>
    <w:rsid w:val="007D00D6"/>
    <w:rsid w:val="007D0571"/>
    <w:rsid w:val="007D05A1"/>
    <w:rsid w:val="007D0614"/>
    <w:rsid w:val="007D0626"/>
    <w:rsid w:val="007D063C"/>
    <w:rsid w:val="007D0864"/>
    <w:rsid w:val="007D0C88"/>
    <w:rsid w:val="007D0F52"/>
    <w:rsid w:val="007D0FE0"/>
    <w:rsid w:val="007D104C"/>
    <w:rsid w:val="007D1142"/>
    <w:rsid w:val="007D12F6"/>
    <w:rsid w:val="007D134D"/>
    <w:rsid w:val="007D1725"/>
    <w:rsid w:val="007D20BD"/>
    <w:rsid w:val="007D2223"/>
    <w:rsid w:val="007D2259"/>
    <w:rsid w:val="007D2264"/>
    <w:rsid w:val="007D24D4"/>
    <w:rsid w:val="007D24DA"/>
    <w:rsid w:val="007D2804"/>
    <w:rsid w:val="007D2A63"/>
    <w:rsid w:val="007D2B63"/>
    <w:rsid w:val="007D308D"/>
    <w:rsid w:val="007D3283"/>
    <w:rsid w:val="007D3398"/>
    <w:rsid w:val="007D3409"/>
    <w:rsid w:val="007D35CF"/>
    <w:rsid w:val="007D36DD"/>
    <w:rsid w:val="007D3729"/>
    <w:rsid w:val="007D37F4"/>
    <w:rsid w:val="007D38D6"/>
    <w:rsid w:val="007D3984"/>
    <w:rsid w:val="007D39A5"/>
    <w:rsid w:val="007D3A4C"/>
    <w:rsid w:val="007D3B34"/>
    <w:rsid w:val="007D3D98"/>
    <w:rsid w:val="007D3F19"/>
    <w:rsid w:val="007D4052"/>
    <w:rsid w:val="007D467C"/>
    <w:rsid w:val="007D4849"/>
    <w:rsid w:val="007D4A4B"/>
    <w:rsid w:val="007D4CCA"/>
    <w:rsid w:val="007D4ED3"/>
    <w:rsid w:val="007D501D"/>
    <w:rsid w:val="007D511A"/>
    <w:rsid w:val="007D53BA"/>
    <w:rsid w:val="007D55A2"/>
    <w:rsid w:val="007D5BEF"/>
    <w:rsid w:val="007D5CB6"/>
    <w:rsid w:val="007D5E52"/>
    <w:rsid w:val="007D6088"/>
    <w:rsid w:val="007D6599"/>
    <w:rsid w:val="007D65A5"/>
    <w:rsid w:val="007D66B4"/>
    <w:rsid w:val="007D6837"/>
    <w:rsid w:val="007D6AC1"/>
    <w:rsid w:val="007D6E51"/>
    <w:rsid w:val="007D6F63"/>
    <w:rsid w:val="007D6FB2"/>
    <w:rsid w:val="007D706C"/>
    <w:rsid w:val="007D70C6"/>
    <w:rsid w:val="007D713C"/>
    <w:rsid w:val="007D7224"/>
    <w:rsid w:val="007D72C6"/>
    <w:rsid w:val="007D72F3"/>
    <w:rsid w:val="007D7309"/>
    <w:rsid w:val="007D7473"/>
    <w:rsid w:val="007D7513"/>
    <w:rsid w:val="007D7568"/>
    <w:rsid w:val="007D768D"/>
    <w:rsid w:val="007D76B1"/>
    <w:rsid w:val="007D78AC"/>
    <w:rsid w:val="007D79E4"/>
    <w:rsid w:val="007D7ABC"/>
    <w:rsid w:val="007D7ABD"/>
    <w:rsid w:val="007D7B38"/>
    <w:rsid w:val="007D7CC3"/>
    <w:rsid w:val="007D7D8A"/>
    <w:rsid w:val="007E01F6"/>
    <w:rsid w:val="007E0667"/>
    <w:rsid w:val="007E0695"/>
    <w:rsid w:val="007E096A"/>
    <w:rsid w:val="007E0DBC"/>
    <w:rsid w:val="007E0EEE"/>
    <w:rsid w:val="007E0F4D"/>
    <w:rsid w:val="007E0FC3"/>
    <w:rsid w:val="007E10AA"/>
    <w:rsid w:val="007E11E7"/>
    <w:rsid w:val="007E1254"/>
    <w:rsid w:val="007E12BA"/>
    <w:rsid w:val="007E1325"/>
    <w:rsid w:val="007E143B"/>
    <w:rsid w:val="007E155A"/>
    <w:rsid w:val="007E1628"/>
    <w:rsid w:val="007E17F2"/>
    <w:rsid w:val="007E1A36"/>
    <w:rsid w:val="007E1BC9"/>
    <w:rsid w:val="007E1C29"/>
    <w:rsid w:val="007E2443"/>
    <w:rsid w:val="007E2508"/>
    <w:rsid w:val="007E253C"/>
    <w:rsid w:val="007E277C"/>
    <w:rsid w:val="007E2872"/>
    <w:rsid w:val="007E29D9"/>
    <w:rsid w:val="007E2EDC"/>
    <w:rsid w:val="007E3315"/>
    <w:rsid w:val="007E334D"/>
    <w:rsid w:val="007E335A"/>
    <w:rsid w:val="007E33FD"/>
    <w:rsid w:val="007E35DF"/>
    <w:rsid w:val="007E3687"/>
    <w:rsid w:val="007E37BB"/>
    <w:rsid w:val="007E391E"/>
    <w:rsid w:val="007E3B0A"/>
    <w:rsid w:val="007E3CC3"/>
    <w:rsid w:val="007E3D28"/>
    <w:rsid w:val="007E3D68"/>
    <w:rsid w:val="007E3F91"/>
    <w:rsid w:val="007E44BB"/>
    <w:rsid w:val="007E492F"/>
    <w:rsid w:val="007E4A36"/>
    <w:rsid w:val="007E4EE5"/>
    <w:rsid w:val="007E4F85"/>
    <w:rsid w:val="007E5065"/>
    <w:rsid w:val="007E53A3"/>
    <w:rsid w:val="007E5735"/>
    <w:rsid w:val="007E57E6"/>
    <w:rsid w:val="007E596B"/>
    <w:rsid w:val="007E59E9"/>
    <w:rsid w:val="007E5A57"/>
    <w:rsid w:val="007E5D21"/>
    <w:rsid w:val="007E6089"/>
    <w:rsid w:val="007E6142"/>
    <w:rsid w:val="007E631D"/>
    <w:rsid w:val="007E6410"/>
    <w:rsid w:val="007E641C"/>
    <w:rsid w:val="007E642C"/>
    <w:rsid w:val="007E64E8"/>
    <w:rsid w:val="007E6908"/>
    <w:rsid w:val="007E6BDE"/>
    <w:rsid w:val="007E6CB3"/>
    <w:rsid w:val="007E6D0F"/>
    <w:rsid w:val="007E6D5E"/>
    <w:rsid w:val="007E6DE7"/>
    <w:rsid w:val="007E736A"/>
    <w:rsid w:val="007E7550"/>
    <w:rsid w:val="007E761B"/>
    <w:rsid w:val="007E7E4E"/>
    <w:rsid w:val="007E7FC7"/>
    <w:rsid w:val="007F01C2"/>
    <w:rsid w:val="007F041F"/>
    <w:rsid w:val="007F04B0"/>
    <w:rsid w:val="007F05BA"/>
    <w:rsid w:val="007F07D2"/>
    <w:rsid w:val="007F085B"/>
    <w:rsid w:val="007F08C3"/>
    <w:rsid w:val="007F0900"/>
    <w:rsid w:val="007F0B7B"/>
    <w:rsid w:val="007F0C52"/>
    <w:rsid w:val="007F0CBE"/>
    <w:rsid w:val="007F1153"/>
    <w:rsid w:val="007F119D"/>
    <w:rsid w:val="007F153F"/>
    <w:rsid w:val="007F17A1"/>
    <w:rsid w:val="007F18B1"/>
    <w:rsid w:val="007F1D62"/>
    <w:rsid w:val="007F1FA8"/>
    <w:rsid w:val="007F1FAE"/>
    <w:rsid w:val="007F208F"/>
    <w:rsid w:val="007F2569"/>
    <w:rsid w:val="007F2735"/>
    <w:rsid w:val="007F273B"/>
    <w:rsid w:val="007F2861"/>
    <w:rsid w:val="007F2933"/>
    <w:rsid w:val="007F30CB"/>
    <w:rsid w:val="007F32B3"/>
    <w:rsid w:val="007F335B"/>
    <w:rsid w:val="007F3630"/>
    <w:rsid w:val="007F368E"/>
    <w:rsid w:val="007F36B8"/>
    <w:rsid w:val="007F36C8"/>
    <w:rsid w:val="007F3986"/>
    <w:rsid w:val="007F39A6"/>
    <w:rsid w:val="007F39A9"/>
    <w:rsid w:val="007F39DD"/>
    <w:rsid w:val="007F3AC0"/>
    <w:rsid w:val="007F3CA0"/>
    <w:rsid w:val="007F3D06"/>
    <w:rsid w:val="007F3E32"/>
    <w:rsid w:val="007F4041"/>
    <w:rsid w:val="007F4045"/>
    <w:rsid w:val="007F430F"/>
    <w:rsid w:val="007F4556"/>
    <w:rsid w:val="007F4597"/>
    <w:rsid w:val="007F47F0"/>
    <w:rsid w:val="007F4DCE"/>
    <w:rsid w:val="007F4E09"/>
    <w:rsid w:val="007F4E70"/>
    <w:rsid w:val="007F4FDE"/>
    <w:rsid w:val="007F5010"/>
    <w:rsid w:val="007F5584"/>
    <w:rsid w:val="007F5E3E"/>
    <w:rsid w:val="007F640D"/>
    <w:rsid w:val="007F6571"/>
    <w:rsid w:val="007F6787"/>
    <w:rsid w:val="007F761B"/>
    <w:rsid w:val="007F771D"/>
    <w:rsid w:val="007F7819"/>
    <w:rsid w:val="007F79CD"/>
    <w:rsid w:val="007F7AC5"/>
    <w:rsid w:val="007F7B7E"/>
    <w:rsid w:val="007F7B97"/>
    <w:rsid w:val="007F7D4E"/>
    <w:rsid w:val="007F7EC3"/>
    <w:rsid w:val="00800070"/>
    <w:rsid w:val="008002BD"/>
    <w:rsid w:val="008005BD"/>
    <w:rsid w:val="00800697"/>
    <w:rsid w:val="00800735"/>
    <w:rsid w:val="00800773"/>
    <w:rsid w:val="00800AD0"/>
    <w:rsid w:val="00800B16"/>
    <w:rsid w:val="008010AD"/>
    <w:rsid w:val="0080146A"/>
    <w:rsid w:val="0080147D"/>
    <w:rsid w:val="008014E2"/>
    <w:rsid w:val="0080159A"/>
    <w:rsid w:val="0080174D"/>
    <w:rsid w:val="008018F1"/>
    <w:rsid w:val="00801933"/>
    <w:rsid w:val="00801CF4"/>
    <w:rsid w:val="008020B3"/>
    <w:rsid w:val="00802402"/>
    <w:rsid w:val="00802590"/>
    <w:rsid w:val="008025DB"/>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CD7"/>
    <w:rsid w:val="00804F42"/>
    <w:rsid w:val="008051D5"/>
    <w:rsid w:val="00805230"/>
    <w:rsid w:val="008052FC"/>
    <w:rsid w:val="00805429"/>
    <w:rsid w:val="008055A9"/>
    <w:rsid w:val="0080565B"/>
    <w:rsid w:val="0080583A"/>
    <w:rsid w:val="00805B98"/>
    <w:rsid w:val="00805D7E"/>
    <w:rsid w:val="00805FC0"/>
    <w:rsid w:val="00806123"/>
    <w:rsid w:val="0080638F"/>
    <w:rsid w:val="00806429"/>
    <w:rsid w:val="008066F3"/>
    <w:rsid w:val="00806899"/>
    <w:rsid w:val="00806918"/>
    <w:rsid w:val="00806B53"/>
    <w:rsid w:val="00806BA5"/>
    <w:rsid w:val="00806BBC"/>
    <w:rsid w:val="00806CC9"/>
    <w:rsid w:val="00806D17"/>
    <w:rsid w:val="00806FEE"/>
    <w:rsid w:val="008072CF"/>
    <w:rsid w:val="0080735F"/>
    <w:rsid w:val="008073DD"/>
    <w:rsid w:val="008074DE"/>
    <w:rsid w:val="008075EF"/>
    <w:rsid w:val="0080771D"/>
    <w:rsid w:val="008077A7"/>
    <w:rsid w:val="008077FC"/>
    <w:rsid w:val="008079F4"/>
    <w:rsid w:val="00807A8B"/>
    <w:rsid w:val="00807E32"/>
    <w:rsid w:val="00807EE1"/>
    <w:rsid w:val="00807F12"/>
    <w:rsid w:val="0081039C"/>
    <w:rsid w:val="00810699"/>
    <w:rsid w:val="0081085A"/>
    <w:rsid w:val="00811039"/>
    <w:rsid w:val="00811171"/>
    <w:rsid w:val="008115FB"/>
    <w:rsid w:val="00811608"/>
    <w:rsid w:val="00811767"/>
    <w:rsid w:val="00811843"/>
    <w:rsid w:val="008119AF"/>
    <w:rsid w:val="00811E37"/>
    <w:rsid w:val="00811F37"/>
    <w:rsid w:val="00812868"/>
    <w:rsid w:val="008132A3"/>
    <w:rsid w:val="008133E6"/>
    <w:rsid w:val="008136B4"/>
    <w:rsid w:val="0081384D"/>
    <w:rsid w:val="0081394C"/>
    <w:rsid w:val="008139FD"/>
    <w:rsid w:val="00813A86"/>
    <w:rsid w:val="00813C79"/>
    <w:rsid w:val="00813E0B"/>
    <w:rsid w:val="00813E4B"/>
    <w:rsid w:val="00814020"/>
    <w:rsid w:val="008141C9"/>
    <w:rsid w:val="00814453"/>
    <w:rsid w:val="008145B1"/>
    <w:rsid w:val="00814614"/>
    <w:rsid w:val="00814C49"/>
    <w:rsid w:val="00814E0F"/>
    <w:rsid w:val="00814E14"/>
    <w:rsid w:val="008150CE"/>
    <w:rsid w:val="00815421"/>
    <w:rsid w:val="00815667"/>
    <w:rsid w:val="00815693"/>
    <w:rsid w:val="00815A3D"/>
    <w:rsid w:val="00815BE4"/>
    <w:rsid w:val="008160D1"/>
    <w:rsid w:val="008167EC"/>
    <w:rsid w:val="008167F2"/>
    <w:rsid w:val="00816931"/>
    <w:rsid w:val="00816A94"/>
    <w:rsid w:val="00816ADC"/>
    <w:rsid w:val="00816B0B"/>
    <w:rsid w:val="00816B67"/>
    <w:rsid w:val="008170E0"/>
    <w:rsid w:val="008171C6"/>
    <w:rsid w:val="00817261"/>
    <w:rsid w:val="0081763B"/>
    <w:rsid w:val="00817767"/>
    <w:rsid w:val="00817CAD"/>
    <w:rsid w:val="0082018B"/>
    <w:rsid w:val="00820278"/>
    <w:rsid w:val="00820B69"/>
    <w:rsid w:val="00820CEF"/>
    <w:rsid w:val="00820D1C"/>
    <w:rsid w:val="00820D67"/>
    <w:rsid w:val="00820DFD"/>
    <w:rsid w:val="00820EF2"/>
    <w:rsid w:val="00820FAF"/>
    <w:rsid w:val="00821524"/>
    <w:rsid w:val="00821739"/>
    <w:rsid w:val="00821812"/>
    <w:rsid w:val="00821B77"/>
    <w:rsid w:val="00821BAD"/>
    <w:rsid w:val="00821E7B"/>
    <w:rsid w:val="00821F57"/>
    <w:rsid w:val="00822186"/>
    <w:rsid w:val="0082229F"/>
    <w:rsid w:val="00822471"/>
    <w:rsid w:val="00822519"/>
    <w:rsid w:val="0082264D"/>
    <w:rsid w:val="00822675"/>
    <w:rsid w:val="00822D99"/>
    <w:rsid w:val="00823600"/>
    <w:rsid w:val="00823684"/>
    <w:rsid w:val="008236AE"/>
    <w:rsid w:val="008237CD"/>
    <w:rsid w:val="008238DC"/>
    <w:rsid w:val="008238E5"/>
    <w:rsid w:val="00823B2F"/>
    <w:rsid w:val="00823CBA"/>
    <w:rsid w:val="00823E0E"/>
    <w:rsid w:val="00824093"/>
    <w:rsid w:val="00824196"/>
    <w:rsid w:val="0082427D"/>
    <w:rsid w:val="00824317"/>
    <w:rsid w:val="00824393"/>
    <w:rsid w:val="00824477"/>
    <w:rsid w:val="008244EA"/>
    <w:rsid w:val="0082490C"/>
    <w:rsid w:val="00824A91"/>
    <w:rsid w:val="00824A96"/>
    <w:rsid w:val="00824BB5"/>
    <w:rsid w:val="00824C28"/>
    <w:rsid w:val="00824C4C"/>
    <w:rsid w:val="0082537D"/>
    <w:rsid w:val="00825381"/>
    <w:rsid w:val="00825603"/>
    <w:rsid w:val="0082562E"/>
    <w:rsid w:val="00825684"/>
    <w:rsid w:val="008257BB"/>
    <w:rsid w:val="00825A69"/>
    <w:rsid w:val="00825F25"/>
    <w:rsid w:val="00825F3A"/>
    <w:rsid w:val="00826098"/>
    <w:rsid w:val="008260FB"/>
    <w:rsid w:val="00826120"/>
    <w:rsid w:val="008265FF"/>
    <w:rsid w:val="00826713"/>
    <w:rsid w:val="0082681C"/>
    <w:rsid w:val="00826899"/>
    <w:rsid w:val="00826935"/>
    <w:rsid w:val="00826F2D"/>
    <w:rsid w:val="00827116"/>
    <w:rsid w:val="008275D9"/>
    <w:rsid w:val="008275FB"/>
    <w:rsid w:val="00827856"/>
    <w:rsid w:val="00827895"/>
    <w:rsid w:val="00827993"/>
    <w:rsid w:val="008279BE"/>
    <w:rsid w:val="00827A4F"/>
    <w:rsid w:val="00827A69"/>
    <w:rsid w:val="00827C26"/>
    <w:rsid w:val="00827CEC"/>
    <w:rsid w:val="00827D30"/>
    <w:rsid w:val="00827DE3"/>
    <w:rsid w:val="00827E82"/>
    <w:rsid w:val="00827EBC"/>
    <w:rsid w:val="00827FFB"/>
    <w:rsid w:val="00830132"/>
    <w:rsid w:val="0083018C"/>
    <w:rsid w:val="008304B3"/>
    <w:rsid w:val="00830704"/>
    <w:rsid w:val="0083089B"/>
    <w:rsid w:val="00830920"/>
    <w:rsid w:val="00830D1C"/>
    <w:rsid w:val="00830E30"/>
    <w:rsid w:val="00830E44"/>
    <w:rsid w:val="00831402"/>
    <w:rsid w:val="00831570"/>
    <w:rsid w:val="008319CE"/>
    <w:rsid w:val="00831C84"/>
    <w:rsid w:val="00831D90"/>
    <w:rsid w:val="00831E04"/>
    <w:rsid w:val="00832057"/>
    <w:rsid w:val="0083276A"/>
    <w:rsid w:val="008328E4"/>
    <w:rsid w:val="008329B4"/>
    <w:rsid w:val="00832A1F"/>
    <w:rsid w:val="00832D56"/>
    <w:rsid w:val="00832F87"/>
    <w:rsid w:val="00833217"/>
    <w:rsid w:val="0083343A"/>
    <w:rsid w:val="008336B2"/>
    <w:rsid w:val="008337B8"/>
    <w:rsid w:val="00833AA7"/>
    <w:rsid w:val="00833B63"/>
    <w:rsid w:val="0083421B"/>
    <w:rsid w:val="00834352"/>
    <w:rsid w:val="00834553"/>
    <w:rsid w:val="008345F3"/>
    <w:rsid w:val="008346DA"/>
    <w:rsid w:val="00834824"/>
    <w:rsid w:val="00834C4E"/>
    <w:rsid w:val="00834D52"/>
    <w:rsid w:val="008350D3"/>
    <w:rsid w:val="008351F9"/>
    <w:rsid w:val="00835398"/>
    <w:rsid w:val="0083545C"/>
    <w:rsid w:val="008355AC"/>
    <w:rsid w:val="00835BDC"/>
    <w:rsid w:val="00835D02"/>
    <w:rsid w:val="00835DB6"/>
    <w:rsid w:val="00835F2C"/>
    <w:rsid w:val="00836303"/>
    <w:rsid w:val="00836424"/>
    <w:rsid w:val="008365F0"/>
    <w:rsid w:val="008368AC"/>
    <w:rsid w:val="00836CB6"/>
    <w:rsid w:val="00836DBF"/>
    <w:rsid w:val="0083702C"/>
    <w:rsid w:val="00837277"/>
    <w:rsid w:val="0083731D"/>
    <w:rsid w:val="008376C6"/>
    <w:rsid w:val="0083781A"/>
    <w:rsid w:val="00837BF2"/>
    <w:rsid w:val="00837C99"/>
    <w:rsid w:val="00837DBE"/>
    <w:rsid w:val="00837DC4"/>
    <w:rsid w:val="00837E1B"/>
    <w:rsid w:val="00837EAE"/>
    <w:rsid w:val="00837EDF"/>
    <w:rsid w:val="0084000B"/>
    <w:rsid w:val="00840268"/>
    <w:rsid w:val="00840434"/>
    <w:rsid w:val="0084056E"/>
    <w:rsid w:val="00840899"/>
    <w:rsid w:val="00840C57"/>
    <w:rsid w:val="00840D14"/>
    <w:rsid w:val="008412B5"/>
    <w:rsid w:val="0084142C"/>
    <w:rsid w:val="00841657"/>
    <w:rsid w:val="00841753"/>
    <w:rsid w:val="00841957"/>
    <w:rsid w:val="00841B93"/>
    <w:rsid w:val="00841F87"/>
    <w:rsid w:val="00841FC6"/>
    <w:rsid w:val="008422BA"/>
    <w:rsid w:val="008425C7"/>
    <w:rsid w:val="00842666"/>
    <w:rsid w:val="0084288C"/>
    <w:rsid w:val="008429A7"/>
    <w:rsid w:val="00843052"/>
    <w:rsid w:val="0084305A"/>
    <w:rsid w:val="00843096"/>
    <w:rsid w:val="0084313B"/>
    <w:rsid w:val="00843310"/>
    <w:rsid w:val="00843481"/>
    <w:rsid w:val="00843507"/>
    <w:rsid w:val="008436E1"/>
    <w:rsid w:val="008438A8"/>
    <w:rsid w:val="008438BE"/>
    <w:rsid w:val="00843A00"/>
    <w:rsid w:val="00843AB7"/>
    <w:rsid w:val="00843FCF"/>
    <w:rsid w:val="0084420A"/>
    <w:rsid w:val="0084446F"/>
    <w:rsid w:val="00844697"/>
    <w:rsid w:val="00844FF2"/>
    <w:rsid w:val="00845067"/>
    <w:rsid w:val="008450B5"/>
    <w:rsid w:val="008451EE"/>
    <w:rsid w:val="008454D4"/>
    <w:rsid w:val="008456F7"/>
    <w:rsid w:val="00845783"/>
    <w:rsid w:val="0084586A"/>
    <w:rsid w:val="008458D7"/>
    <w:rsid w:val="008459B0"/>
    <w:rsid w:val="00845D9B"/>
    <w:rsid w:val="00845EE0"/>
    <w:rsid w:val="00845F0F"/>
    <w:rsid w:val="00846167"/>
    <w:rsid w:val="0084646B"/>
    <w:rsid w:val="00846491"/>
    <w:rsid w:val="008467CA"/>
    <w:rsid w:val="00846B0E"/>
    <w:rsid w:val="0084701F"/>
    <w:rsid w:val="008470B2"/>
    <w:rsid w:val="00847401"/>
    <w:rsid w:val="0084759D"/>
    <w:rsid w:val="0084774F"/>
    <w:rsid w:val="0084775A"/>
    <w:rsid w:val="00847852"/>
    <w:rsid w:val="00847D8B"/>
    <w:rsid w:val="00847FE6"/>
    <w:rsid w:val="00850060"/>
    <w:rsid w:val="00850186"/>
    <w:rsid w:val="00850332"/>
    <w:rsid w:val="00850477"/>
    <w:rsid w:val="008508D5"/>
    <w:rsid w:val="00850A9F"/>
    <w:rsid w:val="00850DD3"/>
    <w:rsid w:val="00850F5A"/>
    <w:rsid w:val="008510CB"/>
    <w:rsid w:val="008512B7"/>
    <w:rsid w:val="0085160D"/>
    <w:rsid w:val="00851CDE"/>
    <w:rsid w:val="00851E55"/>
    <w:rsid w:val="0085207D"/>
    <w:rsid w:val="00852125"/>
    <w:rsid w:val="00852271"/>
    <w:rsid w:val="00852354"/>
    <w:rsid w:val="00852359"/>
    <w:rsid w:val="0085236B"/>
    <w:rsid w:val="008523A5"/>
    <w:rsid w:val="008523BE"/>
    <w:rsid w:val="00852533"/>
    <w:rsid w:val="00852645"/>
    <w:rsid w:val="008527AC"/>
    <w:rsid w:val="0085282A"/>
    <w:rsid w:val="00852872"/>
    <w:rsid w:val="00852881"/>
    <w:rsid w:val="0085293B"/>
    <w:rsid w:val="00852985"/>
    <w:rsid w:val="0085299D"/>
    <w:rsid w:val="00852A13"/>
    <w:rsid w:val="00852AD9"/>
    <w:rsid w:val="00852C0E"/>
    <w:rsid w:val="00852C17"/>
    <w:rsid w:val="00852C36"/>
    <w:rsid w:val="00853067"/>
    <w:rsid w:val="0085324F"/>
    <w:rsid w:val="0085327B"/>
    <w:rsid w:val="008532BB"/>
    <w:rsid w:val="008532D4"/>
    <w:rsid w:val="008533F0"/>
    <w:rsid w:val="0085340E"/>
    <w:rsid w:val="0085341D"/>
    <w:rsid w:val="0085353A"/>
    <w:rsid w:val="008535D3"/>
    <w:rsid w:val="008538C9"/>
    <w:rsid w:val="00853A9B"/>
    <w:rsid w:val="00853AB9"/>
    <w:rsid w:val="00854020"/>
    <w:rsid w:val="00854036"/>
    <w:rsid w:val="00854904"/>
    <w:rsid w:val="00854A91"/>
    <w:rsid w:val="00854B6B"/>
    <w:rsid w:val="00854BF9"/>
    <w:rsid w:val="00854C87"/>
    <w:rsid w:val="00855074"/>
    <w:rsid w:val="008552C1"/>
    <w:rsid w:val="008554BB"/>
    <w:rsid w:val="008556BF"/>
    <w:rsid w:val="008556D7"/>
    <w:rsid w:val="008558C8"/>
    <w:rsid w:val="008559BB"/>
    <w:rsid w:val="00855A69"/>
    <w:rsid w:val="00855B76"/>
    <w:rsid w:val="00855BF7"/>
    <w:rsid w:val="00855C36"/>
    <w:rsid w:val="00855EF6"/>
    <w:rsid w:val="00856035"/>
    <w:rsid w:val="00856066"/>
    <w:rsid w:val="0085645A"/>
    <w:rsid w:val="008565C5"/>
    <w:rsid w:val="00856A1C"/>
    <w:rsid w:val="00856CB8"/>
    <w:rsid w:val="00856D0B"/>
    <w:rsid w:val="00856D78"/>
    <w:rsid w:val="00857437"/>
    <w:rsid w:val="00857477"/>
    <w:rsid w:val="00857533"/>
    <w:rsid w:val="0085756A"/>
    <w:rsid w:val="00857751"/>
    <w:rsid w:val="008578A4"/>
    <w:rsid w:val="00857A02"/>
    <w:rsid w:val="00857BA5"/>
    <w:rsid w:val="00857C50"/>
    <w:rsid w:val="00857DF5"/>
    <w:rsid w:val="008600C8"/>
    <w:rsid w:val="00860283"/>
    <w:rsid w:val="0086034F"/>
    <w:rsid w:val="00860602"/>
    <w:rsid w:val="00860645"/>
    <w:rsid w:val="00860743"/>
    <w:rsid w:val="008610ED"/>
    <w:rsid w:val="0086159B"/>
    <w:rsid w:val="008615B8"/>
    <w:rsid w:val="0086176D"/>
    <w:rsid w:val="008618F2"/>
    <w:rsid w:val="00861CD4"/>
    <w:rsid w:val="00861E7A"/>
    <w:rsid w:val="00861E8A"/>
    <w:rsid w:val="00861E98"/>
    <w:rsid w:val="0086205E"/>
    <w:rsid w:val="00862D48"/>
    <w:rsid w:val="00862DB1"/>
    <w:rsid w:val="00863195"/>
    <w:rsid w:val="008633DB"/>
    <w:rsid w:val="008633F6"/>
    <w:rsid w:val="0086348A"/>
    <w:rsid w:val="0086354B"/>
    <w:rsid w:val="00863721"/>
    <w:rsid w:val="00863879"/>
    <w:rsid w:val="00863AAC"/>
    <w:rsid w:val="00863AF9"/>
    <w:rsid w:val="00864043"/>
    <w:rsid w:val="008640AE"/>
    <w:rsid w:val="008640FE"/>
    <w:rsid w:val="008643C4"/>
    <w:rsid w:val="00864545"/>
    <w:rsid w:val="00864552"/>
    <w:rsid w:val="0086459C"/>
    <w:rsid w:val="00864978"/>
    <w:rsid w:val="00864ADD"/>
    <w:rsid w:val="00864B50"/>
    <w:rsid w:val="00864BEA"/>
    <w:rsid w:val="00864D1F"/>
    <w:rsid w:val="00864E5E"/>
    <w:rsid w:val="00865361"/>
    <w:rsid w:val="008656E8"/>
    <w:rsid w:val="0086577E"/>
    <w:rsid w:val="008658E4"/>
    <w:rsid w:val="00865A27"/>
    <w:rsid w:val="00865D04"/>
    <w:rsid w:val="00865F4E"/>
    <w:rsid w:val="00865FA0"/>
    <w:rsid w:val="00866320"/>
    <w:rsid w:val="008665F6"/>
    <w:rsid w:val="00866785"/>
    <w:rsid w:val="008667DA"/>
    <w:rsid w:val="00866DA2"/>
    <w:rsid w:val="00866FF5"/>
    <w:rsid w:val="00867158"/>
    <w:rsid w:val="00867488"/>
    <w:rsid w:val="008676B7"/>
    <w:rsid w:val="0086773B"/>
    <w:rsid w:val="00867785"/>
    <w:rsid w:val="008678EA"/>
    <w:rsid w:val="00867AC8"/>
    <w:rsid w:val="00867D05"/>
    <w:rsid w:val="00867ECB"/>
    <w:rsid w:val="00867FBD"/>
    <w:rsid w:val="00870082"/>
    <w:rsid w:val="008704A8"/>
    <w:rsid w:val="0087077B"/>
    <w:rsid w:val="00870903"/>
    <w:rsid w:val="00870A1E"/>
    <w:rsid w:val="00870DE4"/>
    <w:rsid w:val="00870E1B"/>
    <w:rsid w:val="00871074"/>
    <w:rsid w:val="008711BA"/>
    <w:rsid w:val="0087154D"/>
    <w:rsid w:val="0087175E"/>
    <w:rsid w:val="0087179D"/>
    <w:rsid w:val="008717A0"/>
    <w:rsid w:val="008719D6"/>
    <w:rsid w:val="00871AD6"/>
    <w:rsid w:val="00871B6A"/>
    <w:rsid w:val="00871DFE"/>
    <w:rsid w:val="00871E78"/>
    <w:rsid w:val="00871F67"/>
    <w:rsid w:val="00871FCE"/>
    <w:rsid w:val="00872032"/>
    <w:rsid w:val="00872104"/>
    <w:rsid w:val="00872133"/>
    <w:rsid w:val="008722DB"/>
    <w:rsid w:val="00872870"/>
    <w:rsid w:val="00872AFF"/>
    <w:rsid w:val="00872C90"/>
    <w:rsid w:val="00872EBC"/>
    <w:rsid w:val="0087311C"/>
    <w:rsid w:val="00873175"/>
    <w:rsid w:val="0087319E"/>
    <w:rsid w:val="008732F7"/>
    <w:rsid w:val="008735A5"/>
    <w:rsid w:val="00873815"/>
    <w:rsid w:val="00873915"/>
    <w:rsid w:val="00873E55"/>
    <w:rsid w:val="00873F25"/>
    <w:rsid w:val="00874130"/>
    <w:rsid w:val="00874177"/>
    <w:rsid w:val="008741F6"/>
    <w:rsid w:val="00874228"/>
    <w:rsid w:val="0087426C"/>
    <w:rsid w:val="00874480"/>
    <w:rsid w:val="00874991"/>
    <w:rsid w:val="00874BD7"/>
    <w:rsid w:val="00874CF3"/>
    <w:rsid w:val="00875150"/>
    <w:rsid w:val="008753DB"/>
    <w:rsid w:val="008754F0"/>
    <w:rsid w:val="008756C7"/>
    <w:rsid w:val="008757E3"/>
    <w:rsid w:val="00875844"/>
    <w:rsid w:val="008758D3"/>
    <w:rsid w:val="00875C97"/>
    <w:rsid w:val="00875EE4"/>
    <w:rsid w:val="008763B3"/>
    <w:rsid w:val="008763E9"/>
    <w:rsid w:val="00876784"/>
    <w:rsid w:val="008768B6"/>
    <w:rsid w:val="008768C0"/>
    <w:rsid w:val="00876943"/>
    <w:rsid w:val="00876CC1"/>
    <w:rsid w:val="00876D14"/>
    <w:rsid w:val="00876EDD"/>
    <w:rsid w:val="0087705A"/>
    <w:rsid w:val="0087713B"/>
    <w:rsid w:val="008771B8"/>
    <w:rsid w:val="008772ED"/>
    <w:rsid w:val="008774A6"/>
    <w:rsid w:val="0087761E"/>
    <w:rsid w:val="008779D6"/>
    <w:rsid w:val="00877A48"/>
    <w:rsid w:val="00877AAE"/>
    <w:rsid w:val="00877B11"/>
    <w:rsid w:val="00880351"/>
    <w:rsid w:val="008803A9"/>
    <w:rsid w:val="008803D8"/>
    <w:rsid w:val="008804C8"/>
    <w:rsid w:val="00880826"/>
    <w:rsid w:val="0088090E"/>
    <w:rsid w:val="00880AC9"/>
    <w:rsid w:val="0088118A"/>
    <w:rsid w:val="00881247"/>
    <w:rsid w:val="008812E9"/>
    <w:rsid w:val="00881624"/>
    <w:rsid w:val="0088169A"/>
    <w:rsid w:val="00881706"/>
    <w:rsid w:val="0088189E"/>
    <w:rsid w:val="00881914"/>
    <w:rsid w:val="008819D9"/>
    <w:rsid w:val="00881A90"/>
    <w:rsid w:val="00881BFD"/>
    <w:rsid w:val="00881F33"/>
    <w:rsid w:val="0088218A"/>
    <w:rsid w:val="008822E6"/>
    <w:rsid w:val="0088242F"/>
    <w:rsid w:val="008824D0"/>
    <w:rsid w:val="00882625"/>
    <w:rsid w:val="008826D0"/>
    <w:rsid w:val="008827E3"/>
    <w:rsid w:val="00882843"/>
    <w:rsid w:val="00882942"/>
    <w:rsid w:val="008829A0"/>
    <w:rsid w:val="00882B7A"/>
    <w:rsid w:val="00882C5E"/>
    <w:rsid w:val="008834C2"/>
    <w:rsid w:val="008835D5"/>
    <w:rsid w:val="00883894"/>
    <w:rsid w:val="0088389A"/>
    <w:rsid w:val="00883949"/>
    <w:rsid w:val="008839BC"/>
    <w:rsid w:val="00883BCC"/>
    <w:rsid w:val="00884168"/>
    <w:rsid w:val="00884205"/>
    <w:rsid w:val="0088427B"/>
    <w:rsid w:val="0088440C"/>
    <w:rsid w:val="0088460F"/>
    <w:rsid w:val="008846CA"/>
    <w:rsid w:val="00884731"/>
    <w:rsid w:val="00884761"/>
    <w:rsid w:val="0088478A"/>
    <w:rsid w:val="008848FE"/>
    <w:rsid w:val="00884991"/>
    <w:rsid w:val="00884A0F"/>
    <w:rsid w:val="00884F1B"/>
    <w:rsid w:val="00885070"/>
    <w:rsid w:val="00885085"/>
    <w:rsid w:val="0088546D"/>
    <w:rsid w:val="00885561"/>
    <w:rsid w:val="0088557B"/>
    <w:rsid w:val="0088561E"/>
    <w:rsid w:val="00885789"/>
    <w:rsid w:val="0088587B"/>
    <w:rsid w:val="00885CDB"/>
    <w:rsid w:val="00885DB9"/>
    <w:rsid w:val="00886028"/>
    <w:rsid w:val="008860D7"/>
    <w:rsid w:val="008865A0"/>
    <w:rsid w:val="008867AE"/>
    <w:rsid w:val="00886A1C"/>
    <w:rsid w:val="00886F8C"/>
    <w:rsid w:val="00886FB7"/>
    <w:rsid w:val="0088770A"/>
    <w:rsid w:val="008877E9"/>
    <w:rsid w:val="008879D4"/>
    <w:rsid w:val="00887DB4"/>
    <w:rsid w:val="00887DCD"/>
    <w:rsid w:val="00890121"/>
    <w:rsid w:val="008905D3"/>
    <w:rsid w:val="0089060F"/>
    <w:rsid w:val="00890A79"/>
    <w:rsid w:val="00890AA6"/>
    <w:rsid w:val="00891203"/>
    <w:rsid w:val="008912DF"/>
    <w:rsid w:val="008914BC"/>
    <w:rsid w:val="00891762"/>
    <w:rsid w:val="00891845"/>
    <w:rsid w:val="00891C38"/>
    <w:rsid w:val="00891C75"/>
    <w:rsid w:val="00891EF8"/>
    <w:rsid w:val="008920C6"/>
    <w:rsid w:val="00892212"/>
    <w:rsid w:val="00892238"/>
    <w:rsid w:val="00892266"/>
    <w:rsid w:val="00892398"/>
    <w:rsid w:val="00892484"/>
    <w:rsid w:val="0089253D"/>
    <w:rsid w:val="00892D93"/>
    <w:rsid w:val="00893019"/>
    <w:rsid w:val="008931DB"/>
    <w:rsid w:val="008933FF"/>
    <w:rsid w:val="0089349E"/>
    <w:rsid w:val="008936EF"/>
    <w:rsid w:val="0089375E"/>
    <w:rsid w:val="008938D1"/>
    <w:rsid w:val="008939E5"/>
    <w:rsid w:val="00893C3A"/>
    <w:rsid w:val="00893C9D"/>
    <w:rsid w:val="008942BF"/>
    <w:rsid w:val="00894562"/>
    <w:rsid w:val="008946D3"/>
    <w:rsid w:val="008946DE"/>
    <w:rsid w:val="008947AB"/>
    <w:rsid w:val="008948B4"/>
    <w:rsid w:val="00894ADF"/>
    <w:rsid w:val="00894C45"/>
    <w:rsid w:val="00894CC8"/>
    <w:rsid w:val="00894CFB"/>
    <w:rsid w:val="008953A6"/>
    <w:rsid w:val="00895644"/>
    <w:rsid w:val="0089568B"/>
    <w:rsid w:val="00895781"/>
    <w:rsid w:val="00895A23"/>
    <w:rsid w:val="00895B9A"/>
    <w:rsid w:val="00895CA0"/>
    <w:rsid w:val="00895D39"/>
    <w:rsid w:val="00895FD5"/>
    <w:rsid w:val="00896175"/>
    <w:rsid w:val="00896240"/>
    <w:rsid w:val="00896316"/>
    <w:rsid w:val="00896327"/>
    <w:rsid w:val="00896494"/>
    <w:rsid w:val="00896846"/>
    <w:rsid w:val="0089696D"/>
    <w:rsid w:val="00896A57"/>
    <w:rsid w:val="00896A82"/>
    <w:rsid w:val="00896F94"/>
    <w:rsid w:val="00897001"/>
    <w:rsid w:val="008970E4"/>
    <w:rsid w:val="008970EB"/>
    <w:rsid w:val="00897180"/>
    <w:rsid w:val="008971DA"/>
    <w:rsid w:val="008973AD"/>
    <w:rsid w:val="0089753D"/>
    <w:rsid w:val="008975D5"/>
    <w:rsid w:val="0089774E"/>
    <w:rsid w:val="00897CFA"/>
    <w:rsid w:val="00897D19"/>
    <w:rsid w:val="00897DAF"/>
    <w:rsid w:val="00897DD9"/>
    <w:rsid w:val="008A008B"/>
    <w:rsid w:val="008A0112"/>
    <w:rsid w:val="008A0131"/>
    <w:rsid w:val="008A027D"/>
    <w:rsid w:val="008A0280"/>
    <w:rsid w:val="008A0462"/>
    <w:rsid w:val="008A049F"/>
    <w:rsid w:val="008A0664"/>
    <w:rsid w:val="008A077C"/>
    <w:rsid w:val="008A0A7F"/>
    <w:rsid w:val="008A0AF7"/>
    <w:rsid w:val="008A0CB4"/>
    <w:rsid w:val="008A0D2B"/>
    <w:rsid w:val="008A0DD1"/>
    <w:rsid w:val="008A1188"/>
    <w:rsid w:val="008A11B8"/>
    <w:rsid w:val="008A1247"/>
    <w:rsid w:val="008A12B9"/>
    <w:rsid w:val="008A1347"/>
    <w:rsid w:val="008A16B7"/>
    <w:rsid w:val="008A16F8"/>
    <w:rsid w:val="008A1A72"/>
    <w:rsid w:val="008A1A91"/>
    <w:rsid w:val="008A1CDB"/>
    <w:rsid w:val="008A1F84"/>
    <w:rsid w:val="008A1FBE"/>
    <w:rsid w:val="008A1FE2"/>
    <w:rsid w:val="008A2076"/>
    <w:rsid w:val="008A2283"/>
    <w:rsid w:val="008A22B4"/>
    <w:rsid w:val="008A23B7"/>
    <w:rsid w:val="008A2498"/>
    <w:rsid w:val="008A26CC"/>
    <w:rsid w:val="008A27C3"/>
    <w:rsid w:val="008A2A05"/>
    <w:rsid w:val="008A2A29"/>
    <w:rsid w:val="008A2B91"/>
    <w:rsid w:val="008A2CE9"/>
    <w:rsid w:val="008A2D38"/>
    <w:rsid w:val="008A2DBD"/>
    <w:rsid w:val="008A307F"/>
    <w:rsid w:val="008A30BC"/>
    <w:rsid w:val="008A31E8"/>
    <w:rsid w:val="008A33EF"/>
    <w:rsid w:val="008A3578"/>
    <w:rsid w:val="008A36B4"/>
    <w:rsid w:val="008A3860"/>
    <w:rsid w:val="008A3A20"/>
    <w:rsid w:val="008A3C83"/>
    <w:rsid w:val="008A3C86"/>
    <w:rsid w:val="008A3D1C"/>
    <w:rsid w:val="008A3E9F"/>
    <w:rsid w:val="008A3FC2"/>
    <w:rsid w:val="008A4000"/>
    <w:rsid w:val="008A41B2"/>
    <w:rsid w:val="008A44CB"/>
    <w:rsid w:val="008A4515"/>
    <w:rsid w:val="008A453F"/>
    <w:rsid w:val="008A482F"/>
    <w:rsid w:val="008A48DA"/>
    <w:rsid w:val="008A4B73"/>
    <w:rsid w:val="008A5048"/>
    <w:rsid w:val="008A50F3"/>
    <w:rsid w:val="008A5190"/>
    <w:rsid w:val="008A527A"/>
    <w:rsid w:val="008A52E5"/>
    <w:rsid w:val="008A53AB"/>
    <w:rsid w:val="008A5445"/>
    <w:rsid w:val="008A5577"/>
    <w:rsid w:val="008A55E2"/>
    <w:rsid w:val="008A5872"/>
    <w:rsid w:val="008A5C82"/>
    <w:rsid w:val="008A5E55"/>
    <w:rsid w:val="008A6190"/>
    <w:rsid w:val="008A67F8"/>
    <w:rsid w:val="008A6928"/>
    <w:rsid w:val="008A6AD6"/>
    <w:rsid w:val="008A6AE8"/>
    <w:rsid w:val="008A6B0F"/>
    <w:rsid w:val="008A6BB5"/>
    <w:rsid w:val="008A6D99"/>
    <w:rsid w:val="008A6E8E"/>
    <w:rsid w:val="008A6ECE"/>
    <w:rsid w:val="008A71FB"/>
    <w:rsid w:val="008A7451"/>
    <w:rsid w:val="008A7682"/>
    <w:rsid w:val="008A77B3"/>
    <w:rsid w:val="008A7841"/>
    <w:rsid w:val="008A7AE3"/>
    <w:rsid w:val="008A7B3A"/>
    <w:rsid w:val="008A7BA3"/>
    <w:rsid w:val="008A7BDA"/>
    <w:rsid w:val="008A7CFA"/>
    <w:rsid w:val="008A7D06"/>
    <w:rsid w:val="008A7D53"/>
    <w:rsid w:val="008A7E42"/>
    <w:rsid w:val="008B051F"/>
    <w:rsid w:val="008B0619"/>
    <w:rsid w:val="008B0AFF"/>
    <w:rsid w:val="008B0D8A"/>
    <w:rsid w:val="008B1013"/>
    <w:rsid w:val="008B1231"/>
    <w:rsid w:val="008B1241"/>
    <w:rsid w:val="008B137F"/>
    <w:rsid w:val="008B174B"/>
    <w:rsid w:val="008B1872"/>
    <w:rsid w:val="008B1B36"/>
    <w:rsid w:val="008B1BFD"/>
    <w:rsid w:val="008B1C66"/>
    <w:rsid w:val="008B1CFD"/>
    <w:rsid w:val="008B1D7A"/>
    <w:rsid w:val="008B1D81"/>
    <w:rsid w:val="008B201D"/>
    <w:rsid w:val="008B2221"/>
    <w:rsid w:val="008B2288"/>
    <w:rsid w:val="008B25E2"/>
    <w:rsid w:val="008B285B"/>
    <w:rsid w:val="008B2B46"/>
    <w:rsid w:val="008B2DBC"/>
    <w:rsid w:val="008B3105"/>
    <w:rsid w:val="008B369D"/>
    <w:rsid w:val="008B36F0"/>
    <w:rsid w:val="008B384D"/>
    <w:rsid w:val="008B3C94"/>
    <w:rsid w:val="008B3DE8"/>
    <w:rsid w:val="008B3E2B"/>
    <w:rsid w:val="008B3E89"/>
    <w:rsid w:val="008B438C"/>
    <w:rsid w:val="008B4452"/>
    <w:rsid w:val="008B45A5"/>
    <w:rsid w:val="008B4A58"/>
    <w:rsid w:val="008B4C5C"/>
    <w:rsid w:val="008B4F5D"/>
    <w:rsid w:val="008B558D"/>
    <w:rsid w:val="008B5711"/>
    <w:rsid w:val="008B5867"/>
    <w:rsid w:val="008B587E"/>
    <w:rsid w:val="008B58B4"/>
    <w:rsid w:val="008B59BE"/>
    <w:rsid w:val="008B5A54"/>
    <w:rsid w:val="008B5B05"/>
    <w:rsid w:val="008B5B32"/>
    <w:rsid w:val="008B60AB"/>
    <w:rsid w:val="008B6147"/>
    <w:rsid w:val="008B64B7"/>
    <w:rsid w:val="008B676F"/>
    <w:rsid w:val="008B6B19"/>
    <w:rsid w:val="008B6B45"/>
    <w:rsid w:val="008B6DD5"/>
    <w:rsid w:val="008B70F4"/>
    <w:rsid w:val="008B7102"/>
    <w:rsid w:val="008B712E"/>
    <w:rsid w:val="008B749D"/>
    <w:rsid w:val="008B76E3"/>
    <w:rsid w:val="008B7722"/>
    <w:rsid w:val="008B77BD"/>
    <w:rsid w:val="008B7808"/>
    <w:rsid w:val="008B7920"/>
    <w:rsid w:val="008B7B2F"/>
    <w:rsid w:val="008B7B91"/>
    <w:rsid w:val="008B7BA5"/>
    <w:rsid w:val="008B7C85"/>
    <w:rsid w:val="008B7D52"/>
    <w:rsid w:val="008B7DF1"/>
    <w:rsid w:val="008B7F4C"/>
    <w:rsid w:val="008B7F75"/>
    <w:rsid w:val="008C00FD"/>
    <w:rsid w:val="008C0143"/>
    <w:rsid w:val="008C02F5"/>
    <w:rsid w:val="008C03C2"/>
    <w:rsid w:val="008C03FC"/>
    <w:rsid w:val="008C0549"/>
    <w:rsid w:val="008C0CCC"/>
    <w:rsid w:val="008C1012"/>
    <w:rsid w:val="008C1014"/>
    <w:rsid w:val="008C1109"/>
    <w:rsid w:val="008C1190"/>
    <w:rsid w:val="008C1328"/>
    <w:rsid w:val="008C138F"/>
    <w:rsid w:val="008C1410"/>
    <w:rsid w:val="008C167B"/>
    <w:rsid w:val="008C1817"/>
    <w:rsid w:val="008C1C53"/>
    <w:rsid w:val="008C2005"/>
    <w:rsid w:val="008C2107"/>
    <w:rsid w:val="008C249E"/>
    <w:rsid w:val="008C251B"/>
    <w:rsid w:val="008C25C1"/>
    <w:rsid w:val="008C26E2"/>
    <w:rsid w:val="008C281F"/>
    <w:rsid w:val="008C2A58"/>
    <w:rsid w:val="008C2C60"/>
    <w:rsid w:val="008C2CDC"/>
    <w:rsid w:val="008C2D81"/>
    <w:rsid w:val="008C2DBC"/>
    <w:rsid w:val="008C2F1B"/>
    <w:rsid w:val="008C2F3D"/>
    <w:rsid w:val="008C324E"/>
    <w:rsid w:val="008C3302"/>
    <w:rsid w:val="008C36D7"/>
    <w:rsid w:val="008C3851"/>
    <w:rsid w:val="008C394D"/>
    <w:rsid w:val="008C3ACC"/>
    <w:rsid w:val="008C3BD4"/>
    <w:rsid w:val="008C3D05"/>
    <w:rsid w:val="008C3E8D"/>
    <w:rsid w:val="008C4143"/>
    <w:rsid w:val="008C433D"/>
    <w:rsid w:val="008C4786"/>
    <w:rsid w:val="008C490F"/>
    <w:rsid w:val="008C4A4C"/>
    <w:rsid w:val="008C4CFC"/>
    <w:rsid w:val="008C4D06"/>
    <w:rsid w:val="008C4F6C"/>
    <w:rsid w:val="008C5029"/>
    <w:rsid w:val="008C5196"/>
    <w:rsid w:val="008C52E8"/>
    <w:rsid w:val="008C53C4"/>
    <w:rsid w:val="008C561E"/>
    <w:rsid w:val="008C573A"/>
    <w:rsid w:val="008C5932"/>
    <w:rsid w:val="008C5AEA"/>
    <w:rsid w:val="008C5E5D"/>
    <w:rsid w:val="008C61EE"/>
    <w:rsid w:val="008C6250"/>
    <w:rsid w:val="008C683D"/>
    <w:rsid w:val="008C68F7"/>
    <w:rsid w:val="008C6980"/>
    <w:rsid w:val="008C6A6D"/>
    <w:rsid w:val="008C6D79"/>
    <w:rsid w:val="008C6E89"/>
    <w:rsid w:val="008C6FFA"/>
    <w:rsid w:val="008C77A3"/>
    <w:rsid w:val="008C7953"/>
    <w:rsid w:val="008C7B3A"/>
    <w:rsid w:val="008C7F66"/>
    <w:rsid w:val="008D0145"/>
    <w:rsid w:val="008D01AB"/>
    <w:rsid w:val="008D057B"/>
    <w:rsid w:val="008D0581"/>
    <w:rsid w:val="008D05C3"/>
    <w:rsid w:val="008D05DE"/>
    <w:rsid w:val="008D0901"/>
    <w:rsid w:val="008D0937"/>
    <w:rsid w:val="008D0944"/>
    <w:rsid w:val="008D097E"/>
    <w:rsid w:val="008D0C27"/>
    <w:rsid w:val="008D0C6B"/>
    <w:rsid w:val="008D0CB3"/>
    <w:rsid w:val="008D0DCE"/>
    <w:rsid w:val="008D0F41"/>
    <w:rsid w:val="008D1323"/>
    <w:rsid w:val="008D1531"/>
    <w:rsid w:val="008D1866"/>
    <w:rsid w:val="008D1957"/>
    <w:rsid w:val="008D1A07"/>
    <w:rsid w:val="008D1A9D"/>
    <w:rsid w:val="008D1F06"/>
    <w:rsid w:val="008D1F96"/>
    <w:rsid w:val="008D1F98"/>
    <w:rsid w:val="008D207F"/>
    <w:rsid w:val="008D234A"/>
    <w:rsid w:val="008D28A8"/>
    <w:rsid w:val="008D29AD"/>
    <w:rsid w:val="008D2C1C"/>
    <w:rsid w:val="008D2D30"/>
    <w:rsid w:val="008D2E60"/>
    <w:rsid w:val="008D2FC6"/>
    <w:rsid w:val="008D2FCA"/>
    <w:rsid w:val="008D2FCB"/>
    <w:rsid w:val="008D3144"/>
    <w:rsid w:val="008D3237"/>
    <w:rsid w:val="008D34D9"/>
    <w:rsid w:val="008D35F5"/>
    <w:rsid w:val="008D36F8"/>
    <w:rsid w:val="008D39D0"/>
    <w:rsid w:val="008D3B78"/>
    <w:rsid w:val="008D3CC7"/>
    <w:rsid w:val="008D3EE5"/>
    <w:rsid w:val="008D4048"/>
    <w:rsid w:val="008D40CE"/>
    <w:rsid w:val="008D4222"/>
    <w:rsid w:val="008D42C3"/>
    <w:rsid w:val="008D4491"/>
    <w:rsid w:val="008D4CEE"/>
    <w:rsid w:val="008D51DD"/>
    <w:rsid w:val="008D52BC"/>
    <w:rsid w:val="008D5527"/>
    <w:rsid w:val="008D5697"/>
    <w:rsid w:val="008D57B5"/>
    <w:rsid w:val="008D59D2"/>
    <w:rsid w:val="008D5D0A"/>
    <w:rsid w:val="008D5E6A"/>
    <w:rsid w:val="008D5E71"/>
    <w:rsid w:val="008D6090"/>
    <w:rsid w:val="008D60E4"/>
    <w:rsid w:val="008D62CE"/>
    <w:rsid w:val="008D645A"/>
    <w:rsid w:val="008D67FF"/>
    <w:rsid w:val="008D6A93"/>
    <w:rsid w:val="008D6AC1"/>
    <w:rsid w:val="008D6C7A"/>
    <w:rsid w:val="008D721B"/>
    <w:rsid w:val="008D7287"/>
    <w:rsid w:val="008D76AA"/>
    <w:rsid w:val="008D7703"/>
    <w:rsid w:val="008D7AD7"/>
    <w:rsid w:val="008D7CA9"/>
    <w:rsid w:val="008D7E52"/>
    <w:rsid w:val="008D7ECC"/>
    <w:rsid w:val="008D7EE4"/>
    <w:rsid w:val="008D7FB8"/>
    <w:rsid w:val="008E0170"/>
    <w:rsid w:val="008E0203"/>
    <w:rsid w:val="008E024D"/>
    <w:rsid w:val="008E03A8"/>
    <w:rsid w:val="008E0492"/>
    <w:rsid w:val="008E04B5"/>
    <w:rsid w:val="008E0863"/>
    <w:rsid w:val="008E0F6C"/>
    <w:rsid w:val="008E0FD6"/>
    <w:rsid w:val="008E129E"/>
    <w:rsid w:val="008E12DC"/>
    <w:rsid w:val="008E12F0"/>
    <w:rsid w:val="008E145B"/>
    <w:rsid w:val="008E17E2"/>
    <w:rsid w:val="008E1878"/>
    <w:rsid w:val="008E196C"/>
    <w:rsid w:val="008E1B5A"/>
    <w:rsid w:val="008E21D6"/>
    <w:rsid w:val="008E2708"/>
    <w:rsid w:val="008E3181"/>
    <w:rsid w:val="008E31B9"/>
    <w:rsid w:val="008E328E"/>
    <w:rsid w:val="008E3619"/>
    <w:rsid w:val="008E365E"/>
    <w:rsid w:val="008E3AC6"/>
    <w:rsid w:val="008E3AE9"/>
    <w:rsid w:val="008E3B47"/>
    <w:rsid w:val="008E3DB2"/>
    <w:rsid w:val="008E3E16"/>
    <w:rsid w:val="008E417D"/>
    <w:rsid w:val="008E41AC"/>
    <w:rsid w:val="008E41B4"/>
    <w:rsid w:val="008E4401"/>
    <w:rsid w:val="008E441E"/>
    <w:rsid w:val="008E452D"/>
    <w:rsid w:val="008E4821"/>
    <w:rsid w:val="008E4F91"/>
    <w:rsid w:val="008E50D5"/>
    <w:rsid w:val="008E5198"/>
    <w:rsid w:val="008E5215"/>
    <w:rsid w:val="008E5290"/>
    <w:rsid w:val="008E5320"/>
    <w:rsid w:val="008E535B"/>
    <w:rsid w:val="008E5560"/>
    <w:rsid w:val="008E561D"/>
    <w:rsid w:val="008E59DF"/>
    <w:rsid w:val="008E5E77"/>
    <w:rsid w:val="008E6118"/>
    <w:rsid w:val="008E6352"/>
    <w:rsid w:val="008E649E"/>
    <w:rsid w:val="008E668F"/>
    <w:rsid w:val="008E66AB"/>
    <w:rsid w:val="008E6CBE"/>
    <w:rsid w:val="008E71F8"/>
    <w:rsid w:val="008E7364"/>
    <w:rsid w:val="008E76E2"/>
    <w:rsid w:val="008E771A"/>
    <w:rsid w:val="008E7870"/>
    <w:rsid w:val="008E788B"/>
    <w:rsid w:val="008E79B2"/>
    <w:rsid w:val="008E7A6C"/>
    <w:rsid w:val="008E7A87"/>
    <w:rsid w:val="008E7B87"/>
    <w:rsid w:val="008E7BD1"/>
    <w:rsid w:val="008E7D82"/>
    <w:rsid w:val="008E7DDF"/>
    <w:rsid w:val="008E7FE4"/>
    <w:rsid w:val="008F03A7"/>
    <w:rsid w:val="008F04AC"/>
    <w:rsid w:val="008F0691"/>
    <w:rsid w:val="008F083D"/>
    <w:rsid w:val="008F0885"/>
    <w:rsid w:val="008F08FA"/>
    <w:rsid w:val="008F0B73"/>
    <w:rsid w:val="008F0C01"/>
    <w:rsid w:val="008F0E68"/>
    <w:rsid w:val="008F0EAF"/>
    <w:rsid w:val="008F1229"/>
    <w:rsid w:val="008F1269"/>
    <w:rsid w:val="008F1315"/>
    <w:rsid w:val="008F1475"/>
    <w:rsid w:val="008F1559"/>
    <w:rsid w:val="008F15B4"/>
    <w:rsid w:val="008F17D9"/>
    <w:rsid w:val="008F1B62"/>
    <w:rsid w:val="008F1C69"/>
    <w:rsid w:val="008F2131"/>
    <w:rsid w:val="008F2179"/>
    <w:rsid w:val="008F23B2"/>
    <w:rsid w:val="008F284A"/>
    <w:rsid w:val="008F2986"/>
    <w:rsid w:val="008F2D8C"/>
    <w:rsid w:val="008F2F6A"/>
    <w:rsid w:val="008F38D6"/>
    <w:rsid w:val="008F3C6C"/>
    <w:rsid w:val="008F3DD3"/>
    <w:rsid w:val="008F4086"/>
    <w:rsid w:val="008F4403"/>
    <w:rsid w:val="008F4409"/>
    <w:rsid w:val="008F4467"/>
    <w:rsid w:val="008F4479"/>
    <w:rsid w:val="008F44E2"/>
    <w:rsid w:val="008F4A07"/>
    <w:rsid w:val="008F4DFB"/>
    <w:rsid w:val="008F5166"/>
    <w:rsid w:val="008F5336"/>
    <w:rsid w:val="008F5337"/>
    <w:rsid w:val="008F559F"/>
    <w:rsid w:val="008F55A8"/>
    <w:rsid w:val="008F57B1"/>
    <w:rsid w:val="008F58B9"/>
    <w:rsid w:val="008F5911"/>
    <w:rsid w:val="008F5A85"/>
    <w:rsid w:val="008F5C5D"/>
    <w:rsid w:val="008F5C6F"/>
    <w:rsid w:val="008F5E7D"/>
    <w:rsid w:val="008F5F64"/>
    <w:rsid w:val="008F6081"/>
    <w:rsid w:val="008F60B8"/>
    <w:rsid w:val="008F64DD"/>
    <w:rsid w:val="008F68C4"/>
    <w:rsid w:val="008F6B72"/>
    <w:rsid w:val="008F6E4B"/>
    <w:rsid w:val="008F707D"/>
    <w:rsid w:val="008F7279"/>
    <w:rsid w:val="008F72B8"/>
    <w:rsid w:val="008F7398"/>
    <w:rsid w:val="008F77BB"/>
    <w:rsid w:val="008F7E2E"/>
    <w:rsid w:val="009000CF"/>
    <w:rsid w:val="00900818"/>
    <w:rsid w:val="009009B6"/>
    <w:rsid w:val="00900B40"/>
    <w:rsid w:val="00900BE0"/>
    <w:rsid w:val="00900D04"/>
    <w:rsid w:val="00900DA8"/>
    <w:rsid w:val="00900F8B"/>
    <w:rsid w:val="009012C9"/>
    <w:rsid w:val="009013B7"/>
    <w:rsid w:val="00901600"/>
    <w:rsid w:val="009016BA"/>
    <w:rsid w:val="0090185F"/>
    <w:rsid w:val="00901976"/>
    <w:rsid w:val="00901A2B"/>
    <w:rsid w:val="00901A97"/>
    <w:rsid w:val="00901BA8"/>
    <w:rsid w:val="00902049"/>
    <w:rsid w:val="0090204C"/>
    <w:rsid w:val="009021F5"/>
    <w:rsid w:val="0090228A"/>
    <w:rsid w:val="0090235D"/>
    <w:rsid w:val="009025C0"/>
    <w:rsid w:val="0090274D"/>
    <w:rsid w:val="009027DF"/>
    <w:rsid w:val="0090296B"/>
    <w:rsid w:val="00902970"/>
    <w:rsid w:val="009029DB"/>
    <w:rsid w:val="00902B69"/>
    <w:rsid w:val="00902C0D"/>
    <w:rsid w:val="00902C8A"/>
    <w:rsid w:val="00902D71"/>
    <w:rsid w:val="00902DE5"/>
    <w:rsid w:val="00902EE2"/>
    <w:rsid w:val="00902EED"/>
    <w:rsid w:val="00903179"/>
    <w:rsid w:val="00903346"/>
    <w:rsid w:val="00903781"/>
    <w:rsid w:val="009038E7"/>
    <w:rsid w:val="00903B72"/>
    <w:rsid w:val="00903BD9"/>
    <w:rsid w:val="00903CD2"/>
    <w:rsid w:val="0090416B"/>
    <w:rsid w:val="00904257"/>
    <w:rsid w:val="00904294"/>
    <w:rsid w:val="009042C5"/>
    <w:rsid w:val="00904638"/>
    <w:rsid w:val="00904828"/>
    <w:rsid w:val="00904CD8"/>
    <w:rsid w:val="009053FA"/>
    <w:rsid w:val="00905559"/>
    <w:rsid w:val="0090586C"/>
    <w:rsid w:val="0090588E"/>
    <w:rsid w:val="00905A43"/>
    <w:rsid w:val="00905C9D"/>
    <w:rsid w:val="00905E10"/>
    <w:rsid w:val="00906184"/>
    <w:rsid w:val="0090632D"/>
    <w:rsid w:val="00906352"/>
    <w:rsid w:val="00906456"/>
    <w:rsid w:val="00906759"/>
    <w:rsid w:val="00906F7B"/>
    <w:rsid w:val="009071F2"/>
    <w:rsid w:val="00907381"/>
    <w:rsid w:val="00907439"/>
    <w:rsid w:val="00907701"/>
    <w:rsid w:val="0090789F"/>
    <w:rsid w:val="009079B5"/>
    <w:rsid w:val="00907A9D"/>
    <w:rsid w:val="00907BA9"/>
    <w:rsid w:val="00907BF2"/>
    <w:rsid w:val="00907E0E"/>
    <w:rsid w:val="00907E9A"/>
    <w:rsid w:val="00907F89"/>
    <w:rsid w:val="00910072"/>
    <w:rsid w:val="00910123"/>
    <w:rsid w:val="009106AE"/>
    <w:rsid w:val="00910714"/>
    <w:rsid w:val="00910800"/>
    <w:rsid w:val="0091089E"/>
    <w:rsid w:val="009108A2"/>
    <w:rsid w:val="00910E02"/>
    <w:rsid w:val="00910F42"/>
    <w:rsid w:val="009110D2"/>
    <w:rsid w:val="00911121"/>
    <w:rsid w:val="00911122"/>
    <w:rsid w:val="0091155C"/>
    <w:rsid w:val="009118FA"/>
    <w:rsid w:val="00911EF0"/>
    <w:rsid w:val="009121BA"/>
    <w:rsid w:val="00912339"/>
    <w:rsid w:val="00912533"/>
    <w:rsid w:val="00912616"/>
    <w:rsid w:val="0091299D"/>
    <w:rsid w:val="009129DA"/>
    <w:rsid w:val="00912BB2"/>
    <w:rsid w:val="00912C4F"/>
    <w:rsid w:val="00912F01"/>
    <w:rsid w:val="009133DA"/>
    <w:rsid w:val="009137D5"/>
    <w:rsid w:val="00913A27"/>
    <w:rsid w:val="00913B7D"/>
    <w:rsid w:val="00913C0C"/>
    <w:rsid w:val="00913C13"/>
    <w:rsid w:val="00913FFB"/>
    <w:rsid w:val="00914043"/>
    <w:rsid w:val="009144C0"/>
    <w:rsid w:val="0091474E"/>
    <w:rsid w:val="009148B1"/>
    <w:rsid w:val="00914ABE"/>
    <w:rsid w:val="00914C97"/>
    <w:rsid w:val="00914CF5"/>
    <w:rsid w:val="00914D9E"/>
    <w:rsid w:val="00914E7C"/>
    <w:rsid w:val="00915215"/>
    <w:rsid w:val="00915465"/>
    <w:rsid w:val="00915618"/>
    <w:rsid w:val="0091562B"/>
    <w:rsid w:val="00915726"/>
    <w:rsid w:val="009157CC"/>
    <w:rsid w:val="009158E9"/>
    <w:rsid w:val="009158F5"/>
    <w:rsid w:val="009158F6"/>
    <w:rsid w:val="00915A13"/>
    <w:rsid w:val="00915A5A"/>
    <w:rsid w:val="00915A5F"/>
    <w:rsid w:val="009161A0"/>
    <w:rsid w:val="0091645A"/>
    <w:rsid w:val="0091654F"/>
    <w:rsid w:val="00916841"/>
    <w:rsid w:val="00916851"/>
    <w:rsid w:val="00916906"/>
    <w:rsid w:val="0091691F"/>
    <w:rsid w:val="0091697E"/>
    <w:rsid w:val="00916B1C"/>
    <w:rsid w:val="009170F6"/>
    <w:rsid w:val="00917106"/>
    <w:rsid w:val="0091710E"/>
    <w:rsid w:val="009171A7"/>
    <w:rsid w:val="009172D3"/>
    <w:rsid w:val="00917A5B"/>
    <w:rsid w:val="00917A5E"/>
    <w:rsid w:val="00917B64"/>
    <w:rsid w:val="00917BDC"/>
    <w:rsid w:val="009201F8"/>
    <w:rsid w:val="00920449"/>
    <w:rsid w:val="00920AA1"/>
    <w:rsid w:val="00920B56"/>
    <w:rsid w:val="00920DD6"/>
    <w:rsid w:val="0092119A"/>
    <w:rsid w:val="009211FE"/>
    <w:rsid w:val="00921477"/>
    <w:rsid w:val="00921745"/>
    <w:rsid w:val="00921FA2"/>
    <w:rsid w:val="009221B3"/>
    <w:rsid w:val="00922665"/>
    <w:rsid w:val="0092285B"/>
    <w:rsid w:val="009228F9"/>
    <w:rsid w:val="0092297D"/>
    <w:rsid w:val="00922F52"/>
    <w:rsid w:val="00922FB1"/>
    <w:rsid w:val="00922FE6"/>
    <w:rsid w:val="00923065"/>
    <w:rsid w:val="009231C1"/>
    <w:rsid w:val="0092337E"/>
    <w:rsid w:val="00923415"/>
    <w:rsid w:val="00923525"/>
    <w:rsid w:val="0092386B"/>
    <w:rsid w:val="009238CE"/>
    <w:rsid w:val="0092392C"/>
    <w:rsid w:val="00923D8B"/>
    <w:rsid w:val="00924612"/>
    <w:rsid w:val="009246C9"/>
    <w:rsid w:val="009247ED"/>
    <w:rsid w:val="0092480E"/>
    <w:rsid w:val="00924963"/>
    <w:rsid w:val="00924BBC"/>
    <w:rsid w:val="00924DB0"/>
    <w:rsid w:val="00924E8C"/>
    <w:rsid w:val="0092505F"/>
    <w:rsid w:val="009250CE"/>
    <w:rsid w:val="009251EC"/>
    <w:rsid w:val="00925780"/>
    <w:rsid w:val="009259A0"/>
    <w:rsid w:val="00925E42"/>
    <w:rsid w:val="0092613D"/>
    <w:rsid w:val="0092622F"/>
    <w:rsid w:val="0092633F"/>
    <w:rsid w:val="0092686B"/>
    <w:rsid w:val="00926BFF"/>
    <w:rsid w:val="00926CE0"/>
    <w:rsid w:val="00926F33"/>
    <w:rsid w:val="0092727E"/>
    <w:rsid w:val="0092732A"/>
    <w:rsid w:val="009273D9"/>
    <w:rsid w:val="00927728"/>
    <w:rsid w:val="009279BC"/>
    <w:rsid w:val="00927A83"/>
    <w:rsid w:val="00927CF9"/>
    <w:rsid w:val="00930179"/>
    <w:rsid w:val="0093035C"/>
    <w:rsid w:val="0093044D"/>
    <w:rsid w:val="00930537"/>
    <w:rsid w:val="009306FD"/>
    <w:rsid w:val="009307C3"/>
    <w:rsid w:val="009309F9"/>
    <w:rsid w:val="00930AD5"/>
    <w:rsid w:val="00930BC5"/>
    <w:rsid w:val="00930D4C"/>
    <w:rsid w:val="0093113C"/>
    <w:rsid w:val="00931191"/>
    <w:rsid w:val="00931460"/>
    <w:rsid w:val="00931697"/>
    <w:rsid w:val="009316EB"/>
    <w:rsid w:val="009316FC"/>
    <w:rsid w:val="00931B19"/>
    <w:rsid w:val="00931D5F"/>
    <w:rsid w:val="0093256B"/>
    <w:rsid w:val="00932692"/>
    <w:rsid w:val="00932979"/>
    <w:rsid w:val="009329D8"/>
    <w:rsid w:val="00932B74"/>
    <w:rsid w:val="00932C6B"/>
    <w:rsid w:val="00932D69"/>
    <w:rsid w:val="00932E64"/>
    <w:rsid w:val="00932FA7"/>
    <w:rsid w:val="009332AA"/>
    <w:rsid w:val="00933306"/>
    <w:rsid w:val="009333AC"/>
    <w:rsid w:val="009334E9"/>
    <w:rsid w:val="00933D5B"/>
    <w:rsid w:val="00933D6D"/>
    <w:rsid w:val="00934A32"/>
    <w:rsid w:val="00934C6A"/>
    <w:rsid w:val="00934F60"/>
    <w:rsid w:val="00935192"/>
    <w:rsid w:val="009352AD"/>
    <w:rsid w:val="009355C1"/>
    <w:rsid w:val="009357A7"/>
    <w:rsid w:val="009358E4"/>
    <w:rsid w:val="00935922"/>
    <w:rsid w:val="0093598D"/>
    <w:rsid w:val="00935B7E"/>
    <w:rsid w:val="00935BD5"/>
    <w:rsid w:val="0093605E"/>
    <w:rsid w:val="0093606E"/>
    <w:rsid w:val="00936184"/>
    <w:rsid w:val="0093669F"/>
    <w:rsid w:val="0093672F"/>
    <w:rsid w:val="00936D29"/>
    <w:rsid w:val="00936DBB"/>
    <w:rsid w:val="00936DC8"/>
    <w:rsid w:val="00936EE3"/>
    <w:rsid w:val="00936FCF"/>
    <w:rsid w:val="00936FDA"/>
    <w:rsid w:val="00936FFC"/>
    <w:rsid w:val="009372B4"/>
    <w:rsid w:val="009374E1"/>
    <w:rsid w:val="0093759A"/>
    <w:rsid w:val="009377FC"/>
    <w:rsid w:val="00937916"/>
    <w:rsid w:val="0093798A"/>
    <w:rsid w:val="00937CE7"/>
    <w:rsid w:val="00937D81"/>
    <w:rsid w:val="00937E7B"/>
    <w:rsid w:val="00937E96"/>
    <w:rsid w:val="00937F14"/>
    <w:rsid w:val="00940252"/>
    <w:rsid w:val="009402E3"/>
    <w:rsid w:val="00940347"/>
    <w:rsid w:val="009403FA"/>
    <w:rsid w:val="00940B75"/>
    <w:rsid w:val="00940E06"/>
    <w:rsid w:val="009410D8"/>
    <w:rsid w:val="0094112C"/>
    <w:rsid w:val="0094128B"/>
    <w:rsid w:val="0094140F"/>
    <w:rsid w:val="0094160B"/>
    <w:rsid w:val="009416EC"/>
    <w:rsid w:val="009418D7"/>
    <w:rsid w:val="00941988"/>
    <w:rsid w:val="00941A24"/>
    <w:rsid w:val="00941ADB"/>
    <w:rsid w:val="00941AFA"/>
    <w:rsid w:val="00941E66"/>
    <w:rsid w:val="00942130"/>
    <w:rsid w:val="009421DD"/>
    <w:rsid w:val="0094227E"/>
    <w:rsid w:val="0094238A"/>
    <w:rsid w:val="009427A6"/>
    <w:rsid w:val="00942C01"/>
    <w:rsid w:val="00942D95"/>
    <w:rsid w:val="00942DA6"/>
    <w:rsid w:val="00942F1D"/>
    <w:rsid w:val="00942FED"/>
    <w:rsid w:val="009432AE"/>
    <w:rsid w:val="0094341A"/>
    <w:rsid w:val="00943675"/>
    <w:rsid w:val="00943775"/>
    <w:rsid w:val="0094390A"/>
    <w:rsid w:val="00943E1B"/>
    <w:rsid w:val="009441D1"/>
    <w:rsid w:val="009442A4"/>
    <w:rsid w:val="0094445B"/>
    <w:rsid w:val="00944699"/>
    <w:rsid w:val="00944778"/>
    <w:rsid w:val="009448A4"/>
    <w:rsid w:val="0094495B"/>
    <w:rsid w:val="00944A0E"/>
    <w:rsid w:val="00944B69"/>
    <w:rsid w:val="00944C13"/>
    <w:rsid w:val="00944D79"/>
    <w:rsid w:val="00944ECB"/>
    <w:rsid w:val="00945020"/>
    <w:rsid w:val="009453D6"/>
    <w:rsid w:val="009453F9"/>
    <w:rsid w:val="00945599"/>
    <w:rsid w:val="00945609"/>
    <w:rsid w:val="00945668"/>
    <w:rsid w:val="00945760"/>
    <w:rsid w:val="00945791"/>
    <w:rsid w:val="00945A0C"/>
    <w:rsid w:val="00945A74"/>
    <w:rsid w:val="00945AC1"/>
    <w:rsid w:val="00945B28"/>
    <w:rsid w:val="00945C17"/>
    <w:rsid w:val="00945F3F"/>
    <w:rsid w:val="009460A3"/>
    <w:rsid w:val="00946377"/>
    <w:rsid w:val="00946752"/>
    <w:rsid w:val="0094678A"/>
    <w:rsid w:val="009468CE"/>
    <w:rsid w:val="0094691A"/>
    <w:rsid w:val="009469F2"/>
    <w:rsid w:val="00946A31"/>
    <w:rsid w:val="00946ED3"/>
    <w:rsid w:val="00946EF7"/>
    <w:rsid w:val="00946F23"/>
    <w:rsid w:val="00946F61"/>
    <w:rsid w:val="00946F68"/>
    <w:rsid w:val="009470CF"/>
    <w:rsid w:val="0094713F"/>
    <w:rsid w:val="009476ED"/>
    <w:rsid w:val="00947774"/>
    <w:rsid w:val="009478EC"/>
    <w:rsid w:val="00947A14"/>
    <w:rsid w:val="00947AA6"/>
    <w:rsid w:val="00947AEB"/>
    <w:rsid w:val="00947BBB"/>
    <w:rsid w:val="00947CC2"/>
    <w:rsid w:val="00947CC8"/>
    <w:rsid w:val="00947D8A"/>
    <w:rsid w:val="00947EC1"/>
    <w:rsid w:val="00947FE8"/>
    <w:rsid w:val="00950034"/>
    <w:rsid w:val="00950485"/>
    <w:rsid w:val="00950508"/>
    <w:rsid w:val="00950798"/>
    <w:rsid w:val="009507BD"/>
    <w:rsid w:val="009508F8"/>
    <w:rsid w:val="00950914"/>
    <w:rsid w:val="00950CCA"/>
    <w:rsid w:val="00950E1F"/>
    <w:rsid w:val="009511B9"/>
    <w:rsid w:val="009512F0"/>
    <w:rsid w:val="009514C9"/>
    <w:rsid w:val="009515A5"/>
    <w:rsid w:val="00951746"/>
    <w:rsid w:val="00951C4F"/>
    <w:rsid w:val="00951C8C"/>
    <w:rsid w:val="00951DEB"/>
    <w:rsid w:val="00952215"/>
    <w:rsid w:val="009526FD"/>
    <w:rsid w:val="00952982"/>
    <w:rsid w:val="00952C13"/>
    <w:rsid w:val="00952D54"/>
    <w:rsid w:val="00952F08"/>
    <w:rsid w:val="00952FDA"/>
    <w:rsid w:val="009533DF"/>
    <w:rsid w:val="00953409"/>
    <w:rsid w:val="00953436"/>
    <w:rsid w:val="00953663"/>
    <w:rsid w:val="00953D6A"/>
    <w:rsid w:val="00953DC5"/>
    <w:rsid w:val="00953DCF"/>
    <w:rsid w:val="00953EF3"/>
    <w:rsid w:val="00953FBF"/>
    <w:rsid w:val="0095430B"/>
    <w:rsid w:val="009548F6"/>
    <w:rsid w:val="00954A46"/>
    <w:rsid w:val="00954A9A"/>
    <w:rsid w:val="00954CBE"/>
    <w:rsid w:val="00954D0D"/>
    <w:rsid w:val="0095500E"/>
    <w:rsid w:val="00955108"/>
    <w:rsid w:val="00955138"/>
    <w:rsid w:val="00955561"/>
    <w:rsid w:val="0095559F"/>
    <w:rsid w:val="009558F2"/>
    <w:rsid w:val="0095598C"/>
    <w:rsid w:val="00955A56"/>
    <w:rsid w:val="00955AB1"/>
    <w:rsid w:val="00955B68"/>
    <w:rsid w:val="00955C9E"/>
    <w:rsid w:val="009565EF"/>
    <w:rsid w:val="00956655"/>
    <w:rsid w:val="0095675B"/>
    <w:rsid w:val="00956DF1"/>
    <w:rsid w:val="00957232"/>
    <w:rsid w:val="0095727E"/>
    <w:rsid w:val="009572F6"/>
    <w:rsid w:val="00957377"/>
    <w:rsid w:val="009573F6"/>
    <w:rsid w:val="00957858"/>
    <w:rsid w:val="00960112"/>
    <w:rsid w:val="009601E9"/>
    <w:rsid w:val="00960463"/>
    <w:rsid w:val="009605DC"/>
    <w:rsid w:val="009606BD"/>
    <w:rsid w:val="00960AA4"/>
    <w:rsid w:val="00960C56"/>
    <w:rsid w:val="0096138F"/>
    <w:rsid w:val="00961738"/>
    <w:rsid w:val="009619AB"/>
    <w:rsid w:val="00961C81"/>
    <w:rsid w:val="00961DE0"/>
    <w:rsid w:val="00961E3C"/>
    <w:rsid w:val="00961F3B"/>
    <w:rsid w:val="00961F96"/>
    <w:rsid w:val="009627C4"/>
    <w:rsid w:val="0096286E"/>
    <w:rsid w:val="009629D5"/>
    <w:rsid w:val="00962A02"/>
    <w:rsid w:val="00962BC4"/>
    <w:rsid w:val="00962C6E"/>
    <w:rsid w:val="00962CB2"/>
    <w:rsid w:val="00962D05"/>
    <w:rsid w:val="00962D3E"/>
    <w:rsid w:val="00963018"/>
    <w:rsid w:val="00963054"/>
    <w:rsid w:val="0096313A"/>
    <w:rsid w:val="009631BD"/>
    <w:rsid w:val="00963276"/>
    <w:rsid w:val="00963389"/>
    <w:rsid w:val="00963524"/>
    <w:rsid w:val="009635F9"/>
    <w:rsid w:val="00963947"/>
    <w:rsid w:val="009639E9"/>
    <w:rsid w:val="00963B18"/>
    <w:rsid w:val="00963CDA"/>
    <w:rsid w:val="00963EE4"/>
    <w:rsid w:val="00963FA2"/>
    <w:rsid w:val="0096436F"/>
    <w:rsid w:val="009644B6"/>
    <w:rsid w:val="0096467D"/>
    <w:rsid w:val="009646BE"/>
    <w:rsid w:val="00964843"/>
    <w:rsid w:val="0096490D"/>
    <w:rsid w:val="00964A5D"/>
    <w:rsid w:val="00964B46"/>
    <w:rsid w:val="009650C9"/>
    <w:rsid w:val="009652F7"/>
    <w:rsid w:val="00965356"/>
    <w:rsid w:val="009656A1"/>
    <w:rsid w:val="0096590E"/>
    <w:rsid w:val="0096596E"/>
    <w:rsid w:val="00965B81"/>
    <w:rsid w:val="00965E3D"/>
    <w:rsid w:val="00965E55"/>
    <w:rsid w:val="009660A1"/>
    <w:rsid w:val="009660D5"/>
    <w:rsid w:val="00966294"/>
    <w:rsid w:val="009664EC"/>
    <w:rsid w:val="009666DF"/>
    <w:rsid w:val="0096691B"/>
    <w:rsid w:val="00966E48"/>
    <w:rsid w:val="00966F4A"/>
    <w:rsid w:val="00966FE0"/>
    <w:rsid w:val="00967144"/>
    <w:rsid w:val="009673E0"/>
    <w:rsid w:val="009674E3"/>
    <w:rsid w:val="00967617"/>
    <w:rsid w:val="00967ADE"/>
    <w:rsid w:val="00967D0C"/>
    <w:rsid w:val="00967D48"/>
    <w:rsid w:val="00967DDC"/>
    <w:rsid w:val="00970126"/>
    <w:rsid w:val="00970AF3"/>
    <w:rsid w:val="00970B34"/>
    <w:rsid w:val="00970BD7"/>
    <w:rsid w:val="00970EEF"/>
    <w:rsid w:val="00970F3E"/>
    <w:rsid w:val="009712E6"/>
    <w:rsid w:val="009712FC"/>
    <w:rsid w:val="0097177B"/>
    <w:rsid w:val="00971835"/>
    <w:rsid w:val="00971CE0"/>
    <w:rsid w:val="00971F89"/>
    <w:rsid w:val="00972113"/>
    <w:rsid w:val="0097244C"/>
    <w:rsid w:val="0097267D"/>
    <w:rsid w:val="00972741"/>
    <w:rsid w:val="0097278C"/>
    <w:rsid w:val="009727DE"/>
    <w:rsid w:val="00972854"/>
    <w:rsid w:val="00972C35"/>
    <w:rsid w:val="00972D4B"/>
    <w:rsid w:val="00972F20"/>
    <w:rsid w:val="0097315F"/>
    <w:rsid w:val="00973186"/>
    <w:rsid w:val="00973441"/>
    <w:rsid w:val="0097382B"/>
    <w:rsid w:val="00973C70"/>
    <w:rsid w:val="00973D36"/>
    <w:rsid w:val="00973E18"/>
    <w:rsid w:val="00973E52"/>
    <w:rsid w:val="00973EEB"/>
    <w:rsid w:val="009747CE"/>
    <w:rsid w:val="00974928"/>
    <w:rsid w:val="00974A79"/>
    <w:rsid w:val="00974B0B"/>
    <w:rsid w:val="00974C70"/>
    <w:rsid w:val="00974C81"/>
    <w:rsid w:val="00974D97"/>
    <w:rsid w:val="00974DEF"/>
    <w:rsid w:val="00974EBA"/>
    <w:rsid w:val="00974F70"/>
    <w:rsid w:val="00975225"/>
    <w:rsid w:val="00975443"/>
    <w:rsid w:val="009754A7"/>
    <w:rsid w:val="0097557F"/>
    <w:rsid w:val="00975753"/>
    <w:rsid w:val="0097578E"/>
    <w:rsid w:val="0097585B"/>
    <w:rsid w:val="00975862"/>
    <w:rsid w:val="00975947"/>
    <w:rsid w:val="00975BB5"/>
    <w:rsid w:val="00975CA6"/>
    <w:rsid w:val="00975F07"/>
    <w:rsid w:val="00976322"/>
    <w:rsid w:val="00976350"/>
    <w:rsid w:val="00976571"/>
    <w:rsid w:val="0097664E"/>
    <w:rsid w:val="0097683D"/>
    <w:rsid w:val="00976884"/>
    <w:rsid w:val="00976B28"/>
    <w:rsid w:val="00976BB2"/>
    <w:rsid w:val="00976E61"/>
    <w:rsid w:val="00976E6C"/>
    <w:rsid w:val="009772B0"/>
    <w:rsid w:val="009772F1"/>
    <w:rsid w:val="0097737E"/>
    <w:rsid w:val="009775A1"/>
    <w:rsid w:val="009776E1"/>
    <w:rsid w:val="009776F4"/>
    <w:rsid w:val="00977980"/>
    <w:rsid w:val="00977AF9"/>
    <w:rsid w:val="00977B21"/>
    <w:rsid w:val="00977C9D"/>
    <w:rsid w:val="00977D00"/>
    <w:rsid w:val="00977D74"/>
    <w:rsid w:val="00980270"/>
    <w:rsid w:val="009803E1"/>
    <w:rsid w:val="00980580"/>
    <w:rsid w:val="00980B56"/>
    <w:rsid w:val="00980B9E"/>
    <w:rsid w:val="00980BF1"/>
    <w:rsid w:val="00980C17"/>
    <w:rsid w:val="00980E2B"/>
    <w:rsid w:val="0098102A"/>
    <w:rsid w:val="00981057"/>
    <w:rsid w:val="00981523"/>
    <w:rsid w:val="0098167A"/>
    <w:rsid w:val="009816AB"/>
    <w:rsid w:val="00981891"/>
    <w:rsid w:val="00981A97"/>
    <w:rsid w:val="00981AFB"/>
    <w:rsid w:val="009820AE"/>
    <w:rsid w:val="0098216D"/>
    <w:rsid w:val="00982201"/>
    <w:rsid w:val="00982339"/>
    <w:rsid w:val="0098233B"/>
    <w:rsid w:val="009826A0"/>
    <w:rsid w:val="0098287C"/>
    <w:rsid w:val="00982C71"/>
    <w:rsid w:val="00982CE6"/>
    <w:rsid w:val="00982D7A"/>
    <w:rsid w:val="00982DAF"/>
    <w:rsid w:val="00982DEE"/>
    <w:rsid w:val="00982EF2"/>
    <w:rsid w:val="00982F86"/>
    <w:rsid w:val="009832ED"/>
    <w:rsid w:val="00983519"/>
    <w:rsid w:val="00983572"/>
    <w:rsid w:val="00983AC6"/>
    <w:rsid w:val="00983C5D"/>
    <w:rsid w:val="00983CCD"/>
    <w:rsid w:val="00983D25"/>
    <w:rsid w:val="00983DAA"/>
    <w:rsid w:val="00983F2B"/>
    <w:rsid w:val="00984149"/>
    <w:rsid w:val="009842EF"/>
    <w:rsid w:val="0098446D"/>
    <w:rsid w:val="009846AD"/>
    <w:rsid w:val="00984789"/>
    <w:rsid w:val="0098484E"/>
    <w:rsid w:val="00984ECF"/>
    <w:rsid w:val="00984F80"/>
    <w:rsid w:val="00985290"/>
    <w:rsid w:val="0098536D"/>
    <w:rsid w:val="00985D69"/>
    <w:rsid w:val="00985E00"/>
    <w:rsid w:val="00985EA1"/>
    <w:rsid w:val="00985F32"/>
    <w:rsid w:val="00985FE9"/>
    <w:rsid w:val="0098604B"/>
    <w:rsid w:val="009864A1"/>
    <w:rsid w:val="0098656D"/>
    <w:rsid w:val="009865A7"/>
    <w:rsid w:val="009867CC"/>
    <w:rsid w:val="00986829"/>
    <w:rsid w:val="009868F4"/>
    <w:rsid w:val="0098694A"/>
    <w:rsid w:val="00986A30"/>
    <w:rsid w:val="00986AE6"/>
    <w:rsid w:val="00986F8C"/>
    <w:rsid w:val="00987060"/>
    <w:rsid w:val="0098735A"/>
    <w:rsid w:val="009879E1"/>
    <w:rsid w:val="00987A36"/>
    <w:rsid w:val="00987B1F"/>
    <w:rsid w:val="00987D26"/>
    <w:rsid w:val="00990031"/>
    <w:rsid w:val="0099021D"/>
    <w:rsid w:val="00990460"/>
    <w:rsid w:val="009905BB"/>
    <w:rsid w:val="00990821"/>
    <w:rsid w:val="00990C2E"/>
    <w:rsid w:val="00990E9F"/>
    <w:rsid w:val="0099100A"/>
    <w:rsid w:val="009913B5"/>
    <w:rsid w:val="0099164C"/>
    <w:rsid w:val="009917CC"/>
    <w:rsid w:val="009919F1"/>
    <w:rsid w:val="00991AFB"/>
    <w:rsid w:val="00991B01"/>
    <w:rsid w:val="00991B11"/>
    <w:rsid w:val="00991F01"/>
    <w:rsid w:val="00992048"/>
    <w:rsid w:val="0099204C"/>
    <w:rsid w:val="00992284"/>
    <w:rsid w:val="009929E9"/>
    <w:rsid w:val="00992BC2"/>
    <w:rsid w:val="00992DB8"/>
    <w:rsid w:val="00992F8E"/>
    <w:rsid w:val="00992FF7"/>
    <w:rsid w:val="009932A3"/>
    <w:rsid w:val="009934B5"/>
    <w:rsid w:val="009934DE"/>
    <w:rsid w:val="009935F5"/>
    <w:rsid w:val="009937C8"/>
    <w:rsid w:val="00993BA1"/>
    <w:rsid w:val="00993CDD"/>
    <w:rsid w:val="00993CDE"/>
    <w:rsid w:val="00993D14"/>
    <w:rsid w:val="00993E00"/>
    <w:rsid w:val="00993E43"/>
    <w:rsid w:val="0099430D"/>
    <w:rsid w:val="00994474"/>
    <w:rsid w:val="009944AF"/>
    <w:rsid w:val="00994E99"/>
    <w:rsid w:val="0099505A"/>
    <w:rsid w:val="0099532D"/>
    <w:rsid w:val="00995683"/>
    <w:rsid w:val="0099568E"/>
    <w:rsid w:val="009957CE"/>
    <w:rsid w:val="00995D32"/>
    <w:rsid w:val="00996062"/>
    <w:rsid w:val="009960CF"/>
    <w:rsid w:val="009963D2"/>
    <w:rsid w:val="009964D5"/>
    <w:rsid w:val="009965BF"/>
    <w:rsid w:val="0099695A"/>
    <w:rsid w:val="00996A38"/>
    <w:rsid w:val="00996C56"/>
    <w:rsid w:val="00996D7A"/>
    <w:rsid w:val="00996DA3"/>
    <w:rsid w:val="00996DC5"/>
    <w:rsid w:val="00996E72"/>
    <w:rsid w:val="00996FC6"/>
    <w:rsid w:val="009972AA"/>
    <w:rsid w:val="00997D60"/>
    <w:rsid w:val="009A00EC"/>
    <w:rsid w:val="009A01A9"/>
    <w:rsid w:val="009A0247"/>
    <w:rsid w:val="009A02D9"/>
    <w:rsid w:val="009A0340"/>
    <w:rsid w:val="009A047B"/>
    <w:rsid w:val="009A04A9"/>
    <w:rsid w:val="009A0CB5"/>
    <w:rsid w:val="009A1045"/>
    <w:rsid w:val="009A1812"/>
    <w:rsid w:val="009A191D"/>
    <w:rsid w:val="009A19CE"/>
    <w:rsid w:val="009A1D84"/>
    <w:rsid w:val="009A1E3A"/>
    <w:rsid w:val="009A1E73"/>
    <w:rsid w:val="009A21DA"/>
    <w:rsid w:val="009A2333"/>
    <w:rsid w:val="009A2608"/>
    <w:rsid w:val="009A283D"/>
    <w:rsid w:val="009A28B4"/>
    <w:rsid w:val="009A2C9E"/>
    <w:rsid w:val="009A2D86"/>
    <w:rsid w:val="009A2E47"/>
    <w:rsid w:val="009A2EFD"/>
    <w:rsid w:val="009A31AE"/>
    <w:rsid w:val="009A358D"/>
    <w:rsid w:val="009A3985"/>
    <w:rsid w:val="009A39D1"/>
    <w:rsid w:val="009A3C58"/>
    <w:rsid w:val="009A3F8F"/>
    <w:rsid w:val="009A420F"/>
    <w:rsid w:val="009A42B0"/>
    <w:rsid w:val="009A44F1"/>
    <w:rsid w:val="009A450D"/>
    <w:rsid w:val="009A457D"/>
    <w:rsid w:val="009A46EB"/>
    <w:rsid w:val="009A470B"/>
    <w:rsid w:val="009A48A1"/>
    <w:rsid w:val="009A48CC"/>
    <w:rsid w:val="009A4B6C"/>
    <w:rsid w:val="009A4CFB"/>
    <w:rsid w:val="009A4D15"/>
    <w:rsid w:val="009A4D2A"/>
    <w:rsid w:val="009A50E0"/>
    <w:rsid w:val="009A58B5"/>
    <w:rsid w:val="009A58F6"/>
    <w:rsid w:val="009A5C35"/>
    <w:rsid w:val="009A5EE3"/>
    <w:rsid w:val="009A5EEB"/>
    <w:rsid w:val="009A6391"/>
    <w:rsid w:val="009A650B"/>
    <w:rsid w:val="009A667E"/>
    <w:rsid w:val="009A6E64"/>
    <w:rsid w:val="009A715C"/>
    <w:rsid w:val="009A7396"/>
    <w:rsid w:val="009A74B1"/>
    <w:rsid w:val="009A7507"/>
    <w:rsid w:val="009A7885"/>
    <w:rsid w:val="009A7A07"/>
    <w:rsid w:val="009A7C53"/>
    <w:rsid w:val="009A7C5C"/>
    <w:rsid w:val="009A7CF0"/>
    <w:rsid w:val="009B01A5"/>
    <w:rsid w:val="009B03BC"/>
    <w:rsid w:val="009B0410"/>
    <w:rsid w:val="009B068E"/>
    <w:rsid w:val="009B0E93"/>
    <w:rsid w:val="009B0F94"/>
    <w:rsid w:val="009B0FA6"/>
    <w:rsid w:val="009B11B3"/>
    <w:rsid w:val="009B11B6"/>
    <w:rsid w:val="009B1253"/>
    <w:rsid w:val="009B134B"/>
    <w:rsid w:val="009B1630"/>
    <w:rsid w:val="009B164D"/>
    <w:rsid w:val="009B16CC"/>
    <w:rsid w:val="009B1A9B"/>
    <w:rsid w:val="009B1DB3"/>
    <w:rsid w:val="009B1E45"/>
    <w:rsid w:val="009B1F48"/>
    <w:rsid w:val="009B20CA"/>
    <w:rsid w:val="009B2310"/>
    <w:rsid w:val="009B24B0"/>
    <w:rsid w:val="009B2623"/>
    <w:rsid w:val="009B26C0"/>
    <w:rsid w:val="009B272B"/>
    <w:rsid w:val="009B2D8E"/>
    <w:rsid w:val="009B2E01"/>
    <w:rsid w:val="009B2EFD"/>
    <w:rsid w:val="009B33FF"/>
    <w:rsid w:val="009B3434"/>
    <w:rsid w:val="009B3676"/>
    <w:rsid w:val="009B372D"/>
    <w:rsid w:val="009B3737"/>
    <w:rsid w:val="009B3D21"/>
    <w:rsid w:val="009B3D45"/>
    <w:rsid w:val="009B3D56"/>
    <w:rsid w:val="009B3D6A"/>
    <w:rsid w:val="009B3E5D"/>
    <w:rsid w:val="009B3FC4"/>
    <w:rsid w:val="009B40E6"/>
    <w:rsid w:val="009B41B9"/>
    <w:rsid w:val="009B44CA"/>
    <w:rsid w:val="009B4648"/>
    <w:rsid w:val="009B48A5"/>
    <w:rsid w:val="009B48DB"/>
    <w:rsid w:val="009B4CBC"/>
    <w:rsid w:val="009B4D73"/>
    <w:rsid w:val="009B4F3F"/>
    <w:rsid w:val="009B4F73"/>
    <w:rsid w:val="009B504A"/>
    <w:rsid w:val="009B50AA"/>
    <w:rsid w:val="009B51EC"/>
    <w:rsid w:val="009B52E7"/>
    <w:rsid w:val="009B5434"/>
    <w:rsid w:val="009B5487"/>
    <w:rsid w:val="009B5496"/>
    <w:rsid w:val="009B5712"/>
    <w:rsid w:val="009B581E"/>
    <w:rsid w:val="009B5861"/>
    <w:rsid w:val="009B5945"/>
    <w:rsid w:val="009B5BB8"/>
    <w:rsid w:val="009B5D09"/>
    <w:rsid w:val="009B6050"/>
    <w:rsid w:val="009B61A2"/>
    <w:rsid w:val="009B6809"/>
    <w:rsid w:val="009B6C1F"/>
    <w:rsid w:val="009B6D5D"/>
    <w:rsid w:val="009B6EB7"/>
    <w:rsid w:val="009B7166"/>
    <w:rsid w:val="009B7470"/>
    <w:rsid w:val="009B75D1"/>
    <w:rsid w:val="009B75E7"/>
    <w:rsid w:val="009B75FD"/>
    <w:rsid w:val="009B76F5"/>
    <w:rsid w:val="009B7715"/>
    <w:rsid w:val="009B78A6"/>
    <w:rsid w:val="009B7904"/>
    <w:rsid w:val="009B79DF"/>
    <w:rsid w:val="009B7A7F"/>
    <w:rsid w:val="009B7B33"/>
    <w:rsid w:val="009B7BA1"/>
    <w:rsid w:val="009B7BF4"/>
    <w:rsid w:val="009B7CB5"/>
    <w:rsid w:val="009B7D0C"/>
    <w:rsid w:val="009B7E01"/>
    <w:rsid w:val="009B7F4C"/>
    <w:rsid w:val="009C004D"/>
    <w:rsid w:val="009C03FE"/>
    <w:rsid w:val="009C0432"/>
    <w:rsid w:val="009C0547"/>
    <w:rsid w:val="009C06DA"/>
    <w:rsid w:val="009C08C9"/>
    <w:rsid w:val="009C0AA5"/>
    <w:rsid w:val="009C0E6C"/>
    <w:rsid w:val="009C1100"/>
    <w:rsid w:val="009C11B6"/>
    <w:rsid w:val="009C1392"/>
    <w:rsid w:val="009C1610"/>
    <w:rsid w:val="009C17CD"/>
    <w:rsid w:val="009C1BA6"/>
    <w:rsid w:val="009C1C82"/>
    <w:rsid w:val="009C1D4A"/>
    <w:rsid w:val="009C1DD3"/>
    <w:rsid w:val="009C1F6C"/>
    <w:rsid w:val="009C2084"/>
    <w:rsid w:val="009C219E"/>
    <w:rsid w:val="009C230D"/>
    <w:rsid w:val="009C240B"/>
    <w:rsid w:val="009C2E85"/>
    <w:rsid w:val="009C2FB8"/>
    <w:rsid w:val="009C33E1"/>
    <w:rsid w:val="009C3599"/>
    <w:rsid w:val="009C37EC"/>
    <w:rsid w:val="009C382B"/>
    <w:rsid w:val="009C4208"/>
    <w:rsid w:val="009C4486"/>
    <w:rsid w:val="009C4928"/>
    <w:rsid w:val="009C4F9A"/>
    <w:rsid w:val="009C4FFF"/>
    <w:rsid w:val="009C5092"/>
    <w:rsid w:val="009C56DC"/>
    <w:rsid w:val="009C5744"/>
    <w:rsid w:val="009C5CAF"/>
    <w:rsid w:val="009C5E3E"/>
    <w:rsid w:val="009C6352"/>
    <w:rsid w:val="009C64F1"/>
    <w:rsid w:val="009C6759"/>
    <w:rsid w:val="009C6835"/>
    <w:rsid w:val="009C6A9F"/>
    <w:rsid w:val="009C6B1D"/>
    <w:rsid w:val="009C6C4B"/>
    <w:rsid w:val="009C6ED3"/>
    <w:rsid w:val="009C6F94"/>
    <w:rsid w:val="009C714D"/>
    <w:rsid w:val="009C716E"/>
    <w:rsid w:val="009C71EA"/>
    <w:rsid w:val="009C7729"/>
    <w:rsid w:val="009C7763"/>
    <w:rsid w:val="009C795C"/>
    <w:rsid w:val="009C7E10"/>
    <w:rsid w:val="009D0209"/>
    <w:rsid w:val="009D0331"/>
    <w:rsid w:val="009D055E"/>
    <w:rsid w:val="009D059E"/>
    <w:rsid w:val="009D06AD"/>
    <w:rsid w:val="009D0840"/>
    <w:rsid w:val="009D0911"/>
    <w:rsid w:val="009D0A7C"/>
    <w:rsid w:val="009D0AA9"/>
    <w:rsid w:val="009D0C45"/>
    <w:rsid w:val="009D0CA3"/>
    <w:rsid w:val="009D0FC3"/>
    <w:rsid w:val="009D118E"/>
    <w:rsid w:val="009D12A9"/>
    <w:rsid w:val="009D1526"/>
    <w:rsid w:val="009D1669"/>
    <w:rsid w:val="009D1A79"/>
    <w:rsid w:val="009D1AD5"/>
    <w:rsid w:val="009D1DC8"/>
    <w:rsid w:val="009D1EE7"/>
    <w:rsid w:val="009D1FB2"/>
    <w:rsid w:val="009D25ED"/>
    <w:rsid w:val="009D26E2"/>
    <w:rsid w:val="009D2714"/>
    <w:rsid w:val="009D2890"/>
    <w:rsid w:val="009D2B4F"/>
    <w:rsid w:val="009D2C5A"/>
    <w:rsid w:val="009D31C1"/>
    <w:rsid w:val="009D3409"/>
    <w:rsid w:val="009D3785"/>
    <w:rsid w:val="009D3918"/>
    <w:rsid w:val="009D392F"/>
    <w:rsid w:val="009D3A9D"/>
    <w:rsid w:val="009D3B3C"/>
    <w:rsid w:val="009D3C24"/>
    <w:rsid w:val="009D3CD0"/>
    <w:rsid w:val="009D3D25"/>
    <w:rsid w:val="009D3D7F"/>
    <w:rsid w:val="009D3E1D"/>
    <w:rsid w:val="009D42F5"/>
    <w:rsid w:val="009D4305"/>
    <w:rsid w:val="009D4466"/>
    <w:rsid w:val="009D49E9"/>
    <w:rsid w:val="009D4AC5"/>
    <w:rsid w:val="009D4C37"/>
    <w:rsid w:val="009D4D24"/>
    <w:rsid w:val="009D4E90"/>
    <w:rsid w:val="009D4F75"/>
    <w:rsid w:val="009D511A"/>
    <w:rsid w:val="009D5238"/>
    <w:rsid w:val="009D54C9"/>
    <w:rsid w:val="009D55B2"/>
    <w:rsid w:val="009D5AE9"/>
    <w:rsid w:val="009D5C0B"/>
    <w:rsid w:val="009D5DC2"/>
    <w:rsid w:val="009D5E34"/>
    <w:rsid w:val="009D5EEF"/>
    <w:rsid w:val="009D606E"/>
    <w:rsid w:val="009D621E"/>
    <w:rsid w:val="009D656D"/>
    <w:rsid w:val="009D68C3"/>
    <w:rsid w:val="009D6930"/>
    <w:rsid w:val="009D69F9"/>
    <w:rsid w:val="009D6B29"/>
    <w:rsid w:val="009D6BDB"/>
    <w:rsid w:val="009D6D64"/>
    <w:rsid w:val="009D7512"/>
    <w:rsid w:val="009D774C"/>
    <w:rsid w:val="009D7780"/>
    <w:rsid w:val="009D7A22"/>
    <w:rsid w:val="009D7C4F"/>
    <w:rsid w:val="009D7D5F"/>
    <w:rsid w:val="009D7E65"/>
    <w:rsid w:val="009E00FF"/>
    <w:rsid w:val="009E02F4"/>
    <w:rsid w:val="009E062D"/>
    <w:rsid w:val="009E09C5"/>
    <w:rsid w:val="009E0C2F"/>
    <w:rsid w:val="009E0DEF"/>
    <w:rsid w:val="009E1349"/>
    <w:rsid w:val="009E15DC"/>
    <w:rsid w:val="009E1638"/>
    <w:rsid w:val="009E185D"/>
    <w:rsid w:val="009E1C98"/>
    <w:rsid w:val="009E1D94"/>
    <w:rsid w:val="009E1DC8"/>
    <w:rsid w:val="009E1FFE"/>
    <w:rsid w:val="009E2232"/>
    <w:rsid w:val="009E24B2"/>
    <w:rsid w:val="009E27DA"/>
    <w:rsid w:val="009E2AF6"/>
    <w:rsid w:val="009E2B42"/>
    <w:rsid w:val="009E2BDE"/>
    <w:rsid w:val="009E2C5D"/>
    <w:rsid w:val="009E2CBA"/>
    <w:rsid w:val="009E2CC9"/>
    <w:rsid w:val="009E2DAF"/>
    <w:rsid w:val="009E2E21"/>
    <w:rsid w:val="009E2EB3"/>
    <w:rsid w:val="009E31A0"/>
    <w:rsid w:val="009E31FB"/>
    <w:rsid w:val="009E32AB"/>
    <w:rsid w:val="009E3320"/>
    <w:rsid w:val="009E3600"/>
    <w:rsid w:val="009E37D4"/>
    <w:rsid w:val="009E3976"/>
    <w:rsid w:val="009E3A40"/>
    <w:rsid w:val="009E3CA7"/>
    <w:rsid w:val="009E3ECE"/>
    <w:rsid w:val="009E40B3"/>
    <w:rsid w:val="009E4161"/>
    <w:rsid w:val="009E4333"/>
    <w:rsid w:val="009E43F0"/>
    <w:rsid w:val="009E45B0"/>
    <w:rsid w:val="009E45B4"/>
    <w:rsid w:val="009E4651"/>
    <w:rsid w:val="009E4BF0"/>
    <w:rsid w:val="009E50A0"/>
    <w:rsid w:val="009E5211"/>
    <w:rsid w:val="009E58A3"/>
    <w:rsid w:val="009E5B8B"/>
    <w:rsid w:val="009E6030"/>
    <w:rsid w:val="009E606D"/>
    <w:rsid w:val="009E6132"/>
    <w:rsid w:val="009E61EE"/>
    <w:rsid w:val="009E6214"/>
    <w:rsid w:val="009E6394"/>
    <w:rsid w:val="009E66E8"/>
    <w:rsid w:val="009E67EF"/>
    <w:rsid w:val="009E67F4"/>
    <w:rsid w:val="009E694E"/>
    <w:rsid w:val="009E6D10"/>
    <w:rsid w:val="009E6E90"/>
    <w:rsid w:val="009E6EDA"/>
    <w:rsid w:val="009E718A"/>
    <w:rsid w:val="009E7257"/>
    <w:rsid w:val="009E738D"/>
    <w:rsid w:val="009E741C"/>
    <w:rsid w:val="009E7434"/>
    <w:rsid w:val="009E7640"/>
    <w:rsid w:val="009E76A6"/>
    <w:rsid w:val="009E779A"/>
    <w:rsid w:val="009E7863"/>
    <w:rsid w:val="009E7A55"/>
    <w:rsid w:val="009E7C1C"/>
    <w:rsid w:val="009E7DEB"/>
    <w:rsid w:val="009F0324"/>
    <w:rsid w:val="009F05F9"/>
    <w:rsid w:val="009F0631"/>
    <w:rsid w:val="009F07CA"/>
    <w:rsid w:val="009F07D7"/>
    <w:rsid w:val="009F0875"/>
    <w:rsid w:val="009F0980"/>
    <w:rsid w:val="009F1023"/>
    <w:rsid w:val="009F105C"/>
    <w:rsid w:val="009F11E1"/>
    <w:rsid w:val="009F1321"/>
    <w:rsid w:val="009F145A"/>
    <w:rsid w:val="009F19E0"/>
    <w:rsid w:val="009F1A7A"/>
    <w:rsid w:val="009F1AA6"/>
    <w:rsid w:val="009F1AAE"/>
    <w:rsid w:val="009F1ABA"/>
    <w:rsid w:val="009F1F03"/>
    <w:rsid w:val="009F1FAB"/>
    <w:rsid w:val="009F237B"/>
    <w:rsid w:val="009F2694"/>
    <w:rsid w:val="009F27D5"/>
    <w:rsid w:val="009F28DE"/>
    <w:rsid w:val="009F298F"/>
    <w:rsid w:val="009F2AAB"/>
    <w:rsid w:val="009F2C06"/>
    <w:rsid w:val="009F2D0C"/>
    <w:rsid w:val="009F2D78"/>
    <w:rsid w:val="009F2D8F"/>
    <w:rsid w:val="009F2EB9"/>
    <w:rsid w:val="009F3180"/>
    <w:rsid w:val="009F3499"/>
    <w:rsid w:val="009F3563"/>
    <w:rsid w:val="009F373E"/>
    <w:rsid w:val="009F389C"/>
    <w:rsid w:val="009F3912"/>
    <w:rsid w:val="009F3A37"/>
    <w:rsid w:val="009F3B69"/>
    <w:rsid w:val="009F3CF4"/>
    <w:rsid w:val="009F40A7"/>
    <w:rsid w:val="009F4203"/>
    <w:rsid w:val="009F428B"/>
    <w:rsid w:val="009F4473"/>
    <w:rsid w:val="009F45CE"/>
    <w:rsid w:val="009F4683"/>
    <w:rsid w:val="009F482D"/>
    <w:rsid w:val="009F494A"/>
    <w:rsid w:val="009F49A9"/>
    <w:rsid w:val="009F4AF8"/>
    <w:rsid w:val="009F4B84"/>
    <w:rsid w:val="009F4C55"/>
    <w:rsid w:val="009F4E98"/>
    <w:rsid w:val="009F5636"/>
    <w:rsid w:val="009F568C"/>
    <w:rsid w:val="009F56B5"/>
    <w:rsid w:val="009F57EB"/>
    <w:rsid w:val="009F58FF"/>
    <w:rsid w:val="009F59E5"/>
    <w:rsid w:val="009F5A65"/>
    <w:rsid w:val="009F5C93"/>
    <w:rsid w:val="009F5E46"/>
    <w:rsid w:val="009F61B8"/>
    <w:rsid w:val="009F63B6"/>
    <w:rsid w:val="009F6597"/>
    <w:rsid w:val="009F67C3"/>
    <w:rsid w:val="009F68C7"/>
    <w:rsid w:val="009F69C6"/>
    <w:rsid w:val="009F6D15"/>
    <w:rsid w:val="009F6DAB"/>
    <w:rsid w:val="009F6ECE"/>
    <w:rsid w:val="009F7090"/>
    <w:rsid w:val="009F731D"/>
    <w:rsid w:val="009F7493"/>
    <w:rsid w:val="009F74FD"/>
    <w:rsid w:val="009F755A"/>
    <w:rsid w:val="009F7564"/>
    <w:rsid w:val="009F75A8"/>
    <w:rsid w:val="009F7629"/>
    <w:rsid w:val="009F76F6"/>
    <w:rsid w:val="009F7718"/>
    <w:rsid w:val="009F7BBA"/>
    <w:rsid w:val="009F7DA5"/>
    <w:rsid w:val="009F7F72"/>
    <w:rsid w:val="00A00021"/>
    <w:rsid w:val="00A00249"/>
    <w:rsid w:val="00A00392"/>
    <w:rsid w:val="00A00477"/>
    <w:rsid w:val="00A00602"/>
    <w:rsid w:val="00A007CD"/>
    <w:rsid w:val="00A00858"/>
    <w:rsid w:val="00A00A5A"/>
    <w:rsid w:val="00A00CA9"/>
    <w:rsid w:val="00A00CB6"/>
    <w:rsid w:val="00A00D2B"/>
    <w:rsid w:val="00A00EAB"/>
    <w:rsid w:val="00A01156"/>
    <w:rsid w:val="00A0127E"/>
    <w:rsid w:val="00A012D1"/>
    <w:rsid w:val="00A01303"/>
    <w:rsid w:val="00A01ABB"/>
    <w:rsid w:val="00A01D78"/>
    <w:rsid w:val="00A020FF"/>
    <w:rsid w:val="00A02316"/>
    <w:rsid w:val="00A02332"/>
    <w:rsid w:val="00A024E6"/>
    <w:rsid w:val="00A0251D"/>
    <w:rsid w:val="00A0265C"/>
    <w:rsid w:val="00A0273A"/>
    <w:rsid w:val="00A02748"/>
    <w:rsid w:val="00A02AC9"/>
    <w:rsid w:val="00A02AD3"/>
    <w:rsid w:val="00A02E58"/>
    <w:rsid w:val="00A033FA"/>
    <w:rsid w:val="00A039FF"/>
    <w:rsid w:val="00A03B32"/>
    <w:rsid w:val="00A03FC3"/>
    <w:rsid w:val="00A04164"/>
    <w:rsid w:val="00A04304"/>
    <w:rsid w:val="00A0475D"/>
    <w:rsid w:val="00A04AD1"/>
    <w:rsid w:val="00A04AEE"/>
    <w:rsid w:val="00A04D00"/>
    <w:rsid w:val="00A050B7"/>
    <w:rsid w:val="00A0525A"/>
    <w:rsid w:val="00A052DD"/>
    <w:rsid w:val="00A056E2"/>
    <w:rsid w:val="00A056F5"/>
    <w:rsid w:val="00A059CE"/>
    <w:rsid w:val="00A05AAF"/>
    <w:rsid w:val="00A05EC6"/>
    <w:rsid w:val="00A061F3"/>
    <w:rsid w:val="00A0649A"/>
    <w:rsid w:val="00A068B0"/>
    <w:rsid w:val="00A068EB"/>
    <w:rsid w:val="00A0690B"/>
    <w:rsid w:val="00A069FC"/>
    <w:rsid w:val="00A06B43"/>
    <w:rsid w:val="00A06C19"/>
    <w:rsid w:val="00A06EB1"/>
    <w:rsid w:val="00A06FDA"/>
    <w:rsid w:val="00A072AF"/>
    <w:rsid w:val="00A07417"/>
    <w:rsid w:val="00A075CF"/>
    <w:rsid w:val="00A07667"/>
    <w:rsid w:val="00A077D2"/>
    <w:rsid w:val="00A07962"/>
    <w:rsid w:val="00A07D27"/>
    <w:rsid w:val="00A07E3F"/>
    <w:rsid w:val="00A101EF"/>
    <w:rsid w:val="00A102E3"/>
    <w:rsid w:val="00A10493"/>
    <w:rsid w:val="00A10708"/>
    <w:rsid w:val="00A1094C"/>
    <w:rsid w:val="00A10B87"/>
    <w:rsid w:val="00A10BAD"/>
    <w:rsid w:val="00A10E64"/>
    <w:rsid w:val="00A11146"/>
    <w:rsid w:val="00A11813"/>
    <w:rsid w:val="00A11932"/>
    <w:rsid w:val="00A119CE"/>
    <w:rsid w:val="00A11D41"/>
    <w:rsid w:val="00A11D67"/>
    <w:rsid w:val="00A11D95"/>
    <w:rsid w:val="00A11F16"/>
    <w:rsid w:val="00A12234"/>
    <w:rsid w:val="00A1225D"/>
    <w:rsid w:val="00A124D6"/>
    <w:rsid w:val="00A12570"/>
    <w:rsid w:val="00A1280B"/>
    <w:rsid w:val="00A12992"/>
    <w:rsid w:val="00A129C2"/>
    <w:rsid w:val="00A12BB0"/>
    <w:rsid w:val="00A12C1A"/>
    <w:rsid w:val="00A12C7F"/>
    <w:rsid w:val="00A12C94"/>
    <w:rsid w:val="00A12D27"/>
    <w:rsid w:val="00A12DFA"/>
    <w:rsid w:val="00A13175"/>
    <w:rsid w:val="00A131B8"/>
    <w:rsid w:val="00A13752"/>
    <w:rsid w:val="00A13848"/>
    <w:rsid w:val="00A13944"/>
    <w:rsid w:val="00A13A3C"/>
    <w:rsid w:val="00A13D16"/>
    <w:rsid w:val="00A13DE0"/>
    <w:rsid w:val="00A13F00"/>
    <w:rsid w:val="00A141A4"/>
    <w:rsid w:val="00A142E7"/>
    <w:rsid w:val="00A1473C"/>
    <w:rsid w:val="00A14876"/>
    <w:rsid w:val="00A149AD"/>
    <w:rsid w:val="00A14BD0"/>
    <w:rsid w:val="00A14DF6"/>
    <w:rsid w:val="00A15113"/>
    <w:rsid w:val="00A1515A"/>
    <w:rsid w:val="00A151B2"/>
    <w:rsid w:val="00A151C2"/>
    <w:rsid w:val="00A1549E"/>
    <w:rsid w:val="00A15560"/>
    <w:rsid w:val="00A157C2"/>
    <w:rsid w:val="00A158AA"/>
    <w:rsid w:val="00A1591D"/>
    <w:rsid w:val="00A15B88"/>
    <w:rsid w:val="00A15BE4"/>
    <w:rsid w:val="00A15BE7"/>
    <w:rsid w:val="00A15C7E"/>
    <w:rsid w:val="00A15D83"/>
    <w:rsid w:val="00A15D94"/>
    <w:rsid w:val="00A15E53"/>
    <w:rsid w:val="00A15EDF"/>
    <w:rsid w:val="00A1615C"/>
    <w:rsid w:val="00A161CA"/>
    <w:rsid w:val="00A162E8"/>
    <w:rsid w:val="00A1653E"/>
    <w:rsid w:val="00A165E3"/>
    <w:rsid w:val="00A16796"/>
    <w:rsid w:val="00A167B4"/>
    <w:rsid w:val="00A16B53"/>
    <w:rsid w:val="00A16B8C"/>
    <w:rsid w:val="00A16BAC"/>
    <w:rsid w:val="00A16D58"/>
    <w:rsid w:val="00A16DF3"/>
    <w:rsid w:val="00A17058"/>
    <w:rsid w:val="00A170B2"/>
    <w:rsid w:val="00A1719F"/>
    <w:rsid w:val="00A171BF"/>
    <w:rsid w:val="00A171DD"/>
    <w:rsid w:val="00A17202"/>
    <w:rsid w:val="00A172BC"/>
    <w:rsid w:val="00A1762B"/>
    <w:rsid w:val="00A17735"/>
    <w:rsid w:val="00A17832"/>
    <w:rsid w:val="00A17DAD"/>
    <w:rsid w:val="00A2017A"/>
    <w:rsid w:val="00A206ED"/>
    <w:rsid w:val="00A20B06"/>
    <w:rsid w:val="00A21222"/>
    <w:rsid w:val="00A21249"/>
    <w:rsid w:val="00A21254"/>
    <w:rsid w:val="00A21281"/>
    <w:rsid w:val="00A21568"/>
    <w:rsid w:val="00A215DB"/>
    <w:rsid w:val="00A21682"/>
    <w:rsid w:val="00A21C38"/>
    <w:rsid w:val="00A21FE1"/>
    <w:rsid w:val="00A222C1"/>
    <w:rsid w:val="00A22521"/>
    <w:rsid w:val="00A22A14"/>
    <w:rsid w:val="00A22AE5"/>
    <w:rsid w:val="00A22B45"/>
    <w:rsid w:val="00A22EAE"/>
    <w:rsid w:val="00A230AB"/>
    <w:rsid w:val="00A233BE"/>
    <w:rsid w:val="00A23405"/>
    <w:rsid w:val="00A238D7"/>
    <w:rsid w:val="00A2398D"/>
    <w:rsid w:val="00A239AE"/>
    <w:rsid w:val="00A23AA4"/>
    <w:rsid w:val="00A23AAF"/>
    <w:rsid w:val="00A23C42"/>
    <w:rsid w:val="00A23C6E"/>
    <w:rsid w:val="00A23DEC"/>
    <w:rsid w:val="00A23F0A"/>
    <w:rsid w:val="00A23FDC"/>
    <w:rsid w:val="00A24009"/>
    <w:rsid w:val="00A242CA"/>
    <w:rsid w:val="00A244AF"/>
    <w:rsid w:val="00A24533"/>
    <w:rsid w:val="00A24937"/>
    <w:rsid w:val="00A24D48"/>
    <w:rsid w:val="00A24DA9"/>
    <w:rsid w:val="00A24E1D"/>
    <w:rsid w:val="00A252D8"/>
    <w:rsid w:val="00A25316"/>
    <w:rsid w:val="00A2580A"/>
    <w:rsid w:val="00A25866"/>
    <w:rsid w:val="00A258DA"/>
    <w:rsid w:val="00A26023"/>
    <w:rsid w:val="00A261C8"/>
    <w:rsid w:val="00A261D5"/>
    <w:rsid w:val="00A2673C"/>
    <w:rsid w:val="00A2679A"/>
    <w:rsid w:val="00A26805"/>
    <w:rsid w:val="00A26CEF"/>
    <w:rsid w:val="00A26DF7"/>
    <w:rsid w:val="00A26EE2"/>
    <w:rsid w:val="00A27200"/>
    <w:rsid w:val="00A2735B"/>
    <w:rsid w:val="00A276CA"/>
    <w:rsid w:val="00A2779B"/>
    <w:rsid w:val="00A277BA"/>
    <w:rsid w:val="00A2781E"/>
    <w:rsid w:val="00A27866"/>
    <w:rsid w:val="00A2797A"/>
    <w:rsid w:val="00A3004C"/>
    <w:rsid w:val="00A301ED"/>
    <w:rsid w:val="00A302BA"/>
    <w:rsid w:val="00A30309"/>
    <w:rsid w:val="00A303C5"/>
    <w:rsid w:val="00A3055A"/>
    <w:rsid w:val="00A30827"/>
    <w:rsid w:val="00A30C87"/>
    <w:rsid w:val="00A30C91"/>
    <w:rsid w:val="00A30D51"/>
    <w:rsid w:val="00A310AE"/>
    <w:rsid w:val="00A31191"/>
    <w:rsid w:val="00A316CF"/>
    <w:rsid w:val="00A3197A"/>
    <w:rsid w:val="00A31D8B"/>
    <w:rsid w:val="00A31D98"/>
    <w:rsid w:val="00A31DCA"/>
    <w:rsid w:val="00A31F99"/>
    <w:rsid w:val="00A320A0"/>
    <w:rsid w:val="00A326C5"/>
    <w:rsid w:val="00A326DA"/>
    <w:rsid w:val="00A32837"/>
    <w:rsid w:val="00A3291D"/>
    <w:rsid w:val="00A32965"/>
    <w:rsid w:val="00A32B6D"/>
    <w:rsid w:val="00A32BAD"/>
    <w:rsid w:val="00A32D79"/>
    <w:rsid w:val="00A32DD5"/>
    <w:rsid w:val="00A334AE"/>
    <w:rsid w:val="00A334DB"/>
    <w:rsid w:val="00A3357C"/>
    <w:rsid w:val="00A33588"/>
    <w:rsid w:val="00A33ED4"/>
    <w:rsid w:val="00A33F67"/>
    <w:rsid w:val="00A343A0"/>
    <w:rsid w:val="00A34400"/>
    <w:rsid w:val="00A34478"/>
    <w:rsid w:val="00A3458D"/>
    <w:rsid w:val="00A34731"/>
    <w:rsid w:val="00A34777"/>
    <w:rsid w:val="00A34778"/>
    <w:rsid w:val="00A348B2"/>
    <w:rsid w:val="00A3493C"/>
    <w:rsid w:val="00A34B4C"/>
    <w:rsid w:val="00A34B75"/>
    <w:rsid w:val="00A34BE5"/>
    <w:rsid w:val="00A34C86"/>
    <w:rsid w:val="00A34EE0"/>
    <w:rsid w:val="00A35177"/>
    <w:rsid w:val="00A351CA"/>
    <w:rsid w:val="00A353E7"/>
    <w:rsid w:val="00A357E8"/>
    <w:rsid w:val="00A35977"/>
    <w:rsid w:val="00A35A51"/>
    <w:rsid w:val="00A35A96"/>
    <w:rsid w:val="00A35AD2"/>
    <w:rsid w:val="00A35E74"/>
    <w:rsid w:val="00A35F11"/>
    <w:rsid w:val="00A3624E"/>
    <w:rsid w:val="00A36273"/>
    <w:rsid w:val="00A36290"/>
    <w:rsid w:val="00A3656F"/>
    <w:rsid w:val="00A369D4"/>
    <w:rsid w:val="00A36F3A"/>
    <w:rsid w:val="00A37065"/>
    <w:rsid w:val="00A37344"/>
    <w:rsid w:val="00A37378"/>
    <w:rsid w:val="00A37444"/>
    <w:rsid w:val="00A37485"/>
    <w:rsid w:val="00A374EF"/>
    <w:rsid w:val="00A3755A"/>
    <w:rsid w:val="00A377B6"/>
    <w:rsid w:val="00A3790F"/>
    <w:rsid w:val="00A37CB1"/>
    <w:rsid w:val="00A4011F"/>
    <w:rsid w:val="00A401B1"/>
    <w:rsid w:val="00A401C6"/>
    <w:rsid w:val="00A40882"/>
    <w:rsid w:val="00A408BD"/>
    <w:rsid w:val="00A40D24"/>
    <w:rsid w:val="00A40F03"/>
    <w:rsid w:val="00A4121B"/>
    <w:rsid w:val="00A4136C"/>
    <w:rsid w:val="00A417A3"/>
    <w:rsid w:val="00A417AB"/>
    <w:rsid w:val="00A41900"/>
    <w:rsid w:val="00A41989"/>
    <w:rsid w:val="00A41A2E"/>
    <w:rsid w:val="00A41A57"/>
    <w:rsid w:val="00A41BB6"/>
    <w:rsid w:val="00A41E16"/>
    <w:rsid w:val="00A41E75"/>
    <w:rsid w:val="00A41F36"/>
    <w:rsid w:val="00A41F43"/>
    <w:rsid w:val="00A41FC4"/>
    <w:rsid w:val="00A42456"/>
    <w:rsid w:val="00A42470"/>
    <w:rsid w:val="00A425E5"/>
    <w:rsid w:val="00A42953"/>
    <w:rsid w:val="00A42AFD"/>
    <w:rsid w:val="00A42B7E"/>
    <w:rsid w:val="00A42DB7"/>
    <w:rsid w:val="00A42DDB"/>
    <w:rsid w:val="00A43108"/>
    <w:rsid w:val="00A43686"/>
    <w:rsid w:val="00A4371A"/>
    <w:rsid w:val="00A4375B"/>
    <w:rsid w:val="00A438FD"/>
    <w:rsid w:val="00A43C54"/>
    <w:rsid w:val="00A43FCA"/>
    <w:rsid w:val="00A4441A"/>
    <w:rsid w:val="00A4471E"/>
    <w:rsid w:val="00A44842"/>
    <w:rsid w:val="00A44AD7"/>
    <w:rsid w:val="00A44B34"/>
    <w:rsid w:val="00A44CB7"/>
    <w:rsid w:val="00A44E0F"/>
    <w:rsid w:val="00A45186"/>
    <w:rsid w:val="00A452AC"/>
    <w:rsid w:val="00A453B0"/>
    <w:rsid w:val="00A458B3"/>
    <w:rsid w:val="00A4594E"/>
    <w:rsid w:val="00A459D2"/>
    <w:rsid w:val="00A45A04"/>
    <w:rsid w:val="00A45B93"/>
    <w:rsid w:val="00A45C38"/>
    <w:rsid w:val="00A45DDD"/>
    <w:rsid w:val="00A45F84"/>
    <w:rsid w:val="00A45F90"/>
    <w:rsid w:val="00A45FA2"/>
    <w:rsid w:val="00A45FEA"/>
    <w:rsid w:val="00A46599"/>
    <w:rsid w:val="00A46DC2"/>
    <w:rsid w:val="00A46E9B"/>
    <w:rsid w:val="00A46EB2"/>
    <w:rsid w:val="00A47285"/>
    <w:rsid w:val="00A47510"/>
    <w:rsid w:val="00A47652"/>
    <w:rsid w:val="00A4799E"/>
    <w:rsid w:val="00A47BA3"/>
    <w:rsid w:val="00A47F12"/>
    <w:rsid w:val="00A47F15"/>
    <w:rsid w:val="00A500E0"/>
    <w:rsid w:val="00A5052F"/>
    <w:rsid w:val="00A507CC"/>
    <w:rsid w:val="00A50834"/>
    <w:rsid w:val="00A509AB"/>
    <w:rsid w:val="00A50ACA"/>
    <w:rsid w:val="00A50B94"/>
    <w:rsid w:val="00A50D23"/>
    <w:rsid w:val="00A50D66"/>
    <w:rsid w:val="00A50F74"/>
    <w:rsid w:val="00A51365"/>
    <w:rsid w:val="00A5136B"/>
    <w:rsid w:val="00A51871"/>
    <w:rsid w:val="00A51938"/>
    <w:rsid w:val="00A5199F"/>
    <w:rsid w:val="00A51AF5"/>
    <w:rsid w:val="00A51CEF"/>
    <w:rsid w:val="00A520A8"/>
    <w:rsid w:val="00A52386"/>
    <w:rsid w:val="00A5249E"/>
    <w:rsid w:val="00A52506"/>
    <w:rsid w:val="00A52515"/>
    <w:rsid w:val="00A52630"/>
    <w:rsid w:val="00A5275C"/>
    <w:rsid w:val="00A527D8"/>
    <w:rsid w:val="00A5296E"/>
    <w:rsid w:val="00A52B6F"/>
    <w:rsid w:val="00A52D15"/>
    <w:rsid w:val="00A52D18"/>
    <w:rsid w:val="00A52D8F"/>
    <w:rsid w:val="00A52F95"/>
    <w:rsid w:val="00A534BE"/>
    <w:rsid w:val="00A53844"/>
    <w:rsid w:val="00A53927"/>
    <w:rsid w:val="00A53ACC"/>
    <w:rsid w:val="00A53D78"/>
    <w:rsid w:val="00A53F79"/>
    <w:rsid w:val="00A53FF1"/>
    <w:rsid w:val="00A54097"/>
    <w:rsid w:val="00A54891"/>
    <w:rsid w:val="00A548C2"/>
    <w:rsid w:val="00A54A39"/>
    <w:rsid w:val="00A54AAE"/>
    <w:rsid w:val="00A54CFC"/>
    <w:rsid w:val="00A54E2A"/>
    <w:rsid w:val="00A54F7F"/>
    <w:rsid w:val="00A550AE"/>
    <w:rsid w:val="00A55211"/>
    <w:rsid w:val="00A55256"/>
    <w:rsid w:val="00A55604"/>
    <w:rsid w:val="00A558ED"/>
    <w:rsid w:val="00A55A00"/>
    <w:rsid w:val="00A55AD8"/>
    <w:rsid w:val="00A55C64"/>
    <w:rsid w:val="00A55CE0"/>
    <w:rsid w:val="00A55DF5"/>
    <w:rsid w:val="00A56003"/>
    <w:rsid w:val="00A5621C"/>
    <w:rsid w:val="00A5631E"/>
    <w:rsid w:val="00A5632B"/>
    <w:rsid w:val="00A568EE"/>
    <w:rsid w:val="00A56A76"/>
    <w:rsid w:val="00A571AD"/>
    <w:rsid w:val="00A57251"/>
    <w:rsid w:val="00A5730E"/>
    <w:rsid w:val="00A57410"/>
    <w:rsid w:val="00A57762"/>
    <w:rsid w:val="00A577CE"/>
    <w:rsid w:val="00A57824"/>
    <w:rsid w:val="00A57963"/>
    <w:rsid w:val="00A57A3A"/>
    <w:rsid w:val="00A57C9A"/>
    <w:rsid w:val="00A57CA9"/>
    <w:rsid w:val="00A57EAF"/>
    <w:rsid w:val="00A60162"/>
    <w:rsid w:val="00A601C6"/>
    <w:rsid w:val="00A6042C"/>
    <w:rsid w:val="00A60853"/>
    <w:rsid w:val="00A608AE"/>
    <w:rsid w:val="00A60AA3"/>
    <w:rsid w:val="00A60CAB"/>
    <w:rsid w:val="00A61211"/>
    <w:rsid w:val="00A612C0"/>
    <w:rsid w:val="00A6131F"/>
    <w:rsid w:val="00A613B3"/>
    <w:rsid w:val="00A613F3"/>
    <w:rsid w:val="00A61598"/>
    <w:rsid w:val="00A61B42"/>
    <w:rsid w:val="00A61B4C"/>
    <w:rsid w:val="00A61F3F"/>
    <w:rsid w:val="00A61FFC"/>
    <w:rsid w:val="00A6242F"/>
    <w:rsid w:val="00A6256C"/>
    <w:rsid w:val="00A62819"/>
    <w:rsid w:val="00A62B42"/>
    <w:rsid w:val="00A62B4C"/>
    <w:rsid w:val="00A62BD7"/>
    <w:rsid w:val="00A62E83"/>
    <w:rsid w:val="00A62EA6"/>
    <w:rsid w:val="00A62EC0"/>
    <w:rsid w:val="00A62F2D"/>
    <w:rsid w:val="00A630C6"/>
    <w:rsid w:val="00A6310F"/>
    <w:rsid w:val="00A632F6"/>
    <w:rsid w:val="00A633D9"/>
    <w:rsid w:val="00A63456"/>
    <w:rsid w:val="00A637CB"/>
    <w:rsid w:val="00A638E7"/>
    <w:rsid w:val="00A638EA"/>
    <w:rsid w:val="00A63CF3"/>
    <w:rsid w:val="00A6489E"/>
    <w:rsid w:val="00A648CC"/>
    <w:rsid w:val="00A6498E"/>
    <w:rsid w:val="00A64EA6"/>
    <w:rsid w:val="00A65176"/>
    <w:rsid w:val="00A651F3"/>
    <w:rsid w:val="00A6527D"/>
    <w:rsid w:val="00A65492"/>
    <w:rsid w:val="00A654B9"/>
    <w:rsid w:val="00A6562F"/>
    <w:rsid w:val="00A65736"/>
    <w:rsid w:val="00A65825"/>
    <w:rsid w:val="00A65DEE"/>
    <w:rsid w:val="00A65F84"/>
    <w:rsid w:val="00A660D5"/>
    <w:rsid w:val="00A66179"/>
    <w:rsid w:val="00A6632D"/>
    <w:rsid w:val="00A663A5"/>
    <w:rsid w:val="00A66483"/>
    <w:rsid w:val="00A66560"/>
    <w:rsid w:val="00A6659D"/>
    <w:rsid w:val="00A665D5"/>
    <w:rsid w:val="00A6663F"/>
    <w:rsid w:val="00A6674F"/>
    <w:rsid w:val="00A66A70"/>
    <w:rsid w:val="00A66E93"/>
    <w:rsid w:val="00A67036"/>
    <w:rsid w:val="00A67107"/>
    <w:rsid w:val="00A6710A"/>
    <w:rsid w:val="00A672C1"/>
    <w:rsid w:val="00A67372"/>
    <w:rsid w:val="00A67395"/>
    <w:rsid w:val="00A67533"/>
    <w:rsid w:val="00A67738"/>
    <w:rsid w:val="00A67BE4"/>
    <w:rsid w:val="00A67C48"/>
    <w:rsid w:val="00A67F5A"/>
    <w:rsid w:val="00A70099"/>
    <w:rsid w:val="00A70252"/>
    <w:rsid w:val="00A70390"/>
    <w:rsid w:val="00A703BE"/>
    <w:rsid w:val="00A70672"/>
    <w:rsid w:val="00A70784"/>
    <w:rsid w:val="00A70B17"/>
    <w:rsid w:val="00A70BD4"/>
    <w:rsid w:val="00A70C73"/>
    <w:rsid w:val="00A70CDD"/>
    <w:rsid w:val="00A71137"/>
    <w:rsid w:val="00A71369"/>
    <w:rsid w:val="00A71437"/>
    <w:rsid w:val="00A7154A"/>
    <w:rsid w:val="00A71D69"/>
    <w:rsid w:val="00A72272"/>
    <w:rsid w:val="00A724C2"/>
    <w:rsid w:val="00A724F5"/>
    <w:rsid w:val="00A72606"/>
    <w:rsid w:val="00A72716"/>
    <w:rsid w:val="00A72965"/>
    <w:rsid w:val="00A72A51"/>
    <w:rsid w:val="00A72B2C"/>
    <w:rsid w:val="00A72BCF"/>
    <w:rsid w:val="00A72C36"/>
    <w:rsid w:val="00A72EB3"/>
    <w:rsid w:val="00A72F55"/>
    <w:rsid w:val="00A736B6"/>
    <w:rsid w:val="00A736FA"/>
    <w:rsid w:val="00A73719"/>
    <w:rsid w:val="00A7373F"/>
    <w:rsid w:val="00A7384D"/>
    <w:rsid w:val="00A738EA"/>
    <w:rsid w:val="00A7391F"/>
    <w:rsid w:val="00A7396E"/>
    <w:rsid w:val="00A73AF8"/>
    <w:rsid w:val="00A73C9B"/>
    <w:rsid w:val="00A73D1B"/>
    <w:rsid w:val="00A73D38"/>
    <w:rsid w:val="00A73E4D"/>
    <w:rsid w:val="00A743F4"/>
    <w:rsid w:val="00A743FF"/>
    <w:rsid w:val="00A744F6"/>
    <w:rsid w:val="00A74592"/>
    <w:rsid w:val="00A74671"/>
    <w:rsid w:val="00A74909"/>
    <w:rsid w:val="00A74AF5"/>
    <w:rsid w:val="00A74CB8"/>
    <w:rsid w:val="00A74F37"/>
    <w:rsid w:val="00A7519A"/>
    <w:rsid w:val="00A7533F"/>
    <w:rsid w:val="00A753DC"/>
    <w:rsid w:val="00A755B9"/>
    <w:rsid w:val="00A755DD"/>
    <w:rsid w:val="00A756BA"/>
    <w:rsid w:val="00A7578D"/>
    <w:rsid w:val="00A75A0B"/>
    <w:rsid w:val="00A75B61"/>
    <w:rsid w:val="00A75C56"/>
    <w:rsid w:val="00A75F28"/>
    <w:rsid w:val="00A75F92"/>
    <w:rsid w:val="00A7645D"/>
    <w:rsid w:val="00A76B6D"/>
    <w:rsid w:val="00A770C2"/>
    <w:rsid w:val="00A7735A"/>
    <w:rsid w:val="00A7760A"/>
    <w:rsid w:val="00A7766D"/>
    <w:rsid w:val="00A77860"/>
    <w:rsid w:val="00A77865"/>
    <w:rsid w:val="00A7791A"/>
    <w:rsid w:val="00A77984"/>
    <w:rsid w:val="00A77A5D"/>
    <w:rsid w:val="00A77B39"/>
    <w:rsid w:val="00A77EDD"/>
    <w:rsid w:val="00A8002E"/>
    <w:rsid w:val="00A8020C"/>
    <w:rsid w:val="00A803FD"/>
    <w:rsid w:val="00A80518"/>
    <w:rsid w:val="00A8051D"/>
    <w:rsid w:val="00A807A4"/>
    <w:rsid w:val="00A81364"/>
    <w:rsid w:val="00A813FC"/>
    <w:rsid w:val="00A815A2"/>
    <w:rsid w:val="00A816CA"/>
    <w:rsid w:val="00A81778"/>
    <w:rsid w:val="00A81B35"/>
    <w:rsid w:val="00A81C22"/>
    <w:rsid w:val="00A81CDB"/>
    <w:rsid w:val="00A81CF4"/>
    <w:rsid w:val="00A81DE7"/>
    <w:rsid w:val="00A81F33"/>
    <w:rsid w:val="00A81FBF"/>
    <w:rsid w:val="00A81FC9"/>
    <w:rsid w:val="00A822BF"/>
    <w:rsid w:val="00A82343"/>
    <w:rsid w:val="00A823BE"/>
    <w:rsid w:val="00A82684"/>
    <w:rsid w:val="00A8269D"/>
    <w:rsid w:val="00A8284D"/>
    <w:rsid w:val="00A82BD5"/>
    <w:rsid w:val="00A82C0F"/>
    <w:rsid w:val="00A82DA0"/>
    <w:rsid w:val="00A82F75"/>
    <w:rsid w:val="00A832AF"/>
    <w:rsid w:val="00A83328"/>
    <w:rsid w:val="00A833E9"/>
    <w:rsid w:val="00A8357C"/>
    <w:rsid w:val="00A8363C"/>
    <w:rsid w:val="00A836C2"/>
    <w:rsid w:val="00A836F7"/>
    <w:rsid w:val="00A83A65"/>
    <w:rsid w:val="00A83BBA"/>
    <w:rsid w:val="00A83EF8"/>
    <w:rsid w:val="00A840AE"/>
    <w:rsid w:val="00A841D2"/>
    <w:rsid w:val="00A841EB"/>
    <w:rsid w:val="00A842DE"/>
    <w:rsid w:val="00A8452C"/>
    <w:rsid w:val="00A849F2"/>
    <w:rsid w:val="00A84B2D"/>
    <w:rsid w:val="00A84BD8"/>
    <w:rsid w:val="00A84C37"/>
    <w:rsid w:val="00A84C5F"/>
    <w:rsid w:val="00A84C9D"/>
    <w:rsid w:val="00A84D97"/>
    <w:rsid w:val="00A85011"/>
    <w:rsid w:val="00A85279"/>
    <w:rsid w:val="00A85284"/>
    <w:rsid w:val="00A853E9"/>
    <w:rsid w:val="00A85505"/>
    <w:rsid w:val="00A859FE"/>
    <w:rsid w:val="00A85B1B"/>
    <w:rsid w:val="00A85ECB"/>
    <w:rsid w:val="00A85FE3"/>
    <w:rsid w:val="00A860C5"/>
    <w:rsid w:val="00A861E7"/>
    <w:rsid w:val="00A86346"/>
    <w:rsid w:val="00A86358"/>
    <w:rsid w:val="00A865AF"/>
    <w:rsid w:val="00A86894"/>
    <w:rsid w:val="00A86A36"/>
    <w:rsid w:val="00A86BED"/>
    <w:rsid w:val="00A86EFE"/>
    <w:rsid w:val="00A872D5"/>
    <w:rsid w:val="00A873CD"/>
    <w:rsid w:val="00A8743F"/>
    <w:rsid w:val="00A87519"/>
    <w:rsid w:val="00A875D6"/>
    <w:rsid w:val="00A87655"/>
    <w:rsid w:val="00A87D4B"/>
    <w:rsid w:val="00A901CC"/>
    <w:rsid w:val="00A90345"/>
    <w:rsid w:val="00A9048B"/>
    <w:rsid w:val="00A904C5"/>
    <w:rsid w:val="00A9062A"/>
    <w:rsid w:val="00A908FA"/>
    <w:rsid w:val="00A909DE"/>
    <w:rsid w:val="00A90EEE"/>
    <w:rsid w:val="00A910AA"/>
    <w:rsid w:val="00A916F4"/>
    <w:rsid w:val="00A91B0F"/>
    <w:rsid w:val="00A91C7C"/>
    <w:rsid w:val="00A91CCF"/>
    <w:rsid w:val="00A91EC6"/>
    <w:rsid w:val="00A91FA9"/>
    <w:rsid w:val="00A91FAF"/>
    <w:rsid w:val="00A92039"/>
    <w:rsid w:val="00A920CB"/>
    <w:rsid w:val="00A92101"/>
    <w:rsid w:val="00A9232A"/>
    <w:rsid w:val="00A925D9"/>
    <w:rsid w:val="00A9285F"/>
    <w:rsid w:val="00A928D9"/>
    <w:rsid w:val="00A928EE"/>
    <w:rsid w:val="00A92A78"/>
    <w:rsid w:val="00A92BDD"/>
    <w:rsid w:val="00A92C8E"/>
    <w:rsid w:val="00A92D74"/>
    <w:rsid w:val="00A92D85"/>
    <w:rsid w:val="00A92F0B"/>
    <w:rsid w:val="00A93090"/>
    <w:rsid w:val="00A930A3"/>
    <w:rsid w:val="00A934F5"/>
    <w:rsid w:val="00A93597"/>
    <w:rsid w:val="00A9376E"/>
    <w:rsid w:val="00A9392A"/>
    <w:rsid w:val="00A939EE"/>
    <w:rsid w:val="00A93ACC"/>
    <w:rsid w:val="00A93B5C"/>
    <w:rsid w:val="00A93CC3"/>
    <w:rsid w:val="00A9421A"/>
    <w:rsid w:val="00A94347"/>
    <w:rsid w:val="00A94690"/>
    <w:rsid w:val="00A947BB"/>
    <w:rsid w:val="00A9482F"/>
    <w:rsid w:val="00A94C46"/>
    <w:rsid w:val="00A94D4D"/>
    <w:rsid w:val="00A95130"/>
    <w:rsid w:val="00A9515E"/>
    <w:rsid w:val="00A951CE"/>
    <w:rsid w:val="00A95264"/>
    <w:rsid w:val="00A9536C"/>
    <w:rsid w:val="00A95579"/>
    <w:rsid w:val="00A955B7"/>
    <w:rsid w:val="00A95634"/>
    <w:rsid w:val="00A95667"/>
    <w:rsid w:val="00A95744"/>
    <w:rsid w:val="00A95903"/>
    <w:rsid w:val="00A95C0C"/>
    <w:rsid w:val="00A95E4E"/>
    <w:rsid w:val="00A95E95"/>
    <w:rsid w:val="00A95F06"/>
    <w:rsid w:val="00A96068"/>
    <w:rsid w:val="00A96528"/>
    <w:rsid w:val="00A96551"/>
    <w:rsid w:val="00A96694"/>
    <w:rsid w:val="00A96722"/>
    <w:rsid w:val="00A9673E"/>
    <w:rsid w:val="00A96764"/>
    <w:rsid w:val="00A9688B"/>
    <w:rsid w:val="00A96A16"/>
    <w:rsid w:val="00A96A34"/>
    <w:rsid w:val="00A96AD7"/>
    <w:rsid w:val="00A9744D"/>
    <w:rsid w:val="00A9758C"/>
    <w:rsid w:val="00A976CD"/>
    <w:rsid w:val="00A978FB"/>
    <w:rsid w:val="00A979F5"/>
    <w:rsid w:val="00A97A0B"/>
    <w:rsid w:val="00A97DF9"/>
    <w:rsid w:val="00A97E35"/>
    <w:rsid w:val="00AA021A"/>
    <w:rsid w:val="00AA0224"/>
    <w:rsid w:val="00AA0370"/>
    <w:rsid w:val="00AA0561"/>
    <w:rsid w:val="00AA063B"/>
    <w:rsid w:val="00AA09EE"/>
    <w:rsid w:val="00AA0C13"/>
    <w:rsid w:val="00AA0C74"/>
    <w:rsid w:val="00AA0CFC"/>
    <w:rsid w:val="00AA0FF5"/>
    <w:rsid w:val="00AA1091"/>
    <w:rsid w:val="00AA13D5"/>
    <w:rsid w:val="00AA17DF"/>
    <w:rsid w:val="00AA1960"/>
    <w:rsid w:val="00AA1977"/>
    <w:rsid w:val="00AA1B5A"/>
    <w:rsid w:val="00AA1BCF"/>
    <w:rsid w:val="00AA1E0A"/>
    <w:rsid w:val="00AA1ECC"/>
    <w:rsid w:val="00AA1FBB"/>
    <w:rsid w:val="00AA2133"/>
    <w:rsid w:val="00AA21EC"/>
    <w:rsid w:val="00AA222C"/>
    <w:rsid w:val="00AA239B"/>
    <w:rsid w:val="00AA2502"/>
    <w:rsid w:val="00AA29B6"/>
    <w:rsid w:val="00AA2B30"/>
    <w:rsid w:val="00AA2D20"/>
    <w:rsid w:val="00AA2FB0"/>
    <w:rsid w:val="00AA3273"/>
    <w:rsid w:val="00AA32DC"/>
    <w:rsid w:val="00AA3327"/>
    <w:rsid w:val="00AA3504"/>
    <w:rsid w:val="00AA360E"/>
    <w:rsid w:val="00AA3682"/>
    <w:rsid w:val="00AA36C7"/>
    <w:rsid w:val="00AA3720"/>
    <w:rsid w:val="00AA37E4"/>
    <w:rsid w:val="00AA3E24"/>
    <w:rsid w:val="00AA3F75"/>
    <w:rsid w:val="00AA4096"/>
    <w:rsid w:val="00AA4589"/>
    <w:rsid w:val="00AA4994"/>
    <w:rsid w:val="00AA49D2"/>
    <w:rsid w:val="00AA4C2D"/>
    <w:rsid w:val="00AA4EDB"/>
    <w:rsid w:val="00AA4EE4"/>
    <w:rsid w:val="00AA4EF5"/>
    <w:rsid w:val="00AA50A0"/>
    <w:rsid w:val="00AA5548"/>
    <w:rsid w:val="00AA5576"/>
    <w:rsid w:val="00AA5BBB"/>
    <w:rsid w:val="00AA5E43"/>
    <w:rsid w:val="00AA5E8D"/>
    <w:rsid w:val="00AA60F7"/>
    <w:rsid w:val="00AA61B4"/>
    <w:rsid w:val="00AA62ED"/>
    <w:rsid w:val="00AA63B5"/>
    <w:rsid w:val="00AA63CE"/>
    <w:rsid w:val="00AA6459"/>
    <w:rsid w:val="00AA7070"/>
    <w:rsid w:val="00AA7075"/>
    <w:rsid w:val="00AA716A"/>
    <w:rsid w:val="00AA723B"/>
    <w:rsid w:val="00AA7253"/>
    <w:rsid w:val="00AA7339"/>
    <w:rsid w:val="00AA74B8"/>
    <w:rsid w:val="00AA74F8"/>
    <w:rsid w:val="00AA75FF"/>
    <w:rsid w:val="00AA7626"/>
    <w:rsid w:val="00AA76E5"/>
    <w:rsid w:val="00AA7792"/>
    <w:rsid w:val="00AA798A"/>
    <w:rsid w:val="00AA7CEE"/>
    <w:rsid w:val="00AA7D6B"/>
    <w:rsid w:val="00AA7F1E"/>
    <w:rsid w:val="00AB000F"/>
    <w:rsid w:val="00AB00B7"/>
    <w:rsid w:val="00AB029B"/>
    <w:rsid w:val="00AB02B3"/>
    <w:rsid w:val="00AB0342"/>
    <w:rsid w:val="00AB07EA"/>
    <w:rsid w:val="00AB08A5"/>
    <w:rsid w:val="00AB0B8C"/>
    <w:rsid w:val="00AB0E35"/>
    <w:rsid w:val="00AB0E91"/>
    <w:rsid w:val="00AB13F9"/>
    <w:rsid w:val="00AB14CF"/>
    <w:rsid w:val="00AB14F0"/>
    <w:rsid w:val="00AB1579"/>
    <w:rsid w:val="00AB172E"/>
    <w:rsid w:val="00AB1B0C"/>
    <w:rsid w:val="00AB2148"/>
    <w:rsid w:val="00AB2171"/>
    <w:rsid w:val="00AB26B6"/>
    <w:rsid w:val="00AB27F9"/>
    <w:rsid w:val="00AB29A6"/>
    <w:rsid w:val="00AB2B17"/>
    <w:rsid w:val="00AB2BEE"/>
    <w:rsid w:val="00AB2BFE"/>
    <w:rsid w:val="00AB32CF"/>
    <w:rsid w:val="00AB350A"/>
    <w:rsid w:val="00AB3689"/>
    <w:rsid w:val="00AB36C3"/>
    <w:rsid w:val="00AB3770"/>
    <w:rsid w:val="00AB3798"/>
    <w:rsid w:val="00AB3DE9"/>
    <w:rsid w:val="00AB4084"/>
    <w:rsid w:val="00AB440E"/>
    <w:rsid w:val="00AB446D"/>
    <w:rsid w:val="00AB4648"/>
    <w:rsid w:val="00AB46DD"/>
    <w:rsid w:val="00AB47BE"/>
    <w:rsid w:val="00AB4828"/>
    <w:rsid w:val="00AB486C"/>
    <w:rsid w:val="00AB4C1D"/>
    <w:rsid w:val="00AB4FE5"/>
    <w:rsid w:val="00AB5242"/>
    <w:rsid w:val="00AB525C"/>
    <w:rsid w:val="00AB52D2"/>
    <w:rsid w:val="00AB53BF"/>
    <w:rsid w:val="00AB55AC"/>
    <w:rsid w:val="00AB5680"/>
    <w:rsid w:val="00AB5745"/>
    <w:rsid w:val="00AB59AC"/>
    <w:rsid w:val="00AB59CD"/>
    <w:rsid w:val="00AB5A79"/>
    <w:rsid w:val="00AB5CE4"/>
    <w:rsid w:val="00AB5E79"/>
    <w:rsid w:val="00AB6479"/>
    <w:rsid w:val="00AB64AE"/>
    <w:rsid w:val="00AB65DF"/>
    <w:rsid w:val="00AB67FC"/>
    <w:rsid w:val="00AB68E5"/>
    <w:rsid w:val="00AB6A3D"/>
    <w:rsid w:val="00AB6BC3"/>
    <w:rsid w:val="00AB6BE8"/>
    <w:rsid w:val="00AB6CC4"/>
    <w:rsid w:val="00AB6FFE"/>
    <w:rsid w:val="00AB7340"/>
    <w:rsid w:val="00AB7511"/>
    <w:rsid w:val="00AB7592"/>
    <w:rsid w:val="00AB7682"/>
    <w:rsid w:val="00AB7791"/>
    <w:rsid w:val="00AB7877"/>
    <w:rsid w:val="00AB7955"/>
    <w:rsid w:val="00AB7CFE"/>
    <w:rsid w:val="00AB7E5E"/>
    <w:rsid w:val="00AC0576"/>
    <w:rsid w:val="00AC05A4"/>
    <w:rsid w:val="00AC0979"/>
    <w:rsid w:val="00AC0B2A"/>
    <w:rsid w:val="00AC0C8F"/>
    <w:rsid w:val="00AC0F25"/>
    <w:rsid w:val="00AC1122"/>
    <w:rsid w:val="00AC1301"/>
    <w:rsid w:val="00AC14A7"/>
    <w:rsid w:val="00AC17CC"/>
    <w:rsid w:val="00AC1D78"/>
    <w:rsid w:val="00AC1E79"/>
    <w:rsid w:val="00AC1F85"/>
    <w:rsid w:val="00AC1FD6"/>
    <w:rsid w:val="00AC208C"/>
    <w:rsid w:val="00AC21E0"/>
    <w:rsid w:val="00AC23EC"/>
    <w:rsid w:val="00AC2983"/>
    <w:rsid w:val="00AC2AC1"/>
    <w:rsid w:val="00AC2F19"/>
    <w:rsid w:val="00AC3044"/>
    <w:rsid w:val="00AC31CD"/>
    <w:rsid w:val="00AC3292"/>
    <w:rsid w:val="00AC3438"/>
    <w:rsid w:val="00AC3B71"/>
    <w:rsid w:val="00AC3BD8"/>
    <w:rsid w:val="00AC3C19"/>
    <w:rsid w:val="00AC3DA0"/>
    <w:rsid w:val="00AC4071"/>
    <w:rsid w:val="00AC4391"/>
    <w:rsid w:val="00AC46C8"/>
    <w:rsid w:val="00AC4848"/>
    <w:rsid w:val="00AC4E7F"/>
    <w:rsid w:val="00AC4ED5"/>
    <w:rsid w:val="00AC50CC"/>
    <w:rsid w:val="00AC52EC"/>
    <w:rsid w:val="00AC5675"/>
    <w:rsid w:val="00AC59C9"/>
    <w:rsid w:val="00AC5AAF"/>
    <w:rsid w:val="00AC5D1D"/>
    <w:rsid w:val="00AC5D8D"/>
    <w:rsid w:val="00AC5DCE"/>
    <w:rsid w:val="00AC6011"/>
    <w:rsid w:val="00AC6026"/>
    <w:rsid w:val="00AC6048"/>
    <w:rsid w:val="00AC6220"/>
    <w:rsid w:val="00AC6276"/>
    <w:rsid w:val="00AC62BA"/>
    <w:rsid w:val="00AC633A"/>
    <w:rsid w:val="00AC6382"/>
    <w:rsid w:val="00AC64A9"/>
    <w:rsid w:val="00AC6666"/>
    <w:rsid w:val="00AC66D9"/>
    <w:rsid w:val="00AC6798"/>
    <w:rsid w:val="00AC68E3"/>
    <w:rsid w:val="00AC698A"/>
    <w:rsid w:val="00AC6C06"/>
    <w:rsid w:val="00AC6C8D"/>
    <w:rsid w:val="00AC6E05"/>
    <w:rsid w:val="00AC6E07"/>
    <w:rsid w:val="00AC7261"/>
    <w:rsid w:val="00AC73F7"/>
    <w:rsid w:val="00AC792A"/>
    <w:rsid w:val="00AC7AF7"/>
    <w:rsid w:val="00AC7DB6"/>
    <w:rsid w:val="00AC7DE3"/>
    <w:rsid w:val="00AC7E8C"/>
    <w:rsid w:val="00AC7F18"/>
    <w:rsid w:val="00AD003B"/>
    <w:rsid w:val="00AD00C3"/>
    <w:rsid w:val="00AD0131"/>
    <w:rsid w:val="00AD04A0"/>
    <w:rsid w:val="00AD098C"/>
    <w:rsid w:val="00AD0C3D"/>
    <w:rsid w:val="00AD0C3E"/>
    <w:rsid w:val="00AD0C43"/>
    <w:rsid w:val="00AD0D6E"/>
    <w:rsid w:val="00AD0DF6"/>
    <w:rsid w:val="00AD10DD"/>
    <w:rsid w:val="00AD140C"/>
    <w:rsid w:val="00AD16DC"/>
    <w:rsid w:val="00AD178D"/>
    <w:rsid w:val="00AD190D"/>
    <w:rsid w:val="00AD19FD"/>
    <w:rsid w:val="00AD208F"/>
    <w:rsid w:val="00AD21BE"/>
    <w:rsid w:val="00AD21DC"/>
    <w:rsid w:val="00AD2436"/>
    <w:rsid w:val="00AD2759"/>
    <w:rsid w:val="00AD2778"/>
    <w:rsid w:val="00AD2D16"/>
    <w:rsid w:val="00AD2D5D"/>
    <w:rsid w:val="00AD313B"/>
    <w:rsid w:val="00AD3160"/>
    <w:rsid w:val="00AD31CF"/>
    <w:rsid w:val="00AD33C8"/>
    <w:rsid w:val="00AD33CC"/>
    <w:rsid w:val="00AD3530"/>
    <w:rsid w:val="00AD3640"/>
    <w:rsid w:val="00AD36FE"/>
    <w:rsid w:val="00AD390D"/>
    <w:rsid w:val="00AD399C"/>
    <w:rsid w:val="00AD39DC"/>
    <w:rsid w:val="00AD3A3E"/>
    <w:rsid w:val="00AD3A78"/>
    <w:rsid w:val="00AD3D40"/>
    <w:rsid w:val="00AD3E04"/>
    <w:rsid w:val="00AD3E24"/>
    <w:rsid w:val="00AD3E83"/>
    <w:rsid w:val="00AD4444"/>
    <w:rsid w:val="00AD4683"/>
    <w:rsid w:val="00AD4E4D"/>
    <w:rsid w:val="00AD5023"/>
    <w:rsid w:val="00AD5036"/>
    <w:rsid w:val="00AD512D"/>
    <w:rsid w:val="00AD516A"/>
    <w:rsid w:val="00AD51F7"/>
    <w:rsid w:val="00AD5245"/>
    <w:rsid w:val="00AD532A"/>
    <w:rsid w:val="00AD5389"/>
    <w:rsid w:val="00AD5654"/>
    <w:rsid w:val="00AD591A"/>
    <w:rsid w:val="00AD5C8B"/>
    <w:rsid w:val="00AD5CA7"/>
    <w:rsid w:val="00AD5E18"/>
    <w:rsid w:val="00AD5EF0"/>
    <w:rsid w:val="00AD5F87"/>
    <w:rsid w:val="00AD616E"/>
    <w:rsid w:val="00AD6405"/>
    <w:rsid w:val="00AD655A"/>
    <w:rsid w:val="00AD6576"/>
    <w:rsid w:val="00AD658B"/>
    <w:rsid w:val="00AD67BC"/>
    <w:rsid w:val="00AD6880"/>
    <w:rsid w:val="00AD7429"/>
    <w:rsid w:val="00AD772A"/>
    <w:rsid w:val="00AD7873"/>
    <w:rsid w:val="00AD78B9"/>
    <w:rsid w:val="00AD7958"/>
    <w:rsid w:val="00AD7A6D"/>
    <w:rsid w:val="00AD7C9C"/>
    <w:rsid w:val="00AD7CEE"/>
    <w:rsid w:val="00AD7DD6"/>
    <w:rsid w:val="00AE0141"/>
    <w:rsid w:val="00AE0723"/>
    <w:rsid w:val="00AE07E6"/>
    <w:rsid w:val="00AE0A67"/>
    <w:rsid w:val="00AE0BD7"/>
    <w:rsid w:val="00AE0FE3"/>
    <w:rsid w:val="00AE10DB"/>
    <w:rsid w:val="00AE1221"/>
    <w:rsid w:val="00AE1350"/>
    <w:rsid w:val="00AE1383"/>
    <w:rsid w:val="00AE14BF"/>
    <w:rsid w:val="00AE1607"/>
    <w:rsid w:val="00AE1A8C"/>
    <w:rsid w:val="00AE1AD6"/>
    <w:rsid w:val="00AE1C84"/>
    <w:rsid w:val="00AE1CB3"/>
    <w:rsid w:val="00AE1D3C"/>
    <w:rsid w:val="00AE1D88"/>
    <w:rsid w:val="00AE21E3"/>
    <w:rsid w:val="00AE2276"/>
    <w:rsid w:val="00AE22DB"/>
    <w:rsid w:val="00AE24E7"/>
    <w:rsid w:val="00AE2577"/>
    <w:rsid w:val="00AE2655"/>
    <w:rsid w:val="00AE2725"/>
    <w:rsid w:val="00AE2750"/>
    <w:rsid w:val="00AE28FE"/>
    <w:rsid w:val="00AE2905"/>
    <w:rsid w:val="00AE2D66"/>
    <w:rsid w:val="00AE2E3D"/>
    <w:rsid w:val="00AE2E40"/>
    <w:rsid w:val="00AE34C4"/>
    <w:rsid w:val="00AE3552"/>
    <w:rsid w:val="00AE38BE"/>
    <w:rsid w:val="00AE3A53"/>
    <w:rsid w:val="00AE3F37"/>
    <w:rsid w:val="00AE407E"/>
    <w:rsid w:val="00AE425B"/>
    <w:rsid w:val="00AE4683"/>
    <w:rsid w:val="00AE4775"/>
    <w:rsid w:val="00AE478C"/>
    <w:rsid w:val="00AE479E"/>
    <w:rsid w:val="00AE48B4"/>
    <w:rsid w:val="00AE4A1E"/>
    <w:rsid w:val="00AE4C81"/>
    <w:rsid w:val="00AE4E2A"/>
    <w:rsid w:val="00AE5CA1"/>
    <w:rsid w:val="00AE5FCF"/>
    <w:rsid w:val="00AE60EC"/>
    <w:rsid w:val="00AE6264"/>
    <w:rsid w:val="00AE6855"/>
    <w:rsid w:val="00AE688B"/>
    <w:rsid w:val="00AE6FC4"/>
    <w:rsid w:val="00AE71B3"/>
    <w:rsid w:val="00AE7581"/>
    <w:rsid w:val="00AE773D"/>
    <w:rsid w:val="00AE7776"/>
    <w:rsid w:val="00AE78DB"/>
    <w:rsid w:val="00AE79AE"/>
    <w:rsid w:val="00AE7E50"/>
    <w:rsid w:val="00AE7F6F"/>
    <w:rsid w:val="00AE7F8D"/>
    <w:rsid w:val="00AE7FBF"/>
    <w:rsid w:val="00AF0277"/>
    <w:rsid w:val="00AF0358"/>
    <w:rsid w:val="00AF0451"/>
    <w:rsid w:val="00AF05A3"/>
    <w:rsid w:val="00AF09B0"/>
    <w:rsid w:val="00AF0DFA"/>
    <w:rsid w:val="00AF1000"/>
    <w:rsid w:val="00AF12BD"/>
    <w:rsid w:val="00AF1348"/>
    <w:rsid w:val="00AF1486"/>
    <w:rsid w:val="00AF14D0"/>
    <w:rsid w:val="00AF155E"/>
    <w:rsid w:val="00AF1702"/>
    <w:rsid w:val="00AF1B7F"/>
    <w:rsid w:val="00AF1B89"/>
    <w:rsid w:val="00AF1D54"/>
    <w:rsid w:val="00AF1F52"/>
    <w:rsid w:val="00AF204C"/>
    <w:rsid w:val="00AF27AE"/>
    <w:rsid w:val="00AF2836"/>
    <w:rsid w:val="00AF2B44"/>
    <w:rsid w:val="00AF2C10"/>
    <w:rsid w:val="00AF2CC0"/>
    <w:rsid w:val="00AF2EEF"/>
    <w:rsid w:val="00AF309C"/>
    <w:rsid w:val="00AF31BD"/>
    <w:rsid w:val="00AF32B3"/>
    <w:rsid w:val="00AF3378"/>
    <w:rsid w:val="00AF3752"/>
    <w:rsid w:val="00AF3886"/>
    <w:rsid w:val="00AF3A6E"/>
    <w:rsid w:val="00AF3B89"/>
    <w:rsid w:val="00AF3DAC"/>
    <w:rsid w:val="00AF3F1A"/>
    <w:rsid w:val="00AF3FFC"/>
    <w:rsid w:val="00AF4269"/>
    <w:rsid w:val="00AF4366"/>
    <w:rsid w:val="00AF4473"/>
    <w:rsid w:val="00AF463D"/>
    <w:rsid w:val="00AF4A8E"/>
    <w:rsid w:val="00AF4E6C"/>
    <w:rsid w:val="00AF551E"/>
    <w:rsid w:val="00AF583D"/>
    <w:rsid w:val="00AF5903"/>
    <w:rsid w:val="00AF5919"/>
    <w:rsid w:val="00AF5B2A"/>
    <w:rsid w:val="00AF5C7F"/>
    <w:rsid w:val="00AF5DF2"/>
    <w:rsid w:val="00AF60BD"/>
    <w:rsid w:val="00AF639D"/>
    <w:rsid w:val="00AF646F"/>
    <w:rsid w:val="00AF666B"/>
    <w:rsid w:val="00AF66E1"/>
    <w:rsid w:val="00AF69E4"/>
    <w:rsid w:val="00AF6BC3"/>
    <w:rsid w:val="00AF6FCD"/>
    <w:rsid w:val="00AF702E"/>
    <w:rsid w:val="00AF7042"/>
    <w:rsid w:val="00AF71B3"/>
    <w:rsid w:val="00AF72F8"/>
    <w:rsid w:val="00AF76B0"/>
    <w:rsid w:val="00AF7B86"/>
    <w:rsid w:val="00AF7CE2"/>
    <w:rsid w:val="00B00066"/>
    <w:rsid w:val="00B002BB"/>
    <w:rsid w:val="00B0030A"/>
    <w:rsid w:val="00B00562"/>
    <w:rsid w:val="00B0065B"/>
    <w:rsid w:val="00B00692"/>
    <w:rsid w:val="00B008A5"/>
    <w:rsid w:val="00B009FE"/>
    <w:rsid w:val="00B00A7E"/>
    <w:rsid w:val="00B00BA1"/>
    <w:rsid w:val="00B00F8E"/>
    <w:rsid w:val="00B01185"/>
    <w:rsid w:val="00B014E5"/>
    <w:rsid w:val="00B015B6"/>
    <w:rsid w:val="00B01719"/>
    <w:rsid w:val="00B017EC"/>
    <w:rsid w:val="00B01B85"/>
    <w:rsid w:val="00B01BE7"/>
    <w:rsid w:val="00B01CAE"/>
    <w:rsid w:val="00B02218"/>
    <w:rsid w:val="00B02306"/>
    <w:rsid w:val="00B0240F"/>
    <w:rsid w:val="00B024DA"/>
    <w:rsid w:val="00B02A0F"/>
    <w:rsid w:val="00B02B07"/>
    <w:rsid w:val="00B02B3F"/>
    <w:rsid w:val="00B02B46"/>
    <w:rsid w:val="00B03081"/>
    <w:rsid w:val="00B030C8"/>
    <w:rsid w:val="00B032AC"/>
    <w:rsid w:val="00B034E9"/>
    <w:rsid w:val="00B038D0"/>
    <w:rsid w:val="00B03E6E"/>
    <w:rsid w:val="00B044D4"/>
    <w:rsid w:val="00B044F9"/>
    <w:rsid w:val="00B049CD"/>
    <w:rsid w:val="00B04E6B"/>
    <w:rsid w:val="00B050D0"/>
    <w:rsid w:val="00B056A5"/>
    <w:rsid w:val="00B0590E"/>
    <w:rsid w:val="00B05D28"/>
    <w:rsid w:val="00B05D62"/>
    <w:rsid w:val="00B05F0E"/>
    <w:rsid w:val="00B06059"/>
    <w:rsid w:val="00B0624A"/>
    <w:rsid w:val="00B066EF"/>
    <w:rsid w:val="00B0686E"/>
    <w:rsid w:val="00B068CF"/>
    <w:rsid w:val="00B06A50"/>
    <w:rsid w:val="00B06AC8"/>
    <w:rsid w:val="00B06BF7"/>
    <w:rsid w:val="00B06D5E"/>
    <w:rsid w:val="00B06F2B"/>
    <w:rsid w:val="00B06FE1"/>
    <w:rsid w:val="00B07100"/>
    <w:rsid w:val="00B07302"/>
    <w:rsid w:val="00B073B8"/>
    <w:rsid w:val="00B076D1"/>
    <w:rsid w:val="00B076E1"/>
    <w:rsid w:val="00B07738"/>
    <w:rsid w:val="00B07815"/>
    <w:rsid w:val="00B07D78"/>
    <w:rsid w:val="00B1005C"/>
    <w:rsid w:val="00B1036D"/>
    <w:rsid w:val="00B10468"/>
    <w:rsid w:val="00B104FA"/>
    <w:rsid w:val="00B10515"/>
    <w:rsid w:val="00B10646"/>
    <w:rsid w:val="00B10900"/>
    <w:rsid w:val="00B10C92"/>
    <w:rsid w:val="00B10D59"/>
    <w:rsid w:val="00B10D71"/>
    <w:rsid w:val="00B111C5"/>
    <w:rsid w:val="00B117FB"/>
    <w:rsid w:val="00B118E0"/>
    <w:rsid w:val="00B11F71"/>
    <w:rsid w:val="00B11F9B"/>
    <w:rsid w:val="00B1204A"/>
    <w:rsid w:val="00B1206B"/>
    <w:rsid w:val="00B122B9"/>
    <w:rsid w:val="00B12324"/>
    <w:rsid w:val="00B123D1"/>
    <w:rsid w:val="00B1269F"/>
    <w:rsid w:val="00B126F8"/>
    <w:rsid w:val="00B127B5"/>
    <w:rsid w:val="00B12A6F"/>
    <w:rsid w:val="00B12AF2"/>
    <w:rsid w:val="00B12B41"/>
    <w:rsid w:val="00B12D47"/>
    <w:rsid w:val="00B131E2"/>
    <w:rsid w:val="00B131E9"/>
    <w:rsid w:val="00B13224"/>
    <w:rsid w:val="00B13260"/>
    <w:rsid w:val="00B13292"/>
    <w:rsid w:val="00B13701"/>
    <w:rsid w:val="00B1371B"/>
    <w:rsid w:val="00B13940"/>
    <w:rsid w:val="00B13B64"/>
    <w:rsid w:val="00B13C6A"/>
    <w:rsid w:val="00B143F8"/>
    <w:rsid w:val="00B14424"/>
    <w:rsid w:val="00B14457"/>
    <w:rsid w:val="00B14551"/>
    <w:rsid w:val="00B14601"/>
    <w:rsid w:val="00B14636"/>
    <w:rsid w:val="00B1470A"/>
    <w:rsid w:val="00B14926"/>
    <w:rsid w:val="00B14A86"/>
    <w:rsid w:val="00B14E63"/>
    <w:rsid w:val="00B150CC"/>
    <w:rsid w:val="00B15139"/>
    <w:rsid w:val="00B1515A"/>
    <w:rsid w:val="00B15323"/>
    <w:rsid w:val="00B1549B"/>
    <w:rsid w:val="00B158DD"/>
    <w:rsid w:val="00B15CC2"/>
    <w:rsid w:val="00B15CF7"/>
    <w:rsid w:val="00B15DCB"/>
    <w:rsid w:val="00B16095"/>
    <w:rsid w:val="00B16138"/>
    <w:rsid w:val="00B16288"/>
    <w:rsid w:val="00B163B2"/>
    <w:rsid w:val="00B16582"/>
    <w:rsid w:val="00B16700"/>
    <w:rsid w:val="00B1671A"/>
    <w:rsid w:val="00B168EB"/>
    <w:rsid w:val="00B16ACB"/>
    <w:rsid w:val="00B16B3D"/>
    <w:rsid w:val="00B16C31"/>
    <w:rsid w:val="00B16CC1"/>
    <w:rsid w:val="00B16E3F"/>
    <w:rsid w:val="00B16E7F"/>
    <w:rsid w:val="00B17248"/>
    <w:rsid w:val="00B17404"/>
    <w:rsid w:val="00B175A6"/>
    <w:rsid w:val="00B1772C"/>
    <w:rsid w:val="00B17756"/>
    <w:rsid w:val="00B1786D"/>
    <w:rsid w:val="00B17903"/>
    <w:rsid w:val="00B179BF"/>
    <w:rsid w:val="00B17A10"/>
    <w:rsid w:val="00B17BAC"/>
    <w:rsid w:val="00B17EB3"/>
    <w:rsid w:val="00B17F45"/>
    <w:rsid w:val="00B20066"/>
    <w:rsid w:val="00B200D6"/>
    <w:rsid w:val="00B20277"/>
    <w:rsid w:val="00B204C0"/>
    <w:rsid w:val="00B204CE"/>
    <w:rsid w:val="00B20A67"/>
    <w:rsid w:val="00B20C48"/>
    <w:rsid w:val="00B20CF2"/>
    <w:rsid w:val="00B20CF5"/>
    <w:rsid w:val="00B20D99"/>
    <w:rsid w:val="00B20E52"/>
    <w:rsid w:val="00B212BD"/>
    <w:rsid w:val="00B2144C"/>
    <w:rsid w:val="00B21832"/>
    <w:rsid w:val="00B2185D"/>
    <w:rsid w:val="00B21945"/>
    <w:rsid w:val="00B21B76"/>
    <w:rsid w:val="00B21BA0"/>
    <w:rsid w:val="00B21D02"/>
    <w:rsid w:val="00B21DB8"/>
    <w:rsid w:val="00B21DD2"/>
    <w:rsid w:val="00B2235B"/>
    <w:rsid w:val="00B227C4"/>
    <w:rsid w:val="00B2285B"/>
    <w:rsid w:val="00B22CE0"/>
    <w:rsid w:val="00B22DBD"/>
    <w:rsid w:val="00B2347F"/>
    <w:rsid w:val="00B23491"/>
    <w:rsid w:val="00B23547"/>
    <w:rsid w:val="00B236D5"/>
    <w:rsid w:val="00B2379B"/>
    <w:rsid w:val="00B238A9"/>
    <w:rsid w:val="00B2396F"/>
    <w:rsid w:val="00B23E8B"/>
    <w:rsid w:val="00B23E9D"/>
    <w:rsid w:val="00B24347"/>
    <w:rsid w:val="00B246B1"/>
    <w:rsid w:val="00B24707"/>
    <w:rsid w:val="00B24E2D"/>
    <w:rsid w:val="00B25127"/>
    <w:rsid w:val="00B2527A"/>
    <w:rsid w:val="00B2545A"/>
    <w:rsid w:val="00B254B8"/>
    <w:rsid w:val="00B25505"/>
    <w:rsid w:val="00B2561E"/>
    <w:rsid w:val="00B25A51"/>
    <w:rsid w:val="00B25B93"/>
    <w:rsid w:val="00B25E99"/>
    <w:rsid w:val="00B25EC0"/>
    <w:rsid w:val="00B2648D"/>
    <w:rsid w:val="00B26643"/>
    <w:rsid w:val="00B2695E"/>
    <w:rsid w:val="00B269C5"/>
    <w:rsid w:val="00B26A0F"/>
    <w:rsid w:val="00B26B7E"/>
    <w:rsid w:val="00B26F10"/>
    <w:rsid w:val="00B26F99"/>
    <w:rsid w:val="00B274D2"/>
    <w:rsid w:val="00B2779E"/>
    <w:rsid w:val="00B27C5E"/>
    <w:rsid w:val="00B27E4A"/>
    <w:rsid w:val="00B27F2E"/>
    <w:rsid w:val="00B300B3"/>
    <w:rsid w:val="00B30125"/>
    <w:rsid w:val="00B302BC"/>
    <w:rsid w:val="00B3045C"/>
    <w:rsid w:val="00B3056E"/>
    <w:rsid w:val="00B30977"/>
    <w:rsid w:val="00B309D4"/>
    <w:rsid w:val="00B30B09"/>
    <w:rsid w:val="00B30C7A"/>
    <w:rsid w:val="00B30E1F"/>
    <w:rsid w:val="00B30E51"/>
    <w:rsid w:val="00B30E6B"/>
    <w:rsid w:val="00B30FB4"/>
    <w:rsid w:val="00B31061"/>
    <w:rsid w:val="00B31217"/>
    <w:rsid w:val="00B31522"/>
    <w:rsid w:val="00B31659"/>
    <w:rsid w:val="00B318E7"/>
    <w:rsid w:val="00B31BE0"/>
    <w:rsid w:val="00B31D5D"/>
    <w:rsid w:val="00B31DDD"/>
    <w:rsid w:val="00B3201B"/>
    <w:rsid w:val="00B32170"/>
    <w:rsid w:val="00B322D2"/>
    <w:rsid w:val="00B323C1"/>
    <w:rsid w:val="00B323E4"/>
    <w:rsid w:val="00B32418"/>
    <w:rsid w:val="00B3242E"/>
    <w:rsid w:val="00B3265D"/>
    <w:rsid w:val="00B326C9"/>
    <w:rsid w:val="00B326CA"/>
    <w:rsid w:val="00B32809"/>
    <w:rsid w:val="00B32838"/>
    <w:rsid w:val="00B32951"/>
    <w:rsid w:val="00B32B08"/>
    <w:rsid w:val="00B32C25"/>
    <w:rsid w:val="00B32DA5"/>
    <w:rsid w:val="00B32EBE"/>
    <w:rsid w:val="00B331EF"/>
    <w:rsid w:val="00B335F9"/>
    <w:rsid w:val="00B33838"/>
    <w:rsid w:val="00B33AD6"/>
    <w:rsid w:val="00B33BFB"/>
    <w:rsid w:val="00B33D41"/>
    <w:rsid w:val="00B33E5F"/>
    <w:rsid w:val="00B33F9E"/>
    <w:rsid w:val="00B34225"/>
    <w:rsid w:val="00B3435E"/>
    <w:rsid w:val="00B345A0"/>
    <w:rsid w:val="00B34BB7"/>
    <w:rsid w:val="00B34D2D"/>
    <w:rsid w:val="00B34DD0"/>
    <w:rsid w:val="00B3538D"/>
    <w:rsid w:val="00B35724"/>
    <w:rsid w:val="00B35892"/>
    <w:rsid w:val="00B35C49"/>
    <w:rsid w:val="00B35F76"/>
    <w:rsid w:val="00B360E8"/>
    <w:rsid w:val="00B361C3"/>
    <w:rsid w:val="00B3637E"/>
    <w:rsid w:val="00B36AFB"/>
    <w:rsid w:val="00B36BCB"/>
    <w:rsid w:val="00B36CBE"/>
    <w:rsid w:val="00B36D45"/>
    <w:rsid w:val="00B374F8"/>
    <w:rsid w:val="00B37580"/>
    <w:rsid w:val="00B375A9"/>
    <w:rsid w:val="00B37856"/>
    <w:rsid w:val="00B378DD"/>
    <w:rsid w:val="00B379B0"/>
    <w:rsid w:val="00B37CBF"/>
    <w:rsid w:val="00B4001B"/>
    <w:rsid w:val="00B40273"/>
    <w:rsid w:val="00B40529"/>
    <w:rsid w:val="00B4056C"/>
    <w:rsid w:val="00B405D6"/>
    <w:rsid w:val="00B405FB"/>
    <w:rsid w:val="00B40A41"/>
    <w:rsid w:val="00B40A53"/>
    <w:rsid w:val="00B40CC9"/>
    <w:rsid w:val="00B40CCD"/>
    <w:rsid w:val="00B40D76"/>
    <w:rsid w:val="00B40FBE"/>
    <w:rsid w:val="00B40FC8"/>
    <w:rsid w:val="00B410C1"/>
    <w:rsid w:val="00B411A9"/>
    <w:rsid w:val="00B4169F"/>
    <w:rsid w:val="00B41AAF"/>
    <w:rsid w:val="00B41B36"/>
    <w:rsid w:val="00B41C74"/>
    <w:rsid w:val="00B41D1C"/>
    <w:rsid w:val="00B41F1C"/>
    <w:rsid w:val="00B42134"/>
    <w:rsid w:val="00B42323"/>
    <w:rsid w:val="00B4266B"/>
    <w:rsid w:val="00B429A0"/>
    <w:rsid w:val="00B42D74"/>
    <w:rsid w:val="00B42DF7"/>
    <w:rsid w:val="00B43754"/>
    <w:rsid w:val="00B437C1"/>
    <w:rsid w:val="00B43925"/>
    <w:rsid w:val="00B43ADC"/>
    <w:rsid w:val="00B4462A"/>
    <w:rsid w:val="00B4486B"/>
    <w:rsid w:val="00B4495C"/>
    <w:rsid w:val="00B44994"/>
    <w:rsid w:val="00B450E4"/>
    <w:rsid w:val="00B4522E"/>
    <w:rsid w:val="00B456C6"/>
    <w:rsid w:val="00B460D7"/>
    <w:rsid w:val="00B463A1"/>
    <w:rsid w:val="00B46408"/>
    <w:rsid w:val="00B469FE"/>
    <w:rsid w:val="00B46D1A"/>
    <w:rsid w:val="00B46DAC"/>
    <w:rsid w:val="00B47042"/>
    <w:rsid w:val="00B47226"/>
    <w:rsid w:val="00B47619"/>
    <w:rsid w:val="00B47B27"/>
    <w:rsid w:val="00B47E7F"/>
    <w:rsid w:val="00B47F27"/>
    <w:rsid w:val="00B50172"/>
    <w:rsid w:val="00B503BD"/>
    <w:rsid w:val="00B50461"/>
    <w:rsid w:val="00B5064D"/>
    <w:rsid w:val="00B50896"/>
    <w:rsid w:val="00B508B8"/>
    <w:rsid w:val="00B50AE4"/>
    <w:rsid w:val="00B50B0C"/>
    <w:rsid w:val="00B50CA4"/>
    <w:rsid w:val="00B50EF3"/>
    <w:rsid w:val="00B50EF4"/>
    <w:rsid w:val="00B51011"/>
    <w:rsid w:val="00B511A9"/>
    <w:rsid w:val="00B51540"/>
    <w:rsid w:val="00B51671"/>
    <w:rsid w:val="00B517C4"/>
    <w:rsid w:val="00B51A7D"/>
    <w:rsid w:val="00B51C29"/>
    <w:rsid w:val="00B52070"/>
    <w:rsid w:val="00B52121"/>
    <w:rsid w:val="00B523DA"/>
    <w:rsid w:val="00B5257A"/>
    <w:rsid w:val="00B5270B"/>
    <w:rsid w:val="00B52745"/>
    <w:rsid w:val="00B529D5"/>
    <w:rsid w:val="00B529E2"/>
    <w:rsid w:val="00B52CA4"/>
    <w:rsid w:val="00B52D73"/>
    <w:rsid w:val="00B52F1A"/>
    <w:rsid w:val="00B53081"/>
    <w:rsid w:val="00B530EB"/>
    <w:rsid w:val="00B53238"/>
    <w:rsid w:val="00B5337E"/>
    <w:rsid w:val="00B53672"/>
    <w:rsid w:val="00B53898"/>
    <w:rsid w:val="00B53C12"/>
    <w:rsid w:val="00B53DEC"/>
    <w:rsid w:val="00B5426D"/>
    <w:rsid w:val="00B544C4"/>
    <w:rsid w:val="00B548B5"/>
    <w:rsid w:val="00B548CF"/>
    <w:rsid w:val="00B54A3C"/>
    <w:rsid w:val="00B54ACC"/>
    <w:rsid w:val="00B54ADE"/>
    <w:rsid w:val="00B54D1A"/>
    <w:rsid w:val="00B54D31"/>
    <w:rsid w:val="00B54DDF"/>
    <w:rsid w:val="00B54DE4"/>
    <w:rsid w:val="00B54E29"/>
    <w:rsid w:val="00B54E85"/>
    <w:rsid w:val="00B54FE9"/>
    <w:rsid w:val="00B55076"/>
    <w:rsid w:val="00B55077"/>
    <w:rsid w:val="00B550E9"/>
    <w:rsid w:val="00B550EC"/>
    <w:rsid w:val="00B556AD"/>
    <w:rsid w:val="00B55A28"/>
    <w:rsid w:val="00B55A65"/>
    <w:rsid w:val="00B55B13"/>
    <w:rsid w:val="00B5624C"/>
    <w:rsid w:val="00B56271"/>
    <w:rsid w:val="00B56736"/>
    <w:rsid w:val="00B567FB"/>
    <w:rsid w:val="00B56804"/>
    <w:rsid w:val="00B56814"/>
    <w:rsid w:val="00B56988"/>
    <w:rsid w:val="00B56EF5"/>
    <w:rsid w:val="00B57272"/>
    <w:rsid w:val="00B572EF"/>
    <w:rsid w:val="00B573AB"/>
    <w:rsid w:val="00B57BBC"/>
    <w:rsid w:val="00B57CA6"/>
    <w:rsid w:val="00B57EB5"/>
    <w:rsid w:val="00B60020"/>
    <w:rsid w:val="00B608D5"/>
    <w:rsid w:val="00B609BA"/>
    <w:rsid w:val="00B60E7A"/>
    <w:rsid w:val="00B60F2E"/>
    <w:rsid w:val="00B60F90"/>
    <w:rsid w:val="00B60FF0"/>
    <w:rsid w:val="00B6122D"/>
    <w:rsid w:val="00B614A1"/>
    <w:rsid w:val="00B61583"/>
    <w:rsid w:val="00B615FD"/>
    <w:rsid w:val="00B61697"/>
    <w:rsid w:val="00B61896"/>
    <w:rsid w:val="00B61CC1"/>
    <w:rsid w:val="00B61E36"/>
    <w:rsid w:val="00B61E73"/>
    <w:rsid w:val="00B61E91"/>
    <w:rsid w:val="00B61F7F"/>
    <w:rsid w:val="00B6205D"/>
    <w:rsid w:val="00B622B1"/>
    <w:rsid w:val="00B6264B"/>
    <w:rsid w:val="00B6285F"/>
    <w:rsid w:val="00B62897"/>
    <w:rsid w:val="00B62B64"/>
    <w:rsid w:val="00B62B79"/>
    <w:rsid w:val="00B62E89"/>
    <w:rsid w:val="00B62F72"/>
    <w:rsid w:val="00B6301E"/>
    <w:rsid w:val="00B63214"/>
    <w:rsid w:val="00B6329E"/>
    <w:rsid w:val="00B633A0"/>
    <w:rsid w:val="00B636CD"/>
    <w:rsid w:val="00B636DF"/>
    <w:rsid w:val="00B638BC"/>
    <w:rsid w:val="00B63C0B"/>
    <w:rsid w:val="00B63C30"/>
    <w:rsid w:val="00B6424A"/>
    <w:rsid w:val="00B64312"/>
    <w:rsid w:val="00B64352"/>
    <w:rsid w:val="00B64518"/>
    <w:rsid w:val="00B64952"/>
    <w:rsid w:val="00B649BB"/>
    <w:rsid w:val="00B64AB6"/>
    <w:rsid w:val="00B64CBC"/>
    <w:rsid w:val="00B650E9"/>
    <w:rsid w:val="00B6529D"/>
    <w:rsid w:val="00B6538D"/>
    <w:rsid w:val="00B654FE"/>
    <w:rsid w:val="00B6555F"/>
    <w:rsid w:val="00B656AA"/>
    <w:rsid w:val="00B6576D"/>
    <w:rsid w:val="00B65869"/>
    <w:rsid w:val="00B65A30"/>
    <w:rsid w:val="00B65A58"/>
    <w:rsid w:val="00B65E2D"/>
    <w:rsid w:val="00B65FBF"/>
    <w:rsid w:val="00B65FDF"/>
    <w:rsid w:val="00B66052"/>
    <w:rsid w:val="00B665B0"/>
    <w:rsid w:val="00B666BA"/>
    <w:rsid w:val="00B666CE"/>
    <w:rsid w:val="00B66748"/>
    <w:rsid w:val="00B66B2C"/>
    <w:rsid w:val="00B66C6D"/>
    <w:rsid w:val="00B66D11"/>
    <w:rsid w:val="00B66E71"/>
    <w:rsid w:val="00B67074"/>
    <w:rsid w:val="00B67111"/>
    <w:rsid w:val="00B67333"/>
    <w:rsid w:val="00B67356"/>
    <w:rsid w:val="00B675CD"/>
    <w:rsid w:val="00B677FB"/>
    <w:rsid w:val="00B67852"/>
    <w:rsid w:val="00B67C86"/>
    <w:rsid w:val="00B67CCC"/>
    <w:rsid w:val="00B67E16"/>
    <w:rsid w:val="00B67E46"/>
    <w:rsid w:val="00B7014F"/>
    <w:rsid w:val="00B70336"/>
    <w:rsid w:val="00B704EC"/>
    <w:rsid w:val="00B7083D"/>
    <w:rsid w:val="00B7094C"/>
    <w:rsid w:val="00B70B8A"/>
    <w:rsid w:val="00B70C37"/>
    <w:rsid w:val="00B70CBB"/>
    <w:rsid w:val="00B70E42"/>
    <w:rsid w:val="00B71082"/>
    <w:rsid w:val="00B710F8"/>
    <w:rsid w:val="00B7129A"/>
    <w:rsid w:val="00B712BB"/>
    <w:rsid w:val="00B713F0"/>
    <w:rsid w:val="00B7151E"/>
    <w:rsid w:val="00B7157F"/>
    <w:rsid w:val="00B71677"/>
    <w:rsid w:val="00B7175B"/>
    <w:rsid w:val="00B718B8"/>
    <w:rsid w:val="00B719FB"/>
    <w:rsid w:val="00B71B91"/>
    <w:rsid w:val="00B71EE7"/>
    <w:rsid w:val="00B721A3"/>
    <w:rsid w:val="00B72212"/>
    <w:rsid w:val="00B72215"/>
    <w:rsid w:val="00B722ED"/>
    <w:rsid w:val="00B723A6"/>
    <w:rsid w:val="00B7241A"/>
    <w:rsid w:val="00B72784"/>
    <w:rsid w:val="00B72A58"/>
    <w:rsid w:val="00B72A95"/>
    <w:rsid w:val="00B72E8F"/>
    <w:rsid w:val="00B72F35"/>
    <w:rsid w:val="00B72F74"/>
    <w:rsid w:val="00B732DF"/>
    <w:rsid w:val="00B7338B"/>
    <w:rsid w:val="00B735F2"/>
    <w:rsid w:val="00B736C8"/>
    <w:rsid w:val="00B737F6"/>
    <w:rsid w:val="00B7382C"/>
    <w:rsid w:val="00B73E84"/>
    <w:rsid w:val="00B73FC8"/>
    <w:rsid w:val="00B7447A"/>
    <w:rsid w:val="00B7478A"/>
    <w:rsid w:val="00B74930"/>
    <w:rsid w:val="00B74D52"/>
    <w:rsid w:val="00B74E8E"/>
    <w:rsid w:val="00B751FF"/>
    <w:rsid w:val="00B757E2"/>
    <w:rsid w:val="00B7580D"/>
    <w:rsid w:val="00B758E2"/>
    <w:rsid w:val="00B7595D"/>
    <w:rsid w:val="00B759BE"/>
    <w:rsid w:val="00B75B48"/>
    <w:rsid w:val="00B75C63"/>
    <w:rsid w:val="00B75CE5"/>
    <w:rsid w:val="00B75D43"/>
    <w:rsid w:val="00B75ECB"/>
    <w:rsid w:val="00B761A6"/>
    <w:rsid w:val="00B761AD"/>
    <w:rsid w:val="00B768C7"/>
    <w:rsid w:val="00B7690F"/>
    <w:rsid w:val="00B76D29"/>
    <w:rsid w:val="00B76E7F"/>
    <w:rsid w:val="00B76F2D"/>
    <w:rsid w:val="00B771E1"/>
    <w:rsid w:val="00B77446"/>
    <w:rsid w:val="00B7766D"/>
    <w:rsid w:val="00B7792B"/>
    <w:rsid w:val="00B77977"/>
    <w:rsid w:val="00B77B3F"/>
    <w:rsid w:val="00B77CC3"/>
    <w:rsid w:val="00B801C6"/>
    <w:rsid w:val="00B80567"/>
    <w:rsid w:val="00B806EE"/>
    <w:rsid w:val="00B808F6"/>
    <w:rsid w:val="00B80931"/>
    <w:rsid w:val="00B80CA9"/>
    <w:rsid w:val="00B80EDA"/>
    <w:rsid w:val="00B80F7E"/>
    <w:rsid w:val="00B80FF5"/>
    <w:rsid w:val="00B810F3"/>
    <w:rsid w:val="00B81358"/>
    <w:rsid w:val="00B818AF"/>
    <w:rsid w:val="00B81B7F"/>
    <w:rsid w:val="00B81CF2"/>
    <w:rsid w:val="00B81E11"/>
    <w:rsid w:val="00B8229A"/>
    <w:rsid w:val="00B824A9"/>
    <w:rsid w:val="00B826BB"/>
    <w:rsid w:val="00B828DD"/>
    <w:rsid w:val="00B82B18"/>
    <w:rsid w:val="00B82CDD"/>
    <w:rsid w:val="00B82FA5"/>
    <w:rsid w:val="00B8304B"/>
    <w:rsid w:val="00B83476"/>
    <w:rsid w:val="00B834E0"/>
    <w:rsid w:val="00B8369B"/>
    <w:rsid w:val="00B83732"/>
    <w:rsid w:val="00B83835"/>
    <w:rsid w:val="00B8391C"/>
    <w:rsid w:val="00B839F3"/>
    <w:rsid w:val="00B83B17"/>
    <w:rsid w:val="00B83B3B"/>
    <w:rsid w:val="00B83B80"/>
    <w:rsid w:val="00B83E83"/>
    <w:rsid w:val="00B83E93"/>
    <w:rsid w:val="00B83F68"/>
    <w:rsid w:val="00B83FA5"/>
    <w:rsid w:val="00B841DC"/>
    <w:rsid w:val="00B844B2"/>
    <w:rsid w:val="00B8482E"/>
    <w:rsid w:val="00B84848"/>
    <w:rsid w:val="00B8489C"/>
    <w:rsid w:val="00B849C7"/>
    <w:rsid w:val="00B84B77"/>
    <w:rsid w:val="00B84C05"/>
    <w:rsid w:val="00B84D50"/>
    <w:rsid w:val="00B84E10"/>
    <w:rsid w:val="00B84EB9"/>
    <w:rsid w:val="00B84EFA"/>
    <w:rsid w:val="00B85017"/>
    <w:rsid w:val="00B85595"/>
    <w:rsid w:val="00B85AF3"/>
    <w:rsid w:val="00B85B7F"/>
    <w:rsid w:val="00B85C07"/>
    <w:rsid w:val="00B85CC2"/>
    <w:rsid w:val="00B85CCC"/>
    <w:rsid w:val="00B85FFE"/>
    <w:rsid w:val="00B863B2"/>
    <w:rsid w:val="00B8678D"/>
    <w:rsid w:val="00B869DF"/>
    <w:rsid w:val="00B86AAE"/>
    <w:rsid w:val="00B86B7A"/>
    <w:rsid w:val="00B86DFA"/>
    <w:rsid w:val="00B8710C"/>
    <w:rsid w:val="00B874B5"/>
    <w:rsid w:val="00B875AE"/>
    <w:rsid w:val="00B87741"/>
    <w:rsid w:val="00B87AE1"/>
    <w:rsid w:val="00B87FC8"/>
    <w:rsid w:val="00B904ED"/>
    <w:rsid w:val="00B90623"/>
    <w:rsid w:val="00B9078E"/>
    <w:rsid w:val="00B908C7"/>
    <w:rsid w:val="00B90956"/>
    <w:rsid w:val="00B9096A"/>
    <w:rsid w:val="00B90978"/>
    <w:rsid w:val="00B90A5D"/>
    <w:rsid w:val="00B90B1A"/>
    <w:rsid w:val="00B90CDA"/>
    <w:rsid w:val="00B910A7"/>
    <w:rsid w:val="00B91251"/>
    <w:rsid w:val="00B91B4B"/>
    <w:rsid w:val="00B91C74"/>
    <w:rsid w:val="00B91ED1"/>
    <w:rsid w:val="00B91F02"/>
    <w:rsid w:val="00B91F5D"/>
    <w:rsid w:val="00B920CF"/>
    <w:rsid w:val="00B926F1"/>
    <w:rsid w:val="00B9283E"/>
    <w:rsid w:val="00B92A90"/>
    <w:rsid w:val="00B92C48"/>
    <w:rsid w:val="00B92EC8"/>
    <w:rsid w:val="00B92EED"/>
    <w:rsid w:val="00B9319E"/>
    <w:rsid w:val="00B9335B"/>
    <w:rsid w:val="00B93386"/>
    <w:rsid w:val="00B9355B"/>
    <w:rsid w:val="00B93CBC"/>
    <w:rsid w:val="00B93DB2"/>
    <w:rsid w:val="00B93E9A"/>
    <w:rsid w:val="00B941C5"/>
    <w:rsid w:val="00B94749"/>
    <w:rsid w:val="00B94791"/>
    <w:rsid w:val="00B947AF"/>
    <w:rsid w:val="00B9489C"/>
    <w:rsid w:val="00B948DB"/>
    <w:rsid w:val="00B94B26"/>
    <w:rsid w:val="00B94B48"/>
    <w:rsid w:val="00B94B96"/>
    <w:rsid w:val="00B94E0B"/>
    <w:rsid w:val="00B94E65"/>
    <w:rsid w:val="00B94E8F"/>
    <w:rsid w:val="00B94F3C"/>
    <w:rsid w:val="00B95016"/>
    <w:rsid w:val="00B951BA"/>
    <w:rsid w:val="00B95258"/>
    <w:rsid w:val="00B95573"/>
    <w:rsid w:val="00B95623"/>
    <w:rsid w:val="00B95786"/>
    <w:rsid w:val="00B95824"/>
    <w:rsid w:val="00B95A35"/>
    <w:rsid w:val="00B95A55"/>
    <w:rsid w:val="00B95A83"/>
    <w:rsid w:val="00B95EC8"/>
    <w:rsid w:val="00B96009"/>
    <w:rsid w:val="00B96091"/>
    <w:rsid w:val="00B9613F"/>
    <w:rsid w:val="00B9694B"/>
    <w:rsid w:val="00B96C15"/>
    <w:rsid w:val="00B96E06"/>
    <w:rsid w:val="00B97042"/>
    <w:rsid w:val="00B971E6"/>
    <w:rsid w:val="00B973C3"/>
    <w:rsid w:val="00B97454"/>
    <w:rsid w:val="00B97647"/>
    <w:rsid w:val="00B97756"/>
    <w:rsid w:val="00B97A1E"/>
    <w:rsid w:val="00B97ABD"/>
    <w:rsid w:val="00B97C7A"/>
    <w:rsid w:val="00B97F89"/>
    <w:rsid w:val="00BA0225"/>
    <w:rsid w:val="00BA03BE"/>
    <w:rsid w:val="00BA03D5"/>
    <w:rsid w:val="00BA04F6"/>
    <w:rsid w:val="00BA05F8"/>
    <w:rsid w:val="00BA0756"/>
    <w:rsid w:val="00BA08E1"/>
    <w:rsid w:val="00BA09CD"/>
    <w:rsid w:val="00BA0D1C"/>
    <w:rsid w:val="00BA1605"/>
    <w:rsid w:val="00BA1787"/>
    <w:rsid w:val="00BA1D08"/>
    <w:rsid w:val="00BA1D0F"/>
    <w:rsid w:val="00BA2365"/>
    <w:rsid w:val="00BA24AB"/>
    <w:rsid w:val="00BA2541"/>
    <w:rsid w:val="00BA2711"/>
    <w:rsid w:val="00BA2C05"/>
    <w:rsid w:val="00BA2C29"/>
    <w:rsid w:val="00BA2C61"/>
    <w:rsid w:val="00BA2C6F"/>
    <w:rsid w:val="00BA2D8C"/>
    <w:rsid w:val="00BA3143"/>
    <w:rsid w:val="00BA3254"/>
    <w:rsid w:val="00BA32B6"/>
    <w:rsid w:val="00BA3349"/>
    <w:rsid w:val="00BA3692"/>
    <w:rsid w:val="00BA37CF"/>
    <w:rsid w:val="00BA3BC5"/>
    <w:rsid w:val="00BA3C4C"/>
    <w:rsid w:val="00BA3E33"/>
    <w:rsid w:val="00BA3E44"/>
    <w:rsid w:val="00BA4061"/>
    <w:rsid w:val="00BA4321"/>
    <w:rsid w:val="00BA441D"/>
    <w:rsid w:val="00BA4454"/>
    <w:rsid w:val="00BA4477"/>
    <w:rsid w:val="00BA46AF"/>
    <w:rsid w:val="00BA4B78"/>
    <w:rsid w:val="00BA4CBF"/>
    <w:rsid w:val="00BA4CC3"/>
    <w:rsid w:val="00BA4E46"/>
    <w:rsid w:val="00BA5069"/>
    <w:rsid w:val="00BA50C0"/>
    <w:rsid w:val="00BA546F"/>
    <w:rsid w:val="00BA55AD"/>
    <w:rsid w:val="00BA55B8"/>
    <w:rsid w:val="00BA567A"/>
    <w:rsid w:val="00BA567C"/>
    <w:rsid w:val="00BA57BE"/>
    <w:rsid w:val="00BA59F5"/>
    <w:rsid w:val="00BA5A2A"/>
    <w:rsid w:val="00BA5A35"/>
    <w:rsid w:val="00BA5B24"/>
    <w:rsid w:val="00BA5B70"/>
    <w:rsid w:val="00BA62EC"/>
    <w:rsid w:val="00BA63F8"/>
    <w:rsid w:val="00BA6852"/>
    <w:rsid w:val="00BA686A"/>
    <w:rsid w:val="00BA68FE"/>
    <w:rsid w:val="00BA692B"/>
    <w:rsid w:val="00BA6AD0"/>
    <w:rsid w:val="00BA6BB1"/>
    <w:rsid w:val="00BA6F7B"/>
    <w:rsid w:val="00BA7220"/>
    <w:rsid w:val="00BA738F"/>
    <w:rsid w:val="00BA7559"/>
    <w:rsid w:val="00BA763D"/>
    <w:rsid w:val="00BA7FF0"/>
    <w:rsid w:val="00BB0077"/>
    <w:rsid w:val="00BB0145"/>
    <w:rsid w:val="00BB029B"/>
    <w:rsid w:val="00BB02B2"/>
    <w:rsid w:val="00BB02D2"/>
    <w:rsid w:val="00BB02D9"/>
    <w:rsid w:val="00BB0323"/>
    <w:rsid w:val="00BB0404"/>
    <w:rsid w:val="00BB049E"/>
    <w:rsid w:val="00BB071D"/>
    <w:rsid w:val="00BB0897"/>
    <w:rsid w:val="00BB0BB2"/>
    <w:rsid w:val="00BB0CEA"/>
    <w:rsid w:val="00BB0F2F"/>
    <w:rsid w:val="00BB1033"/>
    <w:rsid w:val="00BB1651"/>
    <w:rsid w:val="00BB16C0"/>
    <w:rsid w:val="00BB16C3"/>
    <w:rsid w:val="00BB172E"/>
    <w:rsid w:val="00BB1C5C"/>
    <w:rsid w:val="00BB1CDF"/>
    <w:rsid w:val="00BB1D6E"/>
    <w:rsid w:val="00BB1DC7"/>
    <w:rsid w:val="00BB1E28"/>
    <w:rsid w:val="00BB2095"/>
    <w:rsid w:val="00BB24A7"/>
    <w:rsid w:val="00BB25EB"/>
    <w:rsid w:val="00BB2721"/>
    <w:rsid w:val="00BB2B07"/>
    <w:rsid w:val="00BB2B3C"/>
    <w:rsid w:val="00BB2EC0"/>
    <w:rsid w:val="00BB2F52"/>
    <w:rsid w:val="00BB3138"/>
    <w:rsid w:val="00BB33E7"/>
    <w:rsid w:val="00BB34CB"/>
    <w:rsid w:val="00BB385E"/>
    <w:rsid w:val="00BB3978"/>
    <w:rsid w:val="00BB3B57"/>
    <w:rsid w:val="00BB3B72"/>
    <w:rsid w:val="00BB3DD2"/>
    <w:rsid w:val="00BB3DF9"/>
    <w:rsid w:val="00BB3E88"/>
    <w:rsid w:val="00BB3E8D"/>
    <w:rsid w:val="00BB42A2"/>
    <w:rsid w:val="00BB438B"/>
    <w:rsid w:val="00BB4489"/>
    <w:rsid w:val="00BB4494"/>
    <w:rsid w:val="00BB48AC"/>
    <w:rsid w:val="00BB4AD6"/>
    <w:rsid w:val="00BB4E82"/>
    <w:rsid w:val="00BB4F42"/>
    <w:rsid w:val="00BB503F"/>
    <w:rsid w:val="00BB51E8"/>
    <w:rsid w:val="00BB523E"/>
    <w:rsid w:val="00BB5265"/>
    <w:rsid w:val="00BB526D"/>
    <w:rsid w:val="00BB5BF3"/>
    <w:rsid w:val="00BB5C30"/>
    <w:rsid w:val="00BB5C96"/>
    <w:rsid w:val="00BB5C9E"/>
    <w:rsid w:val="00BB5EF2"/>
    <w:rsid w:val="00BB5F23"/>
    <w:rsid w:val="00BB606F"/>
    <w:rsid w:val="00BB637A"/>
    <w:rsid w:val="00BB6823"/>
    <w:rsid w:val="00BB6A0C"/>
    <w:rsid w:val="00BB6B34"/>
    <w:rsid w:val="00BB6BC8"/>
    <w:rsid w:val="00BB6FD2"/>
    <w:rsid w:val="00BB703B"/>
    <w:rsid w:val="00BB7191"/>
    <w:rsid w:val="00BB7325"/>
    <w:rsid w:val="00BB732E"/>
    <w:rsid w:val="00BB7368"/>
    <w:rsid w:val="00BB7491"/>
    <w:rsid w:val="00BB76FF"/>
    <w:rsid w:val="00BB7731"/>
    <w:rsid w:val="00BB7E1D"/>
    <w:rsid w:val="00BC0173"/>
    <w:rsid w:val="00BC0190"/>
    <w:rsid w:val="00BC02ED"/>
    <w:rsid w:val="00BC0611"/>
    <w:rsid w:val="00BC06A1"/>
    <w:rsid w:val="00BC08FF"/>
    <w:rsid w:val="00BC0998"/>
    <w:rsid w:val="00BC0C6D"/>
    <w:rsid w:val="00BC0DAB"/>
    <w:rsid w:val="00BC1246"/>
    <w:rsid w:val="00BC1593"/>
    <w:rsid w:val="00BC1A4F"/>
    <w:rsid w:val="00BC1AC3"/>
    <w:rsid w:val="00BC1ADF"/>
    <w:rsid w:val="00BC1B43"/>
    <w:rsid w:val="00BC1D42"/>
    <w:rsid w:val="00BC254C"/>
    <w:rsid w:val="00BC293D"/>
    <w:rsid w:val="00BC2D0F"/>
    <w:rsid w:val="00BC2E58"/>
    <w:rsid w:val="00BC329A"/>
    <w:rsid w:val="00BC34E7"/>
    <w:rsid w:val="00BC356D"/>
    <w:rsid w:val="00BC361C"/>
    <w:rsid w:val="00BC3C4F"/>
    <w:rsid w:val="00BC3D3F"/>
    <w:rsid w:val="00BC3ED1"/>
    <w:rsid w:val="00BC3F4C"/>
    <w:rsid w:val="00BC3FD8"/>
    <w:rsid w:val="00BC401C"/>
    <w:rsid w:val="00BC40C0"/>
    <w:rsid w:val="00BC422C"/>
    <w:rsid w:val="00BC4282"/>
    <w:rsid w:val="00BC42AF"/>
    <w:rsid w:val="00BC449A"/>
    <w:rsid w:val="00BC44EE"/>
    <w:rsid w:val="00BC479D"/>
    <w:rsid w:val="00BC4936"/>
    <w:rsid w:val="00BC49CD"/>
    <w:rsid w:val="00BC4DAE"/>
    <w:rsid w:val="00BC4EF1"/>
    <w:rsid w:val="00BC4F5B"/>
    <w:rsid w:val="00BC559C"/>
    <w:rsid w:val="00BC5775"/>
    <w:rsid w:val="00BC5879"/>
    <w:rsid w:val="00BC5A6E"/>
    <w:rsid w:val="00BC5B25"/>
    <w:rsid w:val="00BC5BEC"/>
    <w:rsid w:val="00BC5ECE"/>
    <w:rsid w:val="00BC6135"/>
    <w:rsid w:val="00BC638A"/>
    <w:rsid w:val="00BC63C6"/>
    <w:rsid w:val="00BC6475"/>
    <w:rsid w:val="00BC6494"/>
    <w:rsid w:val="00BC659E"/>
    <w:rsid w:val="00BC65A9"/>
    <w:rsid w:val="00BC65DF"/>
    <w:rsid w:val="00BC6621"/>
    <w:rsid w:val="00BC66A4"/>
    <w:rsid w:val="00BC6708"/>
    <w:rsid w:val="00BC686E"/>
    <w:rsid w:val="00BC6B0E"/>
    <w:rsid w:val="00BC6C38"/>
    <w:rsid w:val="00BC6C7D"/>
    <w:rsid w:val="00BC6D41"/>
    <w:rsid w:val="00BC6F93"/>
    <w:rsid w:val="00BC7190"/>
    <w:rsid w:val="00BC73C6"/>
    <w:rsid w:val="00BC751E"/>
    <w:rsid w:val="00BC7761"/>
    <w:rsid w:val="00BC7FBF"/>
    <w:rsid w:val="00BD0211"/>
    <w:rsid w:val="00BD03AC"/>
    <w:rsid w:val="00BD0C8A"/>
    <w:rsid w:val="00BD0D03"/>
    <w:rsid w:val="00BD0EF1"/>
    <w:rsid w:val="00BD0F8C"/>
    <w:rsid w:val="00BD102E"/>
    <w:rsid w:val="00BD103C"/>
    <w:rsid w:val="00BD1244"/>
    <w:rsid w:val="00BD145A"/>
    <w:rsid w:val="00BD15A3"/>
    <w:rsid w:val="00BD1776"/>
    <w:rsid w:val="00BD1B69"/>
    <w:rsid w:val="00BD1E12"/>
    <w:rsid w:val="00BD2038"/>
    <w:rsid w:val="00BD203B"/>
    <w:rsid w:val="00BD2121"/>
    <w:rsid w:val="00BD2239"/>
    <w:rsid w:val="00BD23D1"/>
    <w:rsid w:val="00BD25DA"/>
    <w:rsid w:val="00BD25FD"/>
    <w:rsid w:val="00BD2630"/>
    <w:rsid w:val="00BD30CE"/>
    <w:rsid w:val="00BD34EF"/>
    <w:rsid w:val="00BD36A3"/>
    <w:rsid w:val="00BD37D7"/>
    <w:rsid w:val="00BD3A35"/>
    <w:rsid w:val="00BD3A48"/>
    <w:rsid w:val="00BD3B1F"/>
    <w:rsid w:val="00BD3C83"/>
    <w:rsid w:val="00BD3E54"/>
    <w:rsid w:val="00BD405D"/>
    <w:rsid w:val="00BD457C"/>
    <w:rsid w:val="00BD475F"/>
    <w:rsid w:val="00BD4F13"/>
    <w:rsid w:val="00BD531C"/>
    <w:rsid w:val="00BD5554"/>
    <w:rsid w:val="00BD5668"/>
    <w:rsid w:val="00BD5694"/>
    <w:rsid w:val="00BD5763"/>
    <w:rsid w:val="00BD592A"/>
    <w:rsid w:val="00BD5D7C"/>
    <w:rsid w:val="00BD5E08"/>
    <w:rsid w:val="00BD643A"/>
    <w:rsid w:val="00BD6440"/>
    <w:rsid w:val="00BD6646"/>
    <w:rsid w:val="00BD6B9B"/>
    <w:rsid w:val="00BD736B"/>
    <w:rsid w:val="00BD73DA"/>
    <w:rsid w:val="00BD754F"/>
    <w:rsid w:val="00BD770B"/>
    <w:rsid w:val="00BD77D4"/>
    <w:rsid w:val="00BD792D"/>
    <w:rsid w:val="00BD7CB7"/>
    <w:rsid w:val="00BD7E1D"/>
    <w:rsid w:val="00BD7E92"/>
    <w:rsid w:val="00BD7FCE"/>
    <w:rsid w:val="00BE00FF"/>
    <w:rsid w:val="00BE035D"/>
    <w:rsid w:val="00BE0461"/>
    <w:rsid w:val="00BE0BCF"/>
    <w:rsid w:val="00BE0D87"/>
    <w:rsid w:val="00BE106F"/>
    <w:rsid w:val="00BE10F9"/>
    <w:rsid w:val="00BE1144"/>
    <w:rsid w:val="00BE1148"/>
    <w:rsid w:val="00BE1225"/>
    <w:rsid w:val="00BE1276"/>
    <w:rsid w:val="00BE128D"/>
    <w:rsid w:val="00BE138B"/>
    <w:rsid w:val="00BE1410"/>
    <w:rsid w:val="00BE1631"/>
    <w:rsid w:val="00BE1645"/>
    <w:rsid w:val="00BE179D"/>
    <w:rsid w:val="00BE192C"/>
    <w:rsid w:val="00BE1B02"/>
    <w:rsid w:val="00BE1BA6"/>
    <w:rsid w:val="00BE1C89"/>
    <w:rsid w:val="00BE208E"/>
    <w:rsid w:val="00BE21E2"/>
    <w:rsid w:val="00BE22CB"/>
    <w:rsid w:val="00BE2319"/>
    <w:rsid w:val="00BE23BD"/>
    <w:rsid w:val="00BE2577"/>
    <w:rsid w:val="00BE273A"/>
    <w:rsid w:val="00BE274C"/>
    <w:rsid w:val="00BE2964"/>
    <w:rsid w:val="00BE2A18"/>
    <w:rsid w:val="00BE2A8A"/>
    <w:rsid w:val="00BE2E0A"/>
    <w:rsid w:val="00BE2E15"/>
    <w:rsid w:val="00BE2E28"/>
    <w:rsid w:val="00BE2F8B"/>
    <w:rsid w:val="00BE32A7"/>
    <w:rsid w:val="00BE33E8"/>
    <w:rsid w:val="00BE33FA"/>
    <w:rsid w:val="00BE34FA"/>
    <w:rsid w:val="00BE3531"/>
    <w:rsid w:val="00BE3578"/>
    <w:rsid w:val="00BE37E5"/>
    <w:rsid w:val="00BE3902"/>
    <w:rsid w:val="00BE392E"/>
    <w:rsid w:val="00BE3998"/>
    <w:rsid w:val="00BE3CE4"/>
    <w:rsid w:val="00BE3FC4"/>
    <w:rsid w:val="00BE4288"/>
    <w:rsid w:val="00BE43E0"/>
    <w:rsid w:val="00BE47DD"/>
    <w:rsid w:val="00BE47E7"/>
    <w:rsid w:val="00BE495C"/>
    <w:rsid w:val="00BE498F"/>
    <w:rsid w:val="00BE4AE3"/>
    <w:rsid w:val="00BE4B30"/>
    <w:rsid w:val="00BE4B9D"/>
    <w:rsid w:val="00BE4BD7"/>
    <w:rsid w:val="00BE4DDC"/>
    <w:rsid w:val="00BE4EC3"/>
    <w:rsid w:val="00BE4EF0"/>
    <w:rsid w:val="00BE505D"/>
    <w:rsid w:val="00BE5108"/>
    <w:rsid w:val="00BE514B"/>
    <w:rsid w:val="00BE5343"/>
    <w:rsid w:val="00BE53C6"/>
    <w:rsid w:val="00BE5407"/>
    <w:rsid w:val="00BE54C2"/>
    <w:rsid w:val="00BE57C5"/>
    <w:rsid w:val="00BE587D"/>
    <w:rsid w:val="00BE5BA3"/>
    <w:rsid w:val="00BE5C6E"/>
    <w:rsid w:val="00BE5CC6"/>
    <w:rsid w:val="00BE5F8C"/>
    <w:rsid w:val="00BE632E"/>
    <w:rsid w:val="00BE6584"/>
    <w:rsid w:val="00BE672F"/>
    <w:rsid w:val="00BE6A4E"/>
    <w:rsid w:val="00BE6D0E"/>
    <w:rsid w:val="00BE6D68"/>
    <w:rsid w:val="00BE6F77"/>
    <w:rsid w:val="00BE722E"/>
    <w:rsid w:val="00BE72BB"/>
    <w:rsid w:val="00BE72EF"/>
    <w:rsid w:val="00BE749A"/>
    <w:rsid w:val="00BE77D2"/>
    <w:rsid w:val="00BE7A21"/>
    <w:rsid w:val="00BE7BDA"/>
    <w:rsid w:val="00BE7CE6"/>
    <w:rsid w:val="00BE7D8C"/>
    <w:rsid w:val="00BE7E15"/>
    <w:rsid w:val="00BF04E0"/>
    <w:rsid w:val="00BF04E8"/>
    <w:rsid w:val="00BF06D8"/>
    <w:rsid w:val="00BF0833"/>
    <w:rsid w:val="00BF08D8"/>
    <w:rsid w:val="00BF0A27"/>
    <w:rsid w:val="00BF0B84"/>
    <w:rsid w:val="00BF0C84"/>
    <w:rsid w:val="00BF0DAE"/>
    <w:rsid w:val="00BF0ED8"/>
    <w:rsid w:val="00BF0F2A"/>
    <w:rsid w:val="00BF0FB2"/>
    <w:rsid w:val="00BF12BC"/>
    <w:rsid w:val="00BF1A5E"/>
    <w:rsid w:val="00BF1BA9"/>
    <w:rsid w:val="00BF1E9A"/>
    <w:rsid w:val="00BF21CA"/>
    <w:rsid w:val="00BF24B5"/>
    <w:rsid w:val="00BF26D3"/>
    <w:rsid w:val="00BF2836"/>
    <w:rsid w:val="00BF2CA2"/>
    <w:rsid w:val="00BF2E17"/>
    <w:rsid w:val="00BF2EC4"/>
    <w:rsid w:val="00BF2F7C"/>
    <w:rsid w:val="00BF2FD7"/>
    <w:rsid w:val="00BF3210"/>
    <w:rsid w:val="00BF32A6"/>
    <w:rsid w:val="00BF330E"/>
    <w:rsid w:val="00BF348A"/>
    <w:rsid w:val="00BF34B6"/>
    <w:rsid w:val="00BF36D4"/>
    <w:rsid w:val="00BF3966"/>
    <w:rsid w:val="00BF396E"/>
    <w:rsid w:val="00BF3AC6"/>
    <w:rsid w:val="00BF3D54"/>
    <w:rsid w:val="00BF3DAC"/>
    <w:rsid w:val="00BF3DCC"/>
    <w:rsid w:val="00BF3F5B"/>
    <w:rsid w:val="00BF3FC0"/>
    <w:rsid w:val="00BF4045"/>
    <w:rsid w:val="00BF413D"/>
    <w:rsid w:val="00BF4172"/>
    <w:rsid w:val="00BF4443"/>
    <w:rsid w:val="00BF45AE"/>
    <w:rsid w:val="00BF46B7"/>
    <w:rsid w:val="00BF496F"/>
    <w:rsid w:val="00BF51FA"/>
    <w:rsid w:val="00BF525A"/>
    <w:rsid w:val="00BF5395"/>
    <w:rsid w:val="00BF552F"/>
    <w:rsid w:val="00BF56AF"/>
    <w:rsid w:val="00BF58DF"/>
    <w:rsid w:val="00BF59DF"/>
    <w:rsid w:val="00BF5A2A"/>
    <w:rsid w:val="00BF5B87"/>
    <w:rsid w:val="00BF61A3"/>
    <w:rsid w:val="00BF6443"/>
    <w:rsid w:val="00BF6767"/>
    <w:rsid w:val="00BF688B"/>
    <w:rsid w:val="00BF698D"/>
    <w:rsid w:val="00BF720D"/>
    <w:rsid w:val="00BF73C4"/>
    <w:rsid w:val="00BF76EB"/>
    <w:rsid w:val="00BF7842"/>
    <w:rsid w:val="00BF7911"/>
    <w:rsid w:val="00BF7B01"/>
    <w:rsid w:val="00BF7B96"/>
    <w:rsid w:val="00BF7B9C"/>
    <w:rsid w:val="00BF7BBA"/>
    <w:rsid w:val="00BF7C21"/>
    <w:rsid w:val="00BF7D62"/>
    <w:rsid w:val="00BF7DF6"/>
    <w:rsid w:val="00BF7E17"/>
    <w:rsid w:val="00BF7E96"/>
    <w:rsid w:val="00BF7EF6"/>
    <w:rsid w:val="00BF7F60"/>
    <w:rsid w:val="00C000EF"/>
    <w:rsid w:val="00C002F0"/>
    <w:rsid w:val="00C003E0"/>
    <w:rsid w:val="00C0050A"/>
    <w:rsid w:val="00C00720"/>
    <w:rsid w:val="00C00759"/>
    <w:rsid w:val="00C010BD"/>
    <w:rsid w:val="00C010E0"/>
    <w:rsid w:val="00C013EC"/>
    <w:rsid w:val="00C014F8"/>
    <w:rsid w:val="00C01AE6"/>
    <w:rsid w:val="00C01D47"/>
    <w:rsid w:val="00C01EF3"/>
    <w:rsid w:val="00C02226"/>
    <w:rsid w:val="00C022F7"/>
    <w:rsid w:val="00C024AC"/>
    <w:rsid w:val="00C02948"/>
    <w:rsid w:val="00C02AF9"/>
    <w:rsid w:val="00C02E60"/>
    <w:rsid w:val="00C02F86"/>
    <w:rsid w:val="00C033BB"/>
    <w:rsid w:val="00C0373B"/>
    <w:rsid w:val="00C03998"/>
    <w:rsid w:val="00C03D04"/>
    <w:rsid w:val="00C03FDC"/>
    <w:rsid w:val="00C0406B"/>
    <w:rsid w:val="00C042B5"/>
    <w:rsid w:val="00C043C5"/>
    <w:rsid w:val="00C04625"/>
    <w:rsid w:val="00C047F1"/>
    <w:rsid w:val="00C04866"/>
    <w:rsid w:val="00C04B00"/>
    <w:rsid w:val="00C04D65"/>
    <w:rsid w:val="00C04F99"/>
    <w:rsid w:val="00C04FB1"/>
    <w:rsid w:val="00C05077"/>
    <w:rsid w:val="00C05253"/>
    <w:rsid w:val="00C0532E"/>
    <w:rsid w:val="00C054F2"/>
    <w:rsid w:val="00C05A76"/>
    <w:rsid w:val="00C05C3B"/>
    <w:rsid w:val="00C05DEE"/>
    <w:rsid w:val="00C05EB5"/>
    <w:rsid w:val="00C05F43"/>
    <w:rsid w:val="00C05FF9"/>
    <w:rsid w:val="00C060A7"/>
    <w:rsid w:val="00C062EE"/>
    <w:rsid w:val="00C06559"/>
    <w:rsid w:val="00C067AA"/>
    <w:rsid w:val="00C06B3E"/>
    <w:rsid w:val="00C06CCD"/>
    <w:rsid w:val="00C06FFF"/>
    <w:rsid w:val="00C07312"/>
    <w:rsid w:val="00C07350"/>
    <w:rsid w:val="00C07373"/>
    <w:rsid w:val="00C0762F"/>
    <w:rsid w:val="00C077C0"/>
    <w:rsid w:val="00C07950"/>
    <w:rsid w:val="00C0798F"/>
    <w:rsid w:val="00C0799F"/>
    <w:rsid w:val="00C079CA"/>
    <w:rsid w:val="00C07AAB"/>
    <w:rsid w:val="00C07E9D"/>
    <w:rsid w:val="00C101B6"/>
    <w:rsid w:val="00C10242"/>
    <w:rsid w:val="00C10372"/>
    <w:rsid w:val="00C1091F"/>
    <w:rsid w:val="00C10959"/>
    <w:rsid w:val="00C10C2B"/>
    <w:rsid w:val="00C10C81"/>
    <w:rsid w:val="00C10EBE"/>
    <w:rsid w:val="00C10F0B"/>
    <w:rsid w:val="00C111CA"/>
    <w:rsid w:val="00C11376"/>
    <w:rsid w:val="00C11381"/>
    <w:rsid w:val="00C113BA"/>
    <w:rsid w:val="00C116CE"/>
    <w:rsid w:val="00C1173D"/>
    <w:rsid w:val="00C1197C"/>
    <w:rsid w:val="00C11B95"/>
    <w:rsid w:val="00C11CD2"/>
    <w:rsid w:val="00C11CE9"/>
    <w:rsid w:val="00C11DB8"/>
    <w:rsid w:val="00C120E5"/>
    <w:rsid w:val="00C12174"/>
    <w:rsid w:val="00C12456"/>
    <w:rsid w:val="00C1250A"/>
    <w:rsid w:val="00C12677"/>
    <w:rsid w:val="00C1274A"/>
    <w:rsid w:val="00C12759"/>
    <w:rsid w:val="00C128F0"/>
    <w:rsid w:val="00C12A65"/>
    <w:rsid w:val="00C12C1F"/>
    <w:rsid w:val="00C12E0C"/>
    <w:rsid w:val="00C12F2F"/>
    <w:rsid w:val="00C12F41"/>
    <w:rsid w:val="00C12FDB"/>
    <w:rsid w:val="00C13489"/>
    <w:rsid w:val="00C13892"/>
    <w:rsid w:val="00C1391B"/>
    <w:rsid w:val="00C13B3D"/>
    <w:rsid w:val="00C13D67"/>
    <w:rsid w:val="00C13EB1"/>
    <w:rsid w:val="00C14010"/>
    <w:rsid w:val="00C14033"/>
    <w:rsid w:val="00C14146"/>
    <w:rsid w:val="00C145A3"/>
    <w:rsid w:val="00C145F9"/>
    <w:rsid w:val="00C148A1"/>
    <w:rsid w:val="00C14979"/>
    <w:rsid w:val="00C14B2A"/>
    <w:rsid w:val="00C14BAB"/>
    <w:rsid w:val="00C14D03"/>
    <w:rsid w:val="00C14DDC"/>
    <w:rsid w:val="00C14EB6"/>
    <w:rsid w:val="00C14EBF"/>
    <w:rsid w:val="00C150AF"/>
    <w:rsid w:val="00C150C9"/>
    <w:rsid w:val="00C15384"/>
    <w:rsid w:val="00C1561A"/>
    <w:rsid w:val="00C15809"/>
    <w:rsid w:val="00C15838"/>
    <w:rsid w:val="00C159A6"/>
    <w:rsid w:val="00C15A31"/>
    <w:rsid w:val="00C15C47"/>
    <w:rsid w:val="00C15CAD"/>
    <w:rsid w:val="00C15CD9"/>
    <w:rsid w:val="00C15D02"/>
    <w:rsid w:val="00C15EB7"/>
    <w:rsid w:val="00C166DA"/>
    <w:rsid w:val="00C16BF4"/>
    <w:rsid w:val="00C16D76"/>
    <w:rsid w:val="00C17150"/>
    <w:rsid w:val="00C171B3"/>
    <w:rsid w:val="00C171C4"/>
    <w:rsid w:val="00C17323"/>
    <w:rsid w:val="00C174DE"/>
    <w:rsid w:val="00C17755"/>
    <w:rsid w:val="00C17B05"/>
    <w:rsid w:val="00C17B47"/>
    <w:rsid w:val="00C17D26"/>
    <w:rsid w:val="00C17D3B"/>
    <w:rsid w:val="00C17DC6"/>
    <w:rsid w:val="00C20607"/>
    <w:rsid w:val="00C20721"/>
    <w:rsid w:val="00C20735"/>
    <w:rsid w:val="00C209AA"/>
    <w:rsid w:val="00C20A61"/>
    <w:rsid w:val="00C20AFC"/>
    <w:rsid w:val="00C20E97"/>
    <w:rsid w:val="00C20EAB"/>
    <w:rsid w:val="00C20EE2"/>
    <w:rsid w:val="00C21489"/>
    <w:rsid w:val="00C215AF"/>
    <w:rsid w:val="00C2161F"/>
    <w:rsid w:val="00C21798"/>
    <w:rsid w:val="00C2179B"/>
    <w:rsid w:val="00C21B5E"/>
    <w:rsid w:val="00C220B6"/>
    <w:rsid w:val="00C22128"/>
    <w:rsid w:val="00C22157"/>
    <w:rsid w:val="00C2227E"/>
    <w:rsid w:val="00C22596"/>
    <w:rsid w:val="00C226C1"/>
    <w:rsid w:val="00C22766"/>
    <w:rsid w:val="00C22956"/>
    <w:rsid w:val="00C22A05"/>
    <w:rsid w:val="00C22DB9"/>
    <w:rsid w:val="00C22DE5"/>
    <w:rsid w:val="00C22E7D"/>
    <w:rsid w:val="00C22E91"/>
    <w:rsid w:val="00C2301A"/>
    <w:rsid w:val="00C230EE"/>
    <w:rsid w:val="00C231B2"/>
    <w:rsid w:val="00C236A7"/>
    <w:rsid w:val="00C23724"/>
    <w:rsid w:val="00C23A41"/>
    <w:rsid w:val="00C23A4F"/>
    <w:rsid w:val="00C23CCB"/>
    <w:rsid w:val="00C23D1E"/>
    <w:rsid w:val="00C23F3F"/>
    <w:rsid w:val="00C24647"/>
    <w:rsid w:val="00C247D7"/>
    <w:rsid w:val="00C247EC"/>
    <w:rsid w:val="00C24A77"/>
    <w:rsid w:val="00C24D62"/>
    <w:rsid w:val="00C251C7"/>
    <w:rsid w:val="00C2534C"/>
    <w:rsid w:val="00C2543E"/>
    <w:rsid w:val="00C25663"/>
    <w:rsid w:val="00C25688"/>
    <w:rsid w:val="00C25834"/>
    <w:rsid w:val="00C2584B"/>
    <w:rsid w:val="00C25998"/>
    <w:rsid w:val="00C25A58"/>
    <w:rsid w:val="00C25A6F"/>
    <w:rsid w:val="00C25F6B"/>
    <w:rsid w:val="00C26495"/>
    <w:rsid w:val="00C26499"/>
    <w:rsid w:val="00C265BD"/>
    <w:rsid w:val="00C26760"/>
    <w:rsid w:val="00C26A85"/>
    <w:rsid w:val="00C26A8E"/>
    <w:rsid w:val="00C26CF0"/>
    <w:rsid w:val="00C26D0F"/>
    <w:rsid w:val="00C26F3B"/>
    <w:rsid w:val="00C273D3"/>
    <w:rsid w:val="00C27445"/>
    <w:rsid w:val="00C276C4"/>
    <w:rsid w:val="00C2775C"/>
    <w:rsid w:val="00C27882"/>
    <w:rsid w:val="00C27AE6"/>
    <w:rsid w:val="00C27C1E"/>
    <w:rsid w:val="00C27C5C"/>
    <w:rsid w:val="00C27D48"/>
    <w:rsid w:val="00C27E70"/>
    <w:rsid w:val="00C27F91"/>
    <w:rsid w:val="00C303F9"/>
    <w:rsid w:val="00C306AC"/>
    <w:rsid w:val="00C30749"/>
    <w:rsid w:val="00C30A38"/>
    <w:rsid w:val="00C30F54"/>
    <w:rsid w:val="00C30F73"/>
    <w:rsid w:val="00C30FD2"/>
    <w:rsid w:val="00C30FF2"/>
    <w:rsid w:val="00C31016"/>
    <w:rsid w:val="00C31400"/>
    <w:rsid w:val="00C3142C"/>
    <w:rsid w:val="00C3167A"/>
    <w:rsid w:val="00C316EF"/>
    <w:rsid w:val="00C31788"/>
    <w:rsid w:val="00C317C9"/>
    <w:rsid w:val="00C3182D"/>
    <w:rsid w:val="00C31A91"/>
    <w:rsid w:val="00C31B6B"/>
    <w:rsid w:val="00C31CAE"/>
    <w:rsid w:val="00C320DB"/>
    <w:rsid w:val="00C321A9"/>
    <w:rsid w:val="00C32468"/>
    <w:rsid w:val="00C324BF"/>
    <w:rsid w:val="00C32611"/>
    <w:rsid w:val="00C3268F"/>
    <w:rsid w:val="00C32775"/>
    <w:rsid w:val="00C3288C"/>
    <w:rsid w:val="00C329D6"/>
    <w:rsid w:val="00C32E88"/>
    <w:rsid w:val="00C32FB1"/>
    <w:rsid w:val="00C332B9"/>
    <w:rsid w:val="00C3350E"/>
    <w:rsid w:val="00C33605"/>
    <w:rsid w:val="00C3395E"/>
    <w:rsid w:val="00C339FA"/>
    <w:rsid w:val="00C33A51"/>
    <w:rsid w:val="00C33F14"/>
    <w:rsid w:val="00C33FFC"/>
    <w:rsid w:val="00C345AA"/>
    <w:rsid w:val="00C345EF"/>
    <w:rsid w:val="00C34729"/>
    <w:rsid w:val="00C3484D"/>
    <w:rsid w:val="00C34959"/>
    <w:rsid w:val="00C34AE1"/>
    <w:rsid w:val="00C34BE1"/>
    <w:rsid w:val="00C34C36"/>
    <w:rsid w:val="00C34D06"/>
    <w:rsid w:val="00C34DDD"/>
    <w:rsid w:val="00C34E59"/>
    <w:rsid w:val="00C34EF8"/>
    <w:rsid w:val="00C34F35"/>
    <w:rsid w:val="00C350D2"/>
    <w:rsid w:val="00C350DB"/>
    <w:rsid w:val="00C3549F"/>
    <w:rsid w:val="00C354E0"/>
    <w:rsid w:val="00C3558D"/>
    <w:rsid w:val="00C35A22"/>
    <w:rsid w:val="00C35B7B"/>
    <w:rsid w:val="00C35D98"/>
    <w:rsid w:val="00C35DA6"/>
    <w:rsid w:val="00C35EA8"/>
    <w:rsid w:val="00C35F51"/>
    <w:rsid w:val="00C36256"/>
    <w:rsid w:val="00C36437"/>
    <w:rsid w:val="00C364A9"/>
    <w:rsid w:val="00C36759"/>
    <w:rsid w:val="00C36A5B"/>
    <w:rsid w:val="00C36CE2"/>
    <w:rsid w:val="00C36D2F"/>
    <w:rsid w:val="00C37134"/>
    <w:rsid w:val="00C371EB"/>
    <w:rsid w:val="00C3722D"/>
    <w:rsid w:val="00C372EE"/>
    <w:rsid w:val="00C377BC"/>
    <w:rsid w:val="00C378A8"/>
    <w:rsid w:val="00C379AE"/>
    <w:rsid w:val="00C37A74"/>
    <w:rsid w:val="00C37CC1"/>
    <w:rsid w:val="00C37FB8"/>
    <w:rsid w:val="00C37FEC"/>
    <w:rsid w:val="00C4006A"/>
    <w:rsid w:val="00C4070E"/>
    <w:rsid w:val="00C40B53"/>
    <w:rsid w:val="00C40CFC"/>
    <w:rsid w:val="00C40E45"/>
    <w:rsid w:val="00C40F96"/>
    <w:rsid w:val="00C41098"/>
    <w:rsid w:val="00C411D4"/>
    <w:rsid w:val="00C41297"/>
    <w:rsid w:val="00C41420"/>
    <w:rsid w:val="00C41426"/>
    <w:rsid w:val="00C41459"/>
    <w:rsid w:val="00C4146D"/>
    <w:rsid w:val="00C4162F"/>
    <w:rsid w:val="00C4194C"/>
    <w:rsid w:val="00C41BDE"/>
    <w:rsid w:val="00C41C81"/>
    <w:rsid w:val="00C41F58"/>
    <w:rsid w:val="00C421A5"/>
    <w:rsid w:val="00C4227F"/>
    <w:rsid w:val="00C422FB"/>
    <w:rsid w:val="00C4266D"/>
    <w:rsid w:val="00C42707"/>
    <w:rsid w:val="00C42740"/>
    <w:rsid w:val="00C4289A"/>
    <w:rsid w:val="00C42AA2"/>
    <w:rsid w:val="00C42FF7"/>
    <w:rsid w:val="00C434DB"/>
    <w:rsid w:val="00C4373A"/>
    <w:rsid w:val="00C43BC1"/>
    <w:rsid w:val="00C43E9B"/>
    <w:rsid w:val="00C440E1"/>
    <w:rsid w:val="00C441F8"/>
    <w:rsid w:val="00C44380"/>
    <w:rsid w:val="00C444A1"/>
    <w:rsid w:val="00C44554"/>
    <w:rsid w:val="00C44760"/>
    <w:rsid w:val="00C44764"/>
    <w:rsid w:val="00C44821"/>
    <w:rsid w:val="00C449B7"/>
    <w:rsid w:val="00C44B71"/>
    <w:rsid w:val="00C44CCD"/>
    <w:rsid w:val="00C45041"/>
    <w:rsid w:val="00C451DA"/>
    <w:rsid w:val="00C45236"/>
    <w:rsid w:val="00C455F1"/>
    <w:rsid w:val="00C45A67"/>
    <w:rsid w:val="00C45AF1"/>
    <w:rsid w:val="00C45D47"/>
    <w:rsid w:val="00C4616A"/>
    <w:rsid w:val="00C4626A"/>
    <w:rsid w:val="00C46314"/>
    <w:rsid w:val="00C464E7"/>
    <w:rsid w:val="00C46517"/>
    <w:rsid w:val="00C466D4"/>
    <w:rsid w:val="00C46822"/>
    <w:rsid w:val="00C4688D"/>
    <w:rsid w:val="00C4696D"/>
    <w:rsid w:val="00C46BDF"/>
    <w:rsid w:val="00C46C19"/>
    <w:rsid w:val="00C46CCA"/>
    <w:rsid w:val="00C46CE4"/>
    <w:rsid w:val="00C46ECA"/>
    <w:rsid w:val="00C46F56"/>
    <w:rsid w:val="00C4738A"/>
    <w:rsid w:val="00C473E8"/>
    <w:rsid w:val="00C47571"/>
    <w:rsid w:val="00C476F1"/>
    <w:rsid w:val="00C47774"/>
    <w:rsid w:val="00C47884"/>
    <w:rsid w:val="00C479C0"/>
    <w:rsid w:val="00C47B96"/>
    <w:rsid w:val="00C47C7F"/>
    <w:rsid w:val="00C47CFE"/>
    <w:rsid w:val="00C47E01"/>
    <w:rsid w:val="00C5000A"/>
    <w:rsid w:val="00C5003F"/>
    <w:rsid w:val="00C50164"/>
    <w:rsid w:val="00C50263"/>
    <w:rsid w:val="00C504EC"/>
    <w:rsid w:val="00C506E8"/>
    <w:rsid w:val="00C508A5"/>
    <w:rsid w:val="00C50992"/>
    <w:rsid w:val="00C509FE"/>
    <w:rsid w:val="00C50A72"/>
    <w:rsid w:val="00C50AFB"/>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1FAA"/>
    <w:rsid w:val="00C52092"/>
    <w:rsid w:val="00C5225E"/>
    <w:rsid w:val="00C522EC"/>
    <w:rsid w:val="00C5232B"/>
    <w:rsid w:val="00C527B7"/>
    <w:rsid w:val="00C52868"/>
    <w:rsid w:val="00C52B67"/>
    <w:rsid w:val="00C52BD6"/>
    <w:rsid w:val="00C52BEC"/>
    <w:rsid w:val="00C530B7"/>
    <w:rsid w:val="00C531C9"/>
    <w:rsid w:val="00C53209"/>
    <w:rsid w:val="00C533FC"/>
    <w:rsid w:val="00C53605"/>
    <w:rsid w:val="00C536F6"/>
    <w:rsid w:val="00C539A6"/>
    <w:rsid w:val="00C53A47"/>
    <w:rsid w:val="00C53E20"/>
    <w:rsid w:val="00C53E8F"/>
    <w:rsid w:val="00C54095"/>
    <w:rsid w:val="00C540C4"/>
    <w:rsid w:val="00C54428"/>
    <w:rsid w:val="00C54501"/>
    <w:rsid w:val="00C54810"/>
    <w:rsid w:val="00C54C10"/>
    <w:rsid w:val="00C54EBB"/>
    <w:rsid w:val="00C550F1"/>
    <w:rsid w:val="00C5518B"/>
    <w:rsid w:val="00C5519B"/>
    <w:rsid w:val="00C551CC"/>
    <w:rsid w:val="00C55284"/>
    <w:rsid w:val="00C5559C"/>
    <w:rsid w:val="00C555EF"/>
    <w:rsid w:val="00C556BC"/>
    <w:rsid w:val="00C558ED"/>
    <w:rsid w:val="00C55AA0"/>
    <w:rsid w:val="00C55C10"/>
    <w:rsid w:val="00C55CBA"/>
    <w:rsid w:val="00C55CCA"/>
    <w:rsid w:val="00C55D64"/>
    <w:rsid w:val="00C55F7C"/>
    <w:rsid w:val="00C56007"/>
    <w:rsid w:val="00C560D5"/>
    <w:rsid w:val="00C561D3"/>
    <w:rsid w:val="00C562A9"/>
    <w:rsid w:val="00C562DA"/>
    <w:rsid w:val="00C562F9"/>
    <w:rsid w:val="00C56309"/>
    <w:rsid w:val="00C56601"/>
    <w:rsid w:val="00C56637"/>
    <w:rsid w:val="00C56793"/>
    <w:rsid w:val="00C569EB"/>
    <w:rsid w:val="00C56A31"/>
    <w:rsid w:val="00C56A72"/>
    <w:rsid w:val="00C56D4D"/>
    <w:rsid w:val="00C5714E"/>
    <w:rsid w:val="00C57327"/>
    <w:rsid w:val="00C573BF"/>
    <w:rsid w:val="00C573F7"/>
    <w:rsid w:val="00C574D2"/>
    <w:rsid w:val="00C5769F"/>
    <w:rsid w:val="00C576E2"/>
    <w:rsid w:val="00C57892"/>
    <w:rsid w:val="00C57A1A"/>
    <w:rsid w:val="00C57B68"/>
    <w:rsid w:val="00C57F4B"/>
    <w:rsid w:val="00C60020"/>
    <w:rsid w:val="00C6042E"/>
    <w:rsid w:val="00C60467"/>
    <w:rsid w:val="00C6054C"/>
    <w:rsid w:val="00C605ED"/>
    <w:rsid w:val="00C60788"/>
    <w:rsid w:val="00C608C9"/>
    <w:rsid w:val="00C60A2C"/>
    <w:rsid w:val="00C60B08"/>
    <w:rsid w:val="00C60D04"/>
    <w:rsid w:val="00C61133"/>
    <w:rsid w:val="00C613C0"/>
    <w:rsid w:val="00C6141F"/>
    <w:rsid w:val="00C614CE"/>
    <w:rsid w:val="00C614F2"/>
    <w:rsid w:val="00C61568"/>
    <w:rsid w:val="00C6170E"/>
    <w:rsid w:val="00C618E5"/>
    <w:rsid w:val="00C618EC"/>
    <w:rsid w:val="00C61A91"/>
    <w:rsid w:val="00C61D79"/>
    <w:rsid w:val="00C626CC"/>
    <w:rsid w:val="00C62A5A"/>
    <w:rsid w:val="00C62B70"/>
    <w:rsid w:val="00C62DA9"/>
    <w:rsid w:val="00C63065"/>
    <w:rsid w:val="00C631D1"/>
    <w:rsid w:val="00C63508"/>
    <w:rsid w:val="00C63567"/>
    <w:rsid w:val="00C6374F"/>
    <w:rsid w:val="00C63811"/>
    <w:rsid w:val="00C63BEB"/>
    <w:rsid w:val="00C63C19"/>
    <w:rsid w:val="00C63D8D"/>
    <w:rsid w:val="00C63DFC"/>
    <w:rsid w:val="00C6445A"/>
    <w:rsid w:val="00C644BA"/>
    <w:rsid w:val="00C6485E"/>
    <w:rsid w:val="00C64887"/>
    <w:rsid w:val="00C6488E"/>
    <w:rsid w:val="00C64A52"/>
    <w:rsid w:val="00C64ABC"/>
    <w:rsid w:val="00C64C54"/>
    <w:rsid w:val="00C64D56"/>
    <w:rsid w:val="00C64FEC"/>
    <w:rsid w:val="00C64FFF"/>
    <w:rsid w:val="00C6528C"/>
    <w:rsid w:val="00C65468"/>
    <w:rsid w:val="00C65478"/>
    <w:rsid w:val="00C6571F"/>
    <w:rsid w:val="00C65781"/>
    <w:rsid w:val="00C657CE"/>
    <w:rsid w:val="00C658E2"/>
    <w:rsid w:val="00C65942"/>
    <w:rsid w:val="00C65960"/>
    <w:rsid w:val="00C659AA"/>
    <w:rsid w:val="00C659FA"/>
    <w:rsid w:val="00C65BBC"/>
    <w:rsid w:val="00C65CAD"/>
    <w:rsid w:val="00C65EF6"/>
    <w:rsid w:val="00C65FE0"/>
    <w:rsid w:val="00C65FF5"/>
    <w:rsid w:val="00C6605C"/>
    <w:rsid w:val="00C663DA"/>
    <w:rsid w:val="00C663FC"/>
    <w:rsid w:val="00C664EE"/>
    <w:rsid w:val="00C66554"/>
    <w:rsid w:val="00C66589"/>
    <w:rsid w:val="00C666F9"/>
    <w:rsid w:val="00C66809"/>
    <w:rsid w:val="00C66C68"/>
    <w:rsid w:val="00C66F26"/>
    <w:rsid w:val="00C672DE"/>
    <w:rsid w:val="00C674FC"/>
    <w:rsid w:val="00C67547"/>
    <w:rsid w:val="00C678B0"/>
    <w:rsid w:val="00C678B9"/>
    <w:rsid w:val="00C67B9F"/>
    <w:rsid w:val="00C67BBD"/>
    <w:rsid w:val="00C67D3B"/>
    <w:rsid w:val="00C67D68"/>
    <w:rsid w:val="00C67F6E"/>
    <w:rsid w:val="00C70207"/>
    <w:rsid w:val="00C703A9"/>
    <w:rsid w:val="00C7043D"/>
    <w:rsid w:val="00C7085F"/>
    <w:rsid w:val="00C70AB5"/>
    <w:rsid w:val="00C70B9F"/>
    <w:rsid w:val="00C70C75"/>
    <w:rsid w:val="00C70F14"/>
    <w:rsid w:val="00C70FC2"/>
    <w:rsid w:val="00C7106F"/>
    <w:rsid w:val="00C7111D"/>
    <w:rsid w:val="00C71409"/>
    <w:rsid w:val="00C71477"/>
    <w:rsid w:val="00C71592"/>
    <w:rsid w:val="00C71699"/>
    <w:rsid w:val="00C71B22"/>
    <w:rsid w:val="00C71B80"/>
    <w:rsid w:val="00C71D1B"/>
    <w:rsid w:val="00C71E5C"/>
    <w:rsid w:val="00C721E7"/>
    <w:rsid w:val="00C72297"/>
    <w:rsid w:val="00C722A5"/>
    <w:rsid w:val="00C7251E"/>
    <w:rsid w:val="00C7291F"/>
    <w:rsid w:val="00C72924"/>
    <w:rsid w:val="00C72993"/>
    <w:rsid w:val="00C72AF2"/>
    <w:rsid w:val="00C72BED"/>
    <w:rsid w:val="00C72D12"/>
    <w:rsid w:val="00C72D3C"/>
    <w:rsid w:val="00C72D3F"/>
    <w:rsid w:val="00C72E5F"/>
    <w:rsid w:val="00C72EAB"/>
    <w:rsid w:val="00C730B5"/>
    <w:rsid w:val="00C73119"/>
    <w:rsid w:val="00C73197"/>
    <w:rsid w:val="00C731E8"/>
    <w:rsid w:val="00C7322B"/>
    <w:rsid w:val="00C7336C"/>
    <w:rsid w:val="00C73551"/>
    <w:rsid w:val="00C735BF"/>
    <w:rsid w:val="00C73771"/>
    <w:rsid w:val="00C737E9"/>
    <w:rsid w:val="00C73812"/>
    <w:rsid w:val="00C738A3"/>
    <w:rsid w:val="00C739E4"/>
    <w:rsid w:val="00C73E8E"/>
    <w:rsid w:val="00C7403D"/>
    <w:rsid w:val="00C74181"/>
    <w:rsid w:val="00C7419D"/>
    <w:rsid w:val="00C74258"/>
    <w:rsid w:val="00C742A6"/>
    <w:rsid w:val="00C743AE"/>
    <w:rsid w:val="00C743B9"/>
    <w:rsid w:val="00C744BC"/>
    <w:rsid w:val="00C745AF"/>
    <w:rsid w:val="00C74647"/>
    <w:rsid w:val="00C74702"/>
    <w:rsid w:val="00C74754"/>
    <w:rsid w:val="00C747F2"/>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5AD"/>
    <w:rsid w:val="00C76A3B"/>
    <w:rsid w:val="00C76D27"/>
    <w:rsid w:val="00C76F65"/>
    <w:rsid w:val="00C76FB7"/>
    <w:rsid w:val="00C77075"/>
    <w:rsid w:val="00C77289"/>
    <w:rsid w:val="00C774C0"/>
    <w:rsid w:val="00C77572"/>
    <w:rsid w:val="00C775C4"/>
    <w:rsid w:val="00C775DE"/>
    <w:rsid w:val="00C776E7"/>
    <w:rsid w:val="00C776EE"/>
    <w:rsid w:val="00C77A9C"/>
    <w:rsid w:val="00C77BEE"/>
    <w:rsid w:val="00C77D13"/>
    <w:rsid w:val="00C77D44"/>
    <w:rsid w:val="00C77DCB"/>
    <w:rsid w:val="00C77EA9"/>
    <w:rsid w:val="00C8003E"/>
    <w:rsid w:val="00C80740"/>
    <w:rsid w:val="00C80780"/>
    <w:rsid w:val="00C80950"/>
    <w:rsid w:val="00C80AB2"/>
    <w:rsid w:val="00C80CD9"/>
    <w:rsid w:val="00C80F7E"/>
    <w:rsid w:val="00C80FE6"/>
    <w:rsid w:val="00C80FF8"/>
    <w:rsid w:val="00C810ED"/>
    <w:rsid w:val="00C81334"/>
    <w:rsid w:val="00C81470"/>
    <w:rsid w:val="00C81536"/>
    <w:rsid w:val="00C815C4"/>
    <w:rsid w:val="00C81770"/>
    <w:rsid w:val="00C81BD1"/>
    <w:rsid w:val="00C81CB5"/>
    <w:rsid w:val="00C81D1C"/>
    <w:rsid w:val="00C82254"/>
    <w:rsid w:val="00C824DB"/>
    <w:rsid w:val="00C825AF"/>
    <w:rsid w:val="00C82697"/>
    <w:rsid w:val="00C8275F"/>
    <w:rsid w:val="00C82862"/>
    <w:rsid w:val="00C82BA9"/>
    <w:rsid w:val="00C82CBE"/>
    <w:rsid w:val="00C82D17"/>
    <w:rsid w:val="00C82DE9"/>
    <w:rsid w:val="00C83209"/>
    <w:rsid w:val="00C832FB"/>
    <w:rsid w:val="00C8346B"/>
    <w:rsid w:val="00C83548"/>
    <w:rsid w:val="00C83843"/>
    <w:rsid w:val="00C83924"/>
    <w:rsid w:val="00C8392E"/>
    <w:rsid w:val="00C83A22"/>
    <w:rsid w:val="00C83C72"/>
    <w:rsid w:val="00C83D1A"/>
    <w:rsid w:val="00C844D1"/>
    <w:rsid w:val="00C84803"/>
    <w:rsid w:val="00C84D79"/>
    <w:rsid w:val="00C8553A"/>
    <w:rsid w:val="00C85860"/>
    <w:rsid w:val="00C85952"/>
    <w:rsid w:val="00C85BE9"/>
    <w:rsid w:val="00C85E33"/>
    <w:rsid w:val="00C85F08"/>
    <w:rsid w:val="00C86100"/>
    <w:rsid w:val="00C862C9"/>
    <w:rsid w:val="00C8665D"/>
    <w:rsid w:val="00C86841"/>
    <w:rsid w:val="00C86A34"/>
    <w:rsid w:val="00C86C31"/>
    <w:rsid w:val="00C870D2"/>
    <w:rsid w:val="00C87153"/>
    <w:rsid w:val="00C87696"/>
    <w:rsid w:val="00C87A37"/>
    <w:rsid w:val="00C87C40"/>
    <w:rsid w:val="00C87C74"/>
    <w:rsid w:val="00C87DA4"/>
    <w:rsid w:val="00C900C4"/>
    <w:rsid w:val="00C90169"/>
    <w:rsid w:val="00C9042C"/>
    <w:rsid w:val="00C90462"/>
    <w:rsid w:val="00C906FE"/>
    <w:rsid w:val="00C90741"/>
    <w:rsid w:val="00C90B12"/>
    <w:rsid w:val="00C90D91"/>
    <w:rsid w:val="00C90F2D"/>
    <w:rsid w:val="00C9128F"/>
    <w:rsid w:val="00C91A2B"/>
    <w:rsid w:val="00C91B84"/>
    <w:rsid w:val="00C91C8D"/>
    <w:rsid w:val="00C91FC0"/>
    <w:rsid w:val="00C91FCF"/>
    <w:rsid w:val="00C92217"/>
    <w:rsid w:val="00C922BC"/>
    <w:rsid w:val="00C92428"/>
    <w:rsid w:val="00C92661"/>
    <w:rsid w:val="00C929D2"/>
    <w:rsid w:val="00C92D34"/>
    <w:rsid w:val="00C92DD4"/>
    <w:rsid w:val="00C92E15"/>
    <w:rsid w:val="00C92F02"/>
    <w:rsid w:val="00C931EB"/>
    <w:rsid w:val="00C9354F"/>
    <w:rsid w:val="00C936B9"/>
    <w:rsid w:val="00C93BF8"/>
    <w:rsid w:val="00C93CE7"/>
    <w:rsid w:val="00C93E6E"/>
    <w:rsid w:val="00C93E9F"/>
    <w:rsid w:val="00C93F4D"/>
    <w:rsid w:val="00C94181"/>
    <w:rsid w:val="00C9440E"/>
    <w:rsid w:val="00C946AB"/>
    <w:rsid w:val="00C9478A"/>
    <w:rsid w:val="00C94B16"/>
    <w:rsid w:val="00C94BCC"/>
    <w:rsid w:val="00C94CEE"/>
    <w:rsid w:val="00C95411"/>
    <w:rsid w:val="00C957A5"/>
    <w:rsid w:val="00C9581F"/>
    <w:rsid w:val="00C95C10"/>
    <w:rsid w:val="00C95C3D"/>
    <w:rsid w:val="00C961BC"/>
    <w:rsid w:val="00C962F2"/>
    <w:rsid w:val="00C96840"/>
    <w:rsid w:val="00C969F3"/>
    <w:rsid w:val="00C96ADF"/>
    <w:rsid w:val="00C96C1D"/>
    <w:rsid w:val="00C96CF4"/>
    <w:rsid w:val="00C96FCF"/>
    <w:rsid w:val="00C9705D"/>
    <w:rsid w:val="00C976C4"/>
    <w:rsid w:val="00C976D8"/>
    <w:rsid w:val="00C97742"/>
    <w:rsid w:val="00C979D6"/>
    <w:rsid w:val="00C97A4D"/>
    <w:rsid w:val="00C97C42"/>
    <w:rsid w:val="00C97CA1"/>
    <w:rsid w:val="00C97EC7"/>
    <w:rsid w:val="00CA046D"/>
    <w:rsid w:val="00CA06EB"/>
    <w:rsid w:val="00CA0B07"/>
    <w:rsid w:val="00CA0B22"/>
    <w:rsid w:val="00CA0C08"/>
    <w:rsid w:val="00CA0CBA"/>
    <w:rsid w:val="00CA0DD6"/>
    <w:rsid w:val="00CA0ED5"/>
    <w:rsid w:val="00CA0F4A"/>
    <w:rsid w:val="00CA106B"/>
    <w:rsid w:val="00CA10AA"/>
    <w:rsid w:val="00CA130B"/>
    <w:rsid w:val="00CA133A"/>
    <w:rsid w:val="00CA1369"/>
    <w:rsid w:val="00CA149C"/>
    <w:rsid w:val="00CA14FD"/>
    <w:rsid w:val="00CA172F"/>
    <w:rsid w:val="00CA1759"/>
    <w:rsid w:val="00CA19EF"/>
    <w:rsid w:val="00CA1E11"/>
    <w:rsid w:val="00CA1E53"/>
    <w:rsid w:val="00CA1F29"/>
    <w:rsid w:val="00CA2183"/>
    <w:rsid w:val="00CA2631"/>
    <w:rsid w:val="00CA2728"/>
    <w:rsid w:val="00CA273B"/>
    <w:rsid w:val="00CA2BC6"/>
    <w:rsid w:val="00CA2C23"/>
    <w:rsid w:val="00CA2CBA"/>
    <w:rsid w:val="00CA2FDF"/>
    <w:rsid w:val="00CA2FF5"/>
    <w:rsid w:val="00CA31C7"/>
    <w:rsid w:val="00CA33B8"/>
    <w:rsid w:val="00CA3898"/>
    <w:rsid w:val="00CA3922"/>
    <w:rsid w:val="00CA3EF1"/>
    <w:rsid w:val="00CA4120"/>
    <w:rsid w:val="00CA41DC"/>
    <w:rsid w:val="00CA44C4"/>
    <w:rsid w:val="00CA4673"/>
    <w:rsid w:val="00CA46D2"/>
    <w:rsid w:val="00CA4847"/>
    <w:rsid w:val="00CA4C78"/>
    <w:rsid w:val="00CA4F3F"/>
    <w:rsid w:val="00CA50B1"/>
    <w:rsid w:val="00CA52FD"/>
    <w:rsid w:val="00CA532A"/>
    <w:rsid w:val="00CA5395"/>
    <w:rsid w:val="00CA5626"/>
    <w:rsid w:val="00CA5914"/>
    <w:rsid w:val="00CA5B98"/>
    <w:rsid w:val="00CA5C9C"/>
    <w:rsid w:val="00CA5D44"/>
    <w:rsid w:val="00CA5E3A"/>
    <w:rsid w:val="00CA601E"/>
    <w:rsid w:val="00CA608E"/>
    <w:rsid w:val="00CA62AC"/>
    <w:rsid w:val="00CA63D4"/>
    <w:rsid w:val="00CA65B7"/>
    <w:rsid w:val="00CA6639"/>
    <w:rsid w:val="00CA670B"/>
    <w:rsid w:val="00CA688B"/>
    <w:rsid w:val="00CA6BD9"/>
    <w:rsid w:val="00CA6EA1"/>
    <w:rsid w:val="00CA7164"/>
    <w:rsid w:val="00CA7325"/>
    <w:rsid w:val="00CA7415"/>
    <w:rsid w:val="00CA76C9"/>
    <w:rsid w:val="00CA7754"/>
    <w:rsid w:val="00CA77FE"/>
    <w:rsid w:val="00CA784E"/>
    <w:rsid w:val="00CA7C56"/>
    <w:rsid w:val="00CA7C9A"/>
    <w:rsid w:val="00CA7E64"/>
    <w:rsid w:val="00CB0127"/>
    <w:rsid w:val="00CB0184"/>
    <w:rsid w:val="00CB05E1"/>
    <w:rsid w:val="00CB0BEB"/>
    <w:rsid w:val="00CB0CE7"/>
    <w:rsid w:val="00CB13A9"/>
    <w:rsid w:val="00CB140F"/>
    <w:rsid w:val="00CB154F"/>
    <w:rsid w:val="00CB1688"/>
    <w:rsid w:val="00CB1B60"/>
    <w:rsid w:val="00CB1DA9"/>
    <w:rsid w:val="00CB1FE7"/>
    <w:rsid w:val="00CB24DF"/>
    <w:rsid w:val="00CB274E"/>
    <w:rsid w:val="00CB279A"/>
    <w:rsid w:val="00CB28C5"/>
    <w:rsid w:val="00CB28CF"/>
    <w:rsid w:val="00CB2CB1"/>
    <w:rsid w:val="00CB2CFD"/>
    <w:rsid w:val="00CB2D57"/>
    <w:rsid w:val="00CB2F9B"/>
    <w:rsid w:val="00CB3102"/>
    <w:rsid w:val="00CB344D"/>
    <w:rsid w:val="00CB351E"/>
    <w:rsid w:val="00CB36A1"/>
    <w:rsid w:val="00CB3A23"/>
    <w:rsid w:val="00CB3B17"/>
    <w:rsid w:val="00CB3B83"/>
    <w:rsid w:val="00CB3BB9"/>
    <w:rsid w:val="00CB3EED"/>
    <w:rsid w:val="00CB40F7"/>
    <w:rsid w:val="00CB48D3"/>
    <w:rsid w:val="00CB4BE9"/>
    <w:rsid w:val="00CB4D50"/>
    <w:rsid w:val="00CB4F8B"/>
    <w:rsid w:val="00CB503E"/>
    <w:rsid w:val="00CB5154"/>
    <w:rsid w:val="00CB543A"/>
    <w:rsid w:val="00CB5516"/>
    <w:rsid w:val="00CB59B9"/>
    <w:rsid w:val="00CB5B7E"/>
    <w:rsid w:val="00CB5BD0"/>
    <w:rsid w:val="00CB5C85"/>
    <w:rsid w:val="00CB5CB8"/>
    <w:rsid w:val="00CB5D7E"/>
    <w:rsid w:val="00CB5E19"/>
    <w:rsid w:val="00CB62BD"/>
    <w:rsid w:val="00CB635B"/>
    <w:rsid w:val="00CB63A3"/>
    <w:rsid w:val="00CB652C"/>
    <w:rsid w:val="00CB65F1"/>
    <w:rsid w:val="00CB6815"/>
    <w:rsid w:val="00CB6850"/>
    <w:rsid w:val="00CB6B4F"/>
    <w:rsid w:val="00CB6D96"/>
    <w:rsid w:val="00CB6DDB"/>
    <w:rsid w:val="00CB70D1"/>
    <w:rsid w:val="00CB7261"/>
    <w:rsid w:val="00CB72D4"/>
    <w:rsid w:val="00CB7993"/>
    <w:rsid w:val="00CB7FB4"/>
    <w:rsid w:val="00CC0023"/>
    <w:rsid w:val="00CC0295"/>
    <w:rsid w:val="00CC03D9"/>
    <w:rsid w:val="00CC0488"/>
    <w:rsid w:val="00CC04DE"/>
    <w:rsid w:val="00CC06F7"/>
    <w:rsid w:val="00CC0E5F"/>
    <w:rsid w:val="00CC0F37"/>
    <w:rsid w:val="00CC123E"/>
    <w:rsid w:val="00CC15E1"/>
    <w:rsid w:val="00CC1801"/>
    <w:rsid w:val="00CC19D4"/>
    <w:rsid w:val="00CC1F47"/>
    <w:rsid w:val="00CC2073"/>
    <w:rsid w:val="00CC20FC"/>
    <w:rsid w:val="00CC2119"/>
    <w:rsid w:val="00CC2256"/>
    <w:rsid w:val="00CC22A6"/>
    <w:rsid w:val="00CC2398"/>
    <w:rsid w:val="00CC24A6"/>
    <w:rsid w:val="00CC2730"/>
    <w:rsid w:val="00CC273E"/>
    <w:rsid w:val="00CC275C"/>
    <w:rsid w:val="00CC2773"/>
    <w:rsid w:val="00CC29A1"/>
    <w:rsid w:val="00CC2D93"/>
    <w:rsid w:val="00CC2DC5"/>
    <w:rsid w:val="00CC2E57"/>
    <w:rsid w:val="00CC3108"/>
    <w:rsid w:val="00CC353A"/>
    <w:rsid w:val="00CC361E"/>
    <w:rsid w:val="00CC3A87"/>
    <w:rsid w:val="00CC3EE7"/>
    <w:rsid w:val="00CC4044"/>
    <w:rsid w:val="00CC4144"/>
    <w:rsid w:val="00CC42E1"/>
    <w:rsid w:val="00CC4759"/>
    <w:rsid w:val="00CC4859"/>
    <w:rsid w:val="00CC4D5F"/>
    <w:rsid w:val="00CC4EDE"/>
    <w:rsid w:val="00CC52C6"/>
    <w:rsid w:val="00CC52CC"/>
    <w:rsid w:val="00CC54FF"/>
    <w:rsid w:val="00CC558A"/>
    <w:rsid w:val="00CC5DAA"/>
    <w:rsid w:val="00CC5EA8"/>
    <w:rsid w:val="00CC631D"/>
    <w:rsid w:val="00CC63DA"/>
    <w:rsid w:val="00CC65E7"/>
    <w:rsid w:val="00CC66A1"/>
    <w:rsid w:val="00CC69D5"/>
    <w:rsid w:val="00CC6A39"/>
    <w:rsid w:val="00CC7096"/>
    <w:rsid w:val="00CC732A"/>
    <w:rsid w:val="00CC73B9"/>
    <w:rsid w:val="00CC73C5"/>
    <w:rsid w:val="00CC7945"/>
    <w:rsid w:val="00CC79F6"/>
    <w:rsid w:val="00CC7A5A"/>
    <w:rsid w:val="00CC7A88"/>
    <w:rsid w:val="00CC7AF8"/>
    <w:rsid w:val="00CC7B7F"/>
    <w:rsid w:val="00CD01F4"/>
    <w:rsid w:val="00CD0265"/>
    <w:rsid w:val="00CD0481"/>
    <w:rsid w:val="00CD0522"/>
    <w:rsid w:val="00CD0B8F"/>
    <w:rsid w:val="00CD1030"/>
    <w:rsid w:val="00CD1074"/>
    <w:rsid w:val="00CD117D"/>
    <w:rsid w:val="00CD1197"/>
    <w:rsid w:val="00CD11FD"/>
    <w:rsid w:val="00CD1532"/>
    <w:rsid w:val="00CD1805"/>
    <w:rsid w:val="00CD1B66"/>
    <w:rsid w:val="00CD1E05"/>
    <w:rsid w:val="00CD21ED"/>
    <w:rsid w:val="00CD220A"/>
    <w:rsid w:val="00CD22A3"/>
    <w:rsid w:val="00CD22A4"/>
    <w:rsid w:val="00CD2315"/>
    <w:rsid w:val="00CD25D5"/>
    <w:rsid w:val="00CD265C"/>
    <w:rsid w:val="00CD2AB2"/>
    <w:rsid w:val="00CD2B30"/>
    <w:rsid w:val="00CD2BC6"/>
    <w:rsid w:val="00CD2E0C"/>
    <w:rsid w:val="00CD2E1C"/>
    <w:rsid w:val="00CD2F6B"/>
    <w:rsid w:val="00CD364F"/>
    <w:rsid w:val="00CD37EB"/>
    <w:rsid w:val="00CD3AFB"/>
    <w:rsid w:val="00CD3D67"/>
    <w:rsid w:val="00CD3D8B"/>
    <w:rsid w:val="00CD3E41"/>
    <w:rsid w:val="00CD404E"/>
    <w:rsid w:val="00CD412F"/>
    <w:rsid w:val="00CD4427"/>
    <w:rsid w:val="00CD4532"/>
    <w:rsid w:val="00CD4544"/>
    <w:rsid w:val="00CD4818"/>
    <w:rsid w:val="00CD49C0"/>
    <w:rsid w:val="00CD4C0B"/>
    <w:rsid w:val="00CD51CE"/>
    <w:rsid w:val="00CD5273"/>
    <w:rsid w:val="00CD55B2"/>
    <w:rsid w:val="00CD5870"/>
    <w:rsid w:val="00CD58E5"/>
    <w:rsid w:val="00CD5ADC"/>
    <w:rsid w:val="00CD5C2A"/>
    <w:rsid w:val="00CD5C84"/>
    <w:rsid w:val="00CD5E25"/>
    <w:rsid w:val="00CD5F26"/>
    <w:rsid w:val="00CD5FBE"/>
    <w:rsid w:val="00CD613F"/>
    <w:rsid w:val="00CD621A"/>
    <w:rsid w:val="00CD6AB1"/>
    <w:rsid w:val="00CD6C49"/>
    <w:rsid w:val="00CD6D8D"/>
    <w:rsid w:val="00CD6DA1"/>
    <w:rsid w:val="00CD6E2A"/>
    <w:rsid w:val="00CD7295"/>
    <w:rsid w:val="00CD73BE"/>
    <w:rsid w:val="00CD75FC"/>
    <w:rsid w:val="00CD774F"/>
    <w:rsid w:val="00CD780C"/>
    <w:rsid w:val="00CD798A"/>
    <w:rsid w:val="00CD7A93"/>
    <w:rsid w:val="00CD7B85"/>
    <w:rsid w:val="00CE000E"/>
    <w:rsid w:val="00CE007D"/>
    <w:rsid w:val="00CE0104"/>
    <w:rsid w:val="00CE01D5"/>
    <w:rsid w:val="00CE04E6"/>
    <w:rsid w:val="00CE0693"/>
    <w:rsid w:val="00CE08A3"/>
    <w:rsid w:val="00CE0A22"/>
    <w:rsid w:val="00CE106F"/>
    <w:rsid w:val="00CE10B3"/>
    <w:rsid w:val="00CE10FA"/>
    <w:rsid w:val="00CE144B"/>
    <w:rsid w:val="00CE14BC"/>
    <w:rsid w:val="00CE17B7"/>
    <w:rsid w:val="00CE1AA3"/>
    <w:rsid w:val="00CE1B90"/>
    <w:rsid w:val="00CE1C34"/>
    <w:rsid w:val="00CE1E5C"/>
    <w:rsid w:val="00CE2059"/>
    <w:rsid w:val="00CE20EB"/>
    <w:rsid w:val="00CE264F"/>
    <w:rsid w:val="00CE2677"/>
    <w:rsid w:val="00CE2855"/>
    <w:rsid w:val="00CE2878"/>
    <w:rsid w:val="00CE2A38"/>
    <w:rsid w:val="00CE2C1A"/>
    <w:rsid w:val="00CE2D12"/>
    <w:rsid w:val="00CE2D50"/>
    <w:rsid w:val="00CE2DAE"/>
    <w:rsid w:val="00CE3062"/>
    <w:rsid w:val="00CE3229"/>
    <w:rsid w:val="00CE3B92"/>
    <w:rsid w:val="00CE3FF3"/>
    <w:rsid w:val="00CE418E"/>
    <w:rsid w:val="00CE4771"/>
    <w:rsid w:val="00CE489B"/>
    <w:rsid w:val="00CE48D4"/>
    <w:rsid w:val="00CE4C20"/>
    <w:rsid w:val="00CE4F5D"/>
    <w:rsid w:val="00CE4FC3"/>
    <w:rsid w:val="00CE4FFB"/>
    <w:rsid w:val="00CE5020"/>
    <w:rsid w:val="00CE5111"/>
    <w:rsid w:val="00CE5588"/>
    <w:rsid w:val="00CE5878"/>
    <w:rsid w:val="00CE58D2"/>
    <w:rsid w:val="00CE5CAC"/>
    <w:rsid w:val="00CE6139"/>
    <w:rsid w:val="00CE6641"/>
    <w:rsid w:val="00CE675D"/>
    <w:rsid w:val="00CE6867"/>
    <w:rsid w:val="00CE69EA"/>
    <w:rsid w:val="00CE6BF6"/>
    <w:rsid w:val="00CE6C88"/>
    <w:rsid w:val="00CE6D0D"/>
    <w:rsid w:val="00CE714A"/>
    <w:rsid w:val="00CE7265"/>
    <w:rsid w:val="00CE7805"/>
    <w:rsid w:val="00CE7830"/>
    <w:rsid w:val="00CE7CEA"/>
    <w:rsid w:val="00CE7D06"/>
    <w:rsid w:val="00CF00BA"/>
    <w:rsid w:val="00CF04D5"/>
    <w:rsid w:val="00CF05F2"/>
    <w:rsid w:val="00CF0839"/>
    <w:rsid w:val="00CF0A15"/>
    <w:rsid w:val="00CF0BBD"/>
    <w:rsid w:val="00CF0D0F"/>
    <w:rsid w:val="00CF0F6E"/>
    <w:rsid w:val="00CF116A"/>
    <w:rsid w:val="00CF13A3"/>
    <w:rsid w:val="00CF140B"/>
    <w:rsid w:val="00CF14AE"/>
    <w:rsid w:val="00CF19D6"/>
    <w:rsid w:val="00CF1AC5"/>
    <w:rsid w:val="00CF1BD8"/>
    <w:rsid w:val="00CF1D4A"/>
    <w:rsid w:val="00CF1E47"/>
    <w:rsid w:val="00CF2263"/>
    <w:rsid w:val="00CF24D7"/>
    <w:rsid w:val="00CF250D"/>
    <w:rsid w:val="00CF2796"/>
    <w:rsid w:val="00CF29FD"/>
    <w:rsid w:val="00CF2B80"/>
    <w:rsid w:val="00CF2CC9"/>
    <w:rsid w:val="00CF3338"/>
    <w:rsid w:val="00CF357E"/>
    <w:rsid w:val="00CF359D"/>
    <w:rsid w:val="00CF3671"/>
    <w:rsid w:val="00CF383E"/>
    <w:rsid w:val="00CF3986"/>
    <w:rsid w:val="00CF3BB7"/>
    <w:rsid w:val="00CF3D0A"/>
    <w:rsid w:val="00CF4147"/>
    <w:rsid w:val="00CF42DD"/>
    <w:rsid w:val="00CF4304"/>
    <w:rsid w:val="00CF463C"/>
    <w:rsid w:val="00CF4ED1"/>
    <w:rsid w:val="00CF4EE2"/>
    <w:rsid w:val="00CF5203"/>
    <w:rsid w:val="00CF543A"/>
    <w:rsid w:val="00CF547E"/>
    <w:rsid w:val="00CF5936"/>
    <w:rsid w:val="00CF5952"/>
    <w:rsid w:val="00CF5B6F"/>
    <w:rsid w:val="00CF5C21"/>
    <w:rsid w:val="00CF5FE5"/>
    <w:rsid w:val="00CF632C"/>
    <w:rsid w:val="00CF6369"/>
    <w:rsid w:val="00CF6451"/>
    <w:rsid w:val="00CF65C8"/>
    <w:rsid w:val="00CF6C65"/>
    <w:rsid w:val="00CF6DD7"/>
    <w:rsid w:val="00CF7413"/>
    <w:rsid w:val="00CF75A5"/>
    <w:rsid w:val="00CF77B4"/>
    <w:rsid w:val="00CF77D7"/>
    <w:rsid w:val="00CF77FD"/>
    <w:rsid w:val="00CF7822"/>
    <w:rsid w:val="00CF7910"/>
    <w:rsid w:val="00CF791A"/>
    <w:rsid w:val="00CF7BD3"/>
    <w:rsid w:val="00CF7E0F"/>
    <w:rsid w:val="00D000AB"/>
    <w:rsid w:val="00D00113"/>
    <w:rsid w:val="00D0048E"/>
    <w:rsid w:val="00D0060F"/>
    <w:rsid w:val="00D0084A"/>
    <w:rsid w:val="00D00930"/>
    <w:rsid w:val="00D009E9"/>
    <w:rsid w:val="00D00A03"/>
    <w:rsid w:val="00D00A5D"/>
    <w:rsid w:val="00D00B9E"/>
    <w:rsid w:val="00D00BD1"/>
    <w:rsid w:val="00D01068"/>
    <w:rsid w:val="00D010A5"/>
    <w:rsid w:val="00D01364"/>
    <w:rsid w:val="00D014DB"/>
    <w:rsid w:val="00D0196C"/>
    <w:rsid w:val="00D01977"/>
    <w:rsid w:val="00D01B4C"/>
    <w:rsid w:val="00D01CFC"/>
    <w:rsid w:val="00D01DC8"/>
    <w:rsid w:val="00D01DDC"/>
    <w:rsid w:val="00D01DE3"/>
    <w:rsid w:val="00D01ED5"/>
    <w:rsid w:val="00D01F89"/>
    <w:rsid w:val="00D026C4"/>
    <w:rsid w:val="00D02788"/>
    <w:rsid w:val="00D027E2"/>
    <w:rsid w:val="00D02A87"/>
    <w:rsid w:val="00D02BD5"/>
    <w:rsid w:val="00D02DB8"/>
    <w:rsid w:val="00D02E00"/>
    <w:rsid w:val="00D02E6D"/>
    <w:rsid w:val="00D03373"/>
    <w:rsid w:val="00D0337E"/>
    <w:rsid w:val="00D03AEA"/>
    <w:rsid w:val="00D03E5A"/>
    <w:rsid w:val="00D03F1D"/>
    <w:rsid w:val="00D04144"/>
    <w:rsid w:val="00D041C7"/>
    <w:rsid w:val="00D0425A"/>
    <w:rsid w:val="00D0468A"/>
    <w:rsid w:val="00D04A98"/>
    <w:rsid w:val="00D04B75"/>
    <w:rsid w:val="00D04C61"/>
    <w:rsid w:val="00D04D14"/>
    <w:rsid w:val="00D05958"/>
    <w:rsid w:val="00D0595B"/>
    <w:rsid w:val="00D0598F"/>
    <w:rsid w:val="00D05C12"/>
    <w:rsid w:val="00D05C3F"/>
    <w:rsid w:val="00D05C62"/>
    <w:rsid w:val="00D05CA8"/>
    <w:rsid w:val="00D05E8F"/>
    <w:rsid w:val="00D05F13"/>
    <w:rsid w:val="00D05FB5"/>
    <w:rsid w:val="00D05FF0"/>
    <w:rsid w:val="00D060E5"/>
    <w:rsid w:val="00D0615F"/>
    <w:rsid w:val="00D0637A"/>
    <w:rsid w:val="00D0696A"/>
    <w:rsid w:val="00D0714E"/>
    <w:rsid w:val="00D07188"/>
    <w:rsid w:val="00D07319"/>
    <w:rsid w:val="00D07328"/>
    <w:rsid w:val="00D07396"/>
    <w:rsid w:val="00D0765D"/>
    <w:rsid w:val="00D07898"/>
    <w:rsid w:val="00D07A34"/>
    <w:rsid w:val="00D07DB2"/>
    <w:rsid w:val="00D07E37"/>
    <w:rsid w:val="00D07EAE"/>
    <w:rsid w:val="00D10146"/>
    <w:rsid w:val="00D104B4"/>
    <w:rsid w:val="00D1069C"/>
    <w:rsid w:val="00D1088F"/>
    <w:rsid w:val="00D109BB"/>
    <w:rsid w:val="00D10C81"/>
    <w:rsid w:val="00D10CE1"/>
    <w:rsid w:val="00D10D15"/>
    <w:rsid w:val="00D10DA4"/>
    <w:rsid w:val="00D10E3F"/>
    <w:rsid w:val="00D110FC"/>
    <w:rsid w:val="00D1194A"/>
    <w:rsid w:val="00D11B91"/>
    <w:rsid w:val="00D11C85"/>
    <w:rsid w:val="00D11DA4"/>
    <w:rsid w:val="00D1206E"/>
    <w:rsid w:val="00D12209"/>
    <w:rsid w:val="00D127A9"/>
    <w:rsid w:val="00D12802"/>
    <w:rsid w:val="00D12845"/>
    <w:rsid w:val="00D12ACB"/>
    <w:rsid w:val="00D12BEF"/>
    <w:rsid w:val="00D1304C"/>
    <w:rsid w:val="00D130CE"/>
    <w:rsid w:val="00D1319B"/>
    <w:rsid w:val="00D13232"/>
    <w:rsid w:val="00D13626"/>
    <w:rsid w:val="00D13897"/>
    <w:rsid w:val="00D13F6E"/>
    <w:rsid w:val="00D14356"/>
    <w:rsid w:val="00D14503"/>
    <w:rsid w:val="00D14655"/>
    <w:rsid w:val="00D14A93"/>
    <w:rsid w:val="00D14DDF"/>
    <w:rsid w:val="00D14DEC"/>
    <w:rsid w:val="00D156F4"/>
    <w:rsid w:val="00D15DAB"/>
    <w:rsid w:val="00D15DD8"/>
    <w:rsid w:val="00D15DEF"/>
    <w:rsid w:val="00D15F4B"/>
    <w:rsid w:val="00D16419"/>
    <w:rsid w:val="00D16491"/>
    <w:rsid w:val="00D16674"/>
    <w:rsid w:val="00D16957"/>
    <w:rsid w:val="00D16D17"/>
    <w:rsid w:val="00D16D86"/>
    <w:rsid w:val="00D17284"/>
    <w:rsid w:val="00D1743F"/>
    <w:rsid w:val="00D17457"/>
    <w:rsid w:val="00D17491"/>
    <w:rsid w:val="00D177F3"/>
    <w:rsid w:val="00D17817"/>
    <w:rsid w:val="00D17989"/>
    <w:rsid w:val="00D17D5F"/>
    <w:rsid w:val="00D17E33"/>
    <w:rsid w:val="00D17EC8"/>
    <w:rsid w:val="00D17F3F"/>
    <w:rsid w:val="00D17FEC"/>
    <w:rsid w:val="00D2015D"/>
    <w:rsid w:val="00D20359"/>
    <w:rsid w:val="00D2047E"/>
    <w:rsid w:val="00D204C2"/>
    <w:rsid w:val="00D205C7"/>
    <w:rsid w:val="00D2078F"/>
    <w:rsid w:val="00D20794"/>
    <w:rsid w:val="00D20858"/>
    <w:rsid w:val="00D20BD3"/>
    <w:rsid w:val="00D20BDD"/>
    <w:rsid w:val="00D20BE3"/>
    <w:rsid w:val="00D20C90"/>
    <w:rsid w:val="00D20DED"/>
    <w:rsid w:val="00D20F93"/>
    <w:rsid w:val="00D21042"/>
    <w:rsid w:val="00D211B3"/>
    <w:rsid w:val="00D21B78"/>
    <w:rsid w:val="00D21C3D"/>
    <w:rsid w:val="00D21DB6"/>
    <w:rsid w:val="00D21DC9"/>
    <w:rsid w:val="00D21E96"/>
    <w:rsid w:val="00D21EE9"/>
    <w:rsid w:val="00D221C0"/>
    <w:rsid w:val="00D22345"/>
    <w:rsid w:val="00D22569"/>
    <w:rsid w:val="00D2257B"/>
    <w:rsid w:val="00D22588"/>
    <w:rsid w:val="00D22635"/>
    <w:rsid w:val="00D2300A"/>
    <w:rsid w:val="00D23257"/>
    <w:rsid w:val="00D233D5"/>
    <w:rsid w:val="00D237E9"/>
    <w:rsid w:val="00D238D6"/>
    <w:rsid w:val="00D23912"/>
    <w:rsid w:val="00D239CF"/>
    <w:rsid w:val="00D23B46"/>
    <w:rsid w:val="00D23D4D"/>
    <w:rsid w:val="00D23DCB"/>
    <w:rsid w:val="00D23E08"/>
    <w:rsid w:val="00D23E28"/>
    <w:rsid w:val="00D23F72"/>
    <w:rsid w:val="00D24248"/>
    <w:rsid w:val="00D243E4"/>
    <w:rsid w:val="00D24846"/>
    <w:rsid w:val="00D24F0B"/>
    <w:rsid w:val="00D2519C"/>
    <w:rsid w:val="00D2574C"/>
    <w:rsid w:val="00D25A28"/>
    <w:rsid w:val="00D25BB0"/>
    <w:rsid w:val="00D25BCC"/>
    <w:rsid w:val="00D25C76"/>
    <w:rsid w:val="00D25F37"/>
    <w:rsid w:val="00D262BE"/>
    <w:rsid w:val="00D265D2"/>
    <w:rsid w:val="00D26E01"/>
    <w:rsid w:val="00D27180"/>
    <w:rsid w:val="00D273BE"/>
    <w:rsid w:val="00D273E3"/>
    <w:rsid w:val="00D27413"/>
    <w:rsid w:val="00D2741B"/>
    <w:rsid w:val="00D27620"/>
    <w:rsid w:val="00D2770D"/>
    <w:rsid w:val="00D27B2D"/>
    <w:rsid w:val="00D27B5B"/>
    <w:rsid w:val="00D27C4E"/>
    <w:rsid w:val="00D27C71"/>
    <w:rsid w:val="00D27CE7"/>
    <w:rsid w:val="00D27CF9"/>
    <w:rsid w:val="00D27D1D"/>
    <w:rsid w:val="00D27E05"/>
    <w:rsid w:val="00D27FD9"/>
    <w:rsid w:val="00D30095"/>
    <w:rsid w:val="00D300BA"/>
    <w:rsid w:val="00D3042D"/>
    <w:rsid w:val="00D304A0"/>
    <w:rsid w:val="00D3075E"/>
    <w:rsid w:val="00D30AD8"/>
    <w:rsid w:val="00D30F4E"/>
    <w:rsid w:val="00D30F85"/>
    <w:rsid w:val="00D30FEC"/>
    <w:rsid w:val="00D3119D"/>
    <w:rsid w:val="00D31224"/>
    <w:rsid w:val="00D3143B"/>
    <w:rsid w:val="00D31468"/>
    <w:rsid w:val="00D31473"/>
    <w:rsid w:val="00D314F3"/>
    <w:rsid w:val="00D31859"/>
    <w:rsid w:val="00D31A0E"/>
    <w:rsid w:val="00D31A14"/>
    <w:rsid w:val="00D31B79"/>
    <w:rsid w:val="00D31F68"/>
    <w:rsid w:val="00D31F9A"/>
    <w:rsid w:val="00D3203F"/>
    <w:rsid w:val="00D32C60"/>
    <w:rsid w:val="00D33116"/>
    <w:rsid w:val="00D331FC"/>
    <w:rsid w:val="00D33579"/>
    <w:rsid w:val="00D33592"/>
    <w:rsid w:val="00D336B8"/>
    <w:rsid w:val="00D3370D"/>
    <w:rsid w:val="00D3371E"/>
    <w:rsid w:val="00D3393E"/>
    <w:rsid w:val="00D33D7B"/>
    <w:rsid w:val="00D33E97"/>
    <w:rsid w:val="00D33EAF"/>
    <w:rsid w:val="00D33EEB"/>
    <w:rsid w:val="00D33F58"/>
    <w:rsid w:val="00D33F5D"/>
    <w:rsid w:val="00D34393"/>
    <w:rsid w:val="00D346D3"/>
    <w:rsid w:val="00D3486E"/>
    <w:rsid w:val="00D34B32"/>
    <w:rsid w:val="00D34B9B"/>
    <w:rsid w:val="00D34D32"/>
    <w:rsid w:val="00D34E86"/>
    <w:rsid w:val="00D350E8"/>
    <w:rsid w:val="00D3533A"/>
    <w:rsid w:val="00D353E7"/>
    <w:rsid w:val="00D358B1"/>
    <w:rsid w:val="00D35B94"/>
    <w:rsid w:val="00D35BF8"/>
    <w:rsid w:val="00D35C61"/>
    <w:rsid w:val="00D35E6C"/>
    <w:rsid w:val="00D35EF1"/>
    <w:rsid w:val="00D36022"/>
    <w:rsid w:val="00D362CA"/>
    <w:rsid w:val="00D3634D"/>
    <w:rsid w:val="00D36355"/>
    <w:rsid w:val="00D36611"/>
    <w:rsid w:val="00D3672E"/>
    <w:rsid w:val="00D367E1"/>
    <w:rsid w:val="00D36841"/>
    <w:rsid w:val="00D36A23"/>
    <w:rsid w:val="00D36A45"/>
    <w:rsid w:val="00D36B42"/>
    <w:rsid w:val="00D36CA2"/>
    <w:rsid w:val="00D36DAC"/>
    <w:rsid w:val="00D36E16"/>
    <w:rsid w:val="00D37261"/>
    <w:rsid w:val="00D37400"/>
    <w:rsid w:val="00D37781"/>
    <w:rsid w:val="00D378A5"/>
    <w:rsid w:val="00D378B9"/>
    <w:rsid w:val="00D37BEF"/>
    <w:rsid w:val="00D37C93"/>
    <w:rsid w:val="00D37D75"/>
    <w:rsid w:val="00D40137"/>
    <w:rsid w:val="00D406AD"/>
    <w:rsid w:val="00D40B12"/>
    <w:rsid w:val="00D40BD2"/>
    <w:rsid w:val="00D40D94"/>
    <w:rsid w:val="00D40DC8"/>
    <w:rsid w:val="00D41254"/>
    <w:rsid w:val="00D41455"/>
    <w:rsid w:val="00D41456"/>
    <w:rsid w:val="00D41677"/>
    <w:rsid w:val="00D41C0B"/>
    <w:rsid w:val="00D41D74"/>
    <w:rsid w:val="00D41D7C"/>
    <w:rsid w:val="00D41DE1"/>
    <w:rsid w:val="00D41E52"/>
    <w:rsid w:val="00D41EDF"/>
    <w:rsid w:val="00D420E4"/>
    <w:rsid w:val="00D42144"/>
    <w:rsid w:val="00D4220F"/>
    <w:rsid w:val="00D4236C"/>
    <w:rsid w:val="00D423F2"/>
    <w:rsid w:val="00D425BA"/>
    <w:rsid w:val="00D425CC"/>
    <w:rsid w:val="00D4293F"/>
    <w:rsid w:val="00D42943"/>
    <w:rsid w:val="00D42A78"/>
    <w:rsid w:val="00D42E09"/>
    <w:rsid w:val="00D43035"/>
    <w:rsid w:val="00D43193"/>
    <w:rsid w:val="00D4323C"/>
    <w:rsid w:val="00D4326A"/>
    <w:rsid w:val="00D43747"/>
    <w:rsid w:val="00D43933"/>
    <w:rsid w:val="00D4411F"/>
    <w:rsid w:val="00D444C3"/>
    <w:rsid w:val="00D44F88"/>
    <w:rsid w:val="00D44FBA"/>
    <w:rsid w:val="00D45036"/>
    <w:rsid w:val="00D45041"/>
    <w:rsid w:val="00D452AE"/>
    <w:rsid w:val="00D45631"/>
    <w:rsid w:val="00D459A7"/>
    <w:rsid w:val="00D45A8C"/>
    <w:rsid w:val="00D45AE4"/>
    <w:rsid w:val="00D45B0F"/>
    <w:rsid w:val="00D46202"/>
    <w:rsid w:val="00D46740"/>
    <w:rsid w:val="00D467EB"/>
    <w:rsid w:val="00D468C1"/>
    <w:rsid w:val="00D46A60"/>
    <w:rsid w:val="00D46AE2"/>
    <w:rsid w:val="00D47079"/>
    <w:rsid w:val="00D470F9"/>
    <w:rsid w:val="00D47771"/>
    <w:rsid w:val="00D4799D"/>
    <w:rsid w:val="00D47ABE"/>
    <w:rsid w:val="00D47BB7"/>
    <w:rsid w:val="00D47BFD"/>
    <w:rsid w:val="00D5003B"/>
    <w:rsid w:val="00D502C2"/>
    <w:rsid w:val="00D5043D"/>
    <w:rsid w:val="00D50577"/>
    <w:rsid w:val="00D506BC"/>
    <w:rsid w:val="00D50BFC"/>
    <w:rsid w:val="00D50D0E"/>
    <w:rsid w:val="00D50F61"/>
    <w:rsid w:val="00D50F8B"/>
    <w:rsid w:val="00D5130E"/>
    <w:rsid w:val="00D51461"/>
    <w:rsid w:val="00D514E6"/>
    <w:rsid w:val="00D516E5"/>
    <w:rsid w:val="00D5176F"/>
    <w:rsid w:val="00D51843"/>
    <w:rsid w:val="00D51853"/>
    <w:rsid w:val="00D5185E"/>
    <w:rsid w:val="00D51938"/>
    <w:rsid w:val="00D519E7"/>
    <w:rsid w:val="00D51ACC"/>
    <w:rsid w:val="00D51D14"/>
    <w:rsid w:val="00D52150"/>
    <w:rsid w:val="00D521C7"/>
    <w:rsid w:val="00D521D1"/>
    <w:rsid w:val="00D521FA"/>
    <w:rsid w:val="00D52314"/>
    <w:rsid w:val="00D52455"/>
    <w:rsid w:val="00D52490"/>
    <w:rsid w:val="00D52911"/>
    <w:rsid w:val="00D52C96"/>
    <w:rsid w:val="00D52D65"/>
    <w:rsid w:val="00D52F7D"/>
    <w:rsid w:val="00D5303D"/>
    <w:rsid w:val="00D5312A"/>
    <w:rsid w:val="00D53418"/>
    <w:rsid w:val="00D5350E"/>
    <w:rsid w:val="00D537D5"/>
    <w:rsid w:val="00D53D36"/>
    <w:rsid w:val="00D53FE2"/>
    <w:rsid w:val="00D544D6"/>
    <w:rsid w:val="00D5466D"/>
    <w:rsid w:val="00D546A9"/>
    <w:rsid w:val="00D546EE"/>
    <w:rsid w:val="00D5470D"/>
    <w:rsid w:val="00D54810"/>
    <w:rsid w:val="00D54819"/>
    <w:rsid w:val="00D548B4"/>
    <w:rsid w:val="00D54AE2"/>
    <w:rsid w:val="00D54B25"/>
    <w:rsid w:val="00D54F6D"/>
    <w:rsid w:val="00D54F97"/>
    <w:rsid w:val="00D54FF2"/>
    <w:rsid w:val="00D550B0"/>
    <w:rsid w:val="00D55185"/>
    <w:rsid w:val="00D554FA"/>
    <w:rsid w:val="00D5556F"/>
    <w:rsid w:val="00D555AA"/>
    <w:rsid w:val="00D55633"/>
    <w:rsid w:val="00D556B2"/>
    <w:rsid w:val="00D55736"/>
    <w:rsid w:val="00D55B43"/>
    <w:rsid w:val="00D55D38"/>
    <w:rsid w:val="00D560C4"/>
    <w:rsid w:val="00D562B9"/>
    <w:rsid w:val="00D56304"/>
    <w:rsid w:val="00D566E8"/>
    <w:rsid w:val="00D56BD8"/>
    <w:rsid w:val="00D56DAA"/>
    <w:rsid w:val="00D57026"/>
    <w:rsid w:val="00D574F0"/>
    <w:rsid w:val="00D57A61"/>
    <w:rsid w:val="00D57E8F"/>
    <w:rsid w:val="00D60012"/>
    <w:rsid w:val="00D602E9"/>
    <w:rsid w:val="00D60350"/>
    <w:rsid w:val="00D6036F"/>
    <w:rsid w:val="00D6038D"/>
    <w:rsid w:val="00D605B7"/>
    <w:rsid w:val="00D60649"/>
    <w:rsid w:val="00D60B65"/>
    <w:rsid w:val="00D61157"/>
    <w:rsid w:val="00D61201"/>
    <w:rsid w:val="00D612C0"/>
    <w:rsid w:val="00D614E6"/>
    <w:rsid w:val="00D618A3"/>
    <w:rsid w:val="00D620AA"/>
    <w:rsid w:val="00D62112"/>
    <w:rsid w:val="00D6261F"/>
    <w:rsid w:val="00D6295A"/>
    <w:rsid w:val="00D62AD2"/>
    <w:rsid w:val="00D62CC1"/>
    <w:rsid w:val="00D62D85"/>
    <w:rsid w:val="00D630D1"/>
    <w:rsid w:val="00D6390F"/>
    <w:rsid w:val="00D6399B"/>
    <w:rsid w:val="00D63A42"/>
    <w:rsid w:val="00D6421D"/>
    <w:rsid w:val="00D64264"/>
    <w:rsid w:val="00D642C5"/>
    <w:rsid w:val="00D645F1"/>
    <w:rsid w:val="00D6492C"/>
    <w:rsid w:val="00D64B0C"/>
    <w:rsid w:val="00D65125"/>
    <w:rsid w:val="00D655A6"/>
    <w:rsid w:val="00D65602"/>
    <w:rsid w:val="00D65B03"/>
    <w:rsid w:val="00D65BFB"/>
    <w:rsid w:val="00D65E9C"/>
    <w:rsid w:val="00D65FDB"/>
    <w:rsid w:val="00D6604C"/>
    <w:rsid w:val="00D662BA"/>
    <w:rsid w:val="00D6644C"/>
    <w:rsid w:val="00D664B4"/>
    <w:rsid w:val="00D66A07"/>
    <w:rsid w:val="00D66C12"/>
    <w:rsid w:val="00D66C6A"/>
    <w:rsid w:val="00D66DC7"/>
    <w:rsid w:val="00D66DED"/>
    <w:rsid w:val="00D6700F"/>
    <w:rsid w:val="00D671D3"/>
    <w:rsid w:val="00D67439"/>
    <w:rsid w:val="00D67535"/>
    <w:rsid w:val="00D6795D"/>
    <w:rsid w:val="00D67C9E"/>
    <w:rsid w:val="00D67FC5"/>
    <w:rsid w:val="00D70008"/>
    <w:rsid w:val="00D7027B"/>
    <w:rsid w:val="00D705AA"/>
    <w:rsid w:val="00D7069D"/>
    <w:rsid w:val="00D7088A"/>
    <w:rsid w:val="00D708AB"/>
    <w:rsid w:val="00D70DC0"/>
    <w:rsid w:val="00D712D1"/>
    <w:rsid w:val="00D71822"/>
    <w:rsid w:val="00D719FB"/>
    <w:rsid w:val="00D71A71"/>
    <w:rsid w:val="00D71F29"/>
    <w:rsid w:val="00D71F3A"/>
    <w:rsid w:val="00D720B6"/>
    <w:rsid w:val="00D721C0"/>
    <w:rsid w:val="00D722D8"/>
    <w:rsid w:val="00D723BB"/>
    <w:rsid w:val="00D725E2"/>
    <w:rsid w:val="00D727CE"/>
    <w:rsid w:val="00D72A16"/>
    <w:rsid w:val="00D72AB9"/>
    <w:rsid w:val="00D72D4B"/>
    <w:rsid w:val="00D730AD"/>
    <w:rsid w:val="00D731FF"/>
    <w:rsid w:val="00D732A6"/>
    <w:rsid w:val="00D73676"/>
    <w:rsid w:val="00D736C4"/>
    <w:rsid w:val="00D73EFA"/>
    <w:rsid w:val="00D73F71"/>
    <w:rsid w:val="00D7405B"/>
    <w:rsid w:val="00D74B3B"/>
    <w:rsid w:val="00D74B86"/>
    <w:rsid w:val="00D74F39"/>
    <w:rsid w:val="00D74FB9"/>
    <w:rsid w:val="00D74FEC"/>
    <w:rsid w:val="00D75491"/>
    <w:rsid w:val="00D754A2"/>
    <w:rsid w:val="00D755BF"/>
    <w:rsid w:val="00D7568A"/>
    <w:rsid w:val="00D757EB"/>
    <w:rsid w:val="00D75D4D"/>
    <w:rsid w:val="00D7608F"/>
    <w:rsid w:val="00D76435"/>
    <w:rsid w:val="00D76ABD"/>
    <w:rsid w:val="00D76B4A"/>
    <w:rsid w:val="00D76B65"/>
    <w:rsid w:val="00D76BAC"/>
    <w:rsid w:val="00D76E15"/>
    <w:rsid w:val="00D77015"/>
    <w:rsid w:val="00D77613"/>
    <w:rsid w:val="00D7777D"/>
    <w:rsid w:val="00D77888"/>
    <w:rsid w:val="00D7795E"/>
    <w:rsid w:val="00D779FD"/>
    <w:rsid w:val="00D77CAE"/>
    <w:rsid w:val="00D801C2"/>
    <w:rsid w:val="00D801E6"/>
    <w:rsid w:val="00D803E4"/>
    <w:rsid w:val="00D80465"/>
    <w:rsid w:val="00D804A9"/>
    <w:rsid w:val="00D8065F"/>
    <w:rsid w:val="00D807A5"/>
    <w:rsid w:val="00D80C50"/>
    <w:rsid w:val="00D80D6A"/>
    <w:rsid w:val="00D80EBA"/>
    <w:rsid w:val="00D80ECB"/>
    <w:rsid w:val="00D80FC1"/>
    <w:rsid w:val="00D81A52"/>
    <w:rsid w:val="00D81C7E"/>
    <w:rsid w:val="00D81E00"/>
    <w:rsid w:val="00D81E51"/>
    <w:rsid w:val="00D82022"/>
    <w:rsid w:val="00D821CB"/>
    <w:rsid w:val="00D82281"/>
    <w:rsid w:val="00D8228E"/>
    <w:rsid w:val="00D82BEC"/>
    <w:rsid w:val="00D82CEA"/>
    <w:rsid w:val="00D83034"/>
    <w:rsid w:val="00D83048"/>
    <w:rsid w:val="00D832DF"/>
    <w:rsid w:val="00D83319"/>
    <w:rsid w:val="00D833B1"/>
    <w:rsid w:val="00D833CB"/>
    <w:rsid w:val="00D83757"/>
    <w:rsid w:val="00D839B5"/>
    <w:rsid w:val="00D83CE8"/>
    <w:rsid w:val="00D83F0A"/>
    <w:rsid w:val="00D840DE"/>
    <w:rsid w:val="00D84260"/>
    <w:rsid w:val="00D845EC"/>
    <w:rsid w:val="00D84B33"/>
    <w:rsid w:val="00D84BB2"/>
    <w:rsid w:val="00D84D8C"/>
    <w:rsid w:val="00D84E15"/>
    <w:rsid w:val="00D853AE"/>
    <w:rsid w:val="00D854D5"/>
    <w:rsid w:val="00D856DE"/>
    <w:rsid w:val="00D856F4"/>
    <w:rsid w:val="00D8578F"/>
    <w:rsid w:val="00D857D8"/>
    <w:rsid w:val="00D858A1"/>
    <w:rsid w:val="00D85A91"/>
    <w:rsid w:val="00D85E6F"/>
    <w:rsid w:val="00D85F61"/>
    <w:rsid w:val="00D85F69"/>
    <w:rsid w:val="00D86913"/>
    <w:rsid w:val="00D869B7"/>
    <w:rsid w:val="00D869F4"/>
    <w:rsid w:val="00D86CCE"/>
    <w:rsid w:val="00D86DDE"/>
    <w:rsid w:val="00D86F00"/>
    <w:rsid w:val="00D86F1C"/>
    <w:rsid w:val="00D86FD3"/>
    <w:rsid w:val="00D87216"/>
    <w:rsid w:val="00D87600"/>
    <w:rsid w:val="00D8773B"/>
    <w:rsid w:val="00D87770"/>
    <w:rsid w:val="00D878EC"/>
    <w:rsid w:val="00D87C00"/>
    <w:rsid w:val="00D87D88"/>
    <w:rsid w:val="00D90567"/>
    <w:rsid w:val="00D9062E"/>
    <w:rsid w:val="00D90975"/>
    <w:rsid w:val="00D9098B"/>
    <w:rsid w:val="00D90ACB"/>
    <w:rsid w:val="00D90B00"/>
    <w:rsid w:val="00D90EB6"/>
    <w:rsid w:val="00D90FA3"/>
    <w:rsid w:val="00D91021"/>
    <w:rsid w:val="00D9125F"/>
    <w:rsid w:val="00D9132B"/>
    <w:rsid w:val="00D9138D"/>
    <w:rsid w:val="00D914D8"/>
    <w:rsid w:val="00D91645"/>
    <w:rsid w:val="00D91678"/>
    <w:rsid w:val="00D919DC"/>
    <w:rsid w:val="00D91AD8"/>
    <w:rsid w:val="00D91B02"/>
    <w:rsid w:val="00D91B72"/>
    <w:rsid w:val="00D91DD1"/>
    <w:rsid w:val="00D92145"/>
    <w:rsid w:val="00D92420"/>
    <w:rsid w:val="00D92640"/>
    <w:rsid w:val="00D927D1"/>
    <w:rsid w:val="00D92AB7"/>
    <w:rsid w:val="00D92F06"/>
    <w:rsid w:val="00D93063"/>
    <w:rsid w:val="00D931C5"/>
    <w:rsid w:val="00D931D5"/>
    <w:rsid w:val="00D9344B"/>
    <w:rsid w:val="00D93782"/>
    <w:rsid w:val="00D937AB"/>
    <w:rsid w:val="00D938FA"/>
    <w:rsid w:val="00D93C34"/>
    <w:rsid w:val="00D93F22"/>
    <w:rsid w:val="00D93FF7"/>
    <w:rsid w:val="00D94482"/>
    <w:rsid w:val="00D94591"/>
    <w:rsid w:val="00D947F1"/>
    <w:rsid w:val="00D94955"/>
    <w:rsid w:val="00D94A1D"/>
    <w:rsid w:val="00D94A84"/>
    <w:rsid w:val="00D94D76"/>
    <w:rsid w:val="00D95103"/>
    <w:rsid w:val="00D9511D"/>
    <w:rsid w:val="00D9539B"/>
    <w:rsid w:val="00D953E8"/>
    <w:rsid w:val="00D95AD0"/>
    <w:rsid w:val="00D95DD2"/>
    <w:rsid w:val="00D95E39"/>
    <w:rsid w:val="00D95E89"/>
    <w:rsid w:val="00D962BD"/>
    <w:rsid w:val="00D9663A"/>
    <w:rsid w:val="00D96677"/>
    <w:rsid w:val="00D9678B"/>
    <w:rsid w:val="00D96B33"/>
    <w:rsid w:val="00D96C15"/>
    <w:rsid w:val="00D96CD9"/>
    <w:rsid w:val="00D96F40"/>
    <w:rsid w:val="00D97322"/>
    <w:rsid w:val="00D9760C"/>
    <w:rsid w:val="00D97636"/>
    <w:rsid w:val="00D976B6"/>
    <w:rsid w:val="00D97735"/>
    <w:rsid w:val="00D97892"/>
    <w:rsid w:val="00D97903"/>
    <w:rsid w:val="00D97B2F"/>
    <w:rsid w:val="00D97B95"/>
    <w:rsid w:val="00D97CE3"/>
    <w:rsid w:val="00D97F3A"/>
    <w:rsid w:val="00DA0352"/>
    <w:rsid w:val="00DA036B"/>
    <w:rsid w:val="00DA06B5"/>
    <w:rsid w:val="00DA07B7"/>
    <w:rsid w:val="00DA0928"/>
    <w:rsid w:val="00DA0A2A"/>
    <w:rsid w:val="00DA0AE2"/>
    <w:rsid w:val="00DA10CC"/>
    <w:rsid w:val="00DA129F"/>
    <w:rsid w:val="00DA12C3"/>
    <w:rsid w:val="00DA1576"/>
    <w:rsid w:val="00DA15A8"/>
    <w:rsid w:val="00DA1AD9"/>
    <w:rsid w:val="00DA1CFC"/>
    <w:rsid w:val="00DA1D23"/>
    <w:rsid w:val="00DA1F9F"/>
    <w:rsid w:val="00DA20B1"/>
    <w:rsid w:val="00DA211A"/>
    <w:rsid w:val="00DA217B"/>
    <w:rsid w:val="00DA21D4"/>
    <w:rsid w:val="00DA2261"/>
    <w:rsid w:val="00DA2340"/>
    <w:rsid w:val="00DA2435"/>
    <w:rsid w:val="00DA2762"/>
    <w:rsid w:val="00DA2C43"/>
    <w:rsid w:val="00DA2C6A"/>
    <w:rsid w:val="00DA2CA2"/>
    <w:rsid w:val="00DA2D69"/>
    <w:rsid w:val="00DA2F48"/>
    <w:rsid w:val="00DA31AA"/>
    <w:rsid w:val="00DA3331"/>
    <w:rsid w:val="00DA368D"/>
    <w:rsid w:val="00DA3796"/>
    <w:rsid w:val="00DA3B60"/>
    <w:rsid w:val="00DA3C46"/>
    <w:rsid w:val="00DA3CBF"/>
    <w:rsid w:val="00DA3DA4"/>
    <w:rsid w:val="00DA3F8F"/>
    <w:rsid w:val="00DA4033"/>
    <w:rsid w:val="00DA410B"/>
    <w:rsid w:val="00DA4248"/>
    <w:rsid w:val="00DA456C"/>
    <w:rsid w:val="00DA46ED"/>
    <w:rsid w:val="00DA487A"/>
    <w:rsid w:val="00DA4AD7"/>
    <w:rsid w:val="00DA4D85"/>
    <w:rsid w:val="00DA4E77"/>
    <w:rsid w:val="00DA4FCE"/>
    <w:rsid w:val="00DA526A"/>
    <w:rsid w:val="00DA5382"/>
    <w:rsid w:val="00DA5526"/>
    <w:rsid w:val="00DA55D8"/>
    <w:rsid w:val="00DA55E5"/>
    <w:rsid w:val="00DA56A7"/>
    <w:rsid w:val="00DA574C"/>
    <w:rsid w:val="00DA57FA"/>
    <w:rsid w:val="00DA5894"/>
    <w:rsid w:val="00DA5BB6"/>
    <w:rsid w:val="00DA5BD3"/>
    <w:rsid w:val="00DA5D75"/>
    <w:rsid w:val="00DA5D98"/>
    <w:rsid w:val="00DA5F3C"/>
    <w:rsid w:val="00DA6381"/>
    <w:rsid w:val="00DA65AB"/>
    <w:rsid w:val="00DA68D5"/>
    <w:rsid w:val="00DA692B"/>
    <w:rsid w:val="00DA6A9E"/>
    <w:rsid w:val="00DA6BFA"/>
    <w:rsid w:val="00DA6C8A"/>
    <w:rsid w:val="00DA6E38"/>
    <w:rsid w:val="00DA6F6C"/>
    <w:rsid w:val="00DA7183"/>
    <w:rsid w:val="00DA73DA"/>
    <w:rsid w:val="00DA74CC"/>
    <w:rsid w:val="00DA792D"/>
    <w:rsid w:val="00DA79A7"/>
    <w:rsid w:val="00DB008C"/>
    <w:rsid w:val="00DB01A8"/>
    <w:rsid w:val="00DB02A7"/>
    <w:rsid w:val="00DB036C"/>
    <w:rsid w:val="00DB03FF"/>
    <w:rsid w:val="00DB068D"/>
    <w:rsid w:val="00DB070F"/>
    <w:rsid w:val="00DB072E"/>
    <w:rsid w:val="00DB09E6"/>
    <w:rsid w:val="00DB09F6"/>
    <w:rsid w:val="00DB0AB7"/>
    <w:rsid w:val="00DB0B54"/>
    <w:rsid w:val="00DB0C06"/>
    <w:rsid w:val="00DB0D35"/>
    <w:rsid w:val="00DB0E3B"/>
    <w:rsid w:val="00DB111C"/>
    <w:rsid w:val="00DB1229"/>
    <w:rsid w:val="00DB13CC"/>
    <w:rsid w:val="00DB13D2"/>
    <w:rsid w:val="00DB17BB"/>
    <w:rsid w:val="00DB19F8"/>
    <w:rsid w:val="00DB1B5D"/>
    <w:rsid w:val="00DB1DEF"/>
    <w:rsid w:val="00DB1F8E"/>
    <w:rsid w:val="00DB200A"/>
    <w:rsid w:val="00DB20B2"/>
    <w:rsid w:val="00DB22FA"/>
    <w:rsid w:val="00DB2336"/>
    <w:rsid w:val="00DB251C"/>
    <w:rsid w:val="00DB27D5"/>
    <w:rsid w:val="00DB2A36"/>
    <w:rsid w:val="00DB2F17"/>
    <w:rsid w:val="00DB30A0"/>
    <w:rsid w:val="00DB313E"/>
    <w:rsid w:val="00DB3299"/>
    <w:rsid w:val="00DB3369"/>
    <w:rsid w:val="00DB3494"/>
    <w:rsid w:val="00DB38A4"/>
    <w:rsid w:val="00DB3B4C"/>
    <w:rsid w:val="00DB4089"/>
    <w:rsid w:val="00DB4277"/>
    <w:rsid w:val="00DB428D"/>
    <w:rsid w:val="00DB4382"/>
    <w:rsid w:val="00DB4410"/>
    <w:rsid w:val="00DB4464"/>
    <w:rsid w:val="00DB4549"/>
    <w:rsid w:val="00DB49D6"/>
    <w:rsid w:val="00DB4C24"/>
    <w:rsid w:val="00DB4DDF"/>
    <w:rsid w:val="00DB51A4"/>
    <w:rsid w:val="00DB5259"/>
    <w:rsid w:val="00DB5491"/>
    <w:rsid w:val="00DB5696"/>
    <w:rsid w:val="00DB5943"/>
    <w:rsid w:val="00DB5A13"/>
    <w:rsid w:val="00DB5E0F"/>
    <w:rsid w:val="00DB63CB"/>
    <w:rsid w:val="00DB6676"/>
    <w:rsid w:val="00DB6774"/>
    <w:rsid w:val="00DB6C52"/>
    <w:rsid w:val="00DB6C77"/>
    <w:rsid w:val="00DB6D84"/>
    <w:rsid w:val="00DB6DDB"/>
    <w:rsid w:val="00DB6FE0"/>
    <w:rsid w:val="00DB7344"/>
    <w:rsid w:val="00DB75DD"/>
    <w:rsid w:val="00DB7698"/>
    <w:rsid w:val="00DB78C1"/>
    <w:rsid w:val="00DB7BD5"/>
    <w:rsid w:val="00DB7D2B"/>
    <w:rsid w:val="00DB7D98"/>
    <w:rsid w:val="00DC004E"/>
    <w:rsid w:val="00DC0312"/>
    <w:rsid w:val="00DC048C"/>
    <w:rsid w:val="00DC05A5"/>
    <w:rsid w:val="00DC0A75"/>
    <w:rsid w:val="00DC0ABE"/>
    <w:rsid w:val="00DC0D3D"/>
    <w:rsid w:val="00DC0E99"/>
    <w:rsid w:val="00DC0ED7"/>
    <w:rsid w:val="00DC0FBD"/>
    <w:rsid w:val="00DC105C"/>
    <w:rsid w:val="00DC19C7"/>
    <w:rsid w:val="00DC1A12"/>
    <w:rsid w:val="00DC1D58"/>
    <w:rsid w:val="00DC1DD9"/>
    <w:rsid w:val="00DC20BD"/>
    <w:rsid w:val="00DC221B"/>
    <w:rsid w:val="00DC223F"/>
    <w:rsid w:val="00DC2AF8"/>
    <w:rsid w:val="00DC2BE2"/>
    <w:rsid w:val="00DC2C0D"/>
    <w:rsid w:val="00DC2E60"/>
    <w:rsid w:val="00DC2FBD"/>
    <w:rsid w:val="00DC331A"/>
    <w:rsid w:val="00DC3387"/>
    <w:rsid w:val="00DC33F0"/>
    <w:rsid w:val="00DC371E"/>
    <w:rsid w:val="00DC3958"/>
    <w:rsid w:val="00DC39A3"/>
    <w:rsid w:val="00DC4326"/>
    <w:rsid w:val="00DC462E"/>
    <w:rsid w:val="00DC4A8B"/>
    <w:rsid w:val="00DC4E7F"/>
    <w:rsid w:val="00DC4F9D"/>
    <w:rsid w:val="00DC537C"/>
    <w:rsid w:val="00DC5728"/>
    <w:rsid w:val="00DC578A"/>
    <w:rsid w:val="00DC58EE"/>
    <w:rsid w:val="00DC5951"/>
    <w:rsid w:val="00DC595E"/>
    <w:rsid w:val="00DC5AEA"/>
    <w:rsid w:val="00DC5B46"/>
    <w:rsid w:val="00DC5B6B"/>
    <w:rsid w:val="00DC5F46"/>
    <w:rsid w:val="00DC6196"/>
    <w:rsid w:val="00DC61A0"/>
    <w:rsid w:val="00DC62BA"/>
    <w:rsid w:val="00DC69B9"/>
    <w:rsid w:val="00DC69CC"/>
    <w:rsid w:val="00DC6D28"/>
    <w:rsid w:val="00DC6D6B"/>
    <w:rsid w:val="00DC6E11"/>
    <w:rsid w:val="00DC6E2E"/>
    <w:rsid w:val="00DC7088"/>
    <w:rsid w:val="00DC73D2"/>
    <w:rsid w:val="00DC754D"/>
    <w:rsid w:val="00DC75AD"/>
    <w:rsid w:val="00DC75D7"/>
    <w:rsid w:val="00DC78B7"/>
    <w:rsid w:val="00DC7940"/>
    <w:rsid w:val="00DC7D32"/>
    <w:rsid w:val="00DC7D63"/>
    <w:rsid w:val="00DD0034"/>
    <w:rsid w:val="00DD0089"/>
    <w:rsid w:val="00DD022E"/>
    <w:rsid w:val="00DD028C"/>
    <w:rsid w:val="00DD060F"/>
    <w:rsid w:val="00DD0AF7"/>
    <w:rsid w:val="00DD0C52"/>
    <w:rsid w:val="00DD1541"/>
    <w:rsid w:val="00DD15B4"/>
    <w:rsid w:val="00DD1647"/>
    <w:rsid w:val="00DD1702"/>
    <w:rsid w:val="00DD1B9B"/>
    <w:rsid w:val="00DD1BBA"/>
    <w:rsid w:val="00DD1BDB"/>
    <w:rsid w:val="00DD1CC1"/>
    <w:rsid w:val="00DD1DA6"/>
    <w:rsid w:val="00DD2489"/>
    <w:rsid w:val="00DD24AF"/>
    <w:rsid w:val="00DD26EB"/>
    <w:rsid w:val="00DD2921"/>
    <w:rsid w:val="00DD2BB3"/>
    <w:rsid w:val="00DD2E30"/>
    <w:rsid w:val="00DD2F71"/>
    <w:rsid w:val="00DD2F8B"/>
    <w:rsid w:val="00DD302A"/>
    <w:rsid w:val="00DD3181"/>
    <w:rsid w:val="00DD350D"/>
    <w:rsid w:val="00DD386B"/>
    <w:rsid w:val="00DD3B90"/>
    <w:rsid w:val="00DD3ED5"/>
    <w:rsid w:val="00DD40FE"/>
    <w:rsid w:val="00DD4312"/>
    <w:rsid w:val="00DD4570"/>
    <w:rsid w:val="00DD4D50"/>
    <w:rsid w:val="00DD51D6"/>
    <w:rsid w:val="00DD5219"/>
    <w:rsid w:val="00DD529B"/>
    <w:rsid w:val="00DD532E"/>
    <w:rsid w:val="00DD5419"/>
    <w:rsid w:val="00DD56A8"/>
    <w:rsid w:val="00DD59D2"/>
    <w:rsid w:val="00DD5C23"/>
    <w:rsid w:val="00DD5F14"/>
    <w:rsid w:val="00DD5FDB"/>
    <w:rsid w:val="00DD6676"/>
    <w:rsid w:val="00DD6738"/>
    <w:rsid w:val="00DD68FA"/>
    <w:rsid w:val="00DD6E4C"/>
    <w:rsid w:val="00DD6E92"/>
    <w:rsid w:val="00DD7323"/>
    <w:rsid w:val="00DD7429"/>
    <w:rsid w:val="00DD78F9"/>
    <w:rsid w:val="00DD7B50"/>
    <w:rsid w:val="00DD7C72"/>
    <w:rsid w:val="00DD7C93"/>
    <w:rsid w:val="00DD7DE6"/>
    <w:rsid w:val="00DD7E16"/>
    <w:rsid w:val="00DD7E5F"/>
    <w:rsid w:val="00DD7FE3"/>
    <w:rsid w:val="00DE00E4"/>
    <w:rsid w:val="00DE0516"/>
    <w:rsid w:val="00DE0542"/>
    <w:rsid w:val="00DE07E3"/>
    <w:rsid w:val="00DE0A69"/>
    <w:rsid w:val="00DE0AA6"/>
    <w:rsid w:val="00DE0CBC"/>
    <w:rsid w:val="00DE0D41"/>
    <w:rsid w:val="00DE1439"/>
    <w:rsid w:val="00DE153F"/>
    <w:rsid w:val="00DE15A0"/>
    <w:rsid w:val="00DE16B5"/>
    <w:rsid w:val="00DE1AE4"/>
    <w:rsid w:val="00DE1BB6"/>
    <w:rsid w:val="00DE1EAE"/>
    <w:rsid w:val="00DE1F0E"/>
    <w:rsid w:val="00DE20D0"/>
    <w:rsid w:val="00DE20D9"/>
    <w:rsid w:val="00DE2118"/>
    <w:rsid w:val="00DE2338"/>
    <w:rsid w:val="00DE29FD"/>
    <w:rsid w:val="00DE2EA6"/>
    <w:rsid w:val="00DE2FBF"/>
    <w:rsid w:val="00DE31DD"/>
    <w:rsid w:val="00DE334B"/>
    <w:rsid w:val="00DE359E"/>
    <w:rsid w:val="00DE3635"/>
    <w:rsid w:val="00DE4046"/>
    <w:rsid w:val="00DE40FC"/>
    <w:rsid w:val="00DE4254"/>
    <w:rsid w:val="00DE4458"/>
    <w:rsid w:val="00DE46DB"/>
    <w:rsid w:val="00DE498C"/>
    <w:rsid w:val="00DE4A58"/>
    <w:rsid w:val="00DE4D4D"/>
    <w:rsid w:val="00DE4D68"/>
    <w:rsid w:val="00DE4D83"/>
    <w:rsid w:val="00DE4D9E"/>
    <w:rsid w:val="00DE5376"/>
    <w:rsid w:val="00DE54F3"/>
    <w:rsid w:val="00DE5659"/>
    <w:rsid w:val="00DE56F4"/>
    <w:rsid w:val="00DE5AEE"/>
    <w:rsid w:val="00DE5B6A"/>
    <w:rsid w:val="00DE5B89"/>
    <w:rsid w:val="00DE5D0E"/>
    <w:rsid w:val="00DE5E0D"/>
    <w:rsid w:val="00DE5F5E"/>
    <w:rsid w:val="00DE5FCD"/>
    <w:rsid w:val="00DE6212"/>
    <w:rsid w:val="00DE6548"/>
    <w:rsid w:val="00DE66A2"/>
    <w:rsid w:val="00DE699A"/>
    <w:rsid w:val="00DE69A8"/>
    <w:rsid w:val="00DE6A32"/>
    <w:rsid w:val="00DE6D1E"/>
    <w:rsid w:val="00DE6FCE"/>
    <w:rsid w:val="00DE705D"/>
    <w:rsid w:val="00DE714E"/>
    <w:rsid w:val="00DE71DB"/>
    <w:rsid w:val="00DE7DE3"/>
    <w:rsid w:val="00DF01D4"/>
    <w:rsid w:val="00DF01FF"/>
    <w:rsid w:val="00DF0578"/>
    <w:rsid w:val="00DF06FD"/>
    <w:rsid w:val="00DF0863"/>
    <w:rsid w:val="00DF093B"/>
    <w:rsid w:val="00DF12E0"/>
    <w:rsid w:val="00DF13E9"/>
    <w:rsid w:val="00DF14AC"/>
    <w:rsid w:val="00DF14ED"/>
    <w:rsid w:val="00DF1A50"/>
    <w:rsid w:val="00DF1F25"/>
    <w:rsid w:val="00DF2032"/>
    <w:rsid w:val="00DF2036"/>
    <w:rsid w:val="00DF2252"/>
    <w:rsid w:val="00DF2429"/>
    <w:rsid w:val="00DF2438"/>
    <w:rsid w:val="00DF24D0"/>
    <w:rsid w:val="00DF25A4"/>
    <w:rsid w:val="00DF2619"/>
    <w:rsid w:val="00DF2A69"/>
    <w:rsid w:val="00DF2C6D"/>
    <w:rsid w:val="00DF310E"/>
    <w:rsid w:val="00DF3399"/>
    <w:rsid w:val="00DF37CE"/>
    <w:rsid w:val="00DF37E7"/>
    <w:rsid w:val="00DF3B1C"/>
    <w:rsid w:val="00DF3BAD"/>
    <w:rsid w:val="00DF3D95"/>
    <w:rsid w:val="00DF3FF3"/>
    <w:rsid w:val="00DF4140"/>
    <w:rsid w:val="00DF430F"/>
    <w:rsid w:val="00DF444C"/>
    <w:rsid w:val="00DF4B59"/>
    <w:rsid w:val="00DF4BBD"/>
    <w:rsid w:val="00DF51B7"/>
    <w:rsid w:val="00DF54D4"/>
    <w:rsid w:val="00DF5525"/>
    <w:rsid w:val="00DF5818"/>
    <w:rsid w:val="00DF582C"/>
    <w:rsid w:val="00DF58D5"/>
    <w:rsid w:val="00DF5B04"/>
    <w:rsid w:val="00DF5B08"/>
    <w:rsid w:val="00DF5C10"/>
    <w:rsid w:val="00DF5E43"/>
    <w:rsid w:val="00DF5F71"/>
    <w:rsid w:val="00DF643B"/>
    <w:rsid w:val="00DF643C"/>
    <w:rsid w:val="00DF6445"/>
    <w:rsid w:val="00DF64E9"/>
    <w:rsid w:val="00DF66D2"/>
    <w:rsid w:val="00DF671C"/>
    <w:rsid w:val="00DF677E"/>
    <w:rsid w:val="00DF6844"/>
    <w:rsid w:val="00DF6BCE"/>
    <w:rsid w:val="00DF6C4C"/>
    <w:rsid w:val="00DF6DFF"/>
    <w:rsid w:val="00DF7167"/>
    <w:rsid w:val="00DF71E6"/>
    <w:rsid w:val="00DF74C9"/>
    <w:rsid w:val="00DF75D8"/>
    <w:rsid w:val="00DF75F6"/>
    <w:rsid w:val="00DF764F"/>
    <w:rsid w:val="00DF7B81"/>
    <w:rsid w:val="00DF7FA2"/>
    <w:rsid w:val="00DF7FAA"/>
    <w:rsid w:val="00E003C5"/>
    <w:rsid w:val="00E006E8"/>
    <w:rsid w:val="00E00846"/>
    <w:rsid w:val="00E008F3"/>
    <w:rsid w:val="00E00A25"/>
    <w:rsid w:val="00E00B6A"/>
    <w:rsid w:val="00E00DAE"/>
    <w:rsid w:val="00E00E2A"/>
    <w:rsid w:val="00E00EAA"/>
    <w:rsid w:val="00E010F4"/>
    <w:rsid w:val="00E0114A"/>
    <w:rsid w:val="00E01186"/>
    <w:rsid w:val="00E0125F"/>
    <w:rsid w:val="00E0142E"/>
    <w:rsid w:val="00E0172C"/>
    <w:rsid w:val="00E01924"/>
    <w:rsid w:val="00E01950"/>
    <w:rsid w:val="00E01969"/>
    <w:rsid w:val="00E0198E"/>
    <w:rsid w:val="00E01A48"/>
    <w:rsid w:val="00E01B57"/>
    <w:rsid w:val="00E01F06"/>
    <w:rsid w:val="00E01F6C"/>
    <w:rsid w:val="00E02044"/>
    <w:rsid w:val="00E020C1"/>
    <w:rsid w:val="00E02188"/>
    <w:rsid w:val="00E02247"/>
    <w:rsid w:val="00E025EE"/>
    <w:rsid w:val="00E0269A"/>
    <w:rsid w:val="00E02AAF"/>
    <w:rsid w:val="00E02AF6"/>
    <w:rsid w:val="00E02FDD"/>
    <w:rsid w:val="00E0349C"/>
    <w:rsid w:val="00E036AB"/>
    <w:rsid w:val="00E036C6"/>
    <w:rsid w:val="00E0394D"/>
    <w:rsid w:val="00E03D38"/>
    <w:rsid w:val="00E03D3A"/>
    <w:rsid w:val="00E03F12"/>
    <w:rsid w:val="00E040DC"/>
    <w:rsid w:val="00E04402"/>
    <w:rsid w:val="00E044AC"/>
    <w:rsid w:val="00E0459A"/>
    <w:rsid w:val="00E0460C"/>
    <w:rsid w:val="00E0463F"/>
    <w:rsid w:val="00E046FC"/>
    <w:rsid w:val="00E048E7"/>
    <w:rsid w:val="00E04BB4"/>
    <w:rsid w:val="00E04DA2"/>
    <w:rsid w:val="00E04E32"/>
    <w:rsid w:val="00E04F08"/>
    <w:rsid w:val="00E05105"/>
    <w:rsid w:val="00E0524C"/>
    <w:rsid w:val="00E0533A"/>
    <w:rsid w:val="00E0572D"/>
    <w:rsid w:val="00E05A72"/>
    <w:rsid w:val="00E05BEC"/>
    <w:rsid w:val="00E05D93"/>
    <w:rsid w:val="00E05E52"/>
    <w:rsid w:val="00E05E98"/>
    <w:rsid w:val="00E06376"/>
    <w:rsid w:val="00E063CB"/>
    <w:rsid w:val="00E065C4"/>
    <w:rsid w:val="00E0683F"/>
    <w:rsid w:val="00E0688C"/>
    <w:rsid w:val="00E06965"/>
    <w:rsid w:val="00E06B32"/>
    <w:rsid w:val="00E06EC5"/>
    <w:rsid w:val="00E07093"/>
    <w:rsid w:val="00E070EB"/>
    <w:rsid w:val="00E0712A"/>
    <w:rsid w:val="00E071A7"/>
    <w:rsid w:val="00E0726A"/>
    <w:rsid w:val="00E072F3"/>
    <w:rsid w:val="00E0758D"/>
    <w:rsid w:val="00E076A1"/>
    <w:rsid w:val="00E07961"/>
    <w:rsid w:val="00E07D27"/>
    <w:rsid w:val="00E07F7E"/>
    <w:rsid w:val="00E07F8D"/>
    <w:rsid w:val="00E07F97"/>
    <w:rsid w:val="00E10307"/>
    <w:rsid w:val="00E10444"/>
    <w:rsid w:val="00E10447"/>
    <w:rsid w:val="00E1068B"/>
    <w:rsid w:val="00E107EC"/>
    <w:rsid w:val="00E1093B"/>
    <w:rsid w:val="00E109DB"/>
    <w:rsid w:val="00E10EE9"/>
    <w:rsid w:val="00E10F25"/>
    <w:rsid w:val="00E11529"/>
    <w:rsid w:val="00E11618"/>
    <w:rsid w:val="00E118C8"/>
    <w:rsid w:val="00E118D1"/>
    <w:rsid w:val="00E11BD4"/>
    <w:rsid w:val="00E11DDA"/>
    <w:rsid w:val="00E11E98"/>
    <w:rsid w:val="00E12160"/>
    <w:rsid w:val="00E121A1"/>
    <w:rsid w:val="00E12324"/>
    <w:rsid w:val="00E12626"/>
    <w:rsid w:val="00E1295A"/>
    <w:rsid w:val="00E12A06"/>
    <w:rsid w:val="00E12A4F"/>
    <w:rsid w:val="00E12F19"/>
    <w:rsid w:val="00E12FA3"/>
    <w:rsid w:val="00E1341D"/>
    <w:rsid w:val="00E13534"/>
    <w:rsid w:val="00E136BA"/>
    <w:rsid w:val="00E1386B"/>
    <w:rsid w:val="00E13A41"/>
    <w:rsid w:val="00E13AED"/>
    <w:rsid w:val="00E13B2D"/>
    <w:rsid w:val="00E13C91"/>
    <w:rsid w:val="00E13F72"/>
    <w:rsid w:val="00E14614"/>
    <w:rsid w:val="00E1476F"/>
    <w:rsid w:val="00E14887"/>
    <w:rsid w:val="00E148D9"/>
    <w:rsid w:val="00E14B87"/>
    <w:rsid w:val="00E14DA6"/>
    <w:rsid w:val="00E15243"/>
    <w:rsid w:val="00E15320"/>
    <w:rsid w:val="00E15332"/>
    <w:rsid w:val="00E15423"/>
    <w:rsid w:val="00E15774"/>
    <w:rsid w:val="00E1586C"/>
    <w:rsid w:val="00E15A22"/>
    <w:rsid w:val="00E15B1B"/>
    <w:rsid w:val="00E15B2F"/>
    <w:rsid w:val="00E15CFF"/>
    <w:rsid w:val="00E15F04"/>
    <w:rsid w:val="00E1655B"/>
    <w:rsid w:val="00E16632"/>
    <w:rsid w:val="00E167C0"/>
    <w:rsid w:val="00E16B25"/>
    <w:rsid w:val="00E16B9F"/>
    <w:rsid w:val="00E16D2A"/>
    <w:rsid w:val="00E16FE9"/>
    <w:rsid w:val="00E17187"/>
    <w:rsid w:val="00E176A7"/>
    <w:rsid w:val="00E1773D"/>
    <w:rsid w:val="00E178EE"/>
    <w:rsid w:val="00E17962"/>
    <w:rsid w:val="00E179B7"/>
    <w:rsid w:val="00E17D3D"/>
    <w:rsid w:val="00E17EF2"/>
    <w:rsid w:val="00E2021E"/>
    <w:rsid w:val="00E20336"/>
    <w:rsid w:val="00E20405"/>
    <w:rsid w:val="00E20638"/>
    <w:rsid w:val="00E20831"/>
    <w:rsid w:val="00E2083A"/>
    <w:rsid w:val="00E2099D"/>
    <w:rsid w:val="00E20AD0"/>
    <w:rsid w:val="00E20E12"/>
    <w:rsid w:val="00E20EE7"/>
    <w:rsid w:val="00E20F55"/>
    <w:rsid w:val="00E20FAC"/>
    <w:rsid w:val="00E20FD6"/>
    <w:rsid w:val="00E21040"/>
    <w:rsid w:val="00E2109F"/>
    <w:rsid w:val="00E21129"/>
    <w:rsid w:val="00E21160"/>
    <w:rsid w:val="00E218E6"/>
    <w:rsid w:val="00E2196B"/>
    <w:rsid w:val="00E21A40"/>
    <w:rsid w:val="00E21CD5"/>
    <w:rsid w:val="00E21E6C"/>
    <w:rsid w:val="00E21F5F"/>
    <w:rsid w:val="00E2223A"/>
    <w:rsid w:val="00E2252F"/>
    <w:rsid w:val="00E22675"/>
    <w:rsid w:val="00E22701"/>
    <w:rsid w:val="00E2276B"/>
    <w:rsid w:val="00E2288A"/>
    <w:rsid w:val="00E2298C"/>
    <w:rsid w:val="00E22AC6"/>
    <w:rsid w:val="00E22DFB"/>
    <w:rsid w:val="00E22F20"/>
    <w:rsid w:val="00E2300B"/>
    <w:rsid w:val="00E23176"/>
    <w:rsid w:val="00E2325B"/>
    <w:rsid w:val="00E23289"/>
    <w:rsid w:val="00E2353B"/>
    <w:rsid w:val="00E23979"/>
    <w:rsid w:val="00E23B3B"/>
    <w:rsid w:val="00E23BCD"/>
    <w:rsid w:val="00E23C50"/>
    <w:rsid w:val="00E23CC7"/>
    <w:rsid w:val="00E23E30"/>
    <w:rsid w:val="00E23F78"/>
    <w:rsid w:val="00E23F80"/>
    <w:rsid w:val="00E242C9"/>
    <w:rsid w:val="00E2437C"/>
    <w:rsid w:val="00E243B5"/>
    <w:rsid w:val="00E2440D"/>
    <w:rsid w:val="00E245B8"/>
    <w:rsid w:val="00E24813"/>
    <w:rsid w:val="00E24A49"/>
    <w:rsid w:val="00E24B4F"/>
    <w:rsid w:val="00E25204"/>
    <w:rsid w:val="00E25AE1"/>
    <w:rsid w:val="00E25E81"/>
    <w:rsid w:val="00E260A1"/>
    <w:rsid w:val="00E263D5"/>
    <w:rsid w:val="00E2644A"/>
    <w:rsid w:val="00E26FBE"/>
    <w:rsid w:val="00E2710D"/>
    <w:rsid w:val="00E2766D"/>
    <w:rsid w:val="00E2766F"/>
    <w:rsid w:val="00E27882"/>
    <w:rsid w:val="00E2797D"/>
    <w:rsid w:val="00E27EB1"/>
    <w:rsid w:val="00E305A3"/>
    <w:rsid w:val="00E305BD"/>
    <w:rsid w:val="00E307DA"/>
    <w:rsid w:val="00E308DB"/>
    <w:rsid w:val="00E30907"/>
    <w:rsid w:val="00E30962"/>
    <w:rsid w:val="00E30990"/>
    <w:rsid w:val="00E309A3"/>
    <w:rsid w:val="00E30D4B"/>
    <w:rsid w:val="00E30E17"/>
    <w:rsid w:val="00E30E5F"/>
    <w:rsid w:val="00E30F26"/>
    <w:rsid w:val="00E30FA9"/>
    <w:rsid w:val="00E31005"/>
    <w:rsid w:val="00E3101C"/>
    <w:rsid w:val="00E312DE"/>
    <w:rsid w:val="00E31587"/>
    <w:rsid w:val="00E3188B"/>
    <w:rsid w:val="00E319C6"/>
    <w:rsid w:val="00E31B21"/>
    <w:rsid w:val="00E31FC7"/>
    <w:rsid w:val="00E32202"/>
    <w:rsid w:val="00E32257"/>
    <w:rsid w:val="00E3226C"/>
    <w:rsid w:val="00E32496"/>
    <w:rsid w:val="00E325DF"/>
    <w:rsid w:val="00E3262F"/>
    <w:rsid w:val="00E327F0"/>
    <w:rsid w:val="00E32A2D"/>
    <w:rsid w:val="00E32B1D"/>
    <w:rsid w:val="00E32DCD"/>
    <w:rsid w:val="00E32E3C"/>
    <w:rsid w:val="00E332D9"/>
    <w:rsid w:val="00E3338E"/>
    <w:rsid w:val="00E334FF"/>
    <w:rsid w:val="00E3365B"/>
    <w:rsid w:val="00E336C9"/>
    <w:rsid w:val="00E337A2"/>
    <w:rsid w:val="00E33D39"/>
    <w:rsid w:val="00E33E95"/>
    <w:rsid w:val="00E33F6C"/>
    <w:rsid w:val="00E33FDD"/>
    <w:rsid w:val="00E341F6"/>
    <w:rsid w:val="00E3420B"/>
    <w:rsid w:val="00E344A2"/>
    <w:rsid w:val="00E34505"/>
    <w:rsid w:val="00E34653"/>
    <w:rsid w:val="00E347BB"/>
    <w:rsid w:val="00E34B6E"/>
    <w:rsid w:val="00E34BA9"/>
    <w:rsid w:val="00E3539E"/>
    <w:rsid w:val="00E353C6"/>
    <w:rsid w:val="00E35829"/>
    <w:rsid w:val="00E359D7"/>
    <w:rsid w:val="00E35AE3"/>
    <w:rsid w:val="00E35BDE"/>
    <w:rsid w:val="00E35F47"/>
    <w:rsid w:val="00E361D4"/>
    <w:rsid w:val="00E3634C"/>
    <w:rsid w:val="00E3646B"/>
    <w:rsid w:val="00E364F8"/>
    <w:rsid w:val="00E366D7"/>
    <w:rsid w:val="00E36AFA"/>
    <w:rsid w:val="00E36D14"/>
    <w:rsid w:val="00E36E5F"/>
    <w:rsid w:val="00E36FA5"/>
    <w:rsid w:val="00E3706E"/>
    <w:rsid w:val="00E370A0"/>
    <w:rsid w:val="00E373DA"/>
    <w:rsid w:val="00E378F4"/>
    <w:rsid w:val="00E37964"/>
    <w:rsid w:val="00E37CB2"/>
    <w:rsid w:val="00E37DCC"/>
    <w:rsid w:val="00E37EC3"/>
    <w:rsid w:val="00E37FD9"/>
    <w:rsid w:val="00E40022"/>
    <w:rsid w:val="00E40079"/>
    <w:rsid w:val="00E40146"/>
    <w:rsid w:val="00E40715"/>
    <w:rsid w:val="00E407D2"/>
    <w:rsid w:val="00E40B85"/>
    <w:rsid w:val="00E40DE2"/>
    <w:rsid w:val="00E40E39"/>
    <w:rsid w:val="00E40E95"/>
    <w:rsid w:val="00E410E4"/>
    <w:rsid w:val="00E411B6"/>
    <w:rsid w:val="00E41269"/>
    <w:rsid w:val="00E4144D"/>
    <w:rsid w:val="00E4150A"/>
    <w:rsid w:val="00E416CC"/>
    <w:rsid w:val="00E4181F"/>
    <w:rsid w:val="00E41964"/>
    <w:rsid w:val="00E419B7"/>
    <w:rsid w:val="00E41D3A"/>
    <w:rsid w:val="00E41FFA"/>
    <w:rsid w:val="00E42025"/>
    <w:rsid w:val="00E4211A"/>
    <w:rsid w:val="00E423F1"/>
    <w:rsid w:val="00E42466"/>
    <w:rsid w:val="00E42580"/>
    <w:rsid w:val="00E4262C"/>
    <w:rsid w:val="00E427E4"/>
    <w:rsid w:val="00E42E45"/>
    <w:rsid w:val="00E42E7C"/>
    <w:rsid w:val="00E42FF9"/>
    <w:rsid w:val="00E43084"/>
    <w:rsid w:val="00E4311E"/>
    <w:rsid w:val="00E432ED"/>
    <w:rsid w:val="00E433A3"/>
    <w:rsid w:val="00E43595"/>
    <w:rsid w:val="00E43AFF"/>
    <w:rsid w:val="00E43B39"/>
    <w:rsid w:val="00E43B8B"/>
    <w:rsid w:val="00E43BBA"/>
    <w:rsid w:val="00E43C4F"/>
    <w:rsid w:val="00E4417D"/>
    <w:rsid w:val="00E44417"/>
    <w:rsid w:val="00E44498"/>
    <w:rsid w:val="00E4458E"/>
    <w:rsid w:val="00E445F4"/>
    <w:rsid w:val="00E4480E"/>
    <w:rsid w:val="00E448E7"/>
    <w:rsid w:val="00E44999"/>
    <w:rsid w:val="00E449F5"/>
    <w:rsid w:val="00E44A7D"/>
    <w:rsid w:val="00E44B25"/>
    <w:rsid w:val="00E44C88"/>
    <w:rsid w:val="00E44E42"/>
    <w:rsid w:val="00E44E4E"/>
    <w:rsid w:val="00E4507C"/>
    <w:rsid w:val="00E45361"/>
    <w:rsid w:val="00E453B6"/>
    <w:rsid w:val="00E45B51"/>
    <w:rsid w:val="00E45C29"/>
    <w:rsid w:val="00E45CA9"/>
    <w:rsid w:val="00E45F2A"/>
    <w:rsid w:val="00E460CA"/>
    <w:rsid w:val="00E4620E"/>
    <w:rsid w:val="00E462C9"/>
    <w:rsid w:val="00E4657E"/>
    <w:rsid w:val="00E4661D"/>
    <w:rsid w:val="00E469A9"/>
    <w:rsid w:val="00E473B4"/>
    <w:rsid w:val="00E4742A"/>
    <w:rsid w:val="00E47438"/>
    <w:rsid w:val="00E4766B"/>
    <w:rsid w:val="00E47B77"/>
    <w:rsid w:val="00E47C48"/>
    <w:rsid w:val="00E47DF4"/>
    <w:rsid w:val="00E47F17"/>
    <w:rsid w:val="00E500E1"/>
    <w:rsid w:val="00E50219"/>
    <w:rsid w:val="00E50514"/>
    <w:rsid w:val="00E50640"/>
    <w:rsid w:val="00E507AF"/>
    <w:rsid w:val="00E507D0"/>
    <w:rsid w:val="00E509EE"/>
    <w:rsid w:val="00E50C43"/>
    <w:rsid w:val="00E50EF1"/>
    <w:rsid w:val="00E50FA7"/>
    <w:rsid w:val="00E51292"/>
    <w:rsid w:val="00E51330"/>
    <w:rsid w:val="00E519AC"/>
    <w:rsid w:val="00E51F42"/>
    <w:rsid w:val="00E51FFA"/>
    <w:rsid w:val="00E52029"/>
    <w:rsid w:val="00E52220"/>
    <w:rsid w:val="00E52233"/>
    <w:rsid w:val="00E5250B"/>
    <w:rsid w:val="00E52594"/>
    <w:rsid w:val="00E525F8"/>
    <w:rsid w:val="00E5277C"/>
    <w:rsid w:val="00E527A6"/>
    <w:rsid w:val="00E52877"/>
    <w:rsid w:val="00E529E1"/>
    <w:rsid w:val="00E52AFE"/>
    <w:rsid w:val="00E52B77"/>
    <w:rsid w:val="00E52CCA"/>
    <w:rsid w:val="00E52D28"/>
    <w:rsid w:val="00E52EEE"/>
    <w:rsid w:val="00E52F1C"/>
    <w:rsid w:val="00E52F45"/>
    <w:rsid w:val="00E52F8D"/>
    <w:rsid w:val="00E5323E"/>
    <w:rsid w:val="00E532B1"/>
    <w:rsid w:val="00E53308"/>
    <w:rsid w:val="00E53345"/>
    <w:rsid w:val="00E53417"/>
    <w:rsid w:val="00E53539"/>
    <w:rsid w:val="00E53759"/>
    <w:rsid w:val="00E537F9"/>
    <w:rsid w:val="00E5393A"/>
    <w:rsid w:val="00E53A53"/>
    <w:rsid w:val="00E53BC5"/>
    <w:rsid w:val="00E53BFD"/>
    <w:rsid w:val="00E53CB5"/>
    <w:rsid w:val="00E53DCA"/>
    <w:rsid w:val="00E53ECA"/>
    <w:rsid w:val="00E54548"/>
    <w:rsid w:val="00E549A1"/>
    <w:rsid w:val="00E54AFC"/>
    <w:rsid w:val="00E54FCC"/>
    <w:rsid w:val="00E55324"/>
    <w:rsid w:val="00E5546A"/>
    <w:rsid w:val="00E5549C"/>
    <w:rsid w:val="00E557B9"/>
    <w:rsid w:val="00E55969"/>
    <w:rsid w:val="00E55A31"/>
    <w:rsid w:val="00E55B03"/>
    <w:rsid w:val="00E55E2D"/>
    <w:rsid w:val="00E55E8E"/>
    <w:rsid w:val="00E5641E"/>
    <w:rsid w:val="00E56421"/>
    <w:rsid w:val="00E565A5"/>
    <w:rsid w:val="00E56630"/>
    <w:rsid w:val="00E56636"/>
    <w:rsid w:val="00E56B71"/>
    <w:rsid w:val="00E56C8D"/>
    <w:rsid w:val="00E56EE5"/>
    <w:rsid w:val="00E56F6B"/>
    <w:rsid w:val="00E56FFA"/>
    <w:rsid w:val="00E57009"/>
    <w:rsid w:val="00E57110"/>
    <w:rsid w:val="00E57539"/>
    <w:rsid w:val="00E5760E"/>
    <w:rsid w:val="00E5799F"/>
    <w:rsid w:val="00E579B4"/>
    <w:rsid w:val="00E57D97"/>
    <w:rsid w:val="00E57EED"/>
    <w:rsid w:val="00E601EA"/>
    <w:rsid w:val="00E60274"/>
    <w:rsid w:val="00E60275"/>
    <w:rsid w:val="00E604A7"/>
    <w:rsid w:val="00E605CF"/>
    <w:rsid w:val="00E60683"/>
    <w:rsid w:val="00E607C9"/>
    <w:rsid w:val="00E60F40"/>
    <w:rsid w:val="00E6122D"/>
    <w:rsid w:val="00E61409"/>
    <w:rsid w:val="00E615D5"/>
    <w:rsid w:val="00E615E8"/>
    <w:rsid w:val="00E618CC"/>
    <w:rsid w:val="00E61A70"/>
    <w:rsid w:val="00E61D6D"/>
    <w:rsid w:val="00E62199"/>
    <w:rsid w:val="00E623D1"/>
    <w:rsid w:val="00E6243D"/>
    <w:rsid w:val="00E625F6"/>
    <w:rsid w:val="00E626A6"/>
    <w:rsid w:val="00E629FB"/>
    <w:rsid w:val="00E62A36"/>
    <w:rsid w:val="00E62B9F"/>
    <w:rsid w:val="00E62C67"/>
    <w:rsid w:val="00E62C75"/>
    <w:rsid w:val="00E62CBE"/>
    <w:rsid w:val="00E62CD0"/>
    <w:rsid w:val="00E62E69"/>
    <w:rsid w:val="00E63106"/>
    <w:rsid w:val="00E6325E"/>
    <w:rsid w:val="00E632F3"/>
    <w:rsid w:val="00E636D4"/>
    <w:rsid w:val="00E6370F"/>
    <w:rsid w:val="00E63B79"/>
    <w:rsid w:val="00E63C1F"/>
    <w:rsid w:val="00E641C4"/>
    <w:rsid w:val="00E642E6"/>
    <w:rsid w:val="00E642F4"/>
    <w:rsid w:val="00E64599"/>
    <w:rsid w:val="00E64620"/>
    <w:rsid w:val="00E64AD5"/>
    <w:rsid w:val="00E64BEF"/>
    <w:rsid w:val="00E64C82"/>
    <w:rsid w:val="00E6504F"/>
    <w:rsid w:val="00E65096"/>
    <w:rsid w:val="00E654D5"/>
    <w:rsid w:val="00E6561D"/>
    <w:rsid w:val="00E65973"/>
    <w:rsid w:val="00E65B21"/>
    <w:rsid w:val="00E65BF1"/>
    <w:rsid w:val="00E65CA5"/>
    <w:rsid w:val="00E65D08"/>
    <w:rsid w:val="00E65F91"/>
    <w:rsid w:val="00E660BB"/>
    <w:rsid w:val="00E66154"/>
    <w:rsid w:val="00E66208"/>
    <w:rsid w:val="00E66215"/>
    <w:rsid w:val="00E664BB"/>
    <w:rsid w:val="00E6656B"/>
    <w:rsid w:val="00E66599"/>
    <w:rsid w:val="00E6674B"/>
    <w:rsid w:val="00E6679B"/>
    <w:rsid w:val="00E66883"/>
    <w:rsid w:val="00E66B3D"/>
    <w:rsid w:val="00E66BAD"/>
    <w:rsid w:val="00E66EC6"/>
    <w:rsid w:val="00E67229"/>
    <w:rsid w:val="00E672D8"/>
    <w:rsid w:val="00E67410"/>
    <w:rsid w:val="00E675C5"/>
    <w:rsid w:val="00E67B26"/>
    <w:rsid w:val="00E67BE5"/>
    <w:rsid w:val="00E67D28"/>
    <w:rsid w:val="00E67D46"/>
    <w:rsid w:val="00E67E10"/>
    <w:rsid w:val="00E7006D"/>
    <w:rsid w:val="00E704B5"/>
    <w:rsid w:val="00E704CE"/>
    <w:rsid w:val="00E705A2"/>
    <w:rsid w:val="00E70955"/>
    <w:rsid w:val="00E70B9A"/>
    <w:rsid w:val="00E70BEE"/>
    <w:rsid w:val="00E70CE6"/>
    <w:rsid w:val="00E70E11"/>
    <w:rsid w:val="00E7139C"/>
    <w:rsid w:val="00E71450"/>
    <w:rsid w:val="00E71581"/>
    <w:rsid w:val="00E71849"/>
    <w:rsid w:val="00E71C03"/>
    <w:rsid w:val="00E71C8D"/>
    <w:rsid w:val="00E71EA8"/>
    <w:rsid w:val="00E7205C"/>
    <w:rsid w:val="00E7205D"/>
    <w:rsid w:val="00E72315"/>
    <w:rsid w:val="00E72432"/>
    <w:rsid w:val="00E72468"/>
    <w:rsid w:val="00E7278D"/>
    <w:rsid w:val="00E72908"/>
    <w:rsid w:val="00E72A4B"/>
    <w:rsid w:val="00E72A4C"/>
    <w:rsid w:val="00E7321E"/>
    <w:rsid w:val="00E73335"/>
    <w:rsid w:val="00E7354E"/>
    <w:rsid w:val="00E73851"/>
    <w:rsid w:val="00E739E8"/>
    <w:rsid w:val="00E73B34"/>
    <w:rsid w:val="00E73BAC"/>
    <w:rsid w:val="00E73BCD"/>
    <w:rsid w:val="00E73F85"/>
    <w:rsid w:val="00E73FDA"/>
    <w:rsid w:val="00E741E8"/>
    <w:rsid w:val="00E7439D"/>
    <w:rsid w:val="00E744AF"/>
    <w:rsid w:val="00E745FB"/>
    <w:rsid w:val="00E74640"/>
    <w:rsid w:val="00E7486F"/>
    <w:rsid w:val="00E74B3C"/>
    <w:rsid w:val="00E74CC6"/>
    <w:rsid w:val="00E74D0F"/>
    <w:rsid w:val="00E74E1A"/>
    <w:rsid w:val="00E750D9"/>
    <w:rsid w:val="00E751A9"/>
    <w:rsid w:val="00E751AA"/>
    <w:rsid w:val="00E75220"/>
    <w:rsid w:val="00E754D8"/>
    <w:rsid w:val="00E755AF"/>
    <w:rsid w:val="00E7592D"/>
    <w:rsid w:val="00E75F0D"/>
    <w:rsid w:val="00E75FED"/>
    <w:rsid w:val="00E764E0"/>
    <w:rsid w:val="00E7655D"/>
    <w:rsid w:val="00E767EE"/>
    <w:rsid w:val="00E76890"/>
    <w:rsid w:val="00E76A33"/>
    <w:rsid w:val="00E76BBE"/>
    <w:rsid w:val="00E76BF9"/>
    <w:rsid w:val="00E76FAC"/>
    <w:rsid w:val="00E7763F"/>
    <w:rsid w:val="00E7777A"/>
    <w:rsid w:val="00E77870"/>
    <w:rsid w:val="00E77D8D"/>
    <w:rsid w:val="00E77D8F"/>
    <w:rsid w:val="00E77F1E"/>
    <w:rsid w:val="00E80071"/>
    <w:rsid w:val="00E802B8"/>
    <w:rsid w:val="00E80545"/>
    <w:rsid w:val="00E80BA5"/>
    <w:rsid w:val="00E80BC3"/>
    <w:rsid w:val="00E8110C"/>
    <w:rsid w:val="00E812AA"/>
    <w:rsid w:val="00E813DB"/>
    <w:rsid w:val="00E814AE"/>
    <w:rsid w:val="00E817B0"/>
    <w:rsid w:val="00E8190D"/>
    <w:rsid w:val="00E81C58"/>
    <w:rsid w:val="00E81D78"/>
    <w:rsid w:val="00E81E8A"/>
    <w:rsid w:val="00E82391"/>
    <w:rsid w:val="00E8252E"/>
    <w:rsid w:val="00E8254A"/>
    <w:rsid w:val="00E826FF"/>
    <w:rsid w:val="00E82983"/>
    <w:rsid w:val="00E82DD9"/>
    <w:rsid w:val="00E82F93"/>
    <w:rsid w:val="00E82FA5"/>
    <w:rsid w:val="00E83031"/>
    <w:rsid w:val="00E83195"/>
    <w:rsid w:val="00E831AB"/>
    <w:rsid w:val="00E83233"/>
    <w:rsid w:val="00E83246"/>
    <w:rsid w:val="00E83335"/>
    <w:rsid w:val="00E835A7"/>
    <w:rsid w:val="00E83715"/>
    <w:rsid w:val="00E83832"/>
    <w:rsid w:val="00E8390A"/>
    <w:rsid w:val="00E83A04"/>
    <w:rsid w:val="00E83AC0"/>
    <w:rsid w:val="00E83B4A"/>
    <w:rsid w:val="00E83C6E"/>
    <w:rsid w:val="00E83E93"/>
    <w:rsid w:val="00E84253"/>
    <w:rsid w:val="00E84320"/>
    <w:rsid w:val="00E84600"/>
    <w:rsid w:val="00E849B5"/>
    <w:rsid w:val="00E84C70"/>
    <w:rsid w:val="00E84D42"/>
    <w:rsid w:val="00E8504A"/>
    <w:rsid w:val="00E851B5"/>
    <w:rsid w:val="00E8542D"/>
    <w:rsid w:val="00E855FE"/>
    <w:rsid w:val="00E85750"/>
    <w:rsid w:val="00E857AD"/>
    <w:rsid w:val="00E859A9"/>
    <w:rsid w:val="00E85A32"/>
    <w:rsid w:val="00E85CAC"/>
    <w:rsid w:val="00E85D21"/>
    <w:rsid w:val="00E85DD9"/>
    <w:rsid w:val="00E85F35"/>
    <w:rsid w:val="00E85F7E"/>
    <w:rsid w:val="00E86400"/>
    <w:rsid w:val="00E86492"/>
    <w:rsid w:val="00E8650E"/>
    <w:rsid w:val="00E86683"/>
    <w:rsid w:val="00E8693A"/>
    <w:rsid w:val="00E8695C"/>
    <w:rsid w:val="00E86977"/>
    <w:rsid w:val="00E86B7E"/>
    <w:rsid w:val="00E86D07"/>
    <w:rsid w:val="00E86D82"/>
    <w:rsid w:val="00E87391"/>
    <w:rsid w:val="00E875BF"/>
    <w:rsid w:val="00E8763D"/>
    <w:rsid w:val="00E877FE"/>
    <w:rsid w:val="00E8783D"/>
    <w:rsid w:val="00E878AF"/>
    <w:rsid w:val="00E87AED"/>
    <w:rsid w:val="00E87B1F"/>
    <w:rsid w:val="00E87B5E"/>
    <w:rsid w:val="00E87EA3"/>
    <w:rsid w:val="00E87EC4"/>
    <w:rsid w:val="00E87ED8"/>
    <w:rsid w:val="00E904B2"/>
    <w:rsid w:val="00E9059C"/>
    <w:rsid w:val="00E9071D"/>
    <w:rsid w:val="00E90806"/>
    <w:rsid w:val="00E908A2"/>
    <w:rsid w:val="00E90985"/>
    <w:rsid w:val="00E90CF1"/>
    <w:rsid w:val="00E90E88"/>
    <w:rsid w:val="00E91071"/>
    <w:rsid w:val="00E91181"/>
    <w:rsid w:val="00E91252"/>
    <w:rsid w:val="00E912A6"/>
    <w:rsid w:val="00E91322"/>
    <w:rsid w:val="00E9140D"/>
    <w:rsid w:val="00E91BE4"/>
    <w:rsid w:val="00E91FB0"/>
    <w:rsid w:val="00E91FC1"/>
    <w:rsid w:val="00E92567"/>
    <w:rsid w:val="00E92620"/>
    <w:rsid w:val="00E926F5"/>
    <w:rsid w:val="00E927B8"/>
    <w:rsid w:val="00E9285B"/>
    <w:rsid w:val="00E928D8"/>
    <w:rsid w:val="00E929AC"/>
    <w:rsid w:val="00E92A60"/>
    <w:rsid w:val="00E92D4F"/>
    <w:rsid w:val="00E92F1B"/>
    <w:rsid w:val="00E92FD6"/>
    <w:rsid w:val="00E93149"/>
    <w:rsid w:val="00E931F9"/>
    <w:rsid w:val="00E932C1"/>
    <w:rsid w:val="00E93301"/>
    <w:rsid w:val="00E9367A"/>
    <w:rsid w:val="00E9368B"/>
    <w:rsid w:val="00E936F1"/>
    <w:rsid w:val="00E93860"/>
    <w:rsid w:val="00E93B22"/>
    <w:rsid w:val="00E93E55"/>
    <w:rsid w:val="00E93E69"/>
    <w:rsid w:val="00E94071"/>
    <w:rsid w:val="00E94762"/>
    <w:rsid w:val="00E9493F"/>
    <w:rsid w:val="00E94A00"/>
    <w:rsid w:val="00E94A64"/>
    <w:rsid w:val="00E94AF9"/>
    <w:rsid w:val="00E94B04"/>
    <w:rsid w:val="00E94C42"/>
    <w:rsid w:val="00E94C9E"/>
    <w:rsid w:val="00E94D2F"/>
    <w:rsid w:val="00E95014"/>
    <w:rsid w:val="00E9540E"/>
    <w:rsid w:val="00E95497"/>
    <w:rsid w:val="00E95579"/>
    <w:rsid w:val="00E9594F"/>
    <w:rsid w:val="00E95A9D"/>
    <w:rsid w:val="00E95C02"/>
    <w:rsid w:val="00E9608A"/>
    <w:rsid w:val="00E9620F"/>
    <w:rsid w:val="00E96279"/>
    <w:rsid w:val="00E96AF0"/>
    <w:rsid w:val="00E96CF4"/>
    <w:rsid w:val="00E97096"/>
    <w:rsid w:val="00E975B9"/>
    <w:rsid w:val="00E97752"/>
    <w:rsid w:val="00E9789C"/>
    <w:rsid w:val="00E978AD"/>
    <w:rsid w:val="00E979D7"/>
    <w:rsid w:val="00E97A51"/>
    <w:rsid w:val="00E97B93"/>
    <w:rsid w:val="00E97C28"/>
    <w:rsid w:val="00E97FB4"/>
    <w:rsid w:val="00EA00A1"/>
    <w:rsid w:val="00EA037E"/>
    <w:rsid w:val="00EA044B"/>
    <w:rsid w:val="00EA0517"/>
    <w:rsid w:val="00EA05D3"/>
    <w:rsid w:val="00EA0AA2"/>
    <w:rsid w:val="00EA0DDF"/>
    <w:rsid w:val="00EA0E46"/>
    <w:rsid w:val="00EA0E93"/>
    <w:rsid w:val="00EA12A6"/>
    <w:rsid w:val="00EA13A8"/>
    <w:rsid w:val="00EA16C7"/>
    <w:rsid w:val="00EA19FB"/>
    <w:rsid w:val="00EA1B56"/>
    <w:rsid w:val="00EA1BEB"/>
    <w:rsid w:val="00EA1C8C"/>
    <w:rsid w:val="00EA1DCD"/>
    <w:rsid w:val="00EA2264"/>
    <w:rsid w:val="00EA24DA"/>
    <w:rsid w:val="00EA284C"/>
    <w:rsid w:val="00EA2884"/>
    <w:rsid w:val="00EA2A71"/>
    <w:rsid w:val="00EA2B41"/>
    <w:rsid w:val="00EA2F5B"/>
    <w:rsid w:val="00EA3032"/>
    <w:rsid w:val="00EA3045"/>
    <w:rsid w:val="00EA3195"/>
    <w:rsid w:val="00EA3330"/>
    <w:rsid w:val="00EA3413"/>
    <w:rsid w:val="00EA3432"/>
    <w:rsid w:val="00EA344C"/>
    <w:rsid w:val="00EA39BA"/>
    <w:rsid w:val="00EA3CC3"/>
    <w:rsid w:val="00EA3F46"/>
    <w:rsid w:val="00EA452F"/>
    <w:rsid w:val="00EA4604"/>
    <w:rsid w:val="00EA48DE"/>
    <w:rsid w:val="00EA4A98"/>
    <w:rsid w:val="00EA4AAE"/>
    <w:rsid w:val="00EA4B18"/>
    <w:rsid w:val="00EA4EA7"/>
    <w:rsid w:val="00EA4F29"/>
    <w:rsid w:val="00EA533F"/>
    <w:rsid w:val="00EA5D7A"/>
    <w:rsid w:val="00EA5DB8"/>
    <w:rsid w:val="00EA5E82"/>
    <w:rsid w:val="00EA6131"/>
    <w:rsid w:val="00EA61F1"/>
    <w:rsid w:val="00EA634E"/>
    <w:rsid w:val="00EA662A"/>
    <w:rsid w:val="00EA6826"/>
    <w:rsid w:val="00EA6930"/>
    <w:rsid w:val="00EA6BE4"/>
    <w:rsid w:val="00EA6FC4"/>
    <w:rsid w:val="00EA7536"/>
    <w:rsid w:val="00EA7719"/>
    <w:rsid w:val="00EA7C2F"/>
    <w:rsid w:val="00EA7ECE"/>
    <w:rsid w:val="00EA7F2D"/>
    <w:rsid w:val="00EB035B"/>
    <w:rsid w:val="00EB050B"/>
    <w:rsid w:val="00EB06A5"/>
    <w:rsid w:val="00EB06C1"/>
    <w:rsid w:val="00EB07A4"/>
    <w:rsid w:val="00EB0821"/>
    <w:rsid w:val="00EB0879"/>
    <w:rsid w:val="00EB09B8"/>
    <w:rsid w:val="00EB0C63"/>
    <w:rsid w:val="00EB0D16"/>
    <w:rsid w:val="00EB0FE1"/>
    <w:rsid w:val="00EB10B3"/>
    <w:rsid w:val="00EB115E"/>
    <w:rsid w:val="00EB13B3"/>
    <w:rsid w:val="00EB1562"/>
    <w:rsid w:val="00EB1864"/>
    <w:rsid w:val="00EB18B8"/>
    <w:rsid w:val="00EB1B71"/>
    <w:rsid w:val="00EB1C4D"/>
    <w:rsid w:val="00EB2015"/>
    <w:rsid w:val="00EB2130"/>
    <w:rsid w:val="00EB262C"/>
    <w:rsid w:val="00EB267E"/>
    <w:rsid w:val="00EB2771"/>
    <w:rsid w:val="00EB2858"/>
    <w:rsid w:val="00EB29A9"/>
    <w:rsid w:val="00EB2B93"/>
    <w:rsid w:val="00EB2D2C"/>
    <w:rsid w:val="00EB31F2"/>
    <w:rsid w:val="00EB3380"/>
    <w:rsid w:val="00EB3438"/>
    <w:rsid w:val="00EB35F6"/>
    <w:rsid w:val="00EB3661"/>
    <w:rsid w:val="00EB366E"/>
    <w:rsid w:val="00EB36B1"/>
    <w:rsid w:val="00EB3AD0"/>
    <w:rsid w:val="00EB3CD5"/>
    <w:rsid w:val="00EB4183"/>
    <w:rsid w:val="00EB42B5"/>
    <w:rsid w:val="00EB43DB"/>
    <w:rsid w:val="00EB4511"/>
    <w:rsid w:val="00EB464F"/>
    <w:rsid w:val="00EB4665"/>
    <w:rsid w:val="00EB49B9"/>
    <w:rsid w:val="00EB4CAD"/>
    <w:rsid w:val="00EB4E59"/>
    <w:rsid w:val="00EB510F"/>
    <w:rsid w:val="00EB5183"/>
    <w:rsid w:val="00EB5293"/>
    <w:rsid w:val="00EB536B"/>
    <w:rsid w:val="00EB5796"/>
    <w:rsid w:val="00EB5965"/>
    <w:rsid w:val="00EB5C42"/>
    <w:rsid w:val="00EB5C97"/>
    <w:rsid w:val="00EB5E64"/>
    <w:rsid w:val="00EB6040"/>
    <w:rsid w:val="00EB6231"/>
    <w:rsid w:val="00EB6286"/>
    <w:rsid w:val="00EB6540"/>
    <w:rsid w:val="00EB655B"/>
    <w:rsid w:val="00EB65AC"/>
    <w:rsid w:val="00EB6622"/>
    <w:rsid w:val="00EB6980"/>
    <w:rsid w:val="00EB6B9A"/>
    <w:rsid w:val="00EB6D6A"/>
    <w:rsid w:val="00EB6E37"/>
    <w:rsid w:val="00EB6EC0"/>
    <w:rsid w:val="00EB6FC9"/>
    <w:rsid w:val="00EB72E0"/>
    <w:rsid w:val="00EB72EA"/>
    <w:rsid w:val="00EB7470"/>
    <w:rsid w:val="00EB7BFE"/>
    <w:rsid w:val="00EB7C53"/>
    <w:rsid w:val="00EB7D27"/>
    <w:rsid w:val="00EB7E37"/>
    <w:rsid w:val="00EB7EC7"/>
    <w:rsid w:val="00EB7F9D"/>
    <w:rsid w:val="00EB7FCC"/>
    <w:rsid w:val="00EC01A3"/>
    <w:rsid w:val="00EC01C1"/>
    <w:rsid w:val="00EC0611"/>
    <w:rsid w:val="00EC0AD9"/>
    <w:rsid w:val="00EC0B90"/>
    <w:rsid w:val="00EC0E59"/>
    <w:rsid w:val="00EC12EF"/>
    <w:rsid w:val="00EC164A"/>
    <w:rsid w:val="00EC181D"/>
    <w:rsid w:val="00EC188B"/>
    <w:rsid w:val="00EC18F4"/>
    <w:rsid w:val="00EC1937"/>
    <w:rsid w:val="00EC1AED"/>
    <w:rsid w:val="00EC1D36"/>
    <w:rsid w:val="00EC1D3C"/>
    <w:rsid w:val="00EC1E50"/>
    <w:rsid w:val="00EC1EAB"/>
    <w:rsid w:val="00EC1F42"/>
    <w:rsid w:val="00EC26BB"/>
    <w:rsid w:val="00EC26FF"/>
    <w:rsid w:val="00EC2851"/>
    <w:rsid w:val="00EC2868"/>
    <w:rsid w:val="00EC28C1"/>
    <w:rsid w:val="00EC2B10"/>
    <w:rsid w:val="00EC2BF3"/>
    <w:rsid w:val="00EC2CF4"/>
    <w:rsid w:val="00EC2ED9"/>
    <w:rsid w:val="00EC30FD"/>
    <w:rsid w:val="00EC327D"/>
    <w:rsid w:val="00EC337F"/>
    <w:rsid w:val="00EC33F0"/>
    <w:rsid w:val="00EC3773"/>
    <w:rsid w:val="00EC37EF"/>
    <w:rsid w:val="00EC388C"/>
    <w:rsid w:val="00EC3BAF"/>
    <w:rsid w:val="00EC3C16"/>
    <w:rsid w:val="00EC3DBF"/>
    <w:rsid w:val="00EC3FC4"/>
    <w:rsid w:val="00EC4410"/>
    <w:rsid w:val="00EC466E"/>
    <w:rsid w:val="00EC4F61"/>
    <w:rsid w:val="00EC508E"/>
    <w:rsid w:val="00EC5209"/>
    <w:rsid w:val="00EC5557"/>
    <w:rsid w:val="00EC5631"/>
    <w:rsid w:val="00EC579B"/>
    <w:rsid w:val="00EC57BE"/>
    <w:rsid w:val="00EC5A2D"/>
    <w:rsid w:val="00EC5C8C"/>
    <w:rsid w:val="00EC5E87"/>
    <w:rsid w:val="00EC60FC"/>
    <w:rsid w:val="00EC6398"/>
    <w:rsid w:val="00EC63F8"/>
    <w:rsid w:val="00EC6847"/>
    <w:rsid w:val="00EC690F"/>
    <w:rsid w:val="00EC6ADA"/>
    <w:rsid w:val="00EC6B64"/>
    <w:rsid w:val="00EC6D92"/>
    <w:rsid w:val="00EC6F33"/>
    <w:rsid w:val="00EC74F6"/>
    <w:rsid w:val="00EC754F"/>
    <w:rsid w:val="00EC76F6"/>
    <w:rsid w:val="00EC7B28"/>
    <w:rsid w:val="00EC7D4E"/>
    <w:rsid w:val="00ED00F0"/>
    <w:rsid w:val="00ED0286"/>
    <w:rsid w:val="00ED0372"/>
    <w:rsid w:val="00ED038C"/>
    <w:rsid w:val="00ED03DD"/>
    <w:rsid w:val="00ED05C5"/>
    <w:rsid w:val="00ED085D"/>
    <w:rsid w:val="00ED090B"/>
    <w:rsid w:val="00ED0E00"/>
    <w:rsid w:val="00ED0F22"/>
    <w:rsid w:val="00ED0FE1"/>
    <w:rsid w:val="00ED0FF6"/>
    <w:rsid w:val="00ED1272"/>
    <w:rsid w:val="00ED1674"/>
    <w:rsid w:val="00ED17D4"/>
    <w:rsid w:val="00ED188B"/>
    <w:rsid w:val="00ED1C88"/>
    <w:rsid w:val="00ED1D31"/>
    <w:rsid w:val="00ED1D6B"/>
    <w:rsid w:val="00ED1EB8"/>
    <w:rsid w:val="00ED20CE"/>
    <w:rsid w:val="00ED227F"/>
    <w:rsid w:val="00ED261F"/>
    <w:rsid w:val="00ED2935"/>
    <w:rsid w:val="00ED29DD"/>
    <w:rsid w:val="00ED3093"/>
    <w:rsid w:val="00ED3298"/>
    <w:rsid w:val="00ED3659"/>
    <w:rsid w:val="00ED366B"/>
    <w:rsid w:val="00ED38F0"/>
    <w:rsid w:val="00ED3A3C"/>
    <w:rsid w:val="00ED3A5F"/>
    <w:rsid w:val="00ED3B5A"/>
    <w:rsid w:val="00ED3D9F"/>
    <w:rsid w:val="00ED4219"/>
    <w:rsid w:val="00ED426E"/>
    <w:rsid w:val="00ED4563"/>
    <w:rsid w:val="00ED4681"/>
    <w:rsid w:val="00ED46F7"/>
    <w:rsid w:val="00ED4763"/>
    <w:rsid w:val="00ED479E"/>
    <w:rsid w:val="00ED49F8"/>
    <w:rsid w:val="00ED4A7B"/>
    <w:rsid w:val="00ED543E"/>
    <w:rsid w:val="00ED5494"/>
    <w:rsid w:val="00ED55B0"/>
    <w:rsid w:val="00ED59A2"/>
    <w:rsid w:val="00ED5A5E"/>
    <w:rsid w:val="00ED5C63"/>
    <w:rsid w:val="00ED5D0D"/>
    <w:rsid w:val="00ED5E5D"/>
    <w:rsid w:val="00ED60CB"/>
    <w:rsid w:val="00ED6356"/>
    <w:rsid w:val="00ED63E2"/>
    <w:rsid w:val="00ED63FD"/>
    <w:rsid w:val="00ED6486"/>
    <w:rsid w:val="00ED6BCF"/>
    <w:rsid w:val="00ED6BF0"/>
    <w:rsid w:val="00ED6CD3"/>
    <w:rsid w:val="00ED6D39"/>
    <w:rsid w:val="00ED6F85"/>
    <w:rsid w:val="00ED7231"/>
    <w:rsid w:val="00ED7466"/>
    <w:rsid w:val="00ED74DD"/>
    <w:rsid w:val="00ED750C"/>
    <w:rsid w:val="00ED76F6"/>
    <w:rsid w:val="00ED7984"/>
    <w:rsid w:val="00EE03B5"/>
    <w:rsid w:val="00EE0613"/>
    <w:rsid w:val="00EE07FB"/>
    <w:rsid w:val="00EE09C2"/>
    <w:rsid w:val="00EE0C24"/>
    <w:rsid w:val="00EE0CA8"/>
    <w:rsid w:val="00EE0DBF"/>
    <w:rsid w:val="00EE0DD8"/>
    <w:rsid w:val="00EE106C"/>
    <w:rsid w:val="00EE13E4"/>
    <w:rsid w:val="00EE1553"/>
    <w:rsid w:val="00EE15C6"/>
    <w:rsid w:val="00EE1845"/>
    <w:rsid w:val="00EE1B10"/>
    <w:rsid w:val="00EE1B49"/>
    <w:rsid w:val="00EE1EA2"/>
    <w:rsid w:val="00EE20D6"/>
    <w:rsid w:val="00EE23FF"/>
    <w:rsid w:val="00EE24CF"/>
    <w:rsid w:val="00EE2610"/>
    <w:rsid w:val="00EE2722"/>
    <w:rsid w:val="00EE2890"/>
    <w:rsid w:val="00EE2945"/>
    <w:rsid w:val="00EE29A2"/>
    <w:rsid w:val="00EE2A6D"/>
    <w:rsid w:val="00EE2AE2"/>
    <w:rsid w:val="00EE2BC2"/>
    <w:rsid w:val="00EE2BD6"/>
    <w:rsid w:val="00EE2CF6"/>
    <w:rsid w:val="00EE3255"/>
    <w:rsid w:val="00EE3507"/>
    <w:rsid w:val="00EE36D6"/>
    <w:rsid w:val="00EE36F2"/>
    <w:rsid w:val="00EE3940"/>
    <w:rsid w:val="00EE3CD5"/>
    <w:rsid w:val="00EE3E54"/>
    <w:rsid w:val="00EE4115"/>
    <w:rsid w:val="00EE42C2"/>
    <w:rsid w:val="00EE4439"/>
    <w:rsid w:val="00EE45BC"/>
    <w:rsid w:val="00EE47B9"/>
    <w:rsid w:val="00EE481F"/>
    <w:rsid w:val="00EE4B4E"/>
    <w:rsid w:val="00EE4BCE"/>
    <w:rsid w:val="00EE4CA9"/>
    <w:rsid w:val="00EE4D7C"/>
    <w:rsid w:val="00EE4F18"/>
    <w:rsid w:val="00EE54B2"/>
    <w:rsid w:val="00EE5650"/>
    <w:rsid w:val="00EE5815"/>
    <w:rsid w:val="00EE584A"/>
    <w:rsid w:val="00EE5B19"/>
    <w:rsid w:val="00EE5DDD"/>
    <w:rsid w:val="00EE5EBB"/>
    <w:rsid w:val="00EE60CB"/>
    <w:rsid w:val="00EE639F"/>
    <w:rsid w:val="00EE6548"/>
    <w:rsid w:val="00EE665D"/>
    <w:rsid w:val="00EE66CC"/>
    <w:rsid w:val="00EE6ACF"/>
    <w:rsid w:val="00EE6FBD"/>
    <w:rsid w:val="00EE7163"/>
    <w:rsid w:val="00EE78A8"/>
    <w:rsid w:val="00EE7E08"/>
    <w:rsid w:val="00EE7E16"/>
    <w:rsid w:val="00EF0072"/>
    <w:rsid w:val="00EF0102"/>
    <w:rsid w:val="00EF0136"/>
    <w:rsid w:val="00EF01B5"/>
    <w:rsid w:val="00EF0411"/>
    <w:rsid w:val="00EF0551"/>
    <w:rsid w:val="00EF070E"/>
    <w:rsid w:val="00EF0712"/>
    <w:rsid w:val="00EF078C"/>
    <w:rsid w:val="00EF0A47"/>
    <w:rsid w:val="00EF0A4B"/>
    <w:rsid w:val="00EF0AAB"/>
    <w:rsid w:val="00EF0C93"/>
    <w:rsid w:val="00EF0D01"/>
    <w:rsid w:val="00EF0EF1"/>
    <w:rsid w:val="00EF0F57"/>
    <w:rsid w:val="00EF0FD5"/>
    <w:rsid w:val="00EF103D"/>
    <w:rsid w:val="00EF12CF"/>
    <w:rsid w:val="00EF12FF"/>
    <w:rsid w:val="00EF16FF"/>
    <w:rsid w:val="00EF1952"/>
    <w:rsid w:val="00EF1BC7"/>
    <w:rsid w:val="00EF1C1F"/>
    <w:rsid w:val="00EF1CEE"/>
    <w:rsid w:val="00EF1DD9"/>
    <w:rsid w:val="00EF1E70"/>
    <w:rsid w:val="00EF1E88"/>
    <w:rsid w:val="00EF2184"/>
    <w:rsid w:val="00EF2212"/>
    <w:rsid w:val="00EF2281"/>
    <w:rsid w:val="00EF22BE"/>
    <w:rsid w:val="00EF2394"/>
    <w:rsid w:val="00EF2DD5"/>
    <w:rsid w:val="00EF2E7D"/>
    <w:rsid w:val="00EF30E0"/>
    <w:rsid w:val="00EF317D"/>
    <w:rsid w:val="00EF31FB"/>
    <w:rsid w:val="00EF34DE"/>
    <w:rsid w:val="00EF363E"/>
    <w:rsid w:val="00EF406E"/>
    <w:rsid w:val="00EF423C"/>
    <w:rsid w:val="00EF423F"/>
    <w:rsid w:val="00EF4278"/>
    <w:rsid w:val="00EF4483"/>
    <w:rsid w:val="00EF46D3"/>
    <w:rsid w:val="00EF4A55"/>
    <w:rsid w:val="00EF4B62"/>
    <w:rsid w:val="00EF4BC9"/>
    <w:rsid w:val="00EF4F64"/>
    <w:rsid w:val="00EF50BE"/>
    <w:rsid w:val="00EF5432"/>
    <w:rsid w:val="00EF54A8"/>
    <w:rsid w:val="00EF55EC"/>
    <w:rsid w:val="00EF5627"/>
    <w:rsid w:val="00EF57BC"/>
    <w:rsid w:val="00EF5981"/>
    <w:rsid w:val="00EF5D18"/>
    <w:rsid w:val="00EF5E5C"/>
    <w:rsid w:val="00EF5F8E"/>
    <w:rsid w:val="00EF656B"/>
    <w:rsid w:val="00EF68E3"/>
    <w:rsid w:val="00EF6957"/>
    <w:rsid w:val="00EF69CC"/>
    <w:rsid w:val="00EF6AE4"/>
    <w:rsid w:val="00EF6F5A"/>
    <w:rsid w:val="00EF70FF"/>
    <w:rsid w:val="00EF712E"/>
    <w:rsid w:val="00EF733A"/>
    <w:rsid w:val="00EF7483"/>
    <w:rsid w:val="00EF74C6"/>
    <w:rsid w:val="00EF74FD"/>
    <w:rsid w:val="00EF76EA"/>
    <w:rsid w:val="00EF7D1A"/>
    <w:rsid w:val="00EF7D23"/>
    <w:rsid w:val="00F005C0"/>
    <w:rsid w:val="00F0067B"/>
    <w:rsid w:val="00F0082C"/>
    <w:rsid w:val="00F00A35"/>
    <w:rsid w:val="00F00B33"/>
    <w:rsid w:val="00F00D94"/>
    <w:rsid w:val="00F00E22"/>
    <w:rsid w:val="00F00E26"/>
    <w:rsid w:val="00F00E2A"/>
    <w:rsid w:val="00F010E8"/>
    <w:rsid w:val="00F0149E"/>
    <w:rsid w:val="00F014F5"/>
    <w:rsid w:val="00F0154A"/>
    <w:rsid w:val="00F0167B"/>
    <w:rsid w:val="00F0173A"/>
    <w:rsid w:val="00F01815"/>
    <w:rsid w:val="00F0188B"/>
    <w:rsid w:val="00F01AA7"/>
    <w:rsid w:val="00F01B66"/>
    <w:rsid w:val="00F01DE5"/>
    <w:rsid w:val="00F020DC"/>
    <w:rsid w:val="00F021E0"/>
    <w:rsid w:val="00F0220B"/>
    <w:rsid w:val="00F022F2"/>
    <w:rsid w:val="00F0238F"/>
    <w:rsid w:val="00F023E8"/>
    <w:rsid w:val="00F0241E"/>
    <w:rsid w:val="00F026B0"/>
    <w:rsid w:val="00F02904"/>
    <w:rsid w:val="00F0298D"/>
    <w:rsid w:val="00F02DA1"/>
    <w:rsid w:val="00F02E22"/>
    <w:rsid w:val="00F02FE1"/>
    <w:rsid w:val="00F03105"/>
    <w:rsid w:val="00F0332B"/>
    <w:rsid w:val="00F0336C"/>
    <w:rsid w:val="00F03542"/>
    <w:rsid w:val="00F035F7"/>
    <w:rsid w:val="00F03682"/>
    <w:rsid w:val="00F036A5"/>
    <w:rsid w:val="00F0396B"/>
    <w:rsid w:val="00F039BF"/>
    <w:rsid w:val="00F03B9D"/>
    <w:rsid w:val="00F04003"/>
    <w:rsid w:val="00F040AB"/>
    <w:rsid w:val="00F0424B"/>
    <w:rsid w:val="00F04259"/>
    <w:rsid w:val="00F04279"/>
    <w:rsid w:val="00F04806"/>
    <w:rsid w:val="00F04817"/>
    <w:rsid w:val="00F04C41"/>
    <w:rsid w:val="00F051AC"/>
    <w:rsid w:val="00F0523F"/>
    <w:rsid w:val="00F052BC"/>
    <w:rsid w:val="00F053AD"/>
    <w:rsid w:val="00F05476"/>
    <w:rsid w:val="00F05551"/>
    <w:rsid w:val="00F0567A"/>
    <w:rsid w:val="00F05767"/>
    <w:rsid w:val="00F05A7E"/>
    <w:rsid w:val="00F05B35"/>
    <w:rsid w:val="00F05FA0"/>
    <w:rsid w:val="00F0621E"/>
    <w:rsid w:val="00F0634E"/>
    <w:rsid w:val="00F06601"/>
    <w:rsid w:val="00F06652"/>
    <w:rsid w:val="00F06874"/>
    <w:rsid w:val="00F068F9"/>
    <w:rsid w:val="00F06B08"/>
    <w:rsid w:val="00F070C1"/>
    <w:rsid w:val="00F07123"/>
    <w:rsid w:val="00F07235"/>
    <w:rsid w:val="00F072C5"/>
    <w:rsid w:val="00F07309"/>
    <w:rsid w:val="00F0784E"/>
    <w:rsid w:val="00F07B78"/>
    <w:rsid w:val="00F07F41"/>
    <w:rsid w:val="00F101C1"/>
    <w:rsid w:val="00F10261"/>
    <w:rsid w:val="00F10305"/>
    <w:rsid w:val="00F1057D"/>
    <w:rsid w:val="00F10678"/>
    <w:rsid w:val="00F107FC"/>
    <w:rsid w:val="00F10875"/>
    <w:rsid w:val="00F10907"/>
    <w:rsid w:val="00F10A4C"/>
    <w:rsid w:val="00F10B98"/>
    <w:rsid w:val="00F10EA6"/>
    <w:rsid w:val="00F10EE7"/>
    <w:rsid w:val="00F113C9"/>
    <w:rsid w:val="00F11434"/>
    <w:rsid w:val="00F1145B"/>
    <w:rsid w:val="00F11574"/>
    <w:rsid w:val="00F11819"/>
    <w:rsid w:val="00F11A6D"/>
    <w:rsid w:val="00F11C04"/>
    <w:rsid w:val="00F12194"/>
    <w:rsid w:val="00F121B0"/>
    <w:rsid w:val="00F1230F"/>
    <w:rsid w:val="00F123D2"/>
    <w:rsid w:val="00F126B0"/>
    <w:rsid w:val="00F12AD7"/>
    <w:rsid w:val="00F12BC1"/>
    <w:rsid w:val="00F1302B"/>
    <w:rsid w:val="00F13706"/>
    <w:rsid w:val="00F137B6"/>
    <w:rsid w:val="00F13969"/>
    <w:rsid w:val="00F141D7"/>
    <w:rsid w:val="00F142AD"/>
    <w:rsid w:val="00F1448E"/>
    <w:rsid w:val="00F1462F"/>
    <w:rsid w:val="00F14755"/>
    <w:rsid w:val="00F148A0"/>
    <w:rsid w:val="00F148D4"/>
    <w:rsid w:val="00F14BB7"/>
    <w:rsid w:val="00F14F77"/>
    <w:rsid w:val="00F15183"/>
    <w:rsid w:val="00F151A0"/>
    <w:rsid w:val="00F151FC"/>
    <w:rsid w:val="00F153AE"/>
    <w:rsid w:val="00F15492"/>
    <w:rsid w:val="00F158EF"/>
    <w:rsid w:val="00F159AA"/>
    <w:rsid w:val="00F15ACB"/>
    <w:rsid w:val="00F15CB0"/>
    <w:rsid w:val="00F16189"/>
    <w:rsid w:val="00F162DC"/>
    <w:rsid w:val="00F1632F"/>
    <w:rsid w:val="00F16371"/>
    <w:rsid w:val="00F1659F"/>
    <w:rsid w:val="00F165D4"/>
    <w:rsid w:val="00F16633"/>
    <w:rsid w:val="00F16891"/>
    <w:rsid w:val="00F169E0"/>
    <w:rsid w:val="00F16CAD"/>
    <w:rsid w:val="00F16E6C"/>
    <w:rsid w:val="00F1704C"/>
    <w:rsid w:val="00F170A3"/>
    <w:rsid w:val="00F17112"/>
    <w:rsid w:val="00F1715A"/>
    <w:rsid w:val="00F1760E"/>
    <w:rsid w:val="00F17674"/>
    <w:rsid w:val="00F176DE"/>
    <w:rsid w:val="00F17753"/>
    <w:rsid w:val="00F17980"/>
    <w:rsid w:val="00F17E46"/>
    <w:rsid w:val="00F17E50"/>
    <w:rsid w:val="00F20489"/>
    <w:rsid w:val="00F204C6"/>
    <w:rsid w:val="00F20582"/>
    <w:rsid w:val="00F2073E"/>
    <w:rsid w:val="00F207F7"/>
    <w:rsid w:val="00F20A72"/>
    <w:rsid w:val="00F20B8E"/>
    <w:rsid w:val="00F20ECC"/>
    <w:rsid w:val="00F2123D"/>
    <w:rsid w:val="00F2128D"/>
    <w:rsid w:val="00F213C3"/>
    <w:rsid w:val="00F21404"/>
    <w:rsid w:val="00F2152C"/>
    <w:rsid w:val="00F21578"/>
    <w:rsid w:val="00F21893"/>
    <w:rsid w:val="00F21AC9"/>
    <w:rsid w:val="00F21B72"/>
    <w:rsid w:val="00F22511"/>
    <w:rsid w:val="00F2287C"/>
    <w:rsid w:val="00F22908"/>
    <w:rsid w:val="00F22AA8"/>
    <w:rsid w:val="00F23225"/>
    <w:rsid w:val="00F2357C"/>
    <w:rsid w:val="00F239E6"/>
    <w:rsid w:val="00F23B2E"/>
    <w:rsid w:val="00F23B8F"/>
    <w:rsid w:val="00F241CC"/>
    <w:rsid w:val="00F24380"/>
    <w:rsid w:val="00F2441D"/>
    <w:rsid w:val="00F2475A"/>
    <w:rsid w:val="00F248EE"/>
    <w:rsid w:val="00F24B3F"/>
    <w:rsid w:val="00F24DB5"/>
    <w:rsid w:val="00F24DCE"/>
    <w:rsid w:val="00F24DD6"/>
    <w:rsid w:val="00F24F70"/>
    <w:rsid w:val="00F24F72"/>
    <w:rsid w:val="00F24FCA"/>
    <w:rsid w:val="00F25399"/>
    <w:rsid w:val="00F253B8"/>
    <w:rsid w:val="00F253EB"/>
    <w:rsid w:val="00F25554"/>
    <w:rsid w:val="00F2577C"/>
    <w:rsid w:val="00F25FFA"/>
    <w:rsid w:val="00F26047"/>
    <w:rsid w:val="00F26179"/>
    <w:rsid w:val="00F26384"/>
    <w:rsid w:val="00F26719"/>
    <w:rsid w:val="00F26802"/>
    <w:rsid w:val="00F268DC"/>
    <w:rsid w:val="00F26955"/>
    <w:rsid w:val="00F26A37"/>
    <w:rsid w:val="00F26BDD"/>
    <w:rsid w:val="00F26DD5"/>
    <w:rsid w:val="00F26F7F"/>
    <w:rsid w:val="00F2700E"/>
    <w:rsid w:val="00F2723F"/>
    <w:rsid w:val="00F2750E"/>
    <w:rsid w:val="00F27891"/>
    <w:rsid w:val="00F2793F"/>
    <w:rsid w:val="00F27969"/>
    <w:rsid w:val="00F27B4D"/>
    <w:rsid w:val="00F27BD7"/>
    <w:rsid w:val="00F27BE2"/>
    <w:rsid w:val="00F27C25"/>
    <w:rsid w:val="00F27CE6"/>
    <w:rsid w:val="00F27E30"/>
    <w:rsid w:val="00F27EF8"/>
    <w:rsid w:val="00F3004E"/>
    <w:rsid w:val="00F301D0"/>
    <w:rsid w:val="00F3028D"/>
    <w:rsid w:val="00F30302"/>
    <w:rsid w:val="00F30496"/>
    <w:rsid w:val="00F30827"/>
    <w:rsid w:val="00F30831"/>
    <w:rsid w:val="00F30848"/>
    <w:rsid w:val="00F30DAA"/>
    <w:rsid w:val="00F30DD3"/>
    <w:rsid w:val="00F31362"/>
    <w:rsid w:val="00F313AC"/>
    <w:rsid w:val="00F313BA"/>
    <w:rsid w:val="00F3140D"/>
    <w:rsid w:val="00F3145A"/>
    <w:rsid w:val="00F315D6"/>
    <w:rsid w:val="00F316BA"/>
    <w:rsid w:val="00F31712"/>
    <w:rsid w:val="00F318D1"/>
    <w:rsid w:val="00F31AF2"/>
    <w:rsid w:val="00F31E6B"/>
    <w:rsid w:val="00F3236F"/>
    <w:rsid w:val="00F323F1"/>
    <w:rsid w:val="00F32703"/>
    <w:rsid w:val="00F328C1"/>
    <w:rsid w:val="00F32BE2"/>
    <w:rsid w:val="00F32F9C"/>
    <w:rsid w:val="00F33177"/>
    <w:rsid w:val="00F33434"/>
    <w:rsid w:val="00F3391A"/>
    <w:rsid w:val="00F33B75"/>
    <w:rsid w:val="00F33BCD"/>
    <w:rsid w:val="00F33BEE"/>
    <w:rsid w:val="00F33E28"/>
    <w:rsid w:val="00F33F96"/>
    <w:rsid w:val="00F34050"/>
    <w:rsid w:val="00F34346"/>
    <w:rsid w:val="00F34890"/>
    <w:rsid w:val="00F34982"/>
    <w:rsid w:val="00F34F2D"/>
    <w:rsid w:val="00F35276"/>
    <w:rsid w:val="00F35354"/>
    <w:rsid w:val="00F35484"/>
    <w:rsid w:val="00F35520"/>
    <w:rsid w:val="00F35540"/>
    <w:rsid w:val="00F355C7"/>
    <w:rsid w:val="00F3575E"/>
    <w:rsid w:val="00F358AB"/>
    <w:rsid w:val="00F35A5B"/>
    <w:rsid w:val="00F35ACB"/>
    <w:rsid w:val="00F35BC4"/>
    <w:rsid w:val="00F35D44"/>
    <w:rsid w:val="00F35DC1"/>
    <w:rsid w:val="00F35E18"/>
    <w:rsid w:val="00F35F8D"/>
    <w:rsid w:val="00F3600F"/>
    <w:rsid w:val="00F3609D"/>
    <w:rsid w:val="00F361B8"/>
    <w:rsid w:val="00F36508"/>
    <w:rsid w:val="00F367CA"/>
    <w:rsid w:val="00F36804"/>
    <w:rsid w:val="00F368A2"/>
    <w:rsid w:val="00F36BFD"/>
    <w:rsid w:val="00F36F38"/>
    <w:rsid w:val="00F371C3"/>
    <w:rsid w:val="00F374EE"/>
    <w:rsid w:val="00F37915"/>
    <w:rsid w:val="00F37A3D"/>
    <w:rsid w:val="00F37A5C"/>
    <w:rsid w:val="00F37B10"/>
    <w:rsid w:val="00F37BBD"/>
    <w:rsid w:val="00F37C32"/>
    <w:rsid w:val="00F37D9B"/>
    <w:rsid w:val="00F37F7F"/>
    <w:rsid w:val="00F401BE"/>
    <w:rsid w:val="00F403ED"/>
    <w:rsid w:val="00F403F7"/>
    <w:rsid w:val="00F40C02"/>
    <w:rsid w:val="00F410A7"/>
    <w:rsid w:val="00F411EA"/>
    <w:rsid w:val="00F41248"/>
    <w:rsid w:val="00F41249"/>
    <w:rsid w:val="00F4140E"/>
    <w:rsid w:val="00F4143B"/>
    <w:rsid w:val="00F41938"/>
    <w:rsid w:val="00F419DE"/>
    <w:rsid w:val="00F419E3"/>
    <w:rsid w:val="00F41B86"/>
    <w:rsid w:val="00F41CF2"/>
    <w:rsid w:val="00F41D6B"/>
    <w:rsid w:val="00F41D8C"/>
    <w:rsid w:val="00F420EE"/>
    <w:rsid w:val="00F421B6"/>
    <w:rsid w:val="00F4224C"/>
    <w:rsid w:val="00F42769"/>
    <w:rsid w:val="00F428A4"/>
    <w:rsid w:val="00F42A41"/>
    <w:rsid w:val="00F42C99"/>
    <w:rsid w:val="00F42E82"/>
    <w:rsid w:val="00F431C2"/>
    <w:rsid w:val="00F4320F"/>
    <w:rsid w:val="00F4327F"/>
    <w:rsid w:val="00F4399A"/>
    <w:rsid w:val="00F43A09"/>
    <w:rsid w:val="00F43AD1"/>
    <w:rsid w:val="00F43B55"/>
    <w:rsid w:val="00F43C3D"/>
    <w:rsid w:val="00F43E25"/>
    <w:rsid w:val="00F43E3A"/>
    <w:rsid w:val="00F43F2C"/>
    <w:rsid w:val="00F44128"/>
    <w:rsid w:val="00F443D1"/>
    <w:rsid w:val="00F44502"/>
    <w:rsid w:val="00F447ED"/>
    <w:rsid w:val="00F44A92"/>
    <w:rsid w:val="00F44EC0"/>
    <w:rsid w:val="00F45415"/>
    <w:rsid w:val="00F4549A"/>
    <w:rsid w:val="00F459CB"/>
    <w:rsid w:val="00F45B5A"/>
    <w:rsid w:val="00F45BDD"/>
    <w:rsid w:val="00F45EEE"/>
    <w:rsid w:val="00F45FCF"/>
    <w:rsid w:val="00F46212"/>
    <w:rsid w:val="00F46332"/>
    <w:rsid w:val="00F4669D"/>
    <w:rsid w:val="00F46BD0"/>
    <w:rsid w:val="00F46CF2"/>
    <w:rsid w:val="00F46FB9"/>
    <w:rsid w:val="00F472EE"/>
    <w:rsid w:val="00F4736D"/>
    <w:rsid w:val="00F473E0"/>
    <w:rsid w:val="00F47470"/>
    <w:rsid w:val="00F477C8"/>
    <w:rsid w:val="00F47BE1"/>
    <w:rsid w:val="00F47C79"/>
    <w:rsid w:val="00F47D2C"/>
    <w:rsid w:val="00F47D5F"/>
    <w:rsid w:val="00F47E13"/>
    <w:rsid w:val="00F47E91"/>
    <w:rsid w:val="00F50526"/>
    <w:rsid w:val="00F505DE"/>
    <w:rsid w:val="00F50C16"/>
    <w:rsid w:val="00F510CF"/>
    <w:rsid w:val="00F51145"/>
    <w:rsid w:val="00F512AC"/>
    <w:rsid w:val="00F514B4"/>
    <w:rsid w:val="00F51832"/>
    <w:rsid w:val="00F51892"/>
    <w:rsid w:val="00F51913"/>
    <w:rsid w:val="00F519A0"/>
    <w:rsid w:val="00F51B17"/>
    <w:rsid w:val="00F51E8A"/>
    <w:rsid w:val="00F521A9"/>
    <w:rsid w:val="00F52371"/>
    <w:rsid w:val="00F523D4"/>
    <w:rsid w:val="00F52471"/>
    <w:rsid w:val="00F52639"/>
    <w:rsid w:val="00F528D3"/>
    <w:rsid w:val="00F52998"/>
    <w:rsid w:val="00F529C6"/>
    <w:rsid w:val="00F52B3F"/>
    <w:rsid w:val="00F52D17"/>
    <w:rsid w:val="00F52D2D"/>
    <w:rsid w:val="00F52F5D"/>
    <w:rsid w:val="00F52F9B"/>
    <w:rsid w:val="00F52FAB"/>
    <w:rsid w:val="00F530A9"/>
    <w:rsid w:val="00F530E5"/>
    <w:rsid w:val="00F53187"/>
    <w:rsid w:val="00F53205"/>
    <w:rsid w:val="00F53519"/>
    <w:rsid w:val="00F53626"/>
    <w:rsid w:val="00F53709"/>
    <w:rsid w:val="00F53D61"/>
    <w:rsid w:val="00F53FD6"/>
    <w:rsid w:val="00F53FFD"/>
    <w:rsid w:val="00F540A5"/>
    <w:rsid w:val="00F541EF"/>
    <w:rsid w:val="00F543CA"/>
    <w:rsid w:val="00F54B6F"/>
    <w:rsid w:val="00F54C24"/>
    <w:rsid w:val="00F54C90"/>
    <w:rsid w:val="00F54DCC"/>
    <w:rsid w:val="00F55019"/>
    <w:rsid w:val="00F552FD"/>
    <w:rsid w:val="00F553F0"/>
    <w:rsid w:val="00F55409"/>
    <w:rsid w:val="00F554E9"/>
    <w:rsid w:val="00F55506"/>
    <w:rsid w:val="00F555C5"/>
    <w:rsid w:val="00F559C7"/>
    <w:rsid w:val="00F55AB2"/>
    <w:rsid w:val="00F55B30"/>
    <w:rsid w:val="00F55FC8"/>
    <w:rsid w:val="00F56150"/>
    <w:rsid w:val="00F56153"/>
    <w:rsid w:val="00F561F1"/>
    <w:rsid w:val="00F5639F"/>
    <w:rsid w:val="00F563A7"/>
    <w:rsid w:val="00F564A3"/>
    <w:rsid w:val="00F56558"/>
    <w:rsid w:val="00F565E6"/>
    <w:rsid w:val="00F56BB9"/>
    <w:rsid w:val="00F56CA1"/>
    <w:rsid w:val="00F56E42"/>
    <w:rsid w:val="00F56F65"/>
    <w:rsid w:val="00F571E6"/>
    <w:rsid w:val="00F57267"/>
    <w:rsid w:val="00F575B8"/>
    <w:rsid w:val="00F5792C"/>
    <w:rsid w:val="00F57A6A"/>
    <w:rsid w:val="00F57CE1"/>
    <w:rsid w:val="00F60082"/>
    <w:rsid w:val="00F60202"/>
    <w:rsid w:val="00F60258"/>
    <w:rsid w:val="00F6087F"/>
    <w:rsid w:val="00F6088F"/>
    <w:rsid w:val="00F60BD7"/>
    <w:rsid w:val="00F60DEE"/>
    <w:rsid w:val="00F60F36"/>
    <w:rsid w:val="00F6117A"/>
    <w:rsid w:val="00F614A6"/>
    <w:rsid w:val="00F616EF"/>
    <w:rsid w:val="00F617CD"/>
    <w:rsid w:val="00F61860"/>
    <w:rsid w:val="00F61BA2"/>
    <w:rsid w:val="00F61D01"/>
    <w:rsid w:val="00F61DF7"/>
    <w:rsid w:val="00F61FCE"/>
    <w:rsid w:val="00F620C7"/>
    <w:rsid w:val="00F62371"/>
    <w:rsid w:val="00F6263B"/>
    <w:rsid w:val="00F62702"/>
    <w:rsid w:val="00F628DD"/>
    <w:rsid w:val="00F62917"/>
    <w:rsid w:val="00F62BD5"/>
    <w:rsid w:val="00F62DC0"/>
    <w:rsid w:val="00F63021"/>
    <w:rsid w:val="00F63078"/>
    <w:rsid w:val="00F631C6"/>
    <w:rsid w:val="00F63202"/>
    <w:rsid w:val="00F6352D"/>
    <w:rsid w:val="00F63553"/>
    <w:rsid w:val="00F63566"/>
    <w:rsid w:val="00F637B0"/>
    <w:rsid w:val="00F63BAA"/>
    <w:rsid w:val="00F63BC1"/>
    <w:rsid w:val="00F63BC6"/>
    <w:rsid w:val="00F63BD1"/>
    <w:rsid w:val="00F63C1C"/>
    <w:rsid w:val="00F63CBE"/>
    <w:rsid w:val="00F63E38"/>
    <w:rsid w:val="00F64244"/>
    <w:rsid w:val="00F64B1E"/>
    <w:rsid w:val="00F64B63"/>
    <w:rsid w:val="00F64B86"/>
    <w:rsid w:val="00F64C3C"/>
    <w:rsid w:val="00F64CAE"/>
    <w:rsid w:val="00F64F49"/>
    <w:rsid w:val="00F6523E"/>
    <w:rsid w:val="00F656C5"/>
    <w:rsid w:val="00F6570D"/>
    <w:rsid w:val="00F657D7"/>
    <w:rsid w:val="00F6594D"/>
    <w:rsid w:val="00F65AA8"/>
    <w:rsid w:val="00F65BD4"/>
    <w:rsid w:val="00F65EB9"/>
    <w:rsid w:val="00F65F30"/>
    <w:rsid w:val="00F6647A"/>
    <w:rsid w:val="00F664EA"/>
    <w:rsid w:val="00F6652E"/>
    <w:rsid w:val="00F665E0"/>
    <w:rsid w:val="00F665F9"/>
    <w:rsid w:val="00F66634"/>
    <w:rsid w:val="00F668D4"/>
    <w:rsid w:val="00F66A94"/>
    <w:rsid w:val="00F66D64"/>
    <w:rsid w:val="00F67376"/>
    <w:rsid w:val="00F6774F"/>
    <w:rsid w:val="00F67D17"/>
    <w:rsid w:val="00F67D4C"/>
    <w:rsid w:val="00F7025A"/>
    <w:rsid w:val="00F706FC"/>
    <w:rsid w:val="00F7082E"/>
    <w:rsid w:val="00F70D0F"/>
    <w:rsid w:val="00F70F99"/>
    <w:rsid w:val="00F7112B"/>
    <w:rsid w:val="00F71171"/>
    <w:rsid w:val="00F71180"/>
    <w:rsid w:val="00F711BC"/>
    <w:rsid w:val="00F712F9"/>
    <w:rsid w:val="00F713FE"/>
    <w:rsid w:val="00F7166D"/>
    <w:rsid w:val="00F71865"/>
    <w:rsid w:val="00F71983"/>
    <w:rsid w:val="00F71BFE"/>
    <w:rsid w:val="00F71C98"/>
    <w:rsid w:val="00F7218E"/>
    <w:rsid w:val="00F729C0"/>
    <w:rsid w:val="00F72B11"/>
    <w:rsid w:val="00F72C0C"/>
    <w:rsid w:val="00F72E8D"/>
    <w:rsid w:val="00F731F1"/>
    <w:rsid w:val="00F7330C"/>
    <w:rsid w:val="00F736E7"/>
    <w:rsid w:val="00F73786"/>
    <w:rsid w:val="00F737A0"/>
    <w:rsid w:val="00F73B79"/>
    <w:rsid w:val="00F73C4E"/>
    <w:rsid w:val="00F73D49"/>
    <w:rsid w:val="00F73EBF"/>
    <w:rsid w:val="00F73EE3"/>
    <w:rsid w:val="00F73FC4"/>
    <w:rsid w:val="00F74116"/>
    <w:rsid w:val="00F7413D"/>
    <w:rsid w:val="00F744B6"/>
    <w:rsid w:val="00F74772"/>
    <w:rsid w:val="00F748BF"/>
    <w:rsid w:val="00F7490F"/>
    <w:rsid w:val="00F74C16"/>
    <w:rsid w:val="00F74D5E"/>
    <w:rsid w:val="00F74FCF"/>
    <w:rsid w:val="00F75268"/>
    <w:rsid w:val="00F754EB"/>
    <w:rsid w:val="00F75827"/>
    <w:rsid w:val="00F75AF3"/>
    <w:rsid w:val="00F75D29"/>
    <w:rsid w:val="00F760AA"/>
    <w:rsid w:val="00F766E3"/>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E58"/>
    <w:rsid w:val="00F77FDA"/>
    <w:rsid w:val="00F800A2"/>
    <w:rsid w:val="00F8032F"/>
    <w:rsid w:val="00F807F1"/>
    <w:rsid w:val="00F808E9"/>
    <w:rsid w:val="00F80943"/>
    <w:rsid w:val="00F809CE"/>
    <w:rsid w:val="00F80D19"/>
    <w:rsid w:val="00F80EA9"/>
    <w:rsid w:val="00F81439"/>
    <w:rsid w:val="00F81447"/>
    <w:rsid w:val="00F81522"/>
    <w:rsid w:val="00F816B3"/>
    <w:rsid w:val="00F816B4"/>
    <w:rsid w:val="00F818C3"/>
    <w:rsid w:val="00F81D76"/>
    <w:rsid w:val="00F81F07"/>
    <w:rsid w:val="00F821A5"/>
    <w:rsid w:val="00F8247E"/>
    <w:rsid w:val="00F824CC"/>
    <w:rsid w:val="00F825B0"/>
    <w:rsid w:val="00F8267D"/>
    <w:rsid w:val="00F8298D"/>
    <w:rsid w:val="00F82A2E"/>
    <w:rsid w:val="00F830F0"/>
    <w:rsid w:val="00F832C9"/>
    <w:rsid w:val="00F83566"/>
    <w:rsid w:val="00F8358E"/>
    <w:rsid w:val="00F835DC"/>
    <w:rsid w:val="00F83A2B"/>
    <w:rsid w:val="00F83C67"/>
    <w:rsid w:val="00F83DA6"/>
    <w:rsid w:val="00F83DC3"/>
    <w:rsid w:val="00F83E1E"/>
    <w:rsid w:val="00F83EAA"/>
    <w:rsid w:val="00F8402A"/>
    <w:rsid w:val="00F840D6"/>
    <w:rsid w:val="00F8418F"/>
    <w:rsid w:val="00F843EB"/>
    <w:rsid w:val="00F844E8"/>
    <w:rsid w:val="00F845EE"/>
    <w:rsid w:val="00F84F14"/>
    <w:rsid w:val="00F84F9D"/>
    <w:rsid w:val="00F84FED"/>
    <w:rsid w:val="00F850E4"/>
    <w:rsid w:val="00F85350"/>
    <w:rsid w:val="00F853D8"/>
    <w:rsid w:val="00F854BA"/>
    <w:rsid w:val="00F85ACD"/>
    <w:rsid w:val="00F85B40"/>
    <w:rsid w:val="00F86010"/>
    <w:rsid w:val="00F86296"/>
    <w:rsid w:val="00F862D9"/>
    <w:rsid w:val="00F862F2"/>
    <w:rsid w:val="00F86364"/>
    <w:rsid w:val="00F863AE"/>
    <w:rsid w:val="00F864B2"/>
    <w:rsid w:val="00F86D23"/>
    <w:rsid w:val="00F86F03"/>
    <w:rsid w:val="00F87609"/>
    <w:rsid w:val="00F877A2"/>
    <w:rsid w:val="00F878F4"/>
    <w:rsid w:val="00F87A01"/>
    <w:rsid w:val="00F87BB5"/>
    <w:rsid w:val="00F87C69"/>
    <w:rsid w:val="00F87C79"/>
    <w:rsid w:val="00F87CE3"/>
    <w:rsid w:val="00F87D79"/>
    <w:rsid w:val="00F87FCA"/>
    <w:rsid w:val="00F90048"/>
    <w:rsid w:val="00F901F0"/>
    <w:rsid w:val="00F90341"/>
    <w:rsid w:val="00F90715"/>
    <w:rsid w:val="00F9078F"/>
    <w:rsid w:val="00F9083F"/>
    <w:rsid w:val="00F9085F"/>
    <w:rsid w:val="00F908F3"/>
    <w:rsid w:val="00F909FB"/>
    <w:rsid w:val="00F90D3D"/>
    <w:rsid w:val="00F90D74"/>
    <w:rsid w:val="00F90D89"/>
    <w:rsid w:val="00F90E64"/>
    <w:rsid w:val="00F91096"/>
    <w:rsid w:val="00F911D5"/>
    <w:rsid w:val="00F91842"/>
    <w:rsid w:val="00F91B52"/>
    <w:rsid w:val="00F91E35"/>
    <w:rsid w:val="00F921F0"/>
    <w:rsid w:val="00F92245"/>
    <w:rsid w:val="00F9229E"/>
    <w:rsid w:val="00F923A9"/>
    <w:rsid w:val="00F92406"/>
    <w:rsid w:val="00F925E5"/>
    <w:rsid w:val="00F926BE"/>
    <w:rsid w:val="00F929B8"/>
    <w:rsid w:val="00F92A69"/>
    <w:rsid w:val="00F92B5D"/>
    <w:rsid w:val="00F92C92"/>
    <w:rsid w:val="00F93170"/>
    <w:rsid w:val="00F931B5"/>
    <w:rsid w:val="00F93768"/>
    <w:rsid w:val="00F9387F"/>
    <w:rsid w:val="00F93993"/>
    <w:rsid w:val="00F93B55"/>
    <w:rsid w:val="00F93C60"/>
    <w:rsid w:val="00F94179"/>
    <w:rsid w:val="00F94211"/>
    <w:rsid w:val="00F942B2"/>
    <w:rsid w:val="00F94306"/>
    <w:rsid w:val="00F944BE"/>
    <w:rsid w:val="00F9458B"/>
    <w:rsid w:val="00F946B5"/>
    <w:rsid w:val="00F949D0"/>
    <w:rsid w:val="00F94D00"/>
    <w:rsid w:val="00F94D6D"/>
    <w:rsid w:val="00F94EE0"/>
    <w:rsid w:val="00F9503F"/>
    <w:rsid w:val="00F950E1"/>
    <w:rsid w:val="00F95473"/>
    <w:rsid w:val="00F95492"/>
    <w:rsid w:val="00F958EF"/>
    <w:rsid w:val="00F95AB4"/>
    <w:rsid w:val="00F95BCE"/>
    <w:rsid w:val="00F95C1A"/>
    <w:rsid w:val="00F95EF9"/>
    <w:rsid w:val="00F960B9"/>
    <w:rsid w:val="00F96277"/>
    <w:rsid w:val="00F962B3"/>
    <w:rsid w:val="00F96600"/>
    <w:rsid w:val="00F966A5"/>
    <w:rsid w:val="00F966F5"/>
    <w:rsid w:val="00F967D4"/>
    <w:rsid w:val="00F96968"/>
    <w:rsid w:val="00F96D7D"/>
    <w:rsid w:val="00F96E37"/>
    <w:rsid w:val="00F9701F"/>
    <w:rsid w:val="00F971BD"/>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0"/>
    <w:rsid w:val="00FA0387"/>
    <w:rsid w:val="00FA050F"/>
    <w:rsid w:val="00FA0550"/>
    <w:rsid w:val="00FA0CBF"/>
    <w:rsid w:val="00FA0D8C"/>
    <w:rsid w:val="00FA0EA0"/>
    <w:rsid w:val="00FA14BF"/>
    <w:rsid w:val="00FA14EF"/>
    <w:rsid w:val="00FA15D9"/>
    <w:rsid w:val="00FA1841"/>
    <w:rsid w:val="00FA1C28"/>
    <w:rsid w:val="00FA1EE3"/>
    <w:rsid w:val="00FA1EF9"/>
    <w:rsid w:val="00FA1F1F"/>
    <w:rsid w:val="00FA2119"/>
    <w:rsid w:val="00FA2437"/>
    <w:rsid w:val="00FA2571"/>
    <w:rsid w:val="00FA2582"/>
    <w:rsid w:val="00FA2620"/>
    <w:rsid w:val="00FA2B09"/>
    <w:rsid w:val="00FA2BE2"/>
    <w:rsid w:val="00FA2C0A"/>
    <w:rsid w:val="00FA2C83"/>
    <w:rsid w:val="00FA2DBC"/>
    <w:rsid w:val="00FA2DC3"/>
    <w:rsid w:val="00FA2EE7"/>
    <w:rsid w:val="00FA31FF"/>
    <w:rsid w:val="00FA35CE"/>
    <w:rsid w:val="00FA35E4"/>
    <w:rsid w:val="00FA38EF"/>
    <w:rsid w:val="00FA3994"/>
    <w:rsid w:val="00FA4068"/>
    <w:rsid w:val="00FA41DB"/>
    <w:rsid w:val="00FA493B"/>
    <w:rsid w:val="00FA4CCE"/>
    <w:rsid w:val="00FA528D"/>
    <w:rsid w:val="00FA538D"/>
    <w:rsid w:val="00FA59C4"/>
    <w:rsid w:val="00FA5B4B"/>
    <w:rsid w:val="00FA611F"/>
    <w:rsid w:val="00FA618C"/>
    <w:rsid w:val="00FA632F"/>
    <w:rsid w:val="00FA6337"/>
    <w:rsid w:val="00FA6438"/>
    <w:rsid w:val="00FA650F"/>
    <w:rsid w:val="00FA657B"/>
    <w:rsid w:val="00FA6669"/>
    <w:rsid w:val="00FA666D"/>
    <w:rsid w:val="00FA66DC"/>
    <w:rsid w:val="00FA69E2"/>
    <w:rsid w:val="00FA69F6"/>
    <w:rsid w:val="00FA6F2D"/>
    <w:rsid w:val="00FA71C8"/>
    <w:rsid w:val="00FA72B7"/>
    <w:rsid w:val="00FA72E0"/>
    <w:rsid w:val="00FA76DC"/>
    <w:rsid w:val="00FA782A"/>
    <w:rsid w:val="00FA78D8"/>
    <w:rsid w:val="00FA7B39"/>
    <w:rsid w:val="00FA7D1C"/>
    <w:rsid w:val="00FA7DB3"/>
    <w:rsid w:val="00FA7EE6"/>
    <w:rsid w:val="00FB0101"/>
    <w:rsid w:val="00FB01AF"/>
    <w:rsid w:val="00FB01F5"/>
    <w:rsid w:val="00FB0381"/>
    <w:rsid w:val="00FB05B2"/>
    <w:rsid w:val="00FB0677"/>
    <w:rsid w:val="00FB0B92"/>
    <w:rsid w:val="00FB0D74"/>
    <w:rsid w:val="00FB1419"/>
    <w:rsid w:val="00FB14DC"/>
    <w:rsid w:val="00FB1687"/>
    <w:rsid w:val="00FB16FE"/>
    <w:rsid w:val="00FB1834"/>
    <w:rsid w:val="00FB1D59"/>
    <w:rsid w:val="00FB1D96"/>
    <w:rsid w:val="00FB2214"/>
    <w:rsid w:val="00FB22B6"/>
    <w:rsid w:val="00FB25B9"/>
    <w:rsid w:val="00FB2959"/>
    <w:rsid w:val="00FB2D00"/>
    <w:rsid w:val="00FB2D6C"/>
    <w:rsid w:val="00FB2D7B"/>
    <w:rsid w:val="00FB2E4B"/>
    <w:rsid w:val="00FB31F7"/>
    <w:rsid w:val="00FB32EE"/>
    <w:rsid w:val="00FB33E6"/>
    <w:rsid w:val="00FB3752"/>
    <w:rsid w:val="00FB39D8"/>
    <w:rsid w:val="00FB3A85"/>
    <w:rsid w:val="00FB3B80"/>
    <w:rsid w:val="00FB3C8C"/>
    <w:rsid w:val="00FB3F25"/>
    <w:rsid w:val="00FB42D3"/>
    <w:rsid w:val="00FB446E"/>
    <w:rsid w:val="00FB449A"/>
    <w:rsid w:val="00FB4510"/>
    <w:rsid w:val="00FB457E"/>
    <w:rsid w:val="00FB48A0"/>
    <w:rsid w:val="00FB4A45"/>
    <w:rsid w:val="00FB4AB3"/>
    <w:rsid w:val="00FB4D1C"/>
    <w:rsid w:val="00FB4D6C"/>
    <w:rsid w:val="00FB4F0E"/>
    <w:rsid w:val="00FB5045"/>
    <w:rsid w:val="00FB5154"/>
    <w:rsid w:val="00FB526A"/>
    <w:rsid w:val="00FB53D7"/>
    <w:rsid w:val="00FB5411"/>
    <w:rsid w:val="00FB5A8F"/>
    <w:rsid w:val="00FB5B1A"/>
    <w:rsid w:val="00FB5C6A"/>
    <w:rsid w:val="00FB5F73"/>
    <w:rsid w:val="00FB663C"/>
    <w:rsid w:val="00FB6983"/>
    <w:rsid w:val="00FB6994"/>
    <w:rsid w:val="00FB6A1A"/>
    <w:rsid w:val="00FB6A85"/>
    <w:rsid w:val="00FB6B1C"/>
    <w:rsid w:val="00FB6C6B"/>
    <w:rsid w:val="00FB6CCD"/>
    <w:rsid w:val="00FB6D32"/>
    <w:rsid w:val="00FB723E"/>
    <w:rsid w:val="00FB734E"/>
    <w:rsid w:val="00FB752D"/>
    <w:rsid w:val="00FB77A1"/>
    <w:rsid w:val="00FB7882"/>
    <w:rsid w:val="00FB78A9"/>
    <w:rsid w:val="00FB7C60"/>
    <w:rsid w:val="00FB7D8E"/>
    <w:rsid w:val="00FC047C"/>
    <w:rsid w:val="00FC05CD"/>
    <w:rsid w:val="00FC060B"/>
    <w:rsid w:val="00FC0642"/>
    <w:rsid w:val="00FC067A"/>
    <w:rsid w:val="00FC085A"/>
    <w:rsid w:val="00FC08AD"/>
    <w:rsid w:val="00FC0B5C"/>
    <w:rsid w:val="00FC0BB2"/>
    <w:rsid w:val="00FC1313"/>
    <w:rsid w:val="00FC175B"/>
    <w:rsid w:val="00FC1A70"/>
    <w:rsid w:val="00FC1C9C"/>
    <w:rsid w:val="00FC1D2D"/>
    <w:rsid w:val="00FC1E20"/>
    <w:rsid w:val="00FC1F44"/>
    <w:rsid w:val="00FC2197"/>
    <w:rsid w:val="00FC233B"/>
    <w:rsid w:val="00FC2454"/>
    <w:rsid w:val="00FC254F"/>
    <w:rsid w:val="00FC25E2"/>
    <w:rsid w:val="00FC2939"/>
    <w:rsid w:val="00FC2B77"/>
    <w:rsid w:val="00FC2C75"/>
    <w:rsid w:val="00FC2C8D"/>
    <w:rsid w:val="00FC2F31"/>
    <w:rsid w:val="00FC3245"/>
    <w:rsid w:val="00FC330A"/>
    <w:rsid w:val="00FC390C"/>
    <w:rsid w:val="00FC3BD2"/>
    <w:rsid w:val="00FC3CA0"/>
    <w:rsid w:val="00FC3CA9"/>
    <w:rsid w:val="00FC3D9F"/>
    <w:rsid w:val="00FC3DCB"/>
    <w:rsid w:val="00FC3F37"/>
    <w:rsid w:val="00FC401F"/>
    <w:rsid w:val="00FC4231"/>
    <w:rsid w:val="00FC43E5"/>
    <w:rsid w:val="00FC4495"/>
    <w:rsid w:val="00FC44C9"/>
    <w:rsid w:val="00FC4788"/>
    <w:rsid w:val="00FC47D8"/>
    <w:rsid w:val="00FC4C36"/>
    <w:rsid w:val="00FC4E5C"/>
    <w:rsid w:val="00FC4F81"/>
    <w:rsid w:val="00FC54E7"/>
    <w:rsid w:val="00FC556D"/>
    <w:rsid w:val="00FC5578"/>
    <w:rsid w:val="00FC568D"/>
    <w:rsid w:val="00FC571D"/>
    <w:rsid w:val="00FC5769"/>
    <w:rsid w:val="00FC5888"/>
    <w:rsid w:val="00FC58B8"/>
    <w:rsid w:val="00FC5B99"/>
    <w:rsid w:val="00FC5C9E"/>
    <w:rsid w:val="00FC5CE5"/>
    <w:rsid w:val="00FC615E"/>
    <w:rsid w:val="00FC617A"/>
    <w:rsid w:val="00FC6512"/>
    <w:rsid w:val="00FC661B"/>
    <w:rsid w:val="00FC68BC"/>
    <w:rsid w:val="00FC699C"/>
    <w:rsid w:val="00FC6AE2"/>
    <w:rsid w:val="00FC6AED"/>
    <w:rsid w:val="00FC6FDF"/>
    <w:rsid w:val="00FC7096"/>
    <w:rsid w:val="00FC711C"/>
    <w:rsid w:val="00FC7485"/>
    <w:rsid w:val="00FC7788"/>
    <w:rsid w:val="00FC77C7"/>
    <w:rsid w:val="00FC7A81"/>
    <w:rsid w:val="00FC7C08"/>
    <w:rsid w:val="00FC7C28"/>
    <w:rsid w:val="00FC7C32"/>
    <w:rsid w:val="00FC7C5C"/>
    <w:rsid w:val="00FC7D51"/>
    <w:rsid w:val="00FD028C"/>
    <w:rsid w:val="00FD055F"/>
    <w:rsid w:val="00FD0988"/>
    <w:rsid w:val="00FD0A74"/>
    <w:rsid w:val="00FD0AE5"/>
    <w:rsid w:val="00FD0BCA"/>
    <w:rsid w:val="00FD0CBC"/>
    <w:rsid w:val="00FD0EE2"/>
    <w:rsid w:val="00FD0F8D"/>
    <w:rsid w:val="00FD0FF8"/>
    <w:rsid w:val="00FD14D3"/>
    <w:rsid w:val="00FD1C18"/>
    <w:rsid w:val="00FD1D21"/>
    <w:rsid w:val="00FD1F6D"/>
    <w:rsid w:val="00FD1F97"/>
    <w:rsid w:val="00FD2025"/>
    <w:rsid w:val="00FD20AC"/>
    <w:rsid w:val="00FD20F3"/>
    <w:rsid w:val="00FD2112"/>
    <w:rsid w:val="00FD2144"/>
    <w:rsid w:val="00FD2288"/>
    <w:rsid w:val="00FD22AE"/>
    <w:rsid w:val="00FD2310"/>
    <w:rsid w:val="00FD2506"/>
    <w:rsid w:val="00FD25E1"/>
    <w:rsid w:val="00FD269F"/>
    <w:rsid w:val="00FD2A21"/>
    <w:rsid w:val="00FD2A2C"/>
    <w:rsid w:val="00FD2AA4"/>
    <w:rsid w:val="00FD2B5E"/>
    <w:rsid w:val="00FD2B9E"/>
    <w:rsid w:val="00FD2D9A"/>
    <w:rsid w:val="00FD2EA5"/>
    <w:rsid w:val="00FD2F72"/>
    <w:rsid w:val="00FD3155"/>
    <w:rsid w:val="00FD3224"/>
    <w:rsid w:val="00FD3265"/>
    <w:rsid w:val="00FD32F5"/>
    <w:rsid w:val="00FD35CD"/>
    <w:rsid w:val="00FD3C09"/>
    <w:rsid w:val="00FD3EA4"/>
    <w:rsid w:val="00FD3F0B"/>
    <w:rsid w:val="00FD4258"/>
    <w:rsid w:val="00FD431F"/>
    <w:rsid w:val="00FD45E5"/>
    <w:rsid w:val="00FD4633"/>
    <w:rsid w:val="00FD47BD"/>
    <w:rsid w:val="00FD47CE"/>
    <w:rsid w:val="00FD4920"/>
    <w:rsid w:val="00FD497A"/>
    <w:rsid w:val="00FD4CA0"/>
    <w:rsid w:val="00FD4CF9"/>
    <w:rsid w:val="00FD4FA3"/>
    <w:rsid w:val="00FD5013"/>
    <w:rsid w:val="00FD5194"/>
    <w:rsid w:val="00FD55ED"/>
    <w:rsid w:val="00FD56CC"/>
    <w:rsid w:val="00FD5724"/>
    <w:rsid w:val="00FD575D"/>
    <w:rsid w:val="00FD57CC"/>
    <w:rsid w:val="00FD57D8"/>
    <w:rsid w:val="00FD58EE"/>
    <w:rsid w:val="00FD5932"/>
    <w:rsid w:val="00FD5A55"/>
    <w:rsid w:val="00FD5E35"/>
    <w:rsid w:val="00FD6108"/>
    <w:rsid w:val="00FD657E"/>
    <w:rsid w:val="00FD6845"/>
    <w:rsid w:val="00FD6ADD"/>
    <w:rsid w:val="00FD6D27"/>
    <w:rsid w:val="00FD6D28"/>
    <w:rsid w:val="00FD7044"/>
    <w:rsid w:val="00FD753B"/>
    <w:rsid w:val="00FD7703"/>
    <w:rsid w:val="00FD7752"/>
    <w:rsid w:val="00FD7ACA"/>
    <w:rsid w:val="00FD7C9B"/>
    <w:rsid w:val="00FD7D54"/>
    <w:rsid w:val="00FD7FD1"/>
    <w:rsid w:val="00FE0127"/>
    <w:rsid w:val="00FE05CC"/>
    <w:rsid w:val="00FE0D86"/>
    <w:rsid w:val="00FE0E0C"/>
    <w:rsid w:val="00FE0F02"/>
    <w:rsid w:val="00FE1484"/>
    <w:rsid w:val="00FE17EE"/>
    <w:rsid w:val="00FE19B8"/>
    <w:rsid w:val="00FE1B4C"/>
    <w:rsid w:val="00FE1D5D"/>
    <w:rsid w:val="00FE1DA9"/>
    <w:rsid w:val="00FE1DEB"/>
    <w:rsid w:val="00FE227B"/>
    <w:rsid w:val="00FE243C"/>
    <w:rsid w:val="00FE25C6"/>
    <w:rsid w:val="00FE263F"/>
    <w:rsid w:val="00FE26C4"/>
    <w:rsid w:val="00FE287F"/>
    <w:rsid w:val="00FE2D6A"/>
    <w:rsid w:val="00FE2D83"/>
    <w:rsid w:val="00FE333C"/>
    <w:rsid w:val="00FE383E"/>
    <w:rsid w:val="00FE38C3"/>
    <w:rsid w:val="00FE3A7A"/>
    <w:rsid w:val="00FE3DBE"/>
    <w:rsid w:val="00FE3E4A"/>
    <w:rsid w:val="00FE424F"/>
    <w:rsid w:val="00FE4513"/>
    <w:rsid w:val="00FE46C7"/>
    <w:rsid w:val="00FE4C42"/>
    <w:rsid w:val="00FE4CA3"/>
    <w:rsid w:val="00FE4F3F"/>
    <w:rsid w:val="00FE4F70"/>
    <w:rsid w:val="00FE5044"/>
    <w:rsid w:val="00FE5103"/>
    <w:rsid w:val="00FE5389"/>
    <w:rsid w:val="00FE561E"/>
    <w:rsid w:val="00FE5622"/>
    <w:rsid w:val="00FE5782"/>
    <w:rsid w:val="00FE5976"/>
    <w:rsid w:val="00FE5B97"/>
    <w:rsid w:val="00FE5BCB"/>
    <w:rsid w:val="00FE5DE5"/>
    <w:rsid w:val="00FE5E01"/>
    <w:rsid w:val="00FE5FDF"/>
    <w:rsid w:val="00FE6384"/>
    <w:rsid w:val="00FE649D"/>
    <w:rsid w:val="00FE661D"/>
    <w:rsid w:val="00FE67B1"/>
    <w:rsid w:val="00FE72CB"/>
    <w:rsid w:val="00FE765B"/>
    <w:rsid w:val="00FE793F"/>
    <w:rsid w:val="00FE7940"/>
    <w:rsid w:val="00FE7B99"/>
    <w:rsid w:val="00FE7C09"/>
    <w:rsid w:val="00FE7C31"/>
    <w:rsid w:val="00FF019A"/>
    <w:rsid w:val="00FF03B3"/>
    <w:rsid w:val="00FF0748"/>
    <w:rsid w:val="00FF0836"/>
    <w:rsid w:val="00FF10F6"/>
    <w:rsid w:val="00FF12BB"/>
    <w:rsid w:val="00FF16FB"/>
    <w:rsid w:val="00FF1CE5"/>
    <w:rsid w:val="00FF1DD1"/>
    <w:rsid w:val="00FF21AF"/>
    <w:rsid w:val="00FF2233"/>
    <w:rsid w:val="00FF23DF"/>
    <w:rsid w:val="00FF26E1"/>
    <w:rsid w:val="00FF29E6"/>
    <w:rsid w:val="00FF2AB5"/>
    <w:rsid w:val="00FF2AB7"/>
    <w:rsid w:val="00FF2C1F"/>
    <w:rsid w:val="00FF2C3A"/>
    <w:rsid w:val="00FF2D1A"/>
    <w:rsid w:val="00FF2DB2"/>
    <w:rsid w:val="00FF2DC7"/>
    <w:rsid w:val="00FF2DF0"/>
    <w:rsid w:val="00FF34AE"/>
    <w:rsid w:val="00FF36C9"/>
    <w:rsid w:val="00FF375E"/>
    <w:rsid w:val="00FF38C8"/>
    <w:rsid w:val="00FF3D65"/>
    <w:rsid w:val="00FF3D79"/>
    <w:rsid w:val="00FF3EA0"/>
    <w:rsid w:val="00FF40FD"/>
    <w:rsid w:val="00FF4139"/>
    <w:rsid w:val="00FF4237"/>
    <w:rsid w:val="00FF45A9"/>
    <w:rsid w:val="00FF4642"/>
    <w:rsid w:val="00FF4904"/>
    <w:rsid w:val="00FF4927"/>
    <w:rsid w:val="00FF4F74"/>
    <w:rsid w:val="00FF504E"/>
    <w:rsid w:val="00FF5127"/>
    <w:rsid w:val="00FF53AE"/>
    <w:rsid w:val="00FF53B5"/>
    <w:rsid w:val="00FF5509"/>
    <w:rsid w:val="00FF5514"/>
    <w:rsid w:val="00FF58F3"/>
    <w:rsid w:val="00FF5C64"/>
    <w:rsid w:val="00FF5C69"/>
    <w:rsid w:val="00FF5CCE"/>
    <w:rsid w:val="00FF5CEF"/>
    <w:rsid w:val="00FF5D7D"/>
    <w:rsid w:val="00FF61E3"/>
    <w:rsid w:val="00FF6288"/>
    <w:rsid w:val="00FF63A8"/>
    <w:rsid w:val="00FF64F3"/>
    <w:rsid w:val="00FF66BF"/>
    <w:rsid w:val="00FF6903"/>
    <w:rsid w:val="00FF7049"/>
    <w:rsid w:val="00FF739A"/>
    <w:rsid w:val="00FF742E"/>
    <w:rsid w:val="00FF7E83"/>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33EC7970"/>
  <w15:docId w15:val="{2E87A470-CDFD-4167-8467-8CDEBBF2D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079B5"/>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6">
    <w:name w:val="heading 6"/>
    <w:basedOn w:val="Normal"/>
    <w:next w:val="Normal"/>
    <w:link w:val="Ttulo6Car"/>
    <w:semiHidden/>
    <w:unhideWhenUsed/>
    <w:qFormat/>
    <w:rsid w:val="00E76A33"/>
    <w:pPr>
      <w:keepNext/>
      <w:keepLines/>
      <w:spacing w:before="40"/>
      <w:outlineLvl w:val="5"/>
    </w:pPr>
    <w:rPr>
      <w:rFonts w:asciiTheme="majorHAnsi" w:eastAsiaTheme="majorEastAsia" w:hAnsiTheme="majorHAnsi" w:cstheme="majorBidi"/>
      <w:color w:val="243F60" w:themeColor="accent1" w:themeShade="7F"/>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uiPriority w:val="22"/>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link w:val="TextoindependienteprimerasangraCar"/>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uiPriority w:val="99"/>
    <w:semiHidden/>
    <w:unhideWhenUsed/>
    <w:rsid w:val="001C4CBF"/>
    <w:rPr>
      <w:sz w:val="20"/>
      <w:szCs w:val="20"/>
    </w:rPr>
  </w:style>
  <w:style w:type="character" w:customStyle="1" w:styleId="TextonotapieCar">
    <w:name w:val="Texto nota pie Car"/>
    <w:basedOn w:val="Fuentedeprrafopredeter"/>
    <w:link w:val="Textonotapie"/>
    <w:uiPriority w:val="99"/>
    <w:semiHidden/>
    <w:rsid w:val="001C4CBF"/>
    <w:rPr>
      <w:rFonts w:ascii="Times New Roman" w:hAnsi="Times New Roman"/>
      <w:sz w:val="20"/>
      <w:szCs w:val="20"/>
      <w:lang w:val="es-ES" w:eastAsia="es-ES"/>
    </w:rPr>
  </w:style>
  <w:style w:type="character" w:styleId="Refdenotaalpie">
    <w:name w:val="footnote reference"/>
    <w:basedOn w:val="Fuentedeprrafopredeter"/>
    <w:uiPriority w:val="99"/>
    <w:semiHidden/>
    <w:unhideWhenUsed/>
    <w:rsid w:val="001C4CBF"/>
    <w:rPr>
      <w:vertAlign w:val="superscript"/>
    </w:rPr>
  </w:style>
  <w:style w:type="table" w:styleId="Tablaconcuadrcula">
    <w:name w:val="Table Grid"/>
    <w:basedOn w:val="Tablanormal"/>
    <w:rsid w:val="004037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independienteprimerasangraCar">
    <w:name w:val="Texto independiente primera sangría Car"/>
    <w:basedOn w:val="TextoindependienteCar"/>
    <w:link w:val="Textoindependienteprimerasangra"/>
    <w:rsid w:val="00E626A6"/>
    <w:rPr>
      <w:rFonts w:ascii="Times New Roman" w:hAnsi="Times New Roman"/>
      <w:sz w:val="24"/>
      <w:lang w:val="es-ES" w:eastAsia="es-ES"/>
    </w:rPr>
  </w:style>
  <w:style w:type="character" w:customStyle="1" w:styleId="Ttulo6Car">
    <w:name w:val="Título 6 Car"/>
    <w:basedOn w:val="Fuentedeprrafopredeter"/>
    <w:link w:val="Ttulo6"/>
    <w:semiHidden/>
    <w:rsid w:val="00E76A33"/>
    <w:rPr>
      <w:rFonts w:asciiTheme="majorHAnsi" w:eastAsiaTheme="majorEastAsia" w:hAnsiTheme="majorHAnsi" w:cstheme="majorBidi"/>
      <w:color w:val="243F60" w:themeColor="accent1" w:themeShade="7F"/>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35099">
      <w:bodyDiv w:val="1"/>
      <w:marLeft w:val="0"/>
      <w:marRight w:val="0"/>
      <w:marTop w:val="0"/>
      <w:marBottom w:val="0"/>
      <w:divBdr>
        <w:top w:val="none" w:sz="0" w:space="0" w:color="auto"/>
        <w:left w:val="none" w:sz="0" w:space="0" w:color="auto"/>
        <w:bottom w:val="none" w:sz="0" w:space="0" w:color="auto"/>
        <w:right w:val="none" w:sz="0" w:space="0" w:color="auto"/>
      </w:divBdr>
    </w:div>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03499027">
      <w:bodyDiv w:val="1"/>
      <w:marLeft w:val="0"/>
      <w:marRight w:val="0"/>
      <w:marTop w:val="0"/>
      <w:marBottom w:val="0"/>
      <w:divBdr>
        <w:top w:val="none" w:sz="0" w:space="0" w:color="auto"/>
        <w:left w:val="none" w:sz="0" w:space="0" w:color="auto"/>
        <w:bottom w:val="none" w:sz="0" w:space="0" w:color="auto"/>
        <w:right w:val="none" w:sz="0" w:space="0" w:color="auto"/>
      </w:divBdr>
      <w:divsChild>
        <w:div w:id="1263227523">
          <w:marLeft w:val="0"/>
          <w:marRight w:val="0"/>
          <w:marTop w:val="0"/>
          <w:marBottom w:val="0"/>
          <w:divBdr>
            <w:top w:val="none" w:sz="0" w:space="0" w:color="auto"/>
            <w:left w:val="none" w:sz="0" w:space="0" w:color="auto"/>
            <w:bottom w:val="none" w:sz="0" w:space="0" w:color="auto"/>
            <w:right w:val="none" w:sz="0" w:space="0" w:color="auto"/>
          </w:divBdr>
          <w:divsChild>
            <w:div w:id="502550315">
              <w:marLeft w:val="0"/>
              <w:marRight w:val="0"/>
              <w:marTop w:val="0"/>
              <w:marBottom w:val="0"/>
              <w:divBdr>
                <w:top w:val="none" w:sz="0" w:space="0" w:color="auto"/>
                <w:left w:val="none" w:sz="0" w:space="0" w:color="auto"/>
                <w:bottom w:val="none" w:sz="0" w:space="0" w:color="auto"/>
                <w:right w:val="none" w:sz="0" w:space="0" w:color="auto"/>
              </w:divBdr>
              <w:divsChild>
                <w:div w:id="1501314366">
                  <w:marLeft w:val="0"/>
                  <w:marRight w:val="0"/>
                  <w:marTop w:val="0"/>
                  <w:marBottom w:val="0"/>
                  <w:divBdr>
                    <w:top w:val="none" w:sz="0" w:space="0" w:color="auto"/>
                    <w:left w:val="none" w:sz="0" w:space="0" w:color="auto"/>
                    <w:bottom w:val="none" w:sz="0" w:space="0" w:color="auto"/>
                    <w:right w:val="none" w:sz="0" w:space="0" w:color="auto"/>
                  </w:divBdr>
                  <w:divsChild>
                    <w:div w:id="1785229429">
                      <w:marLeft w:val="0"/>
                      <w:marRight w:val="0"/>
                      <w:marTop w:val="0"/>
                      <w:marBottom w:val="0"/>
                      <w:divBdr>
                        <w:top w:val="none" w:sz="0" w:space="0" w:color="auto"/>
                        <w:left w:val="none" w:sz="0" w:space="0" w:color="auto"/>
                        <w:bottom w:val="none" w:sz="0" w:space="0" w:color="auto"/>
                        <w:right w:val="none" w:sz="0" w:space="0" w:color="auto"/>
                      </w:divBdr>
                      <w:divsChild>
                        <w:div w:id="509411708">
                          <w:marLeft w:val="0"/>
                          <w:marRight w:val="0"/>
                          <w:marTop w:val="0"/>
                          <w:marBottom w:val="0"/>
                          <w:divBdr>
                            <w:top w:val="none" w:sz="0" w:space="0" w:color="auto"/>
                            <w:left w:val="none" w:sz="0" w:space="0" w:color="auto"/>
                            <w:bottom w:val="none" w:sz="0" w:space="0" w:color="auto"/>
                            <w:right w:val="none" w:sz="0" w:space="0" w:color="auto"/>
                          </w:divBdr>
                          <w:divsChild>
                            <w:div w:id="213000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693124">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28205834">
      <w:bodyDiv w:val="1"/>
      <w:marLeft w:val="0"/>
      <w:marRight w:val="0"/>
      <w:marTop w:val="0"/>
      <w:marBottom w:val="0"/>
      <w:divBdr>
        <w:top w:val="none" w:sz="0" w:space="0" w:color="auto"/>
        <w:left w:val="none" w:sz="0" w:space="0" w:color="auto"/>
        <w:bottom w:val="none" w:sz="0" w:space="0" w:color="auto"/>
        <w:right w:val="none" w:sz="0" w:space="0" w:color="auto"/>
      </w:divBdr>
    </w:div>
    <w:div w:id="142087513">
      <w:bodyDiv w:val="1"/>
      <w:marLeft w:val="0"/>
      <w:marRight w:val="0"/>
      <w:marTop w:val="0"/>
      <w:marBottom w:val="0"/>
      <w:divBdr>
        <w:top w:val="none" w:sz="0" w:space="0" w:color="auto"/>
        <w:left w:val="none" w:sz="0" w:space="0" w:color="auto"/>
        <w:bottom w:val="none" w:sz="0" w:space="0" w:color="auto"/>
        <w:right w:val="none" w:sz="0" w:space="0" w:color="auto"/>
      </w:divBdr>
    </w:div>
    <w:div w:id="146216843">
      <w:bodyDiv w:val="1"/>
      <w:marLeft w:val="0"/>
      <w:marRight w:val="0"/>
      <w:marTop w:val="0"/>
      <w:marBottom w:val="0"/>
      <w:divBdr>
        <w:top w:val="none" w:sz="0" w:space="0" w:color="auto"/>
        <w:left w:val="none" w:sz="0" w:space="0" w:color="auto"/>
        <w:bottom w:val="none" w:sz="0" w:space="0" w:color="auto"/>
        <w:right w:val="none" w:sz="0" w:space="0" w:color="auto"/>
      </w:divBdr>
      <w:divsChild>
        <w:div w:id="490482821">
          <w:marLeft w:val="0"/>
          <w:marRight w:val="0"/>
          <w:marTop w:val="0"/>
          <w:marBottom w:val="0"/>
          <w:divBdr>
            <w:top w:val="none" w:sz="0" w:space="0" w:color="auto"/>
            <w:left w:val="none" w:sz="0" w:space="0" w:color="auto"/>
            <w:bottom w:val="none" w:sz="0" w:space="0" w:color="auto"/>
            <w:right w:val="none" w:sz="0" w:space="0" w:color="auto"/>
          </w:divBdr>
          <w:divsChild>
            <w:div w:id="212893038">
              <w:marLeft w:val="0"/>
              <w:marRight w:val="0"/>
              <w:marTop w:val="0"/>
              <w:marBottom w:val="0"/>
              <w:divBdr>
                <w:top w:val="none" w:sz="0" w:space="0" w:color="auto"/>
                <w:left w:val="none" w:sz="0" w:space="0" w:color="auto"/>
                <w:bottom w:val="none" w:sz="0" w:space="0" w:color="auto"/>
                <w:right w:val="none" w:sz="0" w:space="0" w:color="auto"/>
              </w:divBdr>
              <w:divsChild>
                <w:div w:id="87277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652967">
      <w:bodyDiv w:val="1"/>
      <w:marLeft w:val="0"/>
      <w:marRight w:val="0"/>
      <w:marTop w:val="0"/>
      <w:marBottom w:val="0"/>
      <w:divBdr>
        <w:top w:val="none" w:sz="0" w:space="0" w:color="auto"/>
        <w:left w:val="none" w:sz="0" w:space="0" w:color="auto"/>
        <w:bottom w:val="none" w:sz="0" w:space="0" w:color="auto"/>
        <w:right w:val="none" w:sz="0" w:space="0" w:color="auto"/>
      </w:divBdr>
      <w:divsChild>
        <w:div w:id="669522412">
          <w:marLeft w:val="0"/>
          <w:marRight w:val="0"/>
          <w:marTop w:val="0"/>
          <w:marBottom w:val="0"/>
          <w:divBdr>
            <w:top w:val="none" w:sz="0" w:space="0" w:color="auto"/>
            <w:left w:val="none" w:sz="0" w:space="0" w:color="auto"/>
            <w:bottom w:val="none" w:sz="0" w:space="0" w:color="auto"/>
            <w:right w:val="none" w:sz="0" w:space="0" w:color="auto"/>
          </w:divBdr>
          <w:divsChild>
            <w:div w:id="61876084">
              <w:marLeft w:val="0"/>
              <w:marRight w:val="0"/>
              <w:marTop w:val="0"/>
              <w:marBottom w:val="0"/>
              <w:divBdr>
                <w:top w:val="none" w:sz="0" w:space="0" w:color="auto"/>
                <w:left w:val="none" w:sz="0" w:space="0" w:color="auto"/>
                <w:bottom w:val="none" w:sz="0" w:space="0" w:color="auto"/>
                <w:right w:val="none" w:sz="0" w:space="0" w:color="auto"/>
              </w:divBdr>
              <w:divsChild>
                <w:div w:id="37076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410514">
      <w:bodyDiv w:val="1"/>
      <w:marLeft w:val="0"/>
      <w:marRight w:val="0"/>
      <w:marTop w:val="0"/>
      <w:marBottom w:val="0"/>
      <w:divBdr>
        <w:top w:val="none" w:sz="0" w:space="0" w:color="auto"/>
        <w:left w:val="none" w:sz="0" w:space="0" w:color="auto"/>
        <w:bottom w:val="none" w:sz="0" w:space="0" w:color="auto"/>
        <w:right w:val="none" w:sz="0" w:space="0" w:color="auto"/>
      </w:divBdr>
    </w:div>
    <w:div w:id="382026398">
      <w:bodyDiv w:val="1"/>
      <w:marLeft w:val="0"/>
      <w:marRight w:val="0"/>
      <w:marTop w:val="0"/>
      <w:marBottom w:val="0"/>
      <w:divBdr>
        <w:top w:val="none" w:sz="0" w:space="0" w:color="auto"/>
        <w:left w:val="none" w:sz="0" w:space="0" w:color="auto"/>
        <w:bottom w:val="none" w:sz="0" w:space="0" w:color="auto"/>
        <w:right w:val="none" w:sz="0" w:space="0" w:color="auto"/>
      </w:divBdr>
    </w:div>
    <w:div w:id="394157862">
      <w:bodyDiv w:val="1"/>
      <w:marLeft w:val="0"/>
      <w:marRight w:val="0"/>
      <w:marTop w:val="0"/>
      <w:marBottom w:val="0"/>
      <w:divBdr>
        <w:top w:val="none" w:sz="0" w:space="0" w:color="auto"/>
        <w:left w:val="none" w:sz="0" w:space="0" w:color="auto"/>
        <w:bottom w:val="none" w:sz="0" w:space="0" w:color="auto"/>
        <w:right w:val="none" w:sz="0" w:space="0" w:color="auto"/>
      </w:divBdr>
    </w:div>
    <w:div w:id="425537814">
      <w:bodyDiv w:val="1"/>
      <w:marLeft w:val="0"/>
      <w:marRight w:val="0"/>
      <w:marTop w:val="0"/>
      <w:marBottom w:val="0"/>
      <w:divBdr>
        <w:top w:val="none" w:sz="0" w:space="0" w:color="auto"/>
        <w:left w:val="none" w:sz="0" w:space="0" w:color="auto"/>
        <w:bottom w:val="none" w:sz="0" w:space="0" w:color="auto"/>
        <w:right w:val="none" w:sz="0" w:space="0" w:color="auto"/>
      </w:divBdr>
    </w:div>
    <w:div w:id="453989709">
      <w:bodyDiv w:val="1"/>
      <w:marLeft w:val="0"/>
      <w:marRight w:val="0"/>
      <w:marTop w:val="0"/>
      <w:marBottom w:val="0"/>
      <w:divBdr>
        <w:top w:val="none" w:sz="0" w:space="0" w:color="auto"/>
        <w:left w:val="none" w:sz="0" w:space="0" w:color="auto"/>
        <w:bottom w:val="none" w:sz="0" w:space="0" w:color="auto"/>
        <w:right w:val="none" w:sz="0" w:space="0" w:color="auto"/>
      </w:divBdr>
      <w:divsChild>
        <w:div w:id="1437671463">
          <w:marLeft w:val="0"/>
          <w:marRight w:val="0"/>
          <w:marTop w:val="0"/>
          <w:marBottom w:val="0"/>
          <w:divBdr>
            <w:top w:val="none" w:sz="0" w:space="0" w:color="auto"/>
            <w:left w:val="none" w:sz="0" w:space="0" w:color="auto"/>
            <w:bottom w:val="none" w:sz="0" w:space="0" w:color="auto"/>
            <w:right w:val="none" w:sz="0" w:space="0" w:color="auto"/>
          </w:divBdr>
          <w:divsChild>
            <w:div w:id="704259233">
              <w:marLeft w:val="0"/>
              <w:marRight w:val="0"/>
              <w:marTop w:val="0"/>
              <w:marBottom w:val="0"/>
              <w:divBdr>
                <w:top w:val="none" w:sz="0" w:space="0" w:color="auto"/>
                <w:left w:val="none" w:sz="0" w:space="0" w:color="auto"/>
                <w:bottom w:val="none" w:sz="0" w:space="0" w:color="auto"/>
                <w:right w:val="none" w:sz="0" w:space="0" w:color="auto"/>
              </w:divBdr>
              <w:divsChild>
                <w:div w:id="3272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668809">
      <w:bodyDiv w:val="1"/>
      <w:marLeft w:val="0"/>
      <w:marRight w:val="0"/>
      <w:marTop w:val="0"/>
      <w:marBottom w:val="0"/>
      <w:divBdr>
        <w:top w:val="none" w:sz="0" w:space="0" w:color="auto"/>
        <w:left w:val="none" w:sz="0" w:space="0" w:color="auto"/>
        <w:bottom w:val="none" w:sz="0" w:space="0" w:color="auto"/>
        <w:right w:val="none" w:sz="0" w:space="0" w:color="auto"/>
      </w:divBdr>
    </w:div>
    <w:div w:id="495265917">
      <w:bodyDiv w:val="1"/>
      <w:marLeft w:val="0"/>
      <w:marRight w:val="0"/>
      <w:marTop w:val="0"/>
      <w:marBottom w:val="0"/>
      <w:divBdr>
        <w:top w:val="none" w:sz="0" w:space="0" w:color="auto"/>
        <w:left w:val="none" w:sz="0" w:space="0" w:color="auto"/>
        <w:bottom w:val="none" w:sz="0" w:space="0" w:color="auto"/>
        <w:right w:val="none" w:sz="0" w:space="0" w:color="auto"/>
      </w:divBdr>
    </w:div>
    <w:div w:id="521937524">
      <w:bodyDiv w:val="1"/>
      <w:marLeft w:val="0"/>
      <w:marRight w:val="0"/>
      <w:marTop w:val="0"/>
      <w:marBottom w:val="0"/>
      <w:divBdr>
        <w:top w:val="none" w:sz="0" w:space="0" w:color="auto"/>
        <w:left w:val="none" w:sz="0" w:space="0" w:color="auto"/>
        <w:bottom w:val="none" w:sz="0" w:space="0" w:color="auto"/>
        <w:right w:val="none" w:sz="0" w:space="0" w:color="auto"/>
      </w:divBdr>
    </w:div>
    <w:div w:id="531264832">
      <w:bodyDiv w:val="1"/>
      <w:marLeft w:val="0"/>
      <w:marRight w:val="0"/>
      <w:marTop w:val="0"/>
      <w:marBottom w:val="0"/>
      <w:divBdr>
        <w:top w:val="none" w:sz="0" w:space="0" w:color="auto"/>
        <w:left w:val="none" w:sz="0" w:space="0" w:color="auto"/>
        <w:bottom w:val="none" w:sz="0" w:space="0" w:color="auto"/>
        <w:right w:val="none" w:sz="0" w:space="0" w:color="auto"/>
      </w:divBdr>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11458969">
      <w:bodyDiv w:val="1"/>
      <w:marLeft w:val="0"/>
      <w:marRight w:val="0"/>
      <w:marTop w:val="0"/>
      <w:marBottom w:val="0"/>
      <w:divBdr>
        <w:top w:val="none" w:sz="0" w:space="0" w:color="auto"/>
        <w:left w:val="none" w:sz="0" w:space="0" w:color="auto"/>
        <w:bottom w:val="none" w:sz="0" w:space="0" w:color="auto"/>
        <w:right w:val="none" w:sz="0" w:space="0" w:color="auto"/>
      </w:divBdr>
    </w:div>
    <w:div w:id="752506245">
      <w:bodyDiv w:val="1"/>
      <w:marLeft w:val="0"/>
      <w:marRight w:val="0"/>
      <w:marTop w:val="0"/>
      <w:marBottom w:val="0"/>
      <w:divBdr>
        <w:top w:val="none" w:sz="0" w:space="0" w:color="auto"/>
        <w:left w:val="none" w:sz="0" w:space="0" w:color="auto"/>
        <w:bottom w:val="none" w:sz="0" w:space="0" w:color="auto"/>
        <w:right w:val="none" w:sz="0" w:space="0" w:color="auto"/>
      </w:divBdr>
    </w:div>
    <w:div w:id="772365461">
      <w:bodyDiv w:val="1"/>
      <w:marLeft w:val="0"/>
      <w:marRight w:val="0"/>
      <w:marTop w:val="0"/>
      <w:marBottom w:val="0"/>
      <w:divBdr>
        <w:top w:val="none" w:sz="0" w:space="0" w:color="auto"/>
        <w:left w:val="none" w:sz="0" w:space="0" w:color="auto"/>
        <w:bottom w:val="none" w:sz="0" w:space="0" w:color="auto"/>
        <w:right w:val="none" w:sz="0" w:space="0" w:color="auto"/>
      </w:divBdr>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371075">
      <w:bodyDiv w:val="1"/>
      <w:marLeft w:val="0"/>
      <w:marRight w:val="0"/>
      <w:marTop w:val="0"/>
      <w:marBottom w:val="0"/>
      <w:divBdr>
        <w:top w:val="none" w:sz="0" w:space="0" w:color="auto"/>
        <w:left w:val="none" w:sz="0" w:space="0" w:color="auto"/>
        <w:bottom w:val="none" w:sz="0" w:space="0" w:color="auto"/>
        <w:right w:val="none" w:sz="0" w:space="0" w:color="auto"/>
      </w:divBdr>
      <w:divsChild>
        <w:div w:id="1418674488">
          <w:marLeft w:val="0"/>
          <w:marRight w:val="0"/>
          <w:marTop w:val="0"/>
          <w:marBottom w:val="0"/>
          <w:divBdr>
            <w:top w:val="none" w:sz="0" w:space="0" w:color="auto"/>
            <w:left w:val="none" w:sz="0" w:space="0" w:color="auto"/>
            <w:bottom w:val="none" w:sz="0" w:space="0" w:color="auto"/>
            <w:right w:val="none" w:sz="0" w:space="0" w:color="auto"/>
          </w:divBdr>
          <w:divsChild>
            <w:div w:id="818544772">
              <w:marLeft w:val="0"/>
              <w:marRight w:val="0"/>
              <w:marTop w:val="0"/>
              <w:marBottom w:val="0"/>
              <w:divBdr>
                <w:top w:val="none" w:sz="0" w:space="0" w:color="auto"/>
                <w:left w:val="none" w:sz="0" w:space="0" w:color="auto"/>
                <w:bottom w:val="none" w:sz="0" w:space="0" w:color="auto"/>
                <w:right w:val="none" w:sz="0" w:space="0" w:color="auto"/>
              </w:divBdr>
              <w:divsChild>
                <w:div w:id="114308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011299">
      <w:bodyDiv w:val="1"/>
      <w:marLeft w:val="0"/>
      <w:marRight w:val="0"/>
      <w:marTop w:val="0"/>
      <w:marBottom w:val="0"/>
      <w:divBdr>
        <w:top w:val="none" w:sz="0" w:space="0" w:color="auto"/>
        <w:left w:val="none" w:sz="0" w:space="0" w:color="auto"/>
        <w:bottom w:val="none" w:sz="0" w:space="0" w:color="auto"/>
        <w:right w:val="none" w:sz="0" w:space="0" w:color="auto"/>
      </w:divBdr>
    </w:div>
    <w:div w:id="976881436">
      <w:bodyDiv w:val="1"/>
      <w:marLeft w:val="0"/>
      <w:marRight w:val="0"/>
      <w:marTop w:val="0"/>
      <w:marBottom w:val="0"/>
      <w:divBdr>
        <w:top w:val="none" w:sz="0" w:space="0" w:color="auto"/>
        <w:left w:val="none" w:sz="0" w:space="0" w:color="auto"/>
        <w:bottom w:val="none" w:sz="0" w:space="0" w:color="auto"/>
        <w:right w:val="none" w:sz="0" w:space="0" w:color="auto"/>
      </w:divBdr>
    </w:div>
    <w:div w:id="988435823">
      <w:bodyDiv w:val="1"/>
      <w:marLeft w:val="0"/>
      <w:marRight w:val="0"/>
      <w:marTop w:val="0"/>
      <w:marBottom w:val="0"/>
      <w:divBdr>
        <w:top w:val="none" w:sz="0" w:space="0" w:color="auto"/>
        <w:left w:val="none" w:sz="0" w:space="0" w:color="auto"/>
        <w:bottom w:val="none" w:sz="0" w:space="0" w:color="auto"/>
        <w:right w:val="none" w:sz="0" w:space="0" w:color="auto"/>
      </w:divBdr>
    </w:div>
    <w:div w:id="1043364537">
      <w:bodyDiv w:val="1"/>
      <w:marLeft w:val="0"/>
      <w:marRight w:val="0"/>
      <w:marTop w:val="0"/>
      <w:marBottom w:val="0"/>
      <w:divBdr>
        <w:top w:val="none" w:sz="0" w:space="0" w:color="auto"/>
        <w:left w:val="none" w:sz="0" w:space="0" w:color="auto"/>
        <w:bottom w:val="none" w:sz="0" w:space="0" w:color="auto"/>
        <w:right w:val="none" w:sz="0" w:space="0" w:color="auto"/>
      </w:divBdr>
      <w:divsChild>
        <w:div w:id="406342039">
          <w:marLeft w:val="0"/>
          <w:marRight w:val="0"/>
          <w:marTop w:val="0"/>
          <w:marBottom w:val="0"/>
          <w:divBdr>
            <w:top w:val="none" w:sz="0" w:space="0" w:color="auto"/>
            <w:left w:val="none" w:sz="0" w:space="0" w:color="auto"/>
            <w:bottom w:val="none" w:sz="0" w:space="0" w:color="auto"/>
            <w:right w:val="none" w:sz="0" w:space="0" w:color="auto"/>
          </w:divBdr>
          <w:divsChild>
            <w:div w:id="164319729">
              <w:marLeft w:val="0"/>
              <w:marRight w:val="0"/>
              <w:marTop w:val="0"/>
              <w:marBottom w:val="0"/>
              <w:divBdr>
                <w:top w:val="none" w:sz="0" w:space="0" w:color="auto"/>
                <w:left w:val="none" w:sz="0" w:space="0" w:color="auto"/>
                <w:bottom w:val="none" w:sz="0" w:space="0" w:color="auto"/>
                <w:right w:val="none" w:sz="0" w:space="0" w:color="auto"/>
              </w:divBdr>
              <w:divsChild>
                <w:div w:id="96963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003397">
      <w:bodyDiv w:val="1"/>
      <w:marLeft w:val="0"/>
      <w:marRight w:val="0"/>
      <w:marTop w:val="0"/>
      <w:marBottom w:val="0"/>
      <w:divBdr>
        <w:top w:val="none" w:sz="0" w:space="0" w:color="auto"/>
        <w:left w:val="none" w:sz="0" w:space="0" w:color="auto"/>
        <w:bottom w:val="none" w:sz="0" w:space="0" w:color="auto"/>
        <w:right w:val="none" w:sz="0" w:space="0" w:color="auto"/>
      </w:divBdr>
    </w:div>
    <w:div w:id="1203059906">
      <w:bodyDiv w:val="1"/>
      <w:marLeft w:val="0"/>
      <w:marRight w:val="0"/>
      <w:marTop w:val="0"/>
      <w:marBottom w:val="0"/>
      <w:divBdr>
        <w:top w:val="none" w:sz="0" w:space="0" w:color="auto"/>
        <w:left w:val="none" w:sz="0" w:space="0" w:color="auto"/>
        <w:bottom w:val="none" w:sz="0" w:space="0" w:color="auto"/>
        <w:right w:val="none" w:sz="0" w:space="0" w:color="auto"/>
      </w:divBdr>
    </w:div>
    <w:div w:id="1279605350">
      <w:bodyDiv w:val="1"/>
      <w:marLeft w:val="0"/>
      <w:marRight w:val="0"/>
      <w:marTop w:val="0"/>
      <w:marBottom w:val="0"/>
      <w:divBdr>
        <w:top w:val="none" w:sz="0" w:space="0" w:color="auto"/>
        <w:left w:val="none" w:sz="0" w:space="0" w:color="auto"/>
        <w:bottom w:val="none" w:sz="0" w:space="0" w:color="auto"/>
        <w:right w:val="none" w:sz="0" w:space="0" w:color="auto"/>
      </w:divBdr>
    </w:div>
    <w:div w:id="1298681609">
      <w:bodyDiv w:val="1"/>
      <w:marLeft w:val="0"/>
      <w:marRight w:val="0"/>
      <w:marTop w:val="0"/>
      <w:marBottom w:val="0"/>
      <w:divBdr>
        <w:top w:val="none" w:sz="0" w:space="0" w:color="auto"/>
        <w:left w:val="none" w:sz="0" w:space="0" w:color="auto"/>
        <w:bottom w:val="none" w:sz="0" w:space="0" w:color="auto"/>
        <w:right w:val="none" w:sz="0" w:space="0" w:color="auto"/>
      </w:divBdr>
    </w:div>
    <w:div w:id="1318191961">
      <w:bodyDiv w:val="1"/>
      <w:marLeft w:val="0"/>
      <w:marRight w:val="0"/>
      <w:marTop w:val="0"/>
      <w:marBottom w:val="0"/>
      <w:divBdr>
        <w:top w:val="none" w:sz="0" w:space="0" w:color="auto"/>
        <w:left w:val="none" w:sz="0" w:space="0" w:color="auto"/>
        <w:bottom w:val="none" w:sz="0" w:space="0" w:color="auto"/>
        <w:right w:val="none" w:sz="0" w:space="0" w:color="auto"/>
      </w:divBdr>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11443">
      <w:bodyDiv w:val="1"/>
      <w:marLeft w:val="0"/>
      <w:marRight w:val="0"/>
      <w:marTop w:val="0"/>
      <w:marBottom w:val="0"/>
      <w:divBdr>
        <w:top w:val="none" w:sz="0" w:space="0" w:color="auto"/>
        <w:left w:val="none" w:sz="0" w:space="0" w:color="auto"/>
        <w:bottom w:val="none" w:sz="0" w:space="0" w:color="auto"/>
        <w:right w:val="none" w:sz="0" w:space="0" w:color="auto"/>
      </w:divBdr>
      <w:divsChild>
        <w:div w:id="1259405885">
          <w:marLeft w:val="0"/>
          <w:marRight w:val="0"/>
          <w:marTop w:val="0"/>
          <w:marBottom w:val="0"/>
          <w:divBdr>
            <w:top w:val="none" w:sz="0" w:space="0" w:color="auto"/>
            <w:left w:val="none" w:sz="0" w:space="0" w:color="auto"/>
            <w:bottom w:val="none" w:sz="0" w:space="0" w:color="auto"/>
            <w:right w:val="none" w:sz="0" w:space="0" w:color="auto"/>
          </w:divBdr>
          <w:divsChild>
            <w:div w:id="962806197">
              <w:marLeft w:val="0"/>
              <w:marRight w:val="0"/>
              <w:marTop w:val="0"/>
              <w:marBottom w:val="0"/>
              <w:divBdr>
                <w:top w:val="none" w:sz="0" w:space="0" w:color="auto"/>
                <w:left w:val="none" w:sz="0" w:space="0" w:color="auto"/>
                <w:bottom w:val="none" w:sz="0" w:space="0" w:color="auto"/>
                <w:right w:val="none" w:sz="0" w:space="0" w:color="auto"/>
              </w:divBdr>
              <w:divsChild>
                <w:div w:id="120298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43768175">
      <w:bodyDiv w:val="1"/>
      <w:marLeft w:val="0"/>
      <w:marRight w:val="0"/>
      <w:marTop w:val="0"/>
      <w:marBottom w:val="0"/>
      <w:divBdr>
        <w:top w:val="none" w:sz="0" w:space="0" w:color="auto"/>
        <w:left w:val="none" w:sz="0" w:space="0" w:color="auto"/>
        <w:bottom w:val="none" w:sz="0" w:space="0" w:color="auto"/>
        <w:right w:val="none" w:sz="0" w:space="0" w:color="auto"/>
      </w:divBdr>
      <w:divsChild>
        <w:div w:id="1185904744">
          <w:marLeft w:val="0"/>
          <w:marRight w:val="0"/>
          <w:marTop w:val="0"/>
          <w:marBottom w:val="0"/>
          <w:divBdr>
            <w:top w:val="none" w:sz="0" w:space="0" w:color="auto"/>
            <w:left w:val="none" w:sz="0" w:space="0" w:color="auto"/>
            <w:bottom w:val="none" w:sz="0" w:space="0" w:color="auto"/>
            <w:right w:val="none" w:sz="0" w:space="0" w:color="auto"/>
          </w:divBdr>
          <w:divsChild>
            <w:div w:id="181942214">
              <w:marLeft w:val="0"/>
              <w:marRight w:val="0"/>
              <w:marTop w:val="0"/>
              <w:marBottom w:val="0"/>
              <w:divBdr>
                <w:top w:val="none" w:sz="0" w:space="0" w:color="auto"/>
                <w:left w:val="none" w:sz="0" w:space="0" w:color="auto"/>
                <w:bottom w:val="none" w:sz="0" w:space="0" w:color="auto"/>
                <w:right w:val="none" w:sz="0" w:space="0" w:color="auto"/>
              </w:divBdr>
              <w:divsChild>
                <w:div w:id="202821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554495">
      <w:bodyDiv w:val="1"/>
      <w:marLeft w:val="0"/>
      <w:marRight w:val="0"/>
      <w:marTop w:val="0"/>
      <w:marBottom w:val="0"/>
      <w:divBdr>
        <w:top w:val="none" w:sz="0" w:space="0" w:color="auto"/>
        <w:left w:val="none" w:sz="0" w:space="0" w:color="auto"/>
        <w:bottom w:val="none" w:sz="0" w:space="0" w:color="auto"/>
        <w:right w:val="none" w:sz="0" w:space="0" w:color="auto"/>
      </w:divBdr>
    </w:div>
    <w:div w:id="1522357423">
      <w:bodyDiv w:val="1"/>
      <w:marLeft w:val="0"/>
      <w:marRight w:val="0"/>
      <w:marTop w:val="0"/>
      <w:marBottom w:val="0"/>
      <w:divBdr>
        <w:top w:val="none" w:sz="0" w:space="0" w:color="auto"/>
        <w:left w:val="none" w:sz="0" w:space="0" w:color="auto"/>
        <w:bottom w:val="none" w:sz="0" w:space="0" w:color="auto"/>
        <w:right w:val="none" w:sz="0" w:space="0" w:color="auto"/>
      </w:divBdr>
      <w:divsChild>
        <w:div w:id="172232861">
          <w:marLeft w:val="0"/>
          <w:marRight w:val="0"/>
          <w:marTop w:val="0"/>
          <w:marBottom w:val="0"/>
          <w:divBdr>
            <w:top w:val="none" w:sz="0" w:space="0" w:color="auto"/>
            <w:left w:val="none" w:sz="0" w:space="0" w:color="auto"/>
            <w:bottom w:val="none" w:sz="0" w:space="0" w:color="auto"/>
            <w:right w:val="none" w:sz="0" w:space="0" w:color="auto"/>
          </w:divBdr>
          <w:divsChild>
            <w:div w:id="435104311">
              <w:marLeft w:val="0"/>
              <w:marRight w:val="0"/>
              <w:marTop w:val="0"/>
              <w:marBottom w:val="0"/>
              <w:divBdr>
                <w:top w:val="none" w:sz="0" w:space="0" w:color="auto"/>
                <w:left w:val="none" w:sz="0" w:space="0" w:color="auto"/>
                <w:bottom w:val="none" w:sz="0" w:space="0" w:color="auto"/>
                <w:right w:val="none" w:sz="0" w:space="0" w:color="auto"/>
              </w:divBdr>
              <w:divsChild>
                <w:div w:id="128419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9484459">
      <w:bodyDiv w:val="1"/>
      <w:marLeft w:val="0"/>
      <w:marRight w:val="0"/>
      <w:marTop w:val="0"/>
      <w:marBottom w:val="0"/>
      <w:divBdr>
        <w:top w:val="none" w:sz="0" w:space="0" w:color="auto"/>
        <w:left w:val="none" w:sz="0" w:space="0" w:color="auto"/>
        <w:bottom w:val="none" w:sz="0" w:space="0" w:color="auto"/>
        <w:right w:val="none" w:sz="0" w:space="0" w:color="auto"/>
      </w:divBdr>
    </w:div>
    <w:div w:id="1583444565">
      <w:bodyDiv w:val="1"/>
      <w:marLeft w:val="0"/>
      <w:marRight w:val="0"/>
      <w:marTop w:val="0"/>
      <w:marBottom w:val="0"/>
      <w:divBdr>
        <w:top w:val="none" w:sz="0" w:space="0" w:color="auto"/>
        <w:left w:val="none" w:sz="0" w:space="0" w:color="auto"/>
        <w:bottom w:val="none" w:sz="0" w:space="0" w:color="auto"/>
        <w:right w:val="none" w:sz="0" w:space="0" w:color="auto"/>
      </w:divBdr>
      <w:divsChild>
        <w:div w:id="1926300127">
          <w:marLeft w:val="0"/>
          <w:marRight w:val="0"/>
          <w:marTop w:val="0"/>
          <w:marBottom w:val="0"/>
          <w:divBdr>
            <w:top w:val="none" w:sz="0" w:space="0" w:color="auto"/>
            <w:left w:val="none" w:sz="0" w:space="0" w:color="auto"/>
            <w:bottom w:val="none" w:sz="0" w:space="0" w:color="auto"/>
            <w:right w:val="none" w:sz="0" w:space="0" w:color="auto"/>
          </w:divBdr>
          <w:divsChild>
            <w:div w:id="802819149">
              <w:marLeft w:val="0"/>
              <w:marRight w:val="0"/>
              <w:marTop w:val="0"/>
              <w:marBottom w:val="0"/>
              <w:divBdr>
                <w:top w:val="none" w:sz="0" w:space="0" w:color="auto"/>
                <w:left w:val="none" w:sz="0" w:space="0" w:color="auto"/>
                <w:bottom w:val="none" w:sz="0" w:space="0" w:color="auto"/>
                <w:right w:val="none" w:sz="0" w:space="0" w:color="auto"/>
              </w:divBdr>
              <w:divsChild>
                <w:div w:id="205207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013707">
      <w:bodyDiv w:val="1"/>
      <w:marLeft w:val="0"/>
      <w:marRight w:val="0"/>
      <w:marTop w:val="0"/>
      <w:marBottom w:val="0"/>
      <w:divBdr>
        <w:top w:val="none" w:sz="0" w:space="0" w:color="auto"/>
        <w:left w:val="none" w:sz="0" w:space="0" w:color="auto"/>
        <w:bottom w:val="none" w:sz="0" w:space="0" w:color="auto"/>
        <w:right w:val="none" w:sz="0" w:space="0" w:color="auto"/>
      </w:divBdr>
      <w:divsChild>
        <w:div w:id="643201832">
          <w:marLeft w:val="0"/>
          <w:marRight w:val="0"/>
          <w:marTop w:val="0"/>
          <w:marBottom w:val="0"/>
          <w:divBdr>
            <w:top w:val="none" w:sz="0" w:space="0" w:color="auto"/>
            <w:left w:val="none" w:sz="0" w:space="0" w:color="auto"/>
            <w:bottom w:val="none" w:sz="0" w:space="0" w:color="auto"/>
            <w:right w:val="none" w:sz="0" w:space="0" w:color="auto"/>
          </w:divBdr>
          <w:divsChild>
            <w:div w:id="919406660">
              <w:marLeft w:val="0"/>
              <w:marRight w:val="0"/>
              <w:marTop w:val="0"/>
              <w:marBottom w:val="0"/>
              <w:divBdr>
                <w:top w:val="none" w:sz="0" w:space="0" w:color="auto"/>
                <w:left w:val="none" w:sz="0" w:space="0" w:color="auto"/>
                <w:bottom w:val="none" w:sz="0" w:space="0" w:color="auto"/>
                <w:right w:val="none" w:sz="0" w:space="0" w:color="auto"/>
              </w:divBdr>
              <w:divsChild>
                <w:div w:id="105095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761871881">
      <w:bodyDiv w:val="1"/>
      <w:marLeft w:val="0"/>
      <w:marRight w:val="0"/>
      <w:marTop w:val="0"/>
      <w:marBottom w:val="0"/>
      <w:divBdr>
        <w:top w:val="none" w:sz="0" w:space="0" w:color="auto"/>
        <w:left w:val="none" w:sz="0" w:space="0" w:color="auto"/>
        <w:bottom w:val="none" w:sz="0" w:space="0" w:color="auto"/>
        <w:right w:val="none" w:sz="0" w:space="0" w:color="auto"/>
      </w:divBdr>
      <w:divsChild>
        <w:div w:id="1058361476">
          <w:marLeft w:val="0"/>
          <w:marRight w:val="0"/>
          <w:marTop w:val="0"/>
          <w:marBottom w:val="0"/>
          <w:divBdr>
            <w:top w:val="none" w:sz="0" w:space="0" w:color="auto"/>
            <w:left w:val="none" w:sz="0" w:space="0" w:color="auto"/>
            <w:bottom w:val="none" w:sz="0" w:space="0" w:color="auto"/>
            <w:right w:val="none" w:sz="0" w:space="0" w:color="auto"/>
          </w:divBdr>
          <w:divsChild>
            <w:div w:id="1851482624">
              <w:marLeft w:val="0"/>
              <w:marRight w:val="0"/>
              <w:marTop w:val="0"/>
              <w:marBottom w:val="0"/>
              <w:divBdr>
                <w:top w:val="none" w:sz="0" w:space="0" w:color="auto"/>
                <w:left w:val="none" w:sz="0" w:space="0" w:color="auto"/>
                <w:bottom w:val="none" w:sz="0" w:space="0" w:color="auto"/>
                <w:right w:val="none" w:sz="0" w:space="0" w:color="auto"/>
              </w:divBdr>
              <w:divsChild>
                <w:div w:id="126284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15559744">
      <w:bodyDiv w:val="1"/>
      <w:marLeft w:val="0"/>
      <w:marRight w:val="0"/>
      <w:marTop w:val="0"/>
      <w:marBottom w:val="0"/>
      <w:divBdr>
        <w:top w:val="none" w:sz="0" w:space="0" w:color="auto"/>
        <w:left w:val="none" w:sz="0" w:space="0" w:color="auto"/>
        <w:bottom w:val="none" w:sz="0" w:space="0" w:color="auto"/>
        <w:right w:val="none" w:sz="0" w:space="0" w:color="auto"/>
      </w:divBdr>
    </w:div>
    <w:div w:id="1853520723">
      <w:bodyDiv w:val="1"/>
      <w:marLeft w:val="0"/>
      <w:marRight w:val="0"/>
      <w:marTop w:val="0"/>
      <w:marBottom w:val="0"/>
      <w:divBdr>
        <w:top w:val="none" w:sz="0" w:space="0" w:color="auto"/>
        <w:left w:val="none" w:sz="0" w:space="0" w:color="auto"/>
        <w:bottom w:val="none" w:sz="0" w:space="0" w:color="auto"/>
        <w:right w:val="none" w:sz="0" w:space="0" w:color="auto"/>
      </w:divBdr>
      <w:divsChild>
        <w:div w:id="1263146655">
          <w:marLeft w:val="0"/>
          <w:marRight w:val="0"/>
          <w:marTop w:val="0"/>
          <w:marBottom w:val="0"/>
          <w:divBdr>
            <w:top w:val="none" w:sz="0" w:space="0" w:color="auto"/>
            <w:left w:val="none" w:sz="0" w:space="0" w:color="auto"/>
            <w:bottom w:val="none" w:sz="0" w:space="0" w:color="auto"/>
            <w:right w:val="none" w:sz="0" w:space="0" w:color="auto"/>
          </w:divBdr>
          <w:divsChild>
            <w:div w:id="1168669206">
              <w:marLeft w:val="0"/>
              <w:marRight w:val="0"/>
              <w:marTop w:val="0"/>
              <w:marBottom w:val="0"/>
              <w:divBdr>
                <w:top w:val="none" w:sz="0" w:space="0" w:color="auto"/>
                <w:left w:val="none" w:sz="0" w:space="0" w:color="auto"/>
                <w:bottom w:val="none" w:sz="0" w:space="0" w:color="auto"/>
                <w:right w:val="none" w:sz="0" w:space="0" w:color="auto"/>
              </w:divBdr>
              <w:divsChild>
                <w:div w:id="9209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999421">
      <w:bodyDiv w:val="1"/>
      <w:marLeft w:val="0"/>
      <w:marRight w:val="0"/>
      <w:marTop w:val="0"/>
      <w:marBottom w:val="0"/>
      <w:divBdr>
        <w:top w:val="none" w:sz="0" w:space="0" w:color="auto"/>
        <w:left w:val="none" w:sz="0" w:space="0" w:color="auto"/>
        <w:bottom w:val="none" w:sz="0" w:space="0" w:color="auto"/>
        <w:right w:val="none" w:sz="0" w:space="0" w:color="auto"/>
      </w:divBdr>
    </w:div>
    <w:div w:id="1864509405">
      <w:bodyDiv w:val="1"/>
      <w:marLeft w:val="0"/>
      <w:marRight w:val="0"/>
      <w:marTop w:val="0"/>
      <w:marBottom w:val="0"/>
      <w:divBdr>
        <w:top w:val="none" w:sz="0" w:space="0" w:color="auto"/>
        <w:left w:val="none" w:sz="0" w:space="0" w:color="auto"/>
        <w:bottom w:val="none" w:sz="0" w:space="0" w:color="auto"/>
        <w:right w:val="none" w:sz="0" w:space="0" w:color="auto"/>
      </w:divBdr>
      <w:divsChild>
        <w:div w:id="2118334160">
          <w:marLeft w:val="0"/>
          <w:marRight w:val="0"/>
          <w:marTop w:val="0"/>
          <w:marBottom w:val="0"/>
          <w:divBdr>
            <w:top w:val="none" w:sz="0" w:space="0" w:color="auto"/>
            <w:left w:val="none" w:sz="0" w:space="0" w:color="auto"/>
            <w:bottom w:val="none" w:sz="0" w:space="0" w:color="auto"/>
            <w:right w:val="none" w:sz="0" w:space="0" w:color="auto"/>
          </w:divBdr>
          <w:divsChild>
            <w:div w:id="706954722">
              <w:marLeft w:val="0"/>
              <w:marRight w:val="0"/>
              <w:marTop w:val="0"/>
              <w:marBottom w:val="0"/>
              <w:divBdr>
                <w:top w:val="none" w:sz="0" w:space="0" w:color="auto"/>
                <w:left w:val="none" w:sz="0" w:space="0" w:color="auto"/>
                <w:bottom w:val="none" w:sz="0" w:space="0" w:color="auto"/>
                <w:right w:val="none" w:sz="0" w:space="0" w:color="auto"/>
              </w:divBdr>
              <w:divsChild>
                <w:div w:id="22016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65906">
      <w:bodyDiv w:val="1"/>
      <w:marLeft w:val="0"/>
      <w:marRight w:val="0"/>
      <w:marTop w:val="0"/>
      <w:marBottom w:val="0"/>
      <w:divBdr>
        <w:top w:val="none" w:sz="0" w:space="0" w:color="auto"/>
        <w:left w:val="none" w:sz="0" w:space="0" w:color="auto"/>
        <w:bottom w:val="none" w:sz="0" w:space="0" w:color="auto"/>
        <w:right w:val="none" w:sz="0" w:space="0" w:color="auto"/>
      </w:divBdr>
      <w:divsChild>
        <w:div w:id="980697966">
          <w:marLeft w:val="0"/>
          <w:marRight w:val="0"/>
          <w:marTop w:val="0"/>
          <w:marBottom w:val="0"/>
          <w:divBdr>
            <w:top w:val="none" w:sz="0" w:space="0" w:color="auto"/>
            <w:left w:val="none" w:sz="0" w:space="0" w:color="auto"/>
            <w:bottom w:val="none" w:sz="0" w:space="0" w:color="auto"/>
            <w:right w:val="none" w:sz="0" w:space="0" w:color="auto"/>
          </w:divBdr>
          <w:divsChild>
            <w:div w:id="1489707128">
              <w:marLeft w:val="0"/>
              <w:marRight w:val="0"/>
              <w:marTop w:val="0"/>
              <w:marBottom w:val="0"/>
              <w:divBdr>
                <w:top w:val="none" w:sz="0" w:space="0" w:color="auto"/>
                <w:left w:val="none" w:sz="0" w:space="0" w:color="auto"/>
                <w:bottom w:val="none" w:sz="0" w:space="0" w:color="auto"/>
                <w:right w:val="none" w:sz="0" w:space="0" w:color="auto"/>
              </w:divBdr>
              <w:divsChild>
                <w:div w:id="90953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470788">
      <w:bodyDiv w:val="1"/>
      <w:marLeft w:val="0"/>
      <w:marRight w:val="0"/>
      <w:marTop w:val="0"/>
      <w:marBottom w:val="0"/>
      <w:divBdr>
        <w:top w:val="none" w:sz="0" w:space="0" w:color="auto"/>
        <w:left w:val="none" w:sz="0" w:space="0" w:color="auto"/>
        <w:bottom w:val="none" w:sz="0" w:space="0" w:color="auto"/>
        <w:right w:val="none" w:sz="0" w:space="0" w:color="auto"/>
      </w:divBdr>
    </w:div>
    <w:div w:id="1910380176">
      <w:bodyDiv w:val="1"/>
      <w:marLeft w:val="0"/>
      <w:marRight w:val="0"/>
      <w:marTop w:val="0"/>
      <w:marBottom w:val="0"/>
      <w:divBdr>
        <w:top w:val="none" w:sz="0" w:space="0" w:color="auto"/>
        <w:left w:val="none" w:sz="0" w:space="0" w:color="auto"/>
        <w:bottom w:val="none" w:sz="0" w:space="0" w:color="auto"/>
        <w:right w:val="none" w:sz="0" w:space="0" w:color="auto"/>
      </w:divBdr>
    </w:div>
    <w:div w:id="1929994069">
      <w:bodyDiv w:val="1"/>
      <w:marLeft w:val="0"/>
      <w:marRight w:val="0"/>
      <w:marTop w:val="0"/>
      <w:marBottom w:val="0"/>
      <w:divBdr>
        <w:top w:val="none" w:sz="0" w:space="0" w:color="auto"/>
        <w:left w:val="none" w:sz="0" w:space="0" w:color="auto"/>
        <w:bottom w:val="none" w:sz="0" w:space="0" w:color="auto"/>
        <w:right w:val="none" w:sz="0" w:space="0" w:color="auto"/>
      </w:divBdr>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 w:id="1975285956">
      <w:bodyDiv w:val="1"/>
      <w:marLeft w:val="0"/>
      <w:marRight w:val="0"/>
      <w:marTop w:val="0"/>
      <w:marBottom w:val="0"/>
      <w:divBdr>
        <w:top w:val="none" w:sz="0" w:space="0" w:color="auto"/>
        <w:left w:val="none" w:sz="0" w:space="0" w:color="auto"/>
        <w:bottom w:val="none" w:sz="0" w:space="0" w:color="auto"/>
        <w:right w:val="none" w:sz="0" w:space="0" w:color="auto"/>
      </w:divBdr>
    </w:div>
    <w:div w:id="2033802716">
      <w:bodyDiv w:val="1"/>
      <w:marLeft w:val="0"/>
      <w:marRight w:val="0"/>
      <w:marTop w:val="0"/>
      <w:marBottom w:val="0"/>
      <w:divBdr>
        <w:top w:val="none" w:sz="0" w:space="0" w:color="auto"/>
        <w:left w:val="none" w:sz="0" w:space="0" w:color="auto"/>
        <w:bottom w:val="none" w:sz="0" w:space="0" w:color="auto"/>
        <w:right w:val="none" w:sz="0" w:space="0" w:color="auto"/>
      </w:divBdr>
      <w:divsChild>
        <w:div w:id="291639050">
          <w:marLeft w:val="0"/>
          <w:marRight w:val="0"/>
          <w:marTop w:val="0"/>
          <w:marBottom w:val="0"/>
          <w:divBdr>
            <w:top w:val="none" w:sz="0" w:space="0" w:color="auto"/>
            <w:left w:val="none" w:sz="0" w:space="0" w:color="auto"/>
            <w:bottom w:val="none" w:sz="0" w:space="0" w:color="auto"/>
            <w:right w:val="none" w:sz="0" w:space="0" w:color="auto"/>
          </w:divBdr>
          <w:divsChild>
            <w:div w:id="277416130">
              <w:marLeft w:val="0"/>
              <w:marRight w:val="0"/>
              <w:marTop w:val="0"/>
              <w:marBottom w:val="0"/>
              <w:divBdr>
                <w:top w:val="none" w:sz="0" w:space="0" w:color="auto"/>
                <w:left w:val="none" w:sz="0" w:space="0" w:color="auto"/>
                <w:bottom w:val="none" w:sz="0" w:space="0" w:color="auto"/>
                <w:right w:val="none" w:sz="0" w:space="0" w:color="auto"/>
              </w:divBdr>
              <w:divsChild>
                <w:div w:id="17129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E9D342-C19A-497D-8F3B-6030EBBEFF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42</Pages>
  <Words>10886</Words>
  <Characters>57245</Characters>
  <Application>Microsoft Office Word</Application>
  <DocSecurity>0</DocSecurity>
  <Lines>477</Lines>
  <Paragraphs>135</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67996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JOSHUA OMAR GARCIA FLORES</cp:lastModifiedBy>
  <cp:revision>2</cp:revision>
  <cp:lastPrinted>2025-07-15T21:35:00Z</cp:lastPrinted>
  <dcterms:created xsi:type="dcterms:W3CDTF">2026-02-09T17:17:00Z</dcterms:created>
  <dcterms:modified xsi:type="dcterms:W3CDTF">2026-02-09T17:17:00Z</dcterms:modified>
</cp:coreProperties>
</file>