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2C753" w14:textId="069DBD11" w:rsidR="000D7073" w:rsidRPr="00E44F42" w:rsidRDefault="0082466E">
      <w:pPr>
        <w:rPr>
          <w:rFonts w:ascii="Arial" w:hAnsi="Arial" w:cs="Arial"/>
          <w:sz w:val="28"/>
          <w:szCs w:val="28"/>
        </w:rPr>
      </w:pPr>
      <w:r w:rsidRPr="00E44F42">
        <w:rPr>
          <w:rFonts w:ascii="Arial" w:hAnsi="Arial" w:cs="Arial"/>
          <w:sz w:val="28"/>
          <w:szCs w:val="28"/>
        </w:rPr>
        <w:t>SERVICIOS QUE OFRECEN:</w:t>
      </w:r>
    </w:p>
    <w:p w14:paraId="0E2B9B30" w14:textId="39ED2B26" w:rsidR="0082466E" w:rsidRPr="00E44F42" w:rsidRDefault="0082466E">
      <w:pPr>
        <w:rPr>
          <w:rFonts w:ascii="Arial" w:hAnsi="Arial" w:cs="Arial"/>
          <w:sz w:val="28"/>
          <w:szCs w:val="28"/>
        </w:rPr>
      </w:pPr>
    </w:p>
    <w:p w14:paraId="0507732C" w14:textId="72BBB0E4" w:rsidR="0082466E" w:rsidRPr="00E44F42" w:rsidRDefault="0082466E" w:rsidP="00E44F42">
      <w:pPr>
        <w:jc w:val="both"/>
        <w:rPr>
          <w:rFonts w:ascii="Arial" w:hAnsi="Arial" w:cs="Arial"/>
          <w:sz w:val="28"/>
          <w:szCs w:val="28"/>
        </w:rPr>
      </w:pPr>
      <w:r w:rsidRPr="00E44F42">
        <w:rPr>
          <w:rFonts w:ascii="Arial" w:hAnsi="Arial" w:cs="Arial"/>
          <w:sz w:val="28"/>
          <w:szCs w:val="28"/>
        </w:rPr>
        <w:t>SESIONES FOTOGRAFICAS</w:t>
      </w:r>
    </w:p>
    <w:p w14:paraId="257E09F3" w14:textId="0465EA7A" w:rsidR="0082466E" w:rsidRPr="00E44F42" w:rsidRDefault="0082466E" w:rsidP="00E44F42">
      <w:pPr>
        <w:jc w:val="both"/>
        <w:rPr>
          <w:rFonts w:ascii="Arial" w:hAnsi="Arial" w:cs="Arial"/>
          <w:sz w:val="28"/>
          <w:szCs w:val="28"/>
        </w:rPr>
      </w:pPr>
      <w:r w:rsidRPr="00E44F42">
        <w:rPr>
          <w:rFonts w:ascii="Arial" w:hAnsi="Arial" w:cs="Arial"/>
          <w:sz w:val="28"/>
          <w:szCs w:val="28"/>
        </w:rPr>
        <w:t>DESAYUNOS</w:t>
      </w:r>
    </w:p>
    <w:p w14:paraId="3B0739C1" w14:textId="61E985F1" w:rsidR="00E44F42" w:rsidRPr="00E44F42" w:rsidRDefault="0082466E" w:rsidP="00E44F42">
      <w:pPr>
        <w:jc w:val="both"/>
        <w:rPr>
          <w:rFonts w:ascii="Arial" w:hAnsi="Arial" w:cs="Arial"/>
          <w:sz w:val="28"/>
          <w:szCs w:val="28"/>
        </w:rPr>
      </w:pPr>
      <w:r w:rsidRPr="00E44F42">
        <w:rPr>
          <w:rFonts w:ascii="Arial" w:hAnsi="Arial" w:cs="Arial"/>
          <w:sz w:val="28"/>
          <w:szCs w:val="28"/>
        </w:rPr>
        <w:t>REUNIONES COMO BODAS, XV AÑOS,3 AÑOS, CONVENCIONES Y SERVICI</w:t>
      </w:r>
      <w:r w:rsidR="00E44F42" w:rsidRPr="00E44F42">
        <w:rPr>
          <w:rFonts w:ascii="Arial" w:hAnsi="Arial" w:cs="Arial"/>
          <w:sz w:val="28"/>
          <w:szCs w:val="28"/>
        </w:rPr>
        <w:t>O</w:t>
      </w:r>
      <w:r w:rsidRPr="00E44F42">
        <w:rPr>
          <w:rFonts w:ascii="Arial" w:hAnsi="Arial" w:cs="Arial"/>
          <w:sz w:val="28"/>
          <w:szCs w:val="28"/>
        </w:rPr>
        <w:t>S DE ALIMENTOS</w:t>
      </w:r>
    </w:p>
    <w:p w14:paraId="777395BC" w14:textId="77777777" w:rsidR="00E44F42" w:rsidRPr="00435E16" w:rsidRDefault="00E44F42" w:rsidP="00E44F42">
      <w:pPr>
        <w:jc w:val="both"/>
        <w:rPr>
          <w:rFonts w:ascii="Arial" w:hAnsi="Arial" w:cs="Arial"/>
          <w:sz w:val="28"/>
          <w:szCs w:val="28"/>
        </w:rPr>
      </w:pPr>
      <w:r w:rsidRPr="00435E16">
        <w:rPr>
          <w:rFonts w:ascii="Arial" w:hAnsi="Arial" w:cs="Arial"/>
          <w:sz w:val="28"/>
          <w:szCs w:val="28"/>
        </w:rPr>
        <w:t>AREAS VERDES</w:t>
      </w:r>
    </w:p>
    <w:p w14:paraId="284450A6" w14:textId="6457C1C0" w:rsidR="00E44F42" w:rsidRDefault="00E44F42" w:rsidP="00E44F42">
      <w:pPr>
        <w:jc w:val="both"/>
        <w:rPr>
          <w:rFonts w:ascii="Arial" w:hAnsi="Arial" w:cs="Arial"/>
          <w:sz w:val="28"/>
          <w:szCs w:val="28"/>
        </w:rPr>
      </w:pPr>
      <w:r w:rsidRPr="00435E16">
        <w:rPr>
          <w:rFonts w:ascii="Arial" w:hAnsi="Arial" w:cs="Arial"/>
          <w:sz w:val="28"/>
          <w:szCs w:val="28"/>
        </w:rPr>
        <w:t>ESPACIOS PARA ACAMPAR</w:t>
      </w:r>
    </w:p>
    <w:p w14:paraId="15B0D2FF" w14:textId="321DD589" w:rsidR="00F84B65" w:rsidRPr="00435E16" w:rsidRDefault="00F84B65" w:rsidP="00E44F4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IGLESIA</w:t>
      </w:r>
    </w:p>
    <w:p w14:paraId="1ACD1F11" w14:textId="2FA95113" w:rsidR="00E44F42" w:rsidRPr="0082466E" w:rsidRDefault="00E44F42" w:rsidP="00E44F42">
      <w:pPr>
        <w:jc w:val="both"/>
        <w:rPr>
          <w:rFonts w:ascii="Arial" w:hAnsi="Arial" w:cs="Arial"/>
          <w:sz w:val="32"/>
          <w:szCs w:val="32"/>
        </w:rPr>
      </w:pPr>
    </w:p>
    <w:sectPr w:rsidR="00E44F42" w:rsidRPr="008246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66E"/>
    <w:rsid w:val="000D7073"/>
    <w:rsid w:val="002D57AB"/>
    <w:rsid w:val="00493326"/>
    <w:rsid w:val="0082466E"/>
    <w:rsid w:val="00E44F42"/>
    <w:rsid w:val="00F8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533DB"/>
  <w15:chartTrackingRefBased/>
  <w15:docId w15:val="{8261F452-D284-446A-AE1D-6DE02924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149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GUADALUPE TRUJILLO RODRIGUEZ</dc:creator>
  <cp:keywords/>
  <dc:description/>
  <cp:lastModifiedBy>MARIA GUADALUPE TRUJILLO RODRIGUEZ</cp:lastModifiedBy>
  <cp:revision>3</cp:revision>
  <dcterms:created xsi:type="dcterms:W3CDTF">2026-07-09T20:01:00Z</dcterms:created>
  <dcterms:modified xsi:type="dcterms:W3CDTF">2026-07-09T20:01:00Z</dcterms:modified>
</cp:coreProperties>
</file>