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0BD" w:rsidRPr="00A67680" w:rsidRDefault="006540BD" w:rsidP="00A67680">
      <w:pPr>
        <w:spacing w:after="0" w:line="360" w:lineRule="auto"/>
        <w:jc w:val="center"/>
        <w:rPr>
          <w:rFonts w:ascii="Literata" w:eastAsia="Times New Roman" w:hAnsi="Literata" w:cs="Segoe UI"/>
          <w:b/>
          <w:color w:val="000000"/>
          <w:sz w:val="24"/>
          <w:szCs w:val="24"/>
          <w:lang w:val="es-MX" w:eastAsia="es-ES"/>
        </w:rPr>
      </w:pPr>
    </w:p>
    <w:p w:rsidR="006540BD" w:rsidRPr="00A67680" w:rsidRDefault="006540BD" w:rsidP="00A67680">
      <w:pPr>
        <w:pStyle w:val="Sinespaciado"/>
        <w:jc w:val="center"/>
        <w:rPr>
          <w:rFonts w:ascii="Literata" w:hAnsi="Literata"/>
          <w:sz w:val="24"/>
          <w:szCs w:val="24"/>
          <w:lang w:val="es-MX" w:eastAsia="es-ES"/>
        </w:rPr>
      </w:pPr>
      <w:r w:rsidRPr="00A67680">
        <w:rPr>
          <w:rFonts w:ascii="Literata" w:hAnsi="Literata"/>
          <w:sz w:val="24"/>
          <w:szCs w:val="24"/>
          <w:lang w:val="es-MX" w:eastAsia="es-ES"/>
        </w:rPr>
        <w:t>COMITÉ DE TRANSPARENCIA DE LA SECRETARÍA DE COMUNICACIONES Y TRANSPORTES DEL ESTADO DE SAN LUIS POTOSÍ</w:t>
      </w:r>
    </w:p>
    <w:p w:rsidR="006540BD" w:rsidRPr="00A67680" w:rsidRDefault="006540BD" w:rsidP="00A67680">
      <w:pPr>
        <w:pStyle w:val="Sinespaciado"/>
        <w:jc w:val="center"/>
        <w:rPr>
          <w:rFonts w:ascii="Literata" w:hAnsi="Literata"/>
          <w:sz w:val="24"/>
          <w:szCs w:val="24"/>
          <w:lang w:val="es-MX" w:eastAsia="es-ES"/>
        </w:rPr>
      </w:pPr>
    </w:p>
    <w:p w:rsidR="006540BD" w:rsidRPr="00A67680" w:rsidRDefault="00F71FFB" w:rsidP="00A67680">
      <w:pPr>
        <w:pStyle w:val="Sinespaciado"/>
        <w:jc w:val="center"/>
        <w:rPr>
          <w:rFonts w:ascii="Literata" w:hAnsi="Literata"/>
          <w:sz w:val="24"/>
          <w:szCs w:val="24"/>
          <w:lang w:val="es-MX" w:eastAsia="es-ES"/>
        </w:rPr>
      </w:pPr>
      <w:r>
        <w:rPr>
          <w:rFonts w:ascii="Literata" w:hAnsi="Literata"/>
          <w:sz w:val="24"/>
          <w:szCs w:val="24"/>
          <w:lang w:val="es-MX" w:eastAsia="es-ES"/>
        </w:rPr>
        <w:t>TERCERA</w:t>
      </w:r>
      <w:r w:rsidR="00B1255E" w:rsidRPr="00A67680">
        <w:rPr>
          <w:rFonts w:ascii="Literata" w:hAnsi="Literata"/>
          <w:sz w:val="24"/>
          <w:szCs w:val="24"/>
          <w:lang w:val="es-MX" w:eastAsia="es-ES"/>
        </w:rPr>
        <w:t xml:space="preserve"> SESIÓN EXTRAORDINARIA</w:t>
      </w:r>
    </w:p>
    <w:p w:rsidR="006540BD" w:rsidRPr="00A67680" w:rsidRDefault="00AE4781" w:rsidP="00A67680">
      <w:pPr>
        <w:pStyle w:val="Sinespaciado"/>
        <w:jc w:val="center"/>
        <w:rPr>
          <w:lang w:val="es-MX" w:eastAsia="es-ES"/>
        </w:rPr>
      </w:pPr>
      <w:r>
        <w:rPr>
          <w:rFonts w:ascii="Literata" w:hAnsi="Literata"/>
          <w:sz w:val="24"/>
          <w:szCs w:val="24"/>
          <w:lang w:val="es-MX" w:eastAsia="es-ES"/>
        </w:rPr>
        <w:t>CELEBRADA EL DÍA 17 DE SEPTIEMBRE</w:t>
      </w:r>
      <w:r w:rsidR="00553DB4">
        <w:rPr>
          <w:rFonts w:ascii="Literata" w:hAnsi="Literata"/>
          <w:sz w:val="24"/>
          <w:szCs w:val="24"/>
          <w:lang w:val="es-MX" w:eastAsia="es-ES"/>
        </w:rPr>
        <w:t xml:space="preserve"> DE 2026</w:t>
      </w:r>
    </w:p>
    <w:p w:rsidR="006540BD" w:rsidRPr="00A67680" w:rsidRDefault="006540BD" w:rsidP="00A67680">
      <w:pPr>
        <w:spacing w:after="0" w:line="360" w:lineRule="auto"/>
        <w:jc w:val="center"/>
        <w:rPr>
          <w:rFonts w:ascii="Literata" w:eastAsia="Times New Roman" w:hAnsi="Literata" w:cs="Segoe UI"/>
          <w:b/>
          <w:sz w:val="24"/>
          <w:szCs w:val="24"/>
          <w:lang w:val="es-MX" w:eastAsia="es-ES"/>
        </w:rPr>
      </w:pPr>
    </w:p>
    <w:p w:rsidR="006540BD" w:rsidRPr="00A67680" w:rsidRDefault="006540BD" w:rsidP="00D86352">
      <w:pPr>
        <w:tabs>
          <w:tab w:val="right" w:leader="hyphen" w:pos="8505"/>
        </w:tabs>
        <w:spacing w:after="0" w:line="360" w:lineRule="auto"/>
        <w:jc w:val="both"/>
        <w:rPr>
          <w:rFonts w:ascii="Literata" w:eastAsia="Times New Roman" w:hAnsi="Literata" w:cs="Segoe UI"/>
          <w:sz w:val="24"/>
          <w:szCs w:val="24"/>
          <w:lang w:val="es-MX" w:eastAsia="es-ES"/>
        </w:rPr>
      </w:pPr>
      <w:r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En las oficinas que ocupa la Sala de Juntas de la Secretaría de Comunicaciones y Transportes, ubicada en Av. Muñoz No. 650 Colonia Condesa en la planta alta de la Plaza Muñoz, capital del Estado de San Luis Potosí, se dieron </w:t>
      </w:r>
      <w:r w:rsidR="00AE4781">
        <w:rPr>
          <w:rFonts w:ascii="Literata" w:eastAsia="Times New Roman" w:hAnsi="Literata" w:cs="Segoe UI"/>
          <w:sz w:val="24"/>
          <w:szCs w:val="24"/>
          <w:lang w:val="es-MX" w:eastAsia="es-ES"/>
        </w:rPr>
        <w:t>cita a partir de las 11:11</w:t>
      </w:r>
      <w:r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</w:t>
      </w:r>
      <w:r w:rsidR="00AE4781">
        <w:rPr>
          <w:rFonts w:ascii="Literata" w:eastAsia="Times New Roman" w:hAnsi="Literata" w:cs="Segoe UI"/>
          <w:sz w:val="24"/>
          <w:szCs w:val="24"/>
          <w:lang w:val="es-MX" w:eastAsia="es-ES"/>
        </w:rPr>
        <w:t>once</w:t>
      </w:r>
      <w:r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horas con </w:t>
      </w:r>
      <w:r w:rsidR="00AE4781">
        <w:rPr>
          <w:rFonts w:ascii="Literata" w:eastAsia="Times New Roman" w:hAnsi="Literata" w:cs="Segoe UI"/>
          <w:sz w:val="24"/>
          <w:szCs w:val="24"/>
          <w:lang w:val="es-MX" w:eastAsia="es-ES"/>
        </w:rPr>
        <w:t>once</w:t>
      </w:r>
      <w:r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minutos del día de la fecha, par</w:t>
      </w:r>
      <w:r w:rsidR="00F71FFB">
        <w:rPr>
          <w:rFonts w:ascii="Literata" w:eastAsia="Times New Roman" w:hAnsi="Literata" w:cs="Segoe UI"/>
          <w:sz w:val="24"/>
          <w:szCs w:val="24"/>
          <w:lang w:val="es-MX" w:eastAsia="es-ES"/>
        </w:rPr>
        <w:t>a la celebración de esta Tercera</w:t>
      </w:r>
      <w:r w:rsidR="00455A8A"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</w:t>
      </w:r>
      <w:r w:rsidR="00B77347">
        <w:rPr>
          <w:rFonts w:ascii="Literata" w:eastAsia="Times New Roman" w:hAnsi="Literata" w:cs="Segoe UI"/>
          <w:sz w:val="24"/>
          <w:szCs w:val="24"/>
          <w:lang w:val="es-MX" w:eastAsia="es-ES"/>
        </w:rPr>
        <w:t>Sesión O</w:t>
      </w:r>
      <w:r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rdinaria, debidamente convocadas, las siguientes personas; </w:t>
      </w:r>
      <w:r w:rsidRPr="00A67680">
        <w:rPr>
          <w:rFonts w:ascii="Literata" w:hAnsi="Literata" w:cs="Arial"/>
          <w:bCs/>
          <w:sz w:val="24"/>
          <w:szCs w:val="24"/>
          <w:lang w:val="es-MX"/>
        </w:rPr>
        <w:t xml:space="preserve">Licenciada </w:t>
      </w:r>
      <w:r w:rsidR="00E34054" w:rsidRPr="00A67680">
        <w:rPr>
          <w:rFonts w:ascii="Literata" w:hAnsi="Literata" w:cs="Arial"/>
          <w:bCs/>
          <w:sz w:val="24"/>
          <w:szCs w:val="24"/>
          <w:lang w:val="es-MX"/>
        </w:rPr>
        <w:t>Yohana Aguilar Espinosa</w:t>
      </w:r>
      <w:r w:rsidR="00CF7F6B" w:rsidRPr="00A67680">
        <w:rPr>
          <w:rFonts w:ascii="Literata" w:hAnsi="Literata" w:cs="Arial"/>
          <w:bCs/>
          <w:sz w:val="24"/>
          <w:szCs w:val="24"/>
          <w:lang w:val="es-MX"/>
        </w:rPr>
        <w:t>,</w:t>
      </w:r>
      <w:r w:rsidR="00455A8A" w:rsidRPr="00A67680">
        <w:rPr>
          <w:rFonts w:ascii="Literata" w:hAnsi="Literata" w:cs="Arial"/>
          <w:bCs/>
          <w:sz w:val="24"/>
          <w:szCs w:val="24"/>
          <w:lang w:val="es-MX"/>
        </w:rPr>
        <w:t xml:space="preserve"> Secretaría Técnica</w:t>
      </w:r>
      <w:r w:rsidR="00E34054" w:rsidRPr="00A67680">
        <w:rPr>
          <w:rFonts w:ascii="Literata" w:hAnsi="Literata" w:cs="Arial"/>
          <w:bCs/>
          <w:sz w:val="24"/>
          <w:szCs w:val="24"/>
          <w:lang w:val="es-MX"/>
        </w:rPr>
        <w:t>,</w:t>
      </w:r>
      <w:r w:rsidRPr="00A67680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455A8A"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L</w:t>
      </w:r>
      <w:r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>icen</w:t>
      </w:r>
      <w:r w:rsidR="00E34054"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>ciada</w:t>
      </w:r>
      <w:r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</w:t>
      </w:r>
      <w:r w:rsidR="00D86352" w:rsidRPr="00D86352">
        <w:rPr>
          <w:rFonts w:ascii="Literata" w:eastAsia="Times New Roman" w:hAnsi="Literata" w:cs="Segoe UI"/>
          <w:sz w:val="24"/>
          <w:szCs w:val="24"/>
          <w:lang w:val="es-MX" w:eastAsia="es-ES"/>
        </w:rPr>
        <w:t>Katherine Madelyne Martínez Hernández</w:t>
      </w:r>
      <w:r w:rsidR="00D86352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</w:t>
      </w:r>
      <w:r w:rsidR="00455A8A"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>Vocal</w:t>
      </w:r>
      <w:r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, </w:t>
      </w:r>
      <w:r w:rsidR="00D86352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Licenciada </w:t>
      </w:r>
      <w:r w:rsidR="00D86352"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>Tania Citlali Rico Flores</w:t>
      </w:r>
      <w:r w:rsidR="006D7C6F">
        <w:rPr>
          <w:rFonts w:ascii="Literata" w:eastAsia="Times New Roman" w:hAnsi="Literata" w:cs="Segoe UI"/>
          <w:sz w:val="24"/>
          <w:szCs w:val="24"/>
          <w:lang w:val="es-MX" w:eastAsia="es-ES"/>
        </w:rPr>
        <w:tab/>
      </w:r>
      <w:r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, </w:t>
      </w:r>
      <w:r w:rsidR="006D7C6F">
        <w:rPr>
          <w:rFonts w:ascii="Literata" w:eastAsia="Times New Roman" w:hAnsi="Literata" w:cs="Segoe UI"/>
          <w:sz w:val="24"/>
          <w:szCs w:val="24"/>
          <w:lang w:val="es-MX" w:eastAsia="es-ES"/>
        </w:rPr>
        <w:t>Presidenta</w:t>
      </w:r>
      <w:r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y como invitado permanente el Licenciado Rafael Omar Martínez Rodríguez Contralor del Órgano Interno de Control, lo anterior con la finalidad de desahogar el siguiente orden del día: </w:t>
      </w:r>
    </w:p>
    <w:p w:rsidR="006540BD" w:rsidRPr="00A67680" w:rsidRDefault="006540BD" w:rsidP="00A67680">
      <w:pPr>
        <w:spacing w:after="0" w:line="360" w:lineRule="auto"/>
        <w:jc w:val="both"/>
        <w:rPr>
          <w:rFonts w:ascii="Literata" w:eastAsia="Times New Roman" w:hAnsi="Literata" w:cs="Segoe UI"/>
          <w:b/>
          <w:sz w:val="24"/>
          <w:szCs w:val="24"/>
          <w:lang w:val="es-MX" w:eastAsia="es-ES"/>
        </w:rPr>
      </w:pPr>
    </w:p>
    <w:p w:rsidR="006540BD" w:rsidRPr="00A67680" w:rsidRDefault="006540BD" w:rsidP="00A6768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Literata" w:hAnsi="Literata" w:cs="Arial"/>
          <w:bCs/>
          <w:sz w:val="24"/>
          <w:szCs w:val="24"/>
          <w:lang w:val="es-MX"/>
        </w:rPr>
      </w:pPr>
      <w:r w:rsidRPr="00A67680">
        <w:rPr>
          <w:rFonts w:ascii="Literata" w:hAnsi="Literata" w:cs="Arial"/>
          <w:bCs/>
          <w:sz w:val="24"/>
          <w:szCs w:val="24"/>
          <w:lang w:val="es-MX"/>
        </w:rPr>
        <w:t>Lista de asistencia,</w:t>
      </w:r>
      <w:r w:rsidRPr="00A67680">
        <w:rPr>
          <w:rFonts w:ascii="Literata" w:hAnsi="Literata" w:cs="Arial"/>
          <w:b/>
          <w:sz w:val="24"/>
          <w:szCs w:val="24"/>
          <w:lang w:val="es-MX"/>
        </w:rPr>
        <w:t xml:space="preserve"> </w:t>
      </w:r>
      <w:r w:rsidRPr="00A67680">
        <w:rPr>
          <w:rFonts w:ascii="Literata" w:hAnsi="Literata" w:cs="Arial"/>
          <w:bCs/>
          <w:sz w:val="24"/>
          <w:szCs w:val="24"/>
          <w:lang w:val="es-MX"/>
        </w:rPr>
        <w:t>Declaración de Quórum legal y validez de la sesión.</w:t>
      </w:r>
    </w:p>
    <w:p w:rsidR="006540BD" w:rsidRPr="00A67680" w:rsidRDefault="006540BD" w:rsidP="00A6768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Literata" w:hAnsi="Literata" w:cs="Arial"/>
          <w:bCs/>
          <w:sz w:val="24"/>
          <w:szCs w:val="24"/>
          <w:lang w:val="es-MX"/>
        </w:rPr>
      </w:pPr>
      <w:r w:rsidRPr="00A67680">
        <w:rPr>
          <w:rFonts w:ascii="Literata" w:hAnsi="Literata" w:cs="Arial"/>
          <w:bCs/>
          <w:sz w:val="24"/>
          <w:szCs w:val="24"/>
          <w:lang w:val="es-MX"/>
        </w:rPr>
        <w:t>Lectura y aprobación del orden del día.</w:t>
      </w:r>
    </w:p>
    <w:p w:rsidR="006540BD" w:rsidRPr="006D7C6F" w:rsidRDefault="006540BD" w:rsidP="006D7C6F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Literata" w:hAnsi="Literata" w:cs="Arial"/>
          <w:bCs/>
          <w:sz w:val="24"/>
          <w:szCs w:val="24"/>
          <w:lang w:val="es-MX"/>
        </w:rPr>
      </w:pPr>
      <w:r w:rsidRPr="00A67680">
        <w:rPr>
          <w:rFonts w:ascii="Literata" w:hAnsi="Literata" w:cs="Arial"/>
          <w:bCs/>
          <w:sz w:val="24"/>
          <w:szCs w:val="24"/>
          <w:lang w:val="es-MX"/>
        </w:rPr>
        <w:t>Asuntos a tratar.</w:t>
      </w:r>
    </w:p>
    <w:p w:rsidR="0038552C" w:rsidRDefault="006D7C6F" w:rsidP="00AD7CAA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Literata" w:hAnsi="Literata" w:cs="Arial"/>
          <w:bCs/>
          <w:sz w:val="24"/>
          <w:szCs w:val="24"/>
          <w:lang w:val="es-MX"/>
        </w:rPr>
      </w:pPr>
      <w:r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Pr="006D7C6F">
        <w:rPr>
          <w:rFonts w:ascii="Literata" w:hAnsi="Literata" w:cs="Arial"/>
          <w:bCs/>
          <w:sz w:val="24"/>
          <w:szCs w:val="24"/>
          <w:lang w:val="es-MX"/>
        </w:rPr>
        <w:t xml:space="preserve">Propuesta, análisis y, en su caso, aprobación de la sustitución en la Presidencia del Comité de Transparencia, </w:t>
      </w:r>
      <w:r w:rsidR="001E101B">
        <w:rPr>
          <w:rFonts w:ascii="Literata" w:hAnsi="Literata" w:cs="Arial"/>
          <w:bCs/>
          <w:sz w:val="24"/>
          <w:szCs w:val="24"/>
          <w:lang w:val="es-MX"/>
        </w:rPr>
        <w:t xml:space="preserve">a efecto de remover del cargo a la </w:t>
      </w:r>
      <w:r w:rsidR="001E101B" w:rsidRPr="006D7C6F">
        <w:rPr>
          <w:rFonts w:ascii="Literata" w:hAnsi="Literata" w:cs="Arial"/>
          <w:bCs/>
          <w:sz w:val="24"/>
          <w:szCs w:val="24"/>
          <w:lang w:val="es-MX"/>
        </w:rPr>
        <w:t>C.P. Angélica Karina Aguilar Segura</w:t>
      </w:r>
      <w:r w:rsidRPr="006D7C6F">
        <w:rPr>
          <w:rFonts w:ascii="Literata" w:hAnsi="Literata" w:cs="Arial"/>
          <w:bCs/>
          <w:sz w:val="24"/>
          <w:szCs w:val="24"/>
          <w:lang w:val="es-MX"/>
        </w:rPr>
        <w:t xml:space="preserve"> y designar en su lugar a la</w:t>
      </w:r>
      <w:r w:rsidR="00AD7CAA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AD7CAA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Licenciada </w:t>
      </w:r>
      <w:r w:rsidR="00AD7CAA"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>Tania Citlali Rico Flores</w:t>
      </w:r>
      <w:r w:rsidRPr="006D7C6F">
        <w:rPr>
          <w:rFonts w:ascii="Literata" w:hAnsi="Literata" w:cs="Arial"/>
          <w:bCs/>
          <w:sz w:val="24"/>
          <w:szCs w:val="24"/>
          <w:lang w:val="es-MX"/>
        </w:rPr>
        <w:t xml:space="preserve">, Directora de </w:t>
      </w:r>
      <w:r w:rsidRPr="006D7C6F">
        <w:rPr>
          <w:rFonts w:ascii="Literata" w:hAnsi="Literata" w:cs="Arial"/>
          <w:bCs/>
          <w:sz w:val="24"/>
          <w:szCs w:val="24"/>
          <w:lang w:val="es-MX"/>
        </w:rPr>
        <w:lastRenderedPageBreak/>
        <w:t xml:space="preserve">Administración y Finanzas; </w:t>
      </w:r>
      <w:r w:rsidR="00AD7CAA">
        <w:rPr>
          <w:rFonts w:ascii="Literata" w:hAnsi="Literata" w:cs="Arial"/>
          <w:bCs/>
          <w:sz w:val="24"/>
          <w:szCs w:val="24"/>
          <w:lang w:val="es-MX"/>
        </w:rPr>
        <w:t xml:space="preserve">así mismo </w:t>
      </w:r>
      <w:r w:rsidR="00AD7CAA" w:rsidRPr="006D7C6F">
        <w:rPr>
          <w:rFonts w:ascii="Literata" w:hAnsi="Literata" w:cs="Arial"/>
          <w:bCs/>
          <w:sz w:val="24"/>
          <w:szCs w:val="24"/>
          <w:lang w:val="es-MX"/>
        </w:rPr>
        <w:t xml:space="preserve">aprobación de </w:t>
      </w:r>
      <w:r w:rsidR="00AD7CAA">
        <w:rPr>
          <w:rFonts w:ascii="Literata" w:hAnsi="Literata" w:cs="Arial"/>
          <w:bCs/>
          <w:sz w:val="24"/>
          <w:szCs w:val="24"/>
          <w:lang w:val="es-MX"/>
        </w:rPr>
        <w:t>la sustitución de vocal</w:t>
      </w:r>
      <w:r w:rsidR="00AD7CAA" w:rsidRPr="006D7C6F">
        <w:rPr>
          <w:rFonts w:ascii="Literata" w:hAnsi="Literata" w:cs="Arial"/>
          <w:bCs/>
          <w:sz w:val="24"/>
          <w:szCs w:val="24"/>
          <w:lang w:val="es-MX"/>
        </w:rPr>
        <w:t xml:space="preserve"> del Comité de Transparencia, </w:t>
      </w:r>
      <w:r w:rsidR="00AD7CAA">
        <w:rPr>
          <w:rFonts w:ascii="Literata" w:hAnsi="Literata" w:cs="Arial"/>
          <w:bCs/>
          <w:sz w:val="24"/>
          <w:szCs w:val="24"/>
          <w:lang w:val="es-MX"/>
        </w:rPr>
        <w:t xml:space="preserve">a efecto de remover del cargo a la </w:t>
      </w:r>
      <w:r w:rsidR="00AD7CAA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Licenciada </w:t>
      </w:r>
      <w:r w:rsidR="00AD7CAA"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>Tania Citlali Rico Flores</w:t>
      </w:r>
      <w:r w:rsidR="00AD7CAA" w:rsidRPr="006D7C6F">
        <w:rPr>
          <w:rFonts w:ascii="Literata" w:hAnsi="Literata" w:cs="Arial"/>
          <w:bCs/>
          <w:sz w:val="24"/>
          <w:szCs w:val="24"/>
          <w:lang w:val="es-MX"/>
        </w:rPr>
        <w:t xml:space="preserve"> y designar en su lugar a la</w:t>
      </w:r>
      <w:r w:rsidR="00AD7CAA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AD7CAA"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Licenciada </w:t>
      </w:r>
      <w:r w:rsidR="00AD7CAA" w:rsidRPr="00D86352">
        <w:rPr>
          <w:rFonts w:ascii="Literata" w:eastAsia="Times New Roman" w:hAnsi="Literata" w:cs="Segoe UI"/>
          <w:sz w:val="24"/>
          <w:szCs w:val="24"/>
          <w:lang w:val="es-MX" w:eastAsia="es-ES"/>
        </w:rPr>
        <w:t>Katherine Madelyne Martínez Hernández</w:t>
      </w:r>
      <w:r w:rsidR="00AD7CAA" w:rsidRPr="006D7C6F">
        <w:rPr>
          <w:rFonts w:ascii="Literata" w:hAnsi="Literata" w:cs="Arial"/>
          <w:bCs/>
          <w:sz w:val="24"/>
          <w:szCs w:val="24"/>
          <w:lang w:val="es-MX"/>
        </w:rPr>
        <w:t>, Directora</w:t>
      </w:r>
      <w:r w:rsidR="00AD7CAA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AD7CAA" w:rsidRPr="006D7C6F">
        <w:rPr>
          <w:rFonts w:ascii="Literata" w:hAnsi="Literata" w:cs="Arial"/>
          <w:bCs/>
          <w:sz w:val="24"/>
          <w:szCs w:val="24"/>
          <w:lang w:val="es-MX"/>
        </w:rPr>
        <w:t>de Regis</w:t>
      </w:r>
      <w:r w:rsidR="00AD7CAA">
        <w:rPr>
          <w:rFonts w:ascii="Literata" w:hAnsi="Literata" w:cs="Arial"/>
          <w:bCs/>
          <w:sz w:val="24"/>
          <w:szCs w:val="24"/>
          <w:lang w:val="es-MX"/>
        </w:rPr>
        <w:t xml:space="preserve">tro Público de Transporte, </w:t>
      </w:r>
      <w:r w:rsidRPr="00AD7CAA">
        <w:rPr>
          <w:rFonts w:ascii="Literata" w:hAnsi="Literata" w:cs="Arial"/>
          <w:bCs/>
          <w:sz w:val="24"/>
          <w:szCs w:val="24"/>
          <w:lang w:val="es-MX"/>
        </w:rPr>
        <w:t xml:space="preserve">lo anterior, en cumplimiento </w:t>
      </w:r>
      <w:r w:rsidR="00463817">
        <w:rPr>
          <w:rFonts w:ascii="Literata" w:hAnsi="Literata" w:cs="Arial"/>
          <w:bCs/>
          <w:sz w:val="24"/>
          <w:szCs w:val="24"/>
          <w:lang w:val="es-MX"/>
        </w:rPr>
        <w:t xml:space="preserve">a lo dispuesto por el artículo </w:t>
      </w:r>
      <w:r w:rsidRPr="00AD7CAA">
        <w:rPr>
          <w:rFonts w:ascii="Literata" w:hAnsi="Literata" w:cs="Arial"/>
          <w:bCs/>
          <w:sz w:val="24"/>
          <w:szCs w:val="24"/>
          <w:lang w:val="es-MX"/>
        </w:rPr>
        <w:t>3</w:t>
      </w:r>
      <w:r w:rsidR="00463817">
        <w:rPr>
          <w:rFonts w:ascii="Literata" w:hAnsi="Literata" w:cs="Arial"/>
          <w:bCs/>
          <w:sz w:val="24"/>
          <w:szCs w:val="24"/>
          <w:lang w:val="es-MX"/>
        </w:rPr>
        <w:t>9</w:t>
      </w:r>
      <w:r w:rsidRPr="00AD7CAA">
        <w:rPr>
          <w:rFonts w:ascii="Literata" w:hAnsi="Literata" w:cs="Arial"/>
          <w:bCs/>
          <w:sz w:val="24"/>
          <w:szCs w:val="24"/>
          <w:lang w:val="es-MX"/>
        </w:rPr>
        <w:t xml:space="preserve"> de la Ley General de Transparencia y Acceso a la Información Pública y el artículo 51 de la Ley de Transparencia y Acceso a la Información Pública para el Estado de San Luis Potosí, a propuesta de la Secretaria Técnica del Comité de Transparencia, Lic. Yohana Aguilar Espinosa, Titula</w:t>
      </w:r>
      <w:r w:rsidR="00AD7CAA">
        <w:rPr>
          <w:rFonts w:ascii="Literata" w:hAnsi="Literata" w:cs="Arial"/>
          <w:bCs/>
          <w:sz w:val="24"/>
          <w:szCs w:val="24"/>
          <w:lang w:val="es-MX"/>
        </w:rPr>
        <w:t>r de la Unidad de Transparencia</w:t>
      </w:r>
      <w:r w:rsidRPr="00AD7CAA">
        <w:rPr>
          <w:rFonts w:ascii="Literata" w:hAnsi="Literata" w:cs="Arial"/>
          <w:bCs/>
          <w:sz w:val="24"/>
          <w:szCs w:val="24"/>
          <w:lang w:val="es-MX"/>
        </w:rPr>
        <w:t>.</w:t>
      </w:r>
    </w:p>
    <w:p w:rsidR="0037249E" w:rsidRPr="00AD7CAA" w:rsidRDefault="0037249E" w:rsidP="0037249E">
      <w:pPr>
        <w:pStyle w:val="Prrafodelista"/>
        <w:spacing w:after="0" w:line="360" w:lineRule="auto"/>
        <w:ind w:left="1080"/>
        <w:jc w:val="both"/>
        <w:rPr>
          <w:rFonts w:ascii="Literata" w:hAnsi="Literata" w:cs="Arial"/>
          <w:bCs/>
          <w:sz w:val="24"/>
          <w:szCs w:val="24"/>
          <w:lang w:val="es-MX"/>
        </w:rPr>
      </w:pPr>
    </w:p>
    <w:p w:rsidR="009A2D93" w:rsidRDefault="009A2D93" w:rsidP="009A2D93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Literata" w:hAnsi="Literata" w:cs="Arial"/>
          <w:bCs/>
          <w:sz w:val="24"/>
          <w:szCs w:val="24"/>
          <w:lang w:val="es-MX"/>
        </w:rPr>
      </w:pPr>
      <w:r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Pr="00A67680">
        <w:rPr>
          <w:rFonts w:ascii="Literata" w:hAnsi="Literata" w:cs="Arial"/>
          <w:bCs/>
          <w:sz w:val="24"/>
          <w:szCs w:val="24"/>
          <w:lang w:val="es-MX"/>
        </w:rPr>
        <w:t xml:space="preserve">Análisis y en su caso confirmación de la clasificación de la información confidencial y aprobación de versiones públicas, presentada </w:t>
      </w:r>
      <w:r>
        <w:rPr>
          <w:rFonts w:ascii="Literata" w:hAnsi="Literata" w:cs="Arial"/>
          <w:bCs/>
          <w:sz w:val="24"/>
          <w:szCs w:val="24"/>
          <w:lang w:val="es-MX"/>
        </w:rPr>
        <w:t>por la Licenciada</w:t>
      </w:r>
      <w:r w:rsidRPr="00A67680">
        <w:rPr>
          <w:rFonts w:ascii="Literata" w:hAnsi="Literata" w:cs="Arial"/>
          <w:bCs/>
          <w:sz w:val="24"/>
          <w:szCs w:val="24"/>
          <w:lang w:val="es-MX"/>
        </w:rPr>
        <w:t>,</w:t>
      </w:r>
      <w:r w:rsidRPr="009A2D93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</w:t>
      </w:r>
      <w:r w:rsidRPr="00D86352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Katherine </w:t>
      </w:r>
      <w:proofErr w:type="spellStart"/>
      <w:r w:rsidRPr="00D86352">
        <w:rPr>
          <w:rFonts w:ascii="Literata" w:eastAsia="Times New Roman" w:hAnsi="Literata" w:cs="Segoe UI"/>
          <w:sz w:val="24"/>
          <w:szCs w:val="24"/>
          <w:lang w:val="es-MX" w:eastAsia="es-ES"/>
        </w:rPr>
        <w:t>Madelyne</w:t>
      </w:r>
      <w:proofErr w:type="spellEnd"/>
      <w:r w:rsidRPr="00D86352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Martínez Hernández</w:t>
      </w:r>
      <w:r w:rsidRPr="006D7C6F">
        <w:rPr>
          <w:rFonts w:ascii="Literata" w:hAnsi="Literata" w:cs="Arial"/>
          <w:bCs/>
          <w:sz w:val="24"/>
          <w:szCs w:val="24"/>
          <w:lang w:val="es-MX"/>
        </w:rPr>
        <w:t>, Directora</w:t>
      </w:r>
      <w:r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Pr="006D7C6F">
        <w:rPr>
          <w:rFonts w:ascii="Literata" w:hAnsi="Literata" w:cs="Arial"/>
          <w:bCs/>
          <w:sz w:val="24"/>
          <w:szCs w:val="24"/>
          <w:lang w:val="es-MX"/>
        </w:rPr>
        <w:t>de Regis</w:t>
      </w:r>
      <w:r>
        <w:rPr>
          <w:rFonts w:ascii="Literata" w:hAnsi="Literata" w:cs="Arial"/>
          <w:bCs/>
          <w:sz w:val="24"/>
          <w:szCs w:val="24"/>
          <w:lang w:val="es-MX"/>
        </w:rPr>
        <w:t>tro Público de Transporte</w:t>
      </w:r>
      <w:r w:rsidRPr="00A67680">
        <w:rPr>
          <w:rFonts w:ascii="Literata" w:hAnsi="Literata" w:cs="Arial"/>
          <w:bCs/>
          <w:sz w:val="24"/>
          <w:szCs w:val="24"/>
          <w:lang w:val="es-MX"/>
        </w:rPr>
        <w:t>, a trav</w:t>
      </w:r>
      <w:r>
        <w:rPr>
          <w:rFonts w:ascii="Literata" w:hAnsi="Literata" w:cs="Arial"/>
          <w:bCs/>
          <w:sz w:val="24"/>
          <w:szCs w:val="24"/>
          <w:lang w:val="es-MX"/>
        </w:rPr>
        <w:t>és del oficio número SCT/DRPT/2780/2026, de fecha 17</w:t>
      </w:r>
      <w:r>
        <w:rPr>
          <w:rFonts w:ascii="Literata" w:hAnsi="Literata" w:cs="Arial"/>
          <w:bCs/>
          <w:sz w:val="24"/>
          <w:szCs w:val="24"/>
          <w:lang w:val="es-MX"/>
        </w:rPr>
        <w:t xml:space="preserve"> de </w:t>
      </w:r>
      <w:r>
        <w:rPr>
          <w:rFonts w:ascii="Literata" w:hAnsi="Literata" w:cs="Arial"/>
          <w:bCs/>
          <w:sz w:val="24"/>
          <w:szCs w:val="24"/>
          <w:lang w:val="es-MX"/>
        </w:rPr>
        <w:t>septiembre</w:t>
      </w:r>
      <w:r>
        <w:rPr>
          <w:rFonts w:ascii="Literata" w:hAnsi="Literata" w:cs="Arial"/>
          <w:bCs/>
          <w:sz w:val="24"/>
          <w:szCs w:val="24"/>
          <w:lang w:val="es-MX"/>
        </w:rPr>
        <w:t xml:space="preserve"> de 2026 dos mil veintiséis, respecto de</w:t>
      </w:r>
      <w:r w:rsidRPr="00A67680">
        <w:rPr>
          <w:rFonts w:ascii="Literata" w:hAnsi="Literata" w:cs="Arial"/>
          <w:bCs/>
          <w:sz w:val="24"/>
          <w:szCs w:val="24"/>
          <w:lang w:val="es-MX"/>
        </w:rPr>
        <w:t xml:space="preserve"> las documentales descritas en el citado oficio, lo anterior a </w:t>
      </w:r>
      <w:r>
        <w:rPr>
          <w:rFonts w:ascii="Literata" w:hAnsi="Literata" w:cs="Arial"/>
          <w:bCs/>
          <w:sz w:val="24"/>
          <w:szCs w:val="24"/>
          <w:lang w:val="es-MX"/>
        </w:rPr>
        <w:t>fin de atender la petición de</w:t>
      </w:r>
      <w:r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>
        <w:rPr>
          <w:rFonts w:ascii="Literata" w:hAnsi="Literata" w:cs="Arial"/>
          <w:bCs/>
          <w:sz w:val="24"/>
          <w:szCs w:val="24"/>
          <w:lang w:val="es-MX"/>
        </w:rPr>
        <w:t>l</w:t>
      </w:r>
      <w:r>
        <w:rPr>
          <w:rFonts w:ascii="Literata" w:hAnsi="Literata" w:cs="Arial"/>
          <w:bCs/>
          <w:sz w:val="24"/>
          <w:szCs w:val="24"/>
          <w:lang w:val="es-MX"/>
        </w:rPr>
        <w:t>a</w:t>
      </w:r>
      <w:r>
        <w:rPr>
          <w:rFonts w:ascii="Literata" w:hAnsi="Literata" w:cs="Arial"/>
          <w:bCs/>
          <w:sz w:val="24"/>
          <w:szCs w:val="24"/>
          <w:lang w:val="es-MX"/>
        </w:rPr>
        <w:t xml:space="preserve"> C.</w:t>
      </w:r>
      <w:r>
        <w:rPr>
          <w:rFonts w:ascii="Literata" w:hAnsi="Literata" w:cs="Arial"/>
          <w:bCs/>
          <w:sz w:val="24"/>
          <w:szCs w:val="24"/>
          <w:lang w:val="es-MX"/>
        </w:rPr>
        <w:t xml:space="preserve"> Rosalinda Ávalos Reyes</w:t>
      </w:r>
      <w:r>
        <w:rPr>
          <w:rFonts w:ascii="Literata" w:hAnsi="Literata" w:cs="Arial"/>
          <w:bCs/>
          <w:sz w:val="24"/>
          <w:szCs w:val="24"/>
          <w:lang w:val="es-MX"/>
        </w:rPr>
        <w:t>,</w:t>
      </w:r>
      <w:r w:rsidRPr="00A67680">
        <w:rPr>
          <w:rFonts w:ascii="Literata" w:hAnsi="Literata" w:cs="Arial"/>
          <w:bCs/>
          <w:sz w:val="24"/>
          <w:szCs w:val="24"/>
          <w:lang w:val="es-MX"/>
        </w:rPr>
        <w:t xml:space="preserve"> por medio del cual se solicitó:</w:t>
      </w:r>
    </w:p>
    <w:p w:rsidR="009A2D93" w:rsidRPr="009A2D93" w:rsidRDefault="009A2D93" w:rsidP="009A2D93">
      <w:pPr>
        <w:pStyle w:val="Prrafodelista"/>
        <w:rPr>
          <w:rFonts w:ascii="Literata" w:hAnsi="Literata" w:cs="Arial"/>
          <w:bCs/>
          <w:sz w:val="24"/>
          <w:szCs w:val="24"/>
          <w:lang w:val="es-MX"/>
        </w:rPr>
      </w:pPr>
    </w:p>
    <w:p w:rsidR="009A2D93" w:rsidRPr="009A2D93" w:rsidRDefault="009A2D93" w:rsidP="009A2D93">
      <w:pPr>
        <w:pStyle w:val="Prrafodelista"/>
        <w:spacing w:after="0" w:line="360" w:lineRule="auto"/>
        <w:ind w:left="1080"/>
        <w:jc w:val="both"/>
        <w:rPr>
          <w:rFonts w:ascii="Literata" w:hAnsi="Literata" w:cs="Arial"/>
          <w:bCs/>
          <w:i/>
          <w:sz w:val="24"/>
          <w:szCs w:val="24"/>
          <w:lang w:val="es-ES"/>
        </w:rPr>
      </w:pPr>
      <w:r w:rsidRPr="009A2D93">
        <w:rPr>
          <w:rFonts w:ascii="Literata" w:hAnsi="Literata" w:cs="Arial"/>
          <w:bCs/>
          <w:i/>
          <w:sz w:val="24"/>
          <w:szCs w:val="24"/>
          <w:lang w:val="es-MX"/>
        </w:rPr>
        <w:t>“</w:t>
      </w:r>
      <w:r w:rsidRPr="009A2D93">
        <w:rPr>
          <w:rFonts w:ascii="Literata" w:hAnsi="Literata" w:cs="Arial"/>
          <w:bCs/>
          <w:i/>
          <w:sz w:val="24"/>
          <w:szCs w:val="24"/>
          <w:lang w:val="es-ES"/>
        </w:rPr>
        <w:t xml:space="preserve">solicito se me informe con </w:t>
      </w:r>
      <w:proofErr w:type="spellStart"/>
      <w:r w:rsidRPr="009A2D93">
        <w:rPr>
          <w:rFonts w:ascii="Literata" w:hAnsi="Literata" w:cs="Arial"/>
          <w:bCs/>
          <w:i/>
          <w:sz w:val="24"/>
          <w:szCs w:val="24"/>
          <w:lang w:val="es-ES"/>
        </w:rPr>
        <w:t>expresion</w:t>
      </w:r>
      <w:proofErr w:type="spellEnd"/>
      <w:r w:rsidRPr="009A2D93">
        <w:rPr>
          <w:rFonts w:ascii="Literata" w:hAnsi="Literata" w:cs="Arial"/>
          <w:bCs/>
          <w:i/>
          <w:sz w:val="24"/>
          <w:szCs w:val="24"/>
          <w:lang w:val="es-ES"/>
        </w:rPr>
        <w:t xml:space="preserve"> documental si el taxi 2423 aprobó su revista administrativa y física en el periodo 2026” sic</w:t>
      </w:r>
    </w:p>
    <w:p w:rsidR="009A2D93" w:rsidRPr="009A2D93" w:rsidRDefault="009A2D93" w:rsidP="009A2D93">
      <w:pPr>
        <w:spacing w:after="0" w:line="360" w:lineRule="auto"/>
        <w:jc w:val="both"/>
        <w:rPr>
          <w:rFonts w:ascii="Literata" w:hAnsi="Literata" w:cs="Arial"/>
          <w:bCs/>
          <w:lang w:val="es-ES"/>
        </w:rPr>
      </w:pPr>
    </w:p>
    <w:p w:rsidR="009A2D93" w:rsidRPr="009A2D93" w:rsidRDefault="009A2D93" w:rsidP="009A2D93">
      <w:pPr>
        <w:pStyle w:val="Prrafodelista"/>
        <w:rPr>
          <w:rFonts w:ascii="Literata" w:hAnsi="Literata" w:cs="Arial"/>
          <w:bCs/>
          <w:sz w:val="24"/>
          <w:szCs w:val="24"/>
          <w:lang w:val="es-MX"/>
        </w:rPr>
      </w:pPr>
    </w:p>
    <w:p w:rsidR="006540BD" w:rsidRPr="009D36FB" w:rsidRDefault="006D7C6F" w:rsidP="009D36FB">
      <w:pPr>
        <w:pStyle w:val="Prrafodelista"/>
        <w:numPr>
          <w:ilvl w:val="1"/>
          <w:numId w:val="1"/>
        </w:numPr>
        <w:spacing w:after="0" w:line="360" w:lineRule="auto"/>
        <w:jc w:val="both"/>
        <w:rPr>
          <w:rFonts w:ascii="Literata" w:hAnsi="Literata" w:cs="Arial"/>
          <w:bCs/>
          <w:lang w:val="es-ES"/>
        </w:rPr>
      </w:pPr>
      <w:r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9D36FB" w:rsidRPr="001B5B82">
        <w:rPr>
          <w:rFonts w:ascii="Literata" w:hAnsi="Literata" w:cs="Arial"/>
          <w:bCs/>
          <w:lang w:val="es-MX"/>
        </w:rPr>
        <w:t xml:space="preserve">Presentación del Informe de resultados de la Unidad de Transparencia de la Secretaría de Comunicaciones y </w:t>
      </w:r>
      <w:r w:rsidR="009D36FB">
        <w:rPr>
          <w:rFonts w:ascii="Literata" w:hAnsi="Literata" w:cs="Arial"/>
          <w:bCs/>
          <w:lang w:val="es-MX"/>
        </w:rPr>
        <w:t>Transportes, durante los meses junio, julio y agosto</w:t>
      </w:r>
      <w:r w:rsidR="009D36FB" w:rsidRPr="001B5B82">
        <w:rPr>
          <w:rFonts w:ascii="Literata" w:hAnsi="Literata" w:cs="Arial"/>
          <w:bCs/>
          <w:lang w:val="es-MX"/>
        </w:rPr>
        <w:t xml:space="preserve"> 2026.</w:t>
      </w:r>
    </w:p>
    <w:p w:rsidR="006540BD" w:rsidRPr="00A67680" w:rsidRDefault="006540BD" w:rsidP="00A6768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Literata" w:hAnsi="Literata" w:cs="Arial"/>
          <w:bCs/>
          <w:sz w:val="24"/>
          <w:szCs w:val="24"/>
          <w:lang w:val="es-MX"/>
        </w:rPr>
      </w:pPr>
      <w:r w:rsidRPr="00A67680">
        <w:rPr>
          <w:rFonts w:ascii="Literata" w:hAnsi="Literata" w:cs="Arial"/>
          <w:bCs/>
          <w:sz w:val="24"/>
          <w:szCs w:val="24"/>
          <w:lang w:val="es-MX"/>
        </w:rPr>
        <w:t>Asuntos Generales.</w:t>
      </w:r>
    </w:p>
    <w:p w:rsidR="006540BD" w:rsidRPr="00A67680" w:rsidRDefault="006540BD" w:rsidP="00A67680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Literata" w:hAnsi="Literata" w:cs="Arial"/>
          <w:bCs/>
          <w:sz w:val="24"/>
          <w:szCs w:val="24"/>
          <w:lang w:val="es-MX"/>
        </w:rPr>
      </w:pPr>
      <w:r w:rsidRPr="00A67680">
        <w:rPr>
          <w:rFonts w:ascii="Literata" w:hAnsi="Literata" w:cs="Arial"/>
          <w:bCs/>
          <w:sz w:val="24"/>
          <w:szCs w:val="24"/>
          <w:lang w:val="es-MX"/>
        </w:rPr>
        <w:t xml:space="preserve">Cierre de la sesión. </w:t>
      </w:r>
    </w:p>
    <w:p w:rsidR="006540BD" w:rsidRPr="00A67680" w:rsidRDefault="006540BD" w:rsidP="00A67680">
      <w:pPr>
        <w:tabs>
          <w:tab w:val="right" w:leader="hyphen" w:pos="8505"/>
        </w:tabs>
        <w:spacing w:after="0" w:line="360" w:lineRule="auto"/>
        <w:jc w:val="both"/>
        <w:rPr>
          <w:rFonts w:ascii="Literata" w:eastAsia="Times New Roman" w:hAnsi="Literata" w:cs="Segoe UI"/>
          <w:sz w:val="24"/>
          <w:szCs w:val="24"/>
          <w:lang w:val="es-MX" w:eastAsia="es-ES"/>
        </w:rPr>
      </w:pPr>
    </w:p>
    <w:p w:rsidR="006540BD" w:rsidRPr="00A67680" w:rsidRDefault="006540BD" w:rsidP="00A67680">
      <w:pPr>
        <w:tabs>
          <w:tab w:val="right" w:leader="hyphen" w:pos="8505"/>
        </w:tabs>
        <w:spacing w:after="0" w:line="360" w:lineRule="auto"/>
        <w:jc w:val="both"/>
        <w:rPr>
          <w:rFonts w:ascii="Literata" w:eastAsia="Times New Roman" w:hAnsi="Literata" w:cs="Segoe UI"/>
          <w:sz w:val="24"/>
          <w:szCs w:val="24"/>
          <w:lang w:val="es-MX" w:eastAsia="es-ES"/>
        </w:rPr>
      </w:pPr>
      <w:r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Acto continuo se procede al desahogo del orden del día en los términos que a continuación se indican: </w:t>
      </w:r>
    </w:p>
    <w:p w:rsidR="006540BD" w:rsidRPr="00A67680" w:rsidRDefault="006540BD" w:rsidP="00A67680">
      <w:pPr>
        <w:spacing w:after="0" w:line="360" w:lineRule="auto"/>
        <w:jc w:val="both"/>
        <w:rPr>
          <w:rFonts w:ascii="Literata" w:eastAsia="Times New Roman" w:hAnsi="Literata" w:cs="Segoe UI"/>
          <w:sz w:val="24"/>
          <w:szCs w:val="24"/>
          <w:lang w:val="es-MX" w:eastAsia="es-ES"/>
        </w:rPr>
      </w:pPr>
    </w:p>
    <w:p w:rsidR="006540BD" w:rsidRPr="00A67680" w:rsidRDefault="006540BD" w:rsidP="00A67680">
      <w:pPr>
        <w:pStyle w:val="Sinespaciado"/>
        <w:spacing w:line="360" w:lineRule="auto"/>
        <w:jc w:val="both"/>
        <w:rPr>
          <w:rFonts w:ascii="Literata" w:eastAsia="Times New Roman" w:hAnsi="Literata" w:cs="Segoe UI"/>
          <w:bCs/>
          <w:sz w:val="24"/>
          <w:szCs w:val="24"/>
          <w:lang w:val="es-MX" w:eastAsia="es-ES"/>
        </w:rPr>
      </w:pPr>
      <w:r w:rsidRPr="00A67680">
        <w:rPr>
          <w:rFonts w:ascii="Literata" w:eastAsia="Times New Roman" w:hAnsi="Literata" w:cs="Segoe UI"/>
          <w:b/>
          <w:bCs/>
          <w:sz w:val="24"/>
          <w:szCs w:val="24"/>
          <w:lang w:val="es-MX" w:eastAsia="es-ES"/>
        </w:rPr>
        <w:t>UNO. - Lista de Asistencia,</w:t>
      </w:r>
      <w:r w:rsidRPr="00A67680">
        <w:rPr>
          <w:rFonts w:ascii="Literata" w:hAnsi="Literata"/>
          <w:sz w:val="24"/>
          <w:szCs w:val="24"/>
          <w:lang w:val="es-MX"/>
        </w:rPr>
        <w:t xml:space="preserve"> </w:t>
      </w:r>
      <w:r w:rsidRPr="00A67680">
        <w:rPr>
          <w:rFonts w:ascii="Literata" w:eastAsia="Times New Roman" w:hAnsi="Literata" w:cs="Segoe UI"/>
          <w:b/>
          <w:bCs/>
          <w:sz w:val="24"/>
          <w:szCs w:val="24"/>
          <w:lang w:val="es-MX" w:eastAsia="es-ES"/>
        </w:rPr>
        <w:t>Declaración de Quórum legal y validez de la sesión -</w:t>
      </w:r>
      <w:r w:rsidRPr="00A67680">
        <w:rPr>
          <w:rFonts w:ascii="Literata" w:eastAsia="Times New Roman" w:hAnsi="Literata" w:cs="Segoe UI"/>
          <w:bCs/>
          <w:sz w:val="24"/>
          <w:szCs w:val="24"/>
          <w:lang w:val="es-MX" w:eastAsia="es-ES"/>
        </w:rPr>
        <w:t xml:space="preserve"> Para el desarrollo de la reunión se tomó lista de asistencia y se </w:t>
      </w:r>
      <w:r w:rsidRPr="00A67680">
        <w:rPr>
          <w:rFonts w:ascii="Literata" w:eastAsia="Times New Roman" w:hAnsi="Literata" w:cs="Segoe UI"/>
          <w:bCs/>
          <w:sz w:val="24"/>
          <w:szCs w:val="24"/>
          <w:lang w:val="es-MX" w:eastAsia="es-ES"/>
        </w:rPr>
        <w:lastRenderedPageBreak/>
        <w:t xml:space="preserve">determina la existencia del quórum legal necesario para la realización de la misma.  </w:t>
      </w:r>
    </w:p>
    <w:p w:rsidR="006540BD" w:rsidRPr="00A67680" w:rsidRDefault="006540BD" w:rsidP="00A67680">
      <w:pPr>
        <w:spacing w:after="0" w:line="360" w:lineRule="auto"/>
        <w:jc w:val="both"/>
        <w:rPr>
          <w:rFonts w:ascii="Literata" w:eastAsia="Times New Roman" w:hAnsi="Literata" w:cs="Segoe UI"/>
          <w:bCs/>
          <w:sz w:val="24"/>
          <w:szCs w:val="24"/>
          <w:lang w:val="es-MX" w:eastAsia="es-ES"/>
        </w:rPr>
      </w:pPr>
    </w:p>
    <w:p w:rsidR="006540BD" w:rsidRPr="00A67680" w:rsidRDefault="006540BD" w:rsidP="00A67680">
      <w:pPr>
        <w:pStyle w:val="Sinespaciado"/>
        <w:spacing w:line="360" w:lineRule="auto"/>
        <w:jc w:val="both"/>
        <w:rPr>
          <w:rFonts w:ascii="Literata" w:hAnsi="Literata"/>
          <w:sz w:val="24"/>
          <w:szCs w:val="24"/>
          <w:lang w:val="es-MX"/>
        </w:rPr>
      </w:pPr>
      <w:r w:rsidRPr="00A67680">
        <w:rPr>
          <w:rFonts w:ascii="Literata" w:hAnsi="Literata"/>
          <w:b/>
          <w:sz w:val="24"/>
          <w:szCs w:val="24"/>
          <w:lang w:val="es-MX" w:eastAsia="es-ES"/>
        </w:rPr>
        <w:t xml:space="preserve">DOS. - Lectura del orden del día y su aprobación. - </w:t>
      </w:r>
      <w:r w:rsidRPr="00A67680">
        <w:rPr>
          <w:rFonts w:ascii="Literata" w:hAnsi="Literata"/>
          <w:sz w:val="24"/>
          <w:szCs w:val="24"/>
          <w:lang w:val="es-MX" w:eastAsia="es-ES"/>
        </w:rPr>
        <w:t xml:space="preserve">La </w:t>
      </w:r>
      <w:r w:rsidR="00455A8A" w:rsidRPr="00A67680">
        <w:rPr>
          <w:rFonts w:ascii="Literata" w:hAnsi="Literata"/>
          <w:sz w:val="24"/>
          <w:szCs w:val="24"/>
          <w:lang w:val="es-MX" w:eastAsia="es-ES"/>
        </w:rPr>
        <w:t>Secretaría Técnica</w:t>
      </w:r>
      <w:r w:rsidRPr="00A67680">
        <w:rPr>
          <w:rFonts w:ascii="Literata" w:hAnsi="Literata"/>
          <w:sz w:val="24"/>
          <w:szCs w:val="24"/>
          <w:lang w:val="es-MX" w:eastAsia="es-ES"/>
        </w:rPr>
        <w:t xml:space="preserve"> Yohana Aguilar Espinosa, </w:t>
      </w:r>
      <w:r w:rsidRPr="00A67680">
        <w:rPr>
          <w:rFonts w:ascii="Literata" w:hAnsi="Literata"/>
          <w:sz w:val="24"/>
          <w:szCs w:val="24"/>
          <w:lang w:val="es-MX"/>
        </w:rPr>
        <w:t>somete a consideración de los integrantes del Comité la aprobación del orden del día menciona</w:t>
      </w:r>
      <w:r w:rsidR="00455A8A" w:rsidRPr="00A67680">
        <w:rPr>
          <w:rFonts w:ascii="Literata" w:hAnsi="Literata"/>
          <w:sz w:val="24"/>
          <w:szCs w:val="24"/>
          <w:lang w:val="es-MX"/>
        </w:rPr>
        <w:t>da</w:t>
      </w:r>
      <w:r w:rsidRPr="00A67680">
        <w:rPr>
          <w:rFonts w:ascii="Literata" w:hAnsi="Literata"/>
          <w:sz w:val="24"/>
          <w:szCs w:val="24"/>
          <w:lang w:val="es-MX"/>
        </w:rPr>
        <w:t>.</w:t>
      </w:r>
    </w:p>
    <w:p w:rsidR="006540BD" w:rsidRPr="00A67680" w:rsidRDefault="006540BD" w:rsidP="00A67680">
      <w:pPr>
        <w:pStyle w:val="Sinespaciado"/>
        <w:spacing w:line="360" w:lineRule="auto"/>
        <w:jc w:val="both"/>
        <w:rPr>
          <w:rFonts w:ascii="Literata" w:hAnsi="Literata"/>
          <w:sz w:val="24"/>
          <w:szCs w:val="24"/>
          <w:lang w:val="es-MX"/>
        </w:rPr>
      </w:pPr>
    </w:p>
    <w:p w:rsidR="006540BD" w:rsidRPr="00A67680" w:rsidRDefault="006540BD" w:rsidP="00A67680">
      <w:pPr>
        <w:pStyle w:val="Sinespaciado"/>
        <w:spacing w:line="360" w:lineRule="auto"/>
        <w:jc w:val="both"/>
        <w:rPr>
          <w:rFonts w:ascii="Literata" w:hAnsi="Literata"/>
          <w:sz w:val="24"/>
          <w:szCs w:val="24"/>
          <w:lang w:val="es-MX" w:eastAsia="es-ES"/>
        </w:rPr>
      </w:pPr>
      <w:r w:rsidRPr="00A67680">
        <w:rPr>
          <w:rFonts w:ascii="Literata" w:hAnsi="Literata"/>
          <w:sz w:val="24"/>
          <w:szCs w:val="24"/>
          <w:lang w:val="es-MX" w:eastAsia="es-ES"/>
        </w:rPr>
        <w:t>Aprobándose por unanimidad de votos por los miembros del Comité de Transparencia, el orden del día señalado.</w:t>
      </w:r>
    </w:p>
    <w:p w:rsidR="006540BD" w:rsidRPr="00A67680" w:rsidRDefault="006540BD" w:rsidP="00A67680">
      <w:pPr>
        <w:spacing w:after="0" w:line="360" w:lineRule="auto"/>
        <w:jc w:val="both"/>
        <w:rPr>
          <w:rFonts w:ascii="Literata" w:hAnsi="Literata"/>
          <w:sz w:val="24"/>
          <w:szCs w:val="24"/>
          <w:lang w:val="es-MX" w:eastAsia="es-ES"/>
        </w:rPr>
      </w:pPr>
    </w:p>
    <w:p w:rsidR="006540BD" w:rsidRPr="00A67680" w:rsidRDefault="006540BD" w:rsidP="00A67680">
      <w:pPr>
        <w:spacing w:after="0" w:line="360" w:lineRule="auto"/>
        <w:jc w:val="both"/>
        <w:rPr>
          <w:rFonts w:ascii="Literata" w:eastAsia="Times New Roman" w:hAnsi="Literata" w:cs="Segoe UI"/>
          <w:b/>
          <w:bCs/>
          <w:sz w:val="24"/>
          <w:szCs w:val="24"/>
          <w:lang w:val="es-MX" w:eastAsia="es-ES"/>
        </w:rPr>
      </w:pPr>
      <w:r w:rsidRPr="00A67680">
        <w:rPr>
          <w:rFonts w:ascii="Literata" w:hAnsi="Literata"/>
          <w:sz w:val="24"/>
          <w:szCs w:val="24"/>
          <w:lang w:val="es-MX" w:eastAsia="es-ES"/>
        </w:rPr>
        <w:t xml:space="preserve">En consecuencia, con número de </w:t>
      </w:r>
      <w:r w:rsidR="007D62F2">
        <w:rPr>
          <w:rFonts w:ascii="Literata" w:eastAsia="Times New Roman" w:hAnsi="Literata" w:cs="Segoe UI"/>
          <w:b/>
          <w:bCs/>
          <w:sz w:val="24"/>
          <w:szCs w:val="24"/>
          <w:lang w:val="es-MX" w:eastAsia="es-ES"/>
        </w:rPr>
        <w:t>Acuerdo SCT/CT-01</w:t>
      </w:r>
      <w:r w:rsidR="00A12CE3">
        <w:rPr>
          <w:rFonts w:ascii="Literata" w:eastAsia="Times New Roman" w:hAnsi="Literata" w:cs="Segoe UI"/>
          <w:b/>
          <w:bCs/>
          <w:sz w:val="24"/>
          <w:szCs w:val="24"/>
          <w:lang w:val="es-MX" w:eastAsia="es-ES"/>
        </w:rPr>
        <w:t>-SO/17-09</w:t>
      </w:r>
      <w:r w:rsidR="00A40F0C">
        <w:rPr>
          <w:rFonts w:ascii="Literata" w:eastAsia="Times New Roman" w:hAnsi="Literata" w:cs="Segoe UI"/>
          <w:b/>
          <w:bCs/>
          <w:sz w:val="24"/>
          <w:szCs w:val="24"/>
          <w:lang w:val="es-MX" w:eastAsia="es-ES"/>
        </w:rPr>
        <w:t>/2026</w:t>
      </w:r>
      <w:r w:rsidRPr="00A67680">
        <w:rPr>
          <w:rFonts w:ascii="Literata" w:eastAsia="Times New Roman" w:hAnsi="Literata" w:cs="Segoe UI"/>
          <w:b/>
          <w:bCs/>
          <w:sz w:val="24"/>
          <w:szCs w:val="24"/>
          <w:lang w:val="es-MX" w:eastAsia="es-ES"/>
        </w:rPr>
        <w:t xml:space="preserve"> </w:t>
      </w:r>
      <w:r w:rsidRPr="00A67680">
        <w:rPr>
          <w:rFonts w:ascii="Literata" w:hAnsi="Literata"/>
          <w:sz w:val="24"/>
          <w:szCs w:val="24"/>
          <w:lang w:val="es-MX" w:eastAsia="es-ES"/>
        </w:rPr>
        <w:t>se aprueba por Unanimidad de Votos de los presentes el orden del día.</w:t>
      </w:r>
    </w:p>
    <w:p w:rsidR="006540BD" w:rsidRPr="00A67680" w:rsidRDefault="006540BD" w:rsidP="00A67680">
      <w:pPr>
        <w:spacing w:after="0" w:line="360" w:lineRule="auto"/>
        <w:jc w:val="both"/>
        <w:rPr>
          <w:rFonts w:ascii="Literata" w:eastAsia="Times New Roman" w:hAnsi="Literata" w:cs="Segoe UI"/>
          <w:b/>
          <w:bCs/>
          <w:sz w:val="24"/>
          <w:szCs w:val="24"/>
          <w:lang w:val="es-MX" w:eastAsia="es-ES"/>
        </w:rPr>
      </w:pPr>
    </w:p>
    <w:p w:rsidR="006540BD" w:rsidRPr="00A67680" w:rsidRDefault="006540BD" w:rsidP="00A67680">
      <w:pPr>
        <w:pStyle w:val="Sinespaciado"/>
        <w:spacing w:line="360" w:lineRule="auto"/>
        <w:jc w:val="both"/>
        <w:rPr>
          <w:rFonts w:ascii="Literata" w:hAnsi="Literata" w:cs="Segoe UI"/>
          <w:b/>
          <w:sz w:val="24"/>
          <w:szCs w:val="24"/>
          <w:lang w:val="es-MX"/>
        </w:rPr>
      </w:pPr>
      <w:r w:rsidRPr="00A67680">
        <w:rPr>
          <w:rFonts w:ascii="Literata" w:eastAsia="Times New Roman" w:hAnsi="Literata" w:cs="Segoe UI"/>
          <w:b/>
          <w:bCs/>
          <w:sz w:val="24"/>
          <w:szCs w:val="24"/>
          <w:lang w:val="es-MX" w:eastAsia="es-ES"/>
        </w:rPr>
        <w:t>TRES. -</w:t>
      </w:r>
      <w:r w:rsidRPr="00A67680">
        <w:rPr>
          <w:rFonts w:ascii="Literata" w:hAnsi="Literata" w:cs="Segoe UI"/>
          <w:b/>
          <w:sz w:val="24"/>
          <w:szCs w:val="24"/>
          <w:lang w:val="es-MX"/>
        </w:rPr>
        <w:t xml:space="preserve"> Asuntos a tratar.</w:t>
      </w:r>
    </w:p>
    <w:p w:rsidR="006540BD" w:rsidRPr="00A67680" w:rsidRDefault="006540BD" w:rsidP="00A67680">
      <w:pPr>
        <w:spacing w:after="0" w:line="360" w:lineRule="auto"/>
        <w:jc w:val="both"/>
        <w:rPr>
          <w:rFonts w:ascii="Literata" w:hAnsi="Literata" w:cs="Segoe UI"/>
          <w:b/>
          <w:sz w:val="24"/>
          <w:szCs w:val="24"/>
          <w:lang w:val="es-MX"/>
        </w:rPr>
      </w:pPr>
    </w:p>
    <w:p w:rsidR="00A12CE3" w:rsidRPr="0014425C" w:rsidRDefault="00A12CE3" w:rsidP="0014425C">
      <w:pPr>
        <w:pStyle w:val="Prrafodelista"/>
        <w:numPr>
          <w:ilvl w:val="1"/>
          <w:numId w:val="8"/>
        </w:numPr>
        <w:spacing w:after="0" w:line="360" w:lineRule="auto"/>
        <w:jc w:val="both"/>
        <w:rPr>
          <w:rFonts w:ascii="Literata" w:hAnsi="Literata" w:cs="Arial"/>
          <w:bCs/>
          <w:sz w:val="24"/>
          <w:szCs w:val="24"/>
          <w:lang w:val="es-MX"/>
        </w:rPr>
      </w:pPr>
      <w:r w:rsidRPr="0014425C">
        <w:rPr>
          <w:rFonts w:ascii="Literata" w:hAnsi="Literata" w:cs="Arial"/>
          <w:bCs/>
          <w:sz w:val="24"/>
          <w:szCs w:val="24"/>
          <w:lang w:val="es-MX"/>
        </w:rPr>
        <w:t xml:space="preserve">Propuesta, análisis y, en su caso, aprobación de la sustitución en la Presidencia del Comité de Transparencia, a efecto de remover del cargo a la C.P. Angélica Karina Aguilar Segura y designar en su lugar a la </w:t>
      </w:r>
      <w:r w:rsidRPr="0014425C">
        <w:rPr>
          <w:rFonts w:ascii="Literata" w:eastAsia="Times New Roman" w:hAnsi="Literata" w:cs="Segoe UI"/>
          <w:sz w:val="24"/>
          <w:szCs w:val="24"/>
          <w:lang w:val="es-MX" w:eastAsia="es-ES"/>
        </w:rPr>
        <w:t>Licenciada Tania Citlali Rico Flores</w:t>
      </w:r>
      <w:r w:rsidRPr="0014425C">
        <w:rPr>
          <w:rFonts w:ascii="Literata" w:hAnsi="Literata" w:cs="Arial"/>
          <w:bCs/>
          <w:sz w:val="24"/>
          <w:szCs w:val="24"/>
          <w:lang w:val="es-MX"/>
        </w:rPr>
        <w:t xml:space="preserve">, Directora de Administración y Finanzas; así mismo aprobación de la sustitución de vocal del Comité de Transparencia, a efecto de remover del cargo a la </w:t>
      </w:r>
      <w:r w:rsidRPr="0014425C">
        <w:rPr>
          <w:rFonts w:ascii="Literata" w:eastAsia="Times New Roman" w:hAnsi="Literata" w:cs="Segoe UI"/>
          <w:sz w:val="24"/>
          <w:szCs w:val="24"/>
          <w:lang w:val="es-MX" w:eastAsia="es-ES"/>
        </w:rPr>
        <w:t>Licenciada Tania Citlali Rico Flores</w:t>
      </w:r>
      <w:r w:rsidRPr="0014425C">
        <w:rPr>
          <w:rFonts w:ascii="Literata" w:hAnsi="Literata" w:cs="Arial"/>
          <w:bCs/>
          <w:sz w:val="24"/>
          <w:szCs w:val="24"/>
          <w:lang w:val="es-MX"/>
        </w:rPr>
        <w:t xml:space="preserve"> y designar en su lugar a la </w:t>
      </w:r>
      <w:r w:rsidRPr="0014425C">
        <w:rPr>
          <w:rFonts w:ascii="Literata" w:eastAsia="Times New Roman" w:hAnsi="Literata" w:cs="Segoe UI"/>
          <w:sz w:val="24"/>
          <w:szCs w:val="24"/>
          <w:lang w:val="es-MX" w:eastAsia="es-ES"/>
        </w:rPr>
        <w:t>Licenciada Katherine Madelyne Martínez Hernández</w:t>
      </w:r>
      <w:r w:rsidRPr="0014425C">
        <w:rPr>
          <w:rFonts w:ascii="Literata" w:hAnsi="Literata" w:cs="Arial"/>
          <w:bCs/>
          <w:sz w:val="24"/>
          <w:szCs w:val="24"/>
          <w:lang w:val="es-MX"/>
        </w:rPr>
        <w:t>, Directora de Registro Público de Transporte, lo anterior, en cumplimiento</w:t>
      </w:r>
      <w:r w:rsidR="00463817" w:rsidRPr="0014425C">
        <w:rPr>
          <w:rFonts w:ascii="Literata" w:hAnsi="Literata" w:cs="Arial"/>
          <w:bCs/>
          <w:sz w:val="24"/>
          <w:szCs w:val="24"/>
          <w:lang w:val="es-MX"/>
        </w:rPr>
        <w:t xml:space="preserve"> a lo dispuesto por el artículo 39</w:t>
      </w:r>
      <w:r w:rsidRPr="0014425C">
        <w:rPr>
          <w:rFonts w:ascii="Literata" w:hAnsi="Literata" w:cs="Arial"/>
          <w:bCs/>
          <w:sz w:val="24"/>
          <w:szCs w:val="24"/>
          <w:lang w:val="es-MX"/>
        </w:rPr>
        <w:t xml:space="preserve"> de la Ley General de Transparencia y Acceso a la Información Pública y el artículo 51 de la Ley de Transparencia y Acceso a la Información Pública para el Estado de San Luis Potosí, a propuesta de la Secretaria Técnica del Comité de Transparencia, Lic. Yohana Aguilar Espinosa, Titular de la Unidad de Transparencia.</w:t>
      </w:r>
    </w:p>
    <w:p w:rsidR="00A12CE3" w:rsidRDefault="00A12CE3" w:rsidP="00A12CE3">
      <w:pPr>
        <w:jc w:val="both"/>
        <w:rPr>
          <w:rFonts w:ascii="Literata" w:hAnsi="Literata" w:cs="Segoe UI"/>
          <w:sz w:val="24"/>
          <w:szCs w:val="24"/>
          <w:lang w:val="es-MX" w:eastAsia="es-ES"/>
        </w:rPr>
      </w:pPr>
    </w:p>
    <w:p w:rsidR="00CB3846" w:rsidRPr="00A12CE3" w:rsidRDefault="00B2019B" w:rsidP="00A12CE3">
      <w:pPr>
        <w:jc w:val="both"/>
        <w:rPr>
          <w:rFonts w:ascii="Literata" w:hAnsi="Literata"/>
          <w:sz w:val="24"/>
          <w:szCs w:val="24"/>
          <w:lang w:val="es-MX"/>
        </w:rPr>
      </w:pPr>
      <w:r w:rsidRPr="00A12CE3">
        <w:rPr>
          <w:rFonts w:ascii="Literata" w:hAnsi="Literata" w:cs="Segoe UI"/>
          <w:sz w:val="24"/>
          <w:szCs w:val="24"/>
          <w:lang w:val="es-MX" w:eastAsia="es-ES"/>
        </w:rPr>
        <w:t xml:space="preserve">En uso de la voz, </w:t>
      </w:r>
      <w:r w:rsidR="00A10F5D" w:rsidRPr="00A12CE3">
        <w:rPr>
          <w:rFonts w:ascii="Literata" w:hAnsi="Literata" w:cs="Segoe UI"/>
          <w:sz w:val="24"/>
          <w:szCs w:val="24"/>
          <w:lang w:val="es-MX" w:eastAsia="es-ES"/>
        </w:rPr>
        <w:t>l</w:t>
      </w:r>
      <w:r w:rsidRPr="00A12CE3">
        <w:rPr>
          <w:rFonts w:ascii="Literata" w:hAnsi="Literata" w:cs="Segoe UI"/>
          <w:sz w:val="24"/>
          <w:szCs w:val="24"/>
          <w:lang w:val="es-MX" w:eastAsia="es-ES"/>
        </w:rPr>
        <w:t>a Licenciada Yohana Aguilar Espinosa, en</w:t>
      </w:r>
      <w:r w:rsidR="00A10F5D" w:rsidRPr="00A12CE3">
        <w:rPr>
          <w:rFonts w:ascii="Literata" w:hAnsi="Literata" w:cs="Segoe UI"/>
          <w:sz w:val="24"/>
          <w:szCs w:val="24"/>
          <w:lang w:val="es-MX" w:eastAsia="es-ES"/>
        </w:rPr>
        <w:t xml:space="preserve"> su ca</w:t>
      </w:r>
      <w:r w:rsidRPr="00A12CE3">
        <w:rPr>
          <w:rFonts w:ascii="Literata" w:hAnsi="Literata" w:cs="Segoe UI"/>
          <w:sz w:val="24"/>
          <w:szCs w:val="24"/>
          <w:lang w:val="es-MX" w:eastAsia="es-ES"/>
        </w:rPr>
        <w:t>lidad de Secretaria</w:t>
      </w:r>
      <w:r w:rsidR="00A10F5D" w:rsidRPr="00A12CE3">
        <w:rPr>
          <w:rFonts w:ascii="Literata" w:hAnsi="Literata" w:cs="Segoe UI"/>
          <w:sz w:val="24"/>
          <w:szCs w:val="24"/>
          <w:lang w:val="es-MX" w:eastAsia="es-ES"/>
        </w:rPr>
        <w:t xml:space="preserve"> de este Comité, expresa a los presentes que </w:t>
      </w:r>
      <w:r w:rsidR="00A3081A" w:rsidRPr="00A12CE3">
        <w:rPr>
          <w:rFonts w:ascii="Literata" w:hAnsi="Literata"/>
          <w:sz w:val="24"/>
          <w:szCs w:val="24"/>
          <w:lang w:val="es-MX"/>
        </w:rPr>
        <w:t xml:space="preserve">con fundamento en los </w:t>
      </w:r>
      <w:r w:rsidRPr="00A12CE3">
        <w:rPr>
          <w:rFonts w:ascii="Literata" w:hAnsi="Literata"/>
          <w:sz w:val="24"/>
          <w:szCs w:val="24"/>
          <w:lang w:val="es-MX"/>
        </w:rPr>
        <w:t>artículo</w:t>
      </w:r>
      <w:r w:rsidR="00A3081A" w:rsidRPr="00A12CE3">
        <w:rPr>
          <w:rFonts w:ascii="Literata" w:hAnsi="Literata"/>
          <w:sz w:val="24"/>
          <w:szCs w:val="24"/>
          <w:lang w:val="es-MX"/>
        </w:rPr>
        <w:t xml:space="preserve">s </w:t>
      </w:r>
      <w:r w:rsidR="00A3081A" w:rsidRPr="00A12CE3">
        <w:rPr>
          <w:rFonts w:ascii="Literata" w:hAnsi="Literata" w:cs="Arial"/>
          <w:bCs/>
          <w:sz w:val="24"/>
          <w:szCs w:val="24"/>
          <w:lang w:val="es-MX"/>
        </w:rPr>
        <w:t xml:space="preserve">39 de la Ley General de Transparencia y Acceso a la Información Pública y </w:t>
      </w:r>
      <w:r w:rsidRPr="00A12CE3">
        <w:rPr>
          <w:rFonts w:ascii="Literata" w:hAnsi="Literata"/>
          <w:sz w:val="24"/>
          <w:szCs w:val="24"/>
          <w:lang w:val="es-MX"/>
        </w:rPr>
        <w:t xml:space="preserve"> 51</w:t>
      </w:r>
      <w:r w:rsidR="00ED610B" w:rsidRPr="00A12CE3">
        <w:rPr>
          <w:rFonts w:ascii="Literata" w:hAnsi="Literata"/>
          <w:sz w:val="24"/>
          <w:szCs w:val="24"/>
          <w:lang w:val="es-MX"/>
        </w:rPr>
        <w:t xml:space="preserve"> de la Ley de Transparencia y Acceso a la Información Pública para el Estado de San Luis Potosí, se solicita la aprobación de la sustitución en la Presidencia del Comité de Transparencia, a</w:t>
      </w:r>
      <w:r w:rsidR="00A12CE3">
        <w:rPr>
          <w:rFonts w:ascii="Literata" w:hAnsi="Literata"/>
          <w:sz w:val="24"/>
          <w:szCs w:val="24"/>
          <w:lang w:val="es-MX"/>
        </w:rPr>
        <w:t xml:space="preserve"> efecto de remover del cargo </w:t>
      </w:r>
      <w:r w:rsidR="00A12CE3">
        <w:rPr>
          <w:rFonts w:ascii="Literata" w:hAnsi="Literata" w:cs="Arial"/>
          <w:bCs/>
          <w:sz w:val="24"/>
          <w:szCs w:val="24"/>
          <w:lang w:val="es-MX"/>
        </w:rPr>
        <w:t xml:space="preserve">a la </w:t>
      </w:r>
      <w:r w:rsidR="00A12CE3" w:rsidRPr="006D7C6F">
        <w:rPr>
          <w:rFonts w:ascii="Literata" w:hAnsi="Literata" w:cs="Arial"/>
          <w:bCs/>
          <w:sz w:val="24"/>
          <w:szCs w:val="24"/>
          <w:lang w:val="es-MX"/>
        </w:rPr>
        <w:t>C.P. Angélica Karina Aguilar Segura y designar en su lugar a la</w:t>
      </w:r>
      <w:r w:rsidR="00A12CE3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A12CE3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Licenciada </w:t>
      </w:r>
      <w:r w:rsidR="00A12CE3"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>Tania Citlali Rico Flores</w:t>
      </w:r>
      <w:r w:rsidR="00A12CE3" w:rsidRPr="006D7C6F">
        <w:rPr>
          <w:rFonts w:ascii="Literata" w:hAnsi="Literata" w:cs="Arial"/>
          <w:bCs/>
          <w:sz w:val="24"/>
          <w:szCs w:val="24"/>
          <w:lang w:val="es-MX"/>
        </w:rPr>
        <w:t>, Directora de Administración y Finanzas</w:t>
      </w:r>
      <w:r w:rsidR="00A12CE3">
        <w:rPr>
          <w:rFonts w:ascii="Literata" w:hAnsi="Literata" w:cs="Arial"/>
          <w:bCs/>
          <w:sz w:val="24"/>
          <w:szCs w:val="24"/>
          <w:lang w:val="es-MX"/>
        </w:rPr>
        <w:t>,</w:t>
      </w:r>
      <w:r w:rsidR="00A12CE3" w:rsidRPr="00A12CE3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A12CE3">
        <w:rPr>
          <w:rFonts w:ascii="Literata" w:hAnsi="Literata" w:cs="Arial"/>
          <w:bCs/>
          <w:sz w:val="24"/>
          <w:szCs w:val="24"/>
          <w:lang w:val="es-MX"/>
        </w:rPr>
        <w:t xml:space="preserve">así mismo </w:t>
      </w:r>
      <w:r w:rsidR="00A12CE3" w:rsidRPr="00A12CE3">
        <w:rPr>
          <w:rFonts w:ascii="Literata" w:hAnsi="Literata"/>
          <w:sz w:val="24"/>
          <w:szCs w:val="24"/>
          <w:lang w:val="es-MX"/>
        </w:rPr>
        <w:t>se solicita la aprobación de</w:t>
      </w:r>
      <w:r w:rsidR="00A12CE3">
        <w:rPr>
          <w:rFonts w:ascii="Literata" w:hAnsi="Literata"/>
          <w:sz w:val="24"/>
          <w:szCs w:val="24"/>
          <w:lang w:val="es-MX"/>
        </w:rPr>
        <w:t xml:space="preserve"> la sustitución de la vocal del presente comité </w:t>
      </w:r>
      <w:r w:rsidR="00A12CE3">
        <w:rPr>
          <w:rFonts w:ascii="Literata" w:hAnsi="Literata" w:cs="Arial"/>
          <w:bCs/>
          <w:sz w:val="24"/>
          <w:szCs w:val="24"/>
          <w:lang w:val="es-MX"/>
        </w:rPr>
        <w:t xml:space="preserve">a efecto de remover del cargo a la </w:t>
      </w:r>
      <w:r w:rsidR="00A12CE3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Licenciada </w:t>
      </w:r>
      <w:r w:rsidR="00A12CE3"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>Tania Citlali Rico Flores</w:t>
      </w:r>
      <w:r w:rsidR="00A12CE3" w:rsidRPr="006D7C6F">
        <w:rPr>
          <w:rFonts w:ascii="Literata" w:hAnsi="Literata" w:cs="Arial"/>
          <w:bCs/>
          <w:sz w:val="24"/>
          <w:szCs w:val="24"/>
          <w:lang w:val="es-MX"/>
        </w:rPr>
        <w:t xml:space="preserve"> y designar en su lugar a la</w:t>
      </w:r>
      <w:r w:rsidR="00A12CE3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A12CE3"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Licenciada </w:t>
      </w:r>
      <w:r w:rsidR="00A12CE3" w:rsidRPr="00D86352">
        <w:rPr>
          <w:rFonts w:ascii="Literata" w:eastAsia="Times New Roman" w:hAnsi="Literata" w:cs="Segoe UI"/>
          <w:sz w:val="24"/>
          <w:szCs w:val="24"/>
          <w:lang w:val="es-MX" w:eastAsia="es-ES"/>
        </w:rPr>
        <w:t>Katherine Madelyne Martínez Hernández</w:t>
      </w:r>
      <w:r w:rsidR="00A12CE3" w:rsidRPr="006D7C6F">
        <w:rPr>
          <w:rFonts w:ascii="Literata" w:hAnsi="Literata" w:cs="Arial"/>
          <w:bCs/>
          <w:sz w:val="24"/>
          <w:szCs w:val="24"/>
          <w:lang w:val="es-MX"/>
        </w:rPr>
        <w:t>, Directora</w:t>
      </w:r>
      <w:r w:rsidR="00A12CE3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A12CE3" w:rsidRPr="006D7C6F">
        <w:rPr>
          <w:rFonts w:ascii="Literata" w:hAnsi="Literata" w:cs="Arial"/>
          <w:bCs/>
          <w:sz w:val="24"/>
          <w:szCs w:val="24"/>
          <w:lang w:val="es-MX"/>
        </w:rPr>
        <w:t>de Regis</w:t>
      </w:r>
      <w:r w:rsidR="00A12CE3">
        <w:rPr>
          <w:rFonts w:ascii="Literata" w:hAnsi="Literata" w:cs="Arial"/>
          <w:bCs/>
          <w:sz w:val="24"/>
          <w:szCs w:val="24"/>
          <w:lang w:val="es-MX"/>
        </w:rPr>
        <w:t>tro Público de Transporte.</w:t>
      </w:r>
    </w:p>
    <w:p w:rsidR="00ED610B" w:rsidRPr="00ED610B" w:rsidRDefault="00ED610B" w:rsidP="00ED610B">
      <w:pPr>
        <w:jc w:val="both"/>
        <w:rPr>
          <w:rFonts w:ascii="Literata" w:hAnsi="Literata"/>
          <w:sz w:val="24"/>
          <w:szCs w:val="24"/>
          <w:lang w:val="es-MX"/>
        </w:rPr>
      </w:pPr>
      <w:r w:rsidRPr="00ED610B">
        <w:rPr>
          <w:rFonts w:ascii="Literata" w:hAnsi="Literata"/>
          <w:sz w:val="24"/>
          <w:szCs w:val="24"/>
          <w:lang w:val="es-MX"/>
        </w:rPr>
        <w:t xml:space="preserve">Sometiéndose a consideración de los presentes el punto expuesto; Siendo este aprobado por unanimidad de los integrantes del Comité de Transparencia que en </w:t>
      </w:r>
      <w:r>
        <w:rPr>
          <w:rFonts w:ascii="Literata" w:hAnsi="Literata"/>
          <w:sz w:val="24"/>
          <w:szCs w:val="24"/>
          <w:lang w:val="es-MX"/>
        </w:rPr>
        <w:t>este acto comparecen a acordar.</w:t>
      </w:r>
    </w:p>
    <w:p w:rsidR="005A398A" w:rsidRDefault="00ED610B" w:rsidP="005A398A">
      <w:pPr>
        <w:jc w:val="both"/>
        <w:rPr>
          <w:rFonts w:ascii="Literata" w:hAnsi="Literata" w:cs="Arial"/>
          <w:bCs/>
          <w:sz w:val="24"/>
          <w:szCs w:val="24"/>
          <w:lang w:val="es-MX"/>
        </w:rPr>
      </w:pPr>
      <w:r w:rsidRPr="00ED610B">
        <w:rPr>
          <w:rFonts w:ascii="Literata" w:hAnsi="Literata"/>
          <w:sz w:val="24"/>
          <w:szCs w:val="24"/>
          <w:lang w:val="es-MX"/>
        </w:rPr>
        <w:t xml:space="preserve">Con número de </w:t>
      </w:r>
      <w:r w:rsidR="00A12CE3">
        <w:rPr>
          <w:rFonts w:ascii="Literata" w:hAnsi="Literata"/>
          <w:b/>
          <w:sz w:val="24"/>
          <w:szCs w:val="24"/>
          <w:lang w:val="es-MX"/>
        </w:rPr>
        <w:t>ACUERDO SCT/CT-02-SO/17-09</w:t>
      </w:r>
      <w:r w:rsidRPr="00ED610B">
        <w:rPr>
          <w:rFonts w:ascii="Literata" w:hAnsi="Literata"/>
          <w:b/>
          <w:sz w:val="24"/>
          <w:szCs w:val="24"/>
          <w:lang w:val="es-MX"/>
        </w:rPr>
        <w:t>/2026</w:t>
      </w:r>
      <w:r w:rsidRPr="00ED610B">
        <w:rPr>
          <w:rFonts w:ascii="Literata" w:hAnsi="Literata"/>
          <w:sz w:val="24"/>
          <w:szCs w:val="24"/>
          <w:lang w:val="es-MX"/>
        </w:rPr>
        <w:t xml:space="preserve"> se aprueba por unanimidad de votos de los miembros presentes del Comité de</w:t>
      </w:r>
      <w:r>
        <w:rPr>
          <w:rFonts w:ascii="Literata" w:hAnsi="Literata"/>
          <w:sz w:val="24"/>
          <w:szCs w:val="24"/>
          <w:lang w:val="es-MX"/>
        </w:rPr>
        <w:t xml:space="preserve"> Transparencia, la sustitución en la Presidencia del Presente Comité </w:t>
      </w:r>
      <w:r w:rsidR="00772469">
        <w:rPr>
          <w:rFonts w:ascii="Literata" w:hAnsi="Literata"/>
          <w:sz w:val="24"/>
          <w:szCs w:val="24"/>
          <w:lang w:val="es-MX"/>
        </w:rPr>
        <w:t>de Transparencia, removiendo a</w:t>
      </w:r>
      <w:r w:rsidR="00772469">
        <w:rPr>
          <w:rFonts w:ascii="Literata" w:hAnsi="Literata" w:cs="Arial"/>
          <w:bCs/>
          <w:sz w:val="24"/>
          <w:szCs w:val="24"/>
          <w:lang w:val="es-MX"/>
        </w:rPr>
        <w:t xml:space="preserve"> la </w:t>
      </w:r>
      <w:r w:rsidR="00772469" w:rsidRPr="006D7C6F">
        <w:rPr>
          <w:rFonts w:ascii="Literata" w:hAnsi="Literata" w:cs="Arial"/>
          <w:bCs/>
          <w:sz w:val="24"/>
          <w:szCs w:val="24"/>
          <w:lang w:val="es-MX"/>
        </w:rPr>
        <w:t>C.P. Angélica Karina Aguilar Segura y designar en su lugar a la</w:t>
      </w:r>
      <w:r w:rsidR="00772469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772469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Licenciada </w:t>
      </w:r>
      <w:r w:rsidR="00772469"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>Tania Citlali Rico Flores</w:t>
      </w:r>
      <w:r w:rsidR="005A398A">
        <w:rPr>
          <w:rFonts w:ascii="Literata" w:hAnsi="Literata" w:cs="Arial"/>
          <w:bCs/>
          <w:sz w:val="24"/>
          <w:szCs w:val="24"/>
          <w:lang w:val="es-MX"/>
        </w:rPr>
        <w:t>.</w:t>
      </w:r>
      <w:r w:rsidR="00FD3505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37249E">
        <w:rPr>
          <w:rFonts w:ascii="Literata" w:hAnsi="Literata" w:cs="Arial"/>
          <w:bCs/>
          <w:sz w:val="24"/>
          <w:szCs w:val="24"/>
          <w:lang w:val="es-MX"/>
        </w:rPr>
        <w:t>Por su parte</w:t>
      </w:r>
      <w:r w:rsidR="00FD3505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5A398A" w:rsidRPr="00ED610B">
        <w:rPr>
          <w:rFonts w:ascii="Literata" w:hAnsi="Literata"/>
          <w:sz w:val="24"/>
          <w:szCs w:val="24"/>
          <w:lang w:val="es-MX"/>
        </w:rPr>
        <w:t>se aprueba por unanimidad de votos de los miembros presentes del Comité de</w:t>
      </w:r>
      <w:r w:rsidR="005A398A">
        <w:rPr>
          <w:rFonts w:ascii="Literata" w:hAnsi="Literata"/>
          <w:sz w:val="24"/>
          <w:szCs w:val="24"/>
          <w:lang w:val="es-MX"/>
        </w:rPr>
        <w:t xml:space="preserve"> Transparencia, la sustitución del Vocal del Presente Comité de Transparencia, removiendo a</w:t>
      </w:r>
      <w:r w:rsidR="005A398A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5A398A" w:rsidRPr="006D7C6F">
        <w:rPr>
          <w:rFonts w:ascii="Literata" w:hAnsi="Literata" w:cs="Arial"/>
          <w:bCs/>
          <w:sz w:val="24"/>
          <w:szCs w:val="24"/>
          <w:lang w:val="es-MX"/>
        </w:rPr>
        <w:t>la</w:t>
      </w:r>
      <w:r w:rsidR="005A398A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5A398A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Licenciada </w:t>
      </w:r>
      <w:r w:rsidR="005A398A"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>Tania Citlali Rico Flores</w:t>
      </w:r>
      <w:r w:rsidR="00FD3505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5A398A" w:rsidRPr="006D7C6F">
        <w:rPr>
          <w:rFonts w:ascii="Literata" w:hAnsi="Literata" w:cs="Arial"/>
          <w:bCs/>
          <w:sz w:val="24"/>
          <w:szCs w:val="24"/>
          <w:lang w:val="es-MX"/>
        </w:rPr>
        <w:t>y designar en su lugar a la</w:t>
      </w:r>
      <w:r w:rsidR="005A398A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5A398A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Licenciada </w:t>
      </w:r>
      <w:r w:rsidR="005A398A" w:rsidRPr="00D86352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Katherine </w:t>
      </w:r>
      <w:proofErr w:type="spellStart"/>
      <w:r w:rsidR="005A398A" w:rsidRPr="00D86352">
        <w:rPr>
          <w:rFonts w:ascii="Literata" w:eastAsia="Times New Roman" w:hAnsi="Literata" w:cs="Segoe UI"/>
          <w:sz w:val="24"/>
          <w:szCs w:val="24"/>
          <w:lang w:val="es-MX" w:eastAsia="es-ES"/>
        </w:rPr>
        <w:t>Madelyne</w:t>
      </w:r>
      <w:proofErr w:type="spellEnd"/>
      <w:r w:rsidR="005A398A" w:rsidRPr="00D86352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Martínez Hernández</w:t>
      </w:r>
      <w:r w:rsidR="005A398A">
        <w:rPr>
          <w:rFonts w:ascii="Literata" w:hAnsi="Literata" w:cs="Arial"/>
          <w:bCs/>
          <w:sz w:val="24"/>
          <w:szCs w:val="24"/>
          <w:lang w:val="es-MX"/>
        </w:rPr>
        <w:t>.</w:t>
      </w:r>
    </w:p>
    <w:p w:rsidR="00800B19" w:rsidRDefault="00800B19" w:rsidP="005A398A">
      <w:pPr>
        <w:jc w:val="both"/>
        <w:rPr>
          <w:rFonts w:ascii="Literata" w:hAnsi="Literata" w:cs="Arial"/>
          <w:bCs/>
          <w:sz w:val="24"/>
          <w:szCs w:val="24"/>
          <w:lang w:val="es-MX"/>
        </w:rPr>
      </w:pPr>
    </w:p>
    <w:p w:rsidR="00A70ED7" w:rsidRPr="00A70ED7" w:rsidRDefault="0037249E" w:rsidP="00A70ED7">
      <w:pPr>
        <w:spacing w:after="0" w:line="360" w:lineRule="auto"/>
        <w:ind w:left="567"/>
        <w:jc w:val="both"/>
        <w:rPr>
          <w:rFonts w:ascii="Literata" w:hAnsi="Literata" w:cs="Arial"/>
          <w:bCs/>
          <w:sz w:val="24"/>
          <w:szCs w:val="24"/>
          <w:lang w:val="es-MX"/>
        </w:rPr>
      </w:pPr>
      <w:r w:rsidRPr="00A70ED7">
        <w:rPr>
          <w:rFonts w:ascii="Literata" w:hAnsi="Literata" w:cs="Arial"/>
          <w:b/>
          <w:bCs/>
          <w:sz w:val="24"/>
          <w:szCs w:val="24"/>
          <w:lang w:val="es-MX"/>
        </w:rPr>
        <w:t>3.2</w:t>
      </w:r>
      <w:r w:rsidRPr="00A70ED7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A70ED7" w:rsidRPr="00A70ED7">
        <w:rPr>
          <w:rFonts w:ascii="Literata" w:hAnsi="Literata" w:cs="Arial"/>
          <w:bCs/>
          <w:sz w:val="24"/>
          <w:szCs w:val="24"/>
          <w:lang w:val="es-MX"/>
        </w:rPr>
        <w:t>Análisis y en su caso confirmación de la clasificación de la información confidencial y aprobación de versiones públicas, presentada por la Licenciada,</w:t>
      </w:r>
      <w:r w:rsidR="00A70ED7" w:rsidRPr="00A70ED7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Katherine </w:t>
      </w:r>
      <w:proofErr w:type="spellStart"/>
      <w:r w:rsidR="00A70ED7" w:rsidRPr="00A70ED7">
        <w:rPr>
          <w:rFonts w:ascii="Literata" w:eastAsia="Times New Roman" w:hAnsi="Literata" w:cs="Segoe UI"/>
          <w:sz w:val="24"/>
          <w:szCs w:val="24"/>
          <w:lang w:val="es-MX" w:eastAsia="es-ES"/>
        </w:rPr>
        <w:t>Madelyne</w:t>
      </w:r>
      <w:proofErr w:type="spellEnd"/>
      <w:r w:rsidR="00A70ED7" w:rsidRPr="00A70ED7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Martínez Hernández</w:t>
      </w:r>
      <w:r w:rsidR="00A70ED7" w:rsidRPr="00A70ED7">
        <w:rPr>
          <w:rFonts w:ascii="Literata" w:hAnsi="Literata" w:cs="Arial"/>
          <w:bCs/>
          <w:sz w:val="24"/>
          <w:szCs w:val="24"/>
          <w:lang w:val="es-MX"/>
        </w:rPr>
        <w:t>, Directora de Registro Público de Transporte, a través del oficio número SCT/DRPT/2780/2026, de fecha 17 de septiembre de 2026 dos mil veintiséis, respecto de las documentales descritas en el citado oficio, lo anterior a fin de atender la petición de la C. Rosalinda Ávalos Reyes, por medio del cual se solicitó:</w:t>
      </w:r>
    </w:p>
    <w:p w:rsidR="00A70ED7" w:rsidRPr="009A2D93" w:rsidRDefault="00A70ED7" w:rsidP="00A70ED7">
      <w:pPr>
        <w:pStyle w:val="Prrafodelista"/>
        <w:rPr>
          <w:rFonts w:ascii="Literata" w:hAnsi="Literata" w:cs="Arial"/>
          <w:bCs/>
          <w:sz w:val="24"/>
          <w:szCs w:val="24"/>
          <w:lang w:val="es-MX"/>
        </w:rPr>
      </w:pPr>
    </w:p>
    <w:p w:rsidR="00A70ED7" w:rsidRDefault="00A70ED7" w:rsidP="00A70ED7">
      <w:pPr>
        <w:pStyle w:val="Prrafodelista"/>
        <w:spacing w:after="0" w:line="360" w:lineRule="auto"/>
        <w:ind w:left="1080"/>
        <w:jc w:val="both"/>
        <w:rPr>
          <w:rFonts w:ascii="Literata" w:hAnsi="Literata" w:cs="Arial"/>
          <w:bCs/>
          <w:i/>
          <w:sz w:val="24"/>
          <w:szCs w:val="24"/>
          <w:lang w:val="es-ES"/>
        </w:rPr>
      </w:pPr>
      <w:r w:rsidRPr="009A2D93">
        <w:rPr>
          <w:rFonts w:ascii="Literata" w:hAnsi="Literata" w:cs="Arial"/>
          <w:bCs/>
          <w:i/>
          <w:sz w:val="24"/>
          <w:szCs w:val="24"/>
          <w:lang w:val="es-MX"/>
        </w:rPr>
        <w:t>“</w:t>
      </w:r>
      <w:r w:rsidRPr="009A2D93">
        <w:rPr>
          <w:rFonts w:ascii="Literata" w:hAnsi="Literata" w:cs="Arial"/>
          <w:bCs/>
          <w:i/>
          <w:sz w:val="24"/>
          <w:szCs w:val="24"/>
          <w:lang w:val="es-ES"/>
        </w:rPr>
        <w:t xml:space="preserve">solicito se me informe con </w:t>
      </w:r>
      <w:proofErr w:type="spellStart"/>
      <w:r w:rsidRPr="009A2D93">
        <w:rPr>
          <w:rFonts w:ascii="Literata" w:hAnsi="Literata" w:cs="Arial"/>
          <w:bCs/>
          <w:i/>
          <w:sz w:val="24"/>
          <w:szCs w:val="24"/>
          <w:lang w:val="es-ES"/>
        </w:rPr>
        <w:t>expresion</w:t>
      </w:r>
      <w:proofErr w:type="spellEnd"/>
      <w:r w:rsidRPr="009A2D93">
        <w:rPr>
          <w:rFonts w:ascii="Literata" w:hAnsi="Literata" w:cs="Arial"/>
          <w:bCs/>
          <w:i/>
          <w:sz w:val="24"/>
          <w:szCs w:val="24"/>
          <w:lang w:val="es-ES"/>
        </w:rPr>
        <w:t xml:space="preserve"> documental si el taxi 2423 aprobó su revista administrativa y física en el periodo 2026” sic</w:t>
      </w:r>
    </w:p>
    <w:p w:rsidR="00A70ED7" w:rsidRPr="009A2D93" w:rsidRDefault="00A70ED7" w:rsidP="00A70ED7">
      <w:pPr>
        <w:pStyle w:val="Prrafodelista"/>
        <w:spacing w:after="0" w:line="360" w:lineRule="auto"/>
        <w:ind w:left="1080"/>
        <w:jc w:val="both"/>
        <w:rPr>
          <w:rFonts w:ascii="Literata" w:hAnsi="Literata" w:cs="Arial"/>
          <w:bCs/>
          <w:i/>
          <w:sz w:val="24"/>
          <w:szCs w:val="24"/>
          <w:lang w:val="es-ES"/>
        </w:rPr>
      </w:pPr>
    </w:p>
    <w:p w:rsidR="00A70ED7" w:rsidRDefault="00A70ED7" w:rsidP="00A70ED7">
      <w:pPr>
        <w:spacing w:line="360" w:lineRule="auto"/>
        <w:jc w:val="both"/>
        <w:rPr>
          <w:rFonts w:ascii="Literata" w:hAnsi="Literata"/>
          <w:sz w:val="24"/>
          <w:szCs w:val="24"/>
          <w:lang w:val="es-MX"/>
        </w:rPr>
      </w:pPr>
      <w:r>
        <w:rPr>
          <w:rFonts w:ascii="Literata" w:hAnsi="Literata" w:cs="Segoe UI"/>
          <w:sz w:val="24"/>
          <w:szCs w:val="24"/>
          <w:lang w:val="es-MX" w:eastAsia="es-ES"/>
        </w:rPr>
        <w:t xml:space="preserve">En uso de la voz, </w:t>
      </w:r>
      <w:r>
        <w:rPr>
          <w:rFonts w:ascii="Literata" w:hAnsi="Literata" w:cs="Segoe UI"/>
          <w:sz w:val="24"/>
          <w:szCs w:val="24"/>
          <w:lang w:val="es-MX" w:eastAsia="es-ES"/>
        </w:rPr>
        <w:t xml:space="preserve">la </w:t>
      </w:r>
      <w:r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Licenciada </w:t>
      </w:r>
      <w:r w:rsidRPr="00A67680">
        <w:rPr>
          <w:rFonts w:ascii="Literata" w:eastAsia="Times New Roman" w:hAnsi="Literata" w:cs="Segoe UI"/>
          <w:sz w:val="24"/>
          <w:szCs w:val="24"/>
          <w:lang w:val="es-MX" w:eastAsia="es-ES"/>
        </w:rPr>
        <w:t>Tania Citlali Rico Flores</w:t>
      </w:r>
      <w:r w:rsidRPr="00A67680">
        <w:rPr>
          <w:rFonts w:ascii="Literata" w:hAnsi="Literata" w:cs="Segoe UI"/>
          <w:sz w:val="24"/>
          <w:szCs w:val="24"/>
          <w:lang w:val="es-MX" w:eastAsia="es-ES"/>
        </w:rPr>
        <w:t xml:space="preserve"> </w:t>
      </w:r>
      <w:r w:rsidRPr="00A67680">
        <w:rPr>
          <w:rFonts w:ascii="Literata" w:hAnsi="Literata" w:cs="Segoe UI"/>
          <w:sz w:val="24"/>
          <w:szCs w:val="24"/>
          <w:lang w:val="es-MX" w:eastAsia="es-ES"/>
        </w:rPr>
        <w:t>en su ca</w:t>
      </w:r>
      <w:r>
        <w:rPr>
          <w:rFonts w:ascii="Literata" w:hAnsi="Literata" w:cs="Segoe UI"/>
          <w:sz w:val="24"/>
          <w:szCs w:val="24"/>
          <w:lang w:val="es-MX" w:eastAsia="es-ES"/>
        </w:rPr>
        <w:t>lidad de Presidenta</w:t>
      </w:r>
      <w:r w:rsidRPr="00A67680">
        <w:rPr>
          <w:rFonts w:ascii="Literata" w:hAnsi="Literata" w:cs="Segoe UI"/>
          <w:sz w:val="24"/>
          <w:szCs w:val="24"/>
          <w:lang w:val="es-MX" w:eastAsia="es-ES"/>
        </w:rPr>
        <w:t xml:space="preserve"> de este Comité, expresa a los presentes que </w:t>
      </w:r>
      <w:r w:rsidRPr="00A67680">
        <w:rPr>
          <w:rFonts w:ascii="Literata" w:hAnsi="Literata"/>
          <w:sz w:val="24"/>
          <w:szCs w:val="24"/>
          <w:lang w:val="es-MX"/>
        </w:rPr>
        <w:t>con fundamento en los artículos 44, fracción II de la Ley General de Transparencia y Acceso a la Información Pública; artículo 3° fracciones XI y XVII, 52 fracción II, 113, 114, 120 fracción III, 123, 125 y 138 de la Ley de Transparencia y Acceso a la Información Pública del Estado de San Luis Potosí; artículo 8 fracción V del Reglamento Interior de este Comité; Lineamiento Segundo fracción XVIII, Séptimo fracción I y Trigésimo Octavo de los Lineamientos Generales en Materia de Clasificación y Desclasificación de la Información, así como para la Elaboración de Versiones Públicas, se solicita la confirmación de la clasificación de la información confidencial y aprobación de versiones públicas, que fue sometida al Comité de Transpa</w:t>
      </w:r>
      <w:r>
        <w:rPr>
          <w:rFonts w:ascii="Literata" w:hAnsi="Literata"/>
          <w:sz w:val="24"/>
          <w:szCs w:val="24"/>
          <w:lang w:val="es-MX"/>
        </w:rPr>
        <w:t>rencia de esta Secretaria por la</w:t>
      </w:r>
      <w:r w:rsidRPr="00A67680">
        <w:rPr>
          <w:rFonts w:ascii="Literata" w:hAnsi="Literata"/>
          <w:sz w:val="24"/>
          <w:szCs w:val="24"/>
          <w:lang w:val="es-MX"/>
        </w:rPr>
        <w:t xml:space="preserve"> de la voz</w:t>
      </w:r>
      <w:r>
        <w:rPr>
          <w:rFonts w:ascii="Literata" w:hAnsi="Literata"/>
          <w:sz w:val="24"/>
          <w:szCs w:val="24"/>
          <w:lang w:val="es-MX"/>
        </w:rPr>
        <w:t xml:space="preserve"> </w:t>
      </w:r>
      <w:r w:rsidRPr="00CE14B3">
        <w:rPr>
          <w:rFonts w:ascii="Literata" w:hAnsi="Literata"/>
          <w:sz w:val="24"/>
          <w:szCs w:val="24"/>
          <w:lang w:val="es-MX"/>
        </w:rPr>
        <w:t>,</w:t>
      </w:r>
      <w:r>
        <w:rPr>
          <w:rFonts w:ascii="Literata" w:hAnsi="Literata"/>
          <w:sz w:val="24"/>
          <w:szCs w:val="24"/>
          <w:lang w:val="es-MX"/>
        </w:rPr>
        <w:t xml:space="preserve"> </w:t>
      </w:r>
      <w:r>
        <w:rPr>
          <w:rFonts w:ascii="Literata" w:hAnsi="Literata"/>
          <w:sz w:val="24"/>
          <w:szCs w:val="24"/>
          <w:lang w:val="es-MX"/>
        </w:rPr>
        <w:t xml:space="preserve">la </w:t>
      </w:r>
      <w:r w:rsidRPr="00A70ED7">
        <w:rPr>
          <w:rFonts w:ascii="Literata" w:hAnsi="Literata" w:cs="Arial"/>
          <w:bCs/>
          <w:sz w:val="24"/>
          <w:szCs w:val="24"/>
          <w:lang w:val="es-MX"/>
        </w:rPr>
        <w:t>Licenciada,</w:t>
      </w:r>
      <w:r w:rsidRPr="00A70ED7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Katherine </w:t>
      </w:r>
      <w:proofErr w:type="spellStart"/>
      <w:r w:rsidRPr="00A70ED7">
        <w:rPr>
          <w:rFonts w:ascii="Literata" w:eastAsia="Times New Roman" w:hAnsi="Literata" w:cs="Segoe UI"/>
          <w:sz w:val="24"/>
          <w:szCs w:val="24"/>
          <w:lang w:val="es-MX" w:eastAsia="es-ES"/>
        </w:rPr>
        <w:t>Madelyne</w:t>
      </w:r>
      <w:proofErr w:type="spellEnd"/>
      <w:r w:rsidRPr="00A70ED7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Martínez Hernández</w:t>
      </w:r>
      <w:r w:rsidRPr="00A70ED7">
        <w:rPr>
          <w:rFonts w:ascii="Literata" w:hAnsi="Literata" w:cs="Arial"/>
          <w:bCs/>
          <w:sz w:val="24"/>
          <w:szCs w:val="24"/>
          <w:lang w:val="es-MX"/>
        </w:rPr>
        <w:t>, Directora de Registro Público de Transporte, a través del oficio número SCT/DRPT/2780/2026, de fecha 17 de septiembre de 2026 dos mil veintiséis</w:t>
      </w:r>
      <w:r w:rsidRPr="00A67680">
        <w:rPr>
          <w:rFonts w:ascii="Literata" w:hAnsi="Literata"/>
          <w:sz w:val="24"/>
          <w:szCs w:val="24"/>
          <w:lang w:val="es-MX"/>
        </w:rPr>
        <w:t>, respecto de las documentales descritas en el citado oficio, con el siguiente cuadro:</w:t>
      </w:r>
    </w:p>
    <w:p w:rsidR="00A70ED7" w:rsidRDefault="00A70ED7" w:rsidP="00A70ED7">
      <w:pPr>
        <w:spacing w:line="360" w:lineRule="auto"/>
        <w:jc w:val="both"/>
        <w:rPr>
          <w:rFonts w:ascii="Literata" w:hAnsi="Literata"/>
          <w:sz w:val="24"/>
          <w:szCs w:val="24"/>
          <w:lang w:val="es-MX"/>
        </w:rPr>
      </w:pPr>
    </w:p>
    <w:p w:rsidR="00800B19" w:rsidRDefault="00800B19" w:rsidP="00A70ED7">
      <w:pPr>
        <w:spacing w:line="360" w:lineRule="auto"/>
        <w:jc w:val="both"/>
        <w:rPr>
          <w:rFonts w:ascii="Literata" w:hAnsi="Literata"/>
          <w:sz w:val="24"/>
          <w:szCs w:val="24"/>
          <w:lang w:val="es-MX"/>
        </w:rPr>
      </w:pPr>
    </w:p>
    <w:p w:rsidR="00800B19" w:rsidRPr="00A67680" w:rsidRDefault="00800B19" w:rsidP="00A70ED7">
      <w:pPr>
        <w:spacing w:line="360" w:lineRule="auto"/>
        <w:jc w:val="both"/>
        <w:rPr>
          <w:rFonts w:ascii="Literata" w:hAnsi="Literata"/>
          <w:sz w:val="24"/>
          <w:szCs w:val="24"/>
          <w:lang w:val="es-MX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594"/>
        <w:gridCol w:w="2687"/>
        <w:gridCol w:w="3107"/>
        <w:gridCol w:w="2679"/>
      </w:tblGrid>
      <w:tr w:rsidR="00A70ED7" w:rsidRPr="00093C92" w:rsidTr="00434006">
        <w:tc>
          <w:tcPr>
            <w:tcW w:w="562" w:type="dxa"/>
            <w:vAlign w:val="center"/>
          </w:tcPr>
          <w:p w:rsidR="00A70ED7" w:rsidRPr="00093C92" w:rsidRDefault="00A70ED7" w:rsidP="00434006">
            <w:pPr>
              <w:pStyle w:val="Sinespaciado"/>
              <w:spacing w:line="360" w:lineRule="auto"/>
              <w:jc w:val="both"/>
              <w:rPr>
                <w:rFonts w:ascii="Literata" w:hAnsi="Literata" w:cs="Segoe UI"/>
                <w:b/>
                <w:sz w:val="20"/>
                <w:lang w:val="es-MX"/>
              </w:rPr>
            </w:pPr>
            <w:r w:rsidRPr="00093C92">
              <w:rPr>
                <w:rFonts w:ascii="Literata" w:hAnsi="Literata" w:cs="Segoe UI"/>
                <w:b/>
                <w:sz w:val="20"/>
                <w:lang w:val="es-MX"/>
              </w:rPr>
              <w:t>NO.</w:t>
            </w:r>
          </w:p>
        </w:tc>
        <w:tc>
          <w:tcPr>
            <w:tcW w:w="2694" w:type="dxa"/>
            <w:vAlign w:val="center"/>
          </w:tcPr>
          <w:p w:rsidR="00A70ED7" w:rsidRPr="00093C92" w:rsidRDefault="00A70ED7" w:rsidP="00434006">
            <w:pPr>
              <w:pStyle w:val="Sinespaciado"/>
              <w:spacing w:line="360" w:lineRule="auto"/>
              <w:jc w:val="both"/>
              <w:rPr>
                <w:rFonts w:ascii="Literata" w:hAnsi="Literata" w:cs="Segoe UI"/>
                <w:b/>
                <w:sz w:val="20"/>
                <w:lang w:val="es-MX"/>
              </w:rPr>
            </w:pPr>
            <w:r w:rsidRPr="00093C92">
              <w:rPr>
                <w:rFonts w:ascii="Literata" w:hAnsi="Literata" w:cs="Segoe UI"/>
                <w:b/>
                <w:sz w:val="20"/>
                <w:lang w:val="es-MX"/>
              </w:rPr>
              <w:t>DOCUMENTO SUJETO DE CLASIFICACIÓN</w:t>
            </w:r>
          </w:p>
        </w:tc>
        <w:tc>
          <w:tcPr>
            <w:tcW w:w="3118" w:type="dxa"/>
            <w:vAlign w:val="center"/>
          </w:tcPr>
          <w:p w:rsidR="00A70ED7" w:rsidRPr="00093C92" w:rsidRDefault="00A70ED7" w:rsidP="00434006">
            <w:pPr>
              <w:pStyle w:val="Sinespaciado"/>
              <w:spacing w:line="360" w:lineRule="auto"/>
              <w:jc w:val="both"/>
              <w:rPr>
                <w:rFonts w:ascii="Literata" w:hAnsi="Literata" w:cs="Segoe UI"/>
                <w:b/>
                <w:sz w:val="20"/>
                <w:lang w:val="es-MX"/>
              </w:rPr>
            </w:pPr>
            <w:r w:rsidRPr="00093C92">
              <w:rPr>
                <w:rFonts w:ascii="Literata" w:hAnsi="Literata" w:cs="Segoe UI"/>
                <w:b/>
                <w:sz w:val="20"/>
                <w:lang w:val="es-MX"/>
              </w:rPr>
              <w:t>DATOS PERSONALES QUE CONTIENE.</w:t>
            </w:r>
          </w:p>
        </w:tc>
        <w:tc>
          <w:tcPr>
            <w:tcW w:w="2693" w:type="dxa"/>
            <w:vAlign w:val="center"/>
          </w:tcPr>
          <w:p w:rsidR="00A70ED7" w:rsidRPr="00093C92" w:rsidRDefault="00A70ED7" w:rsidP="00434006">
            <w:pPr>
              <w:pStyle w:val="Sinespaciado"/>
              <w:spacing w:line="360" w:lineRule="auto"/>
              <w:jc w:val="both"/>
              <w:rPr>
                <w:rFonts w:ascii="Literata" w:hAnsi="Literata" w:cs="Segoe UI"/>
                <w:b/>
                <w:sz w:val="20"/>
                <w:lang w:val="es-MX"/>
              </w:rPr>
            </w:pPr>
            <w:r w:rsidRPr="00093C92">
              <w:rPr>
                <w:rFonts w:ascii="Literata" w:hAnsi="Literata" w:cs="Segoe UI"/>
                <w:b/>
                <w:sz w:val="20"/>
                <w:lang w:val="es-MX"/>
              </w:rPr>
              <w:t>PAGINAS</w:t>
            </w:r>
          </w:p>
        </w:tc>
      </w:tr>
      <w:tr w:rsidR="00A70ED7" w:rsidRPr="00093C92" w:rsidTr="00434006">
        <w:tc>
          <w:tcPr>
            <w:tcW w:w="562" w:type="dxa"/>
          </w:tcPr>
          <w:p w:rsidR="00A70ED7" w:rsidRPr="00093C92" w:rsidRDefault="00A70ED7" w:rsidP="00434006">
            <w:pPr>
              <w:pStyle w:val="Sinespaciado"/>
              <w:spacing w:line="360" w:lineRule="auto"/>
              <w:jc w:val="both"/>
              <w:rPr>
                <w:rFonts w:ascii="Literata" w:hAnsi="Literata" w:cs="Segoe UI"/>
                <w:sz w:val="20"/>
                <w:lang w:val="es-MX"/>
              </w:rPr>
            </w:pPr>
            <w:r w:rsidRPr="00093C92">
              <w:rPr>
                <w:rFonts w:ascii="Literata" w:hAnsi="Literata" w:cs="Segoe UI"/>
                <w:sz w:val="20"/>
                <w:lang w:val="es-MX"/>
              </w:rPr>
              <w:t>1</w:t>
            </w:r>
          </w:p>
        </w:tc>
        <w:tc>
          <w:tcPr>
            <w:tcW w:w="2694" w:type="dxa"/>
          </w:tcPr>
          <w:p w:rsidR="00A70ED7" w:rsidRPr="00093C92" w:rsidRDefault="00A70ED7" w:rsidP="00434006">
            <w:pPr>
              <w:pStyle w:val="Sinespaciado"/>
              <w:spacing w:line="360" w:lineRule="auto"/>
              <w:jc w:val="both"/>
              <w:rPr>
                <w:rFonts w:ascii="Literata" w:hAnsi="Literata" w:cs="Segoe UI"/>
                <w:sz w:val="20"/>
                <w:lang w:val="es-MX"/>
              </w:rPr>
            </w:pPr>
            <w:r w:rsidRPr="00093C92">
              <w:rPr>
                <w:rFonts w:ascii="Literata" w:hAnsi="Literata" w:cs="Segoe UI"/>
                <w:sz w:val="20"/>
                <w:lang w:val="es-MX"/>
              </w:rPr>
              <w:t>Recibo de pago de derechos de la Revista Administrativa</w:t>
            </w:r>
          </w:p>
        </w:tc>
        <w:tc>
          <w:tcPr>
            <w:tcW w:w="3118" w:type="dxa"/>
          </w:tcPr>
          <w:p w:rsidR="00800B19" w:rsidRPr="00093C92" w:rsidRDefault="00A70ED7" w:rsidP="00800B19">
            <w:pPr>
              <w:pStyle w:val="Sinespaciado"/>
              <w:numPr>
                <w:ilvl w:val="0"/>
                <w:numId w:val="9"/>
              </w:numPr>
              <w:spacing w:line="360" w:lineRule="auto"/>
              <w:jc w:val="both"/>
              <w:rPr>
                <w:rFonts w:ascii="Literata" w:hAnsi="Literata" w:cs="Segoe UI"/>
                <w:sz w:val="20"/>
                <w:lang w:val="es-MX"/>
              </w:rPr>
            </w:pPr>
            <w:r w:rsidRPr="00093C92">
              <w:rPr>
                <w:rFonts w:ascii="Literata" w:hAnsi="Literata" w:cs="Segoe UI"/>
                <w:sz w:val="20"/>
                <w:lang w:val="es-MX"/>
              </w:rPr>
              <w:t>Nombre Completo</w:t>
            </w:r>
          </w:p>
          <w:p w:rsidR="00800B19" w:rsidRPr="00093C92" w:rsidRDefault="00A70ED7" w:rsidP="00800B19">
            <w:pPr>
              <w:pStyle w:val="Sinespaciado"/>
              <w:numPr>
                <w:ilvl w:val="0"/>
                <w:numId w:val="9"/>
              </w:numPr>
              <w:spacing w:line="360" w:lineRule="auto"/>
              <w:jc w:val="both"/>
              <w:rPr>
                <w:rFonts w:ascii="Literata" w:hAnsi="Literata" w:cs="Segoe UI"/>
                <w:sz w:val="20"/>
                <w:lang w:val="es-MX"/>
              </w:rPr>
            </w:pPr>
            <w:r w:rsidRPr="00093C92">
              <w:rPr>
                <w:rFonts w:ascii="Literata" w:hAnsi="Literata" w:cs="Segoe UI"/>
                <w:sz w:val="20"/>
                <w:lang w:val="es-MX"/>
              </w:rPr>
              <w:t>RFC</w:t>
            </w:r>
          </w:p>
          <w:p w:rsidR="00800B19" w:rsidRPr="00093C92" w:rsidRDefault="00A70ED7" w:rsidP="00800B19">
            <w:pPr>
              <w:pStyle w:val="Sinespaciado"/>
              <w:numPr>
                <w:ilvl w:val="0"/>
                <w:numId w:val="9"/>
              </w:numPr>
              <w:spacing w:line="360" w:lineRule="auto"/>
              <w:jc w:val="both"/>
              <w:rPr>
                <w:rFonts w:ascii="Literata" w:hAnsi="Literata" w:cs="Segoe UI"/>
                <w:sz w:val="20"/>
                <w:lang w:val="es-MX"/>
              </w:rPr>
            </w:pPr>
            <w:r w:rsidRPr="00093C92">
              <w:rPr>
                <w:rFonts w:ascii="Literata" w:hAnsi="Literata" w:cs="Segoe UI"/>
                <w:sz w:val="20"/>
                <w:lang w:val="es-MX"/>
              </w:rPr>
              <w:t>Domicilio Particular</w:t>
            </w:r>
          </w:p>
          <w:p w:rsidR="00800B19" w:rsidRPr="00093C92" w:rsidRDefault="00800B19" w:rsidP="00800B19">
            <w:pPr>
              <w:pStyle w:val="Sinespaciado"/>
              <w:numPr>
                <w:ilvl w:val="0"/>
                <w:numId w:val="9"/>
              </w:numPr>
              <w:spacing w:line="360" w:lineRule="auto"/>
              <w:jc w:val="both"/>
              <w:rPr>
                <w:rFonts w:ascii="Literata" w:hAnsi="Literata" w:cs="Segoe UI"/>
                <w:sz w:val="20"/>
                <w:lang w:val="es-MX"/>
              </w:rPr>
            </w:pPr>
            <w:r w:rsidRPr="00093C92">
              <w:rPr>
                <w:rFonts w:ascii="Literata" w:hAnsi="Literata" w:cs="Segoe UI"/>
                <w:sz w:val="20"/>
                <w:lang w:val="es-MX"/>
              </w:rPr>
              <w:t>Número</w:t>
            </w:r>
            <w:r w:rsidR="00A70ED7" w:rsidRPr="00093C92">
              <w:rPr>
                <w:rFonts w:ascii="Literata" w:hAnsi="Literata" w:cs="Segoe UI"/>
                <w:sz w:val="20"/>
                <w:lang w:val="es-MX"/>
              </w:rPr>
              <w:t xml:space="preserve"> de Serie </w:t>
            </w:r>
          </w:p>
          <w:p w:rsidR="00800B19" w:rsidRPr="00093C92" w:rsidRDefault="00A70ED7" w:rsidP="00800B19">
            <w:pPr>
              <w:pStyle w:val="Sinespaciado"/>
              <w:numPr>
                <w:ilvl w:val="0"/>
                <w:numId w:val="9"/>
              </w:numPr>
              <w:spacing w:line="360" w:lineRule="auto"/>
              <w:jc w:val="both"/>
              <w:rPr>
                <w:rFonts w:ascii="Literata" w:hAnsi="Literata" w:cs="Segoe UI"/>
                <w:sz w:val="20"/>
                <w:lang w:val="es-MX"/>
              </w:rPr>
            </w:pPr>
            <w:r w:rsidRPr="00093C92">
              <w:rPr>
                <w:rFonts w:ascii="Literata" w:hAnsi="Literata" w:cs="Segoe UI"/>
                <w:sz w:val="20"/>
                <w:lang w:val="es-MX"/>
              </w:rPr>
              <w:t xml:space="preserve">Numero de Motor </w:t>
            </w:r>
          </w:p>
          <w:p w:rsidR="00A70ED7" w:rsidRPr="00093C92" w:rsidRDefault="00A70ED7" w:rsidP="00800B19">
            <w:pPr>
              <w:pStyle w:val="Sinespaciado"/>
              <w:numPr>
                <w:ilvl w:val="0"/>
                <w:numId w:val="9"/>
              </w:numPr>
              <w:spacing w:line="360" w:lineRule="auto"/>
              <w:jc w:val="both"/>
              <w:rPr>
                <w:rFonts w:ascii="Literata" w:hAnsi="Literata" w:cs="Segoe UI"/>
                <w:sz w:val="20"/>
                <w:lang w:val="es-MX"/>
              </w:rPr>
            </w:pPr>
            <w:r w:rsidRPr="00093C92">
              <w:rPr>
                <w:rFonts w:ascii="Literata" w:hAnsi="Literata" w:cs="Segoe UI"/>
                <w:sz w:val="20"/>
                <w:lang w:val="es-MX"/>
              </w:rPr>
              <w:t xml:space="preserve">Costo de Factura </w:t>
            </w:r>
          </w:p>
        </w:tc>
        <w:tc>
          <w:tcPr>
            <w:tcW w:w="2693" w:type="dxa"/>
          </w:tcPr>
          <w:p w:rsidR="00A70ED7" w:rsidRPr="00093C92" w:rsidRDefault="00A70ED7" w:rsidP="00434006">
            <w:pPr>
              <w:pStyle w:val="Sinespaciado"/>
              <w:spacing w:line="360" w:lineRule="auto"/>
              <w:jc w:val="both"/>
              <w:rPr>
                <w:rFonts w:ascii="Literata" w:hAnsi="Literata" w:cs="Segoe UI"/>
                <w:sz w:val="20"/>
                <w:lang w:val="es-MX"/>
              </w:rPr>
            </w:pPr>
            <w:r w:rsidRPr="00093C92">
              <w:rPr>
                <w:rFonts w:ascii="Literata" w:hAnsi="Literata" w:cs="Segoe UI"/>
                <w:sz w:val="20"/>
                <w:lang w:val="es-MX"/>
              </w:rPr>
              <w:t>01</w:t>
            </w:r>
            <w:r w:rsidRPr="00093C92">
              <w:rPr>
                <w:rFonts w:ascii="Literata" w:hAnsi="Literata" w:cs="Segoe UI"/>
                <w:sz w:val="20"/>
                <w:lang w:val="es-MX"/>
              </w:rPr>
              <w:t xml:space="preserve"> página</w:t>
            </w:r>
          </w:p>
        </w:tc>
      </w:tr>
    </w:tbl>
    <w:p w:rsidR="00A70ED7" w:rsidRPr="00A67680" w:rsidRDefault="00A70ED7" w:rsidP="00A70ED7">
      <w:pPr>
        <w:pStyle w:val="Sinespaciado"/>
        <w:spacing w:line="360" w:lineRule="auto"/>
        <w:jc w:val="both"/>
        <w:rPr>
          <w:rFonts w:ascii="Literata" w:hAnsi="Literata" w:cs="Segoe UI"/>
          <w:sz w:val="24"/>
          <w:szCs w:val="24"/>
          <w:lang w:val="es-MX" w:eastAsia="es-ES"/>
        </w:rPr>
      </w:pPr>
    </w:p>
    <w:p w:rsidR="00A70ED7" w:rsidRPr="00A67680" w:rsidRDefault="00A70ED7" w:rsidP="00A70ED7">
      <w:pPr>
        <w:pStyle w:val="Sinespaciado"/>
        <w:spacing w:line="360" w:lineRule="auto"/>
        <w:jc w:val="both"/>
        <w:rPr>
          <w:rFonts w:ascii="Literata" w:hAnsi="Literata" w:cs="Segoe UI"/>
          <w:sz w:val="24"/>
          <w:szCs w:val="24"/>
          <w:lang w:val="es-MX" w:eastAsia="es-ES"/>
        </w:rPr>
      </w:pPr>
      <w:r w:rsidRPr="00A67680">
        <w:rPr>
          <w:rFonts w:ascii="Literata" w:hAnsi="Literata" w:cs="Segoe UI"/>
          <w:sz w:val="24"/>
          <w:szCs w:val="24"/>
          <w:lang w:val="es-MX" w:eastAsia="es-ES"/>
        </w:rPr>
        <w:t>Sometiéndose a consideración de los presentes el punto expuesto; Siendo este aprobado por unanimidad de los integrantes del Comité de Transparencia que en este acto comparecen a acordar.</w:t>
      </w:r>
      <w:bookmarkStart w:id="0" w:name="_GoBack"/>
      <w:bookmarkEnd w:id="0"/>
    </w:p>
    <w:p w:rsidR="00A70ED7" w:rsidRPr="00A67680" w:rsidRDefault="00A70ED7" w:rsidP="00A70ED7">
      <w:pPr>
        <w:spacing w:after="0" w:line="360" w:lineRule="auto"/>
        <w:jc w:val="both"/>
        <w:rPr>
          <w:rFonts w:ascii="Literata" w:hAnsi="Literata" w:cs="Segoe UI"/>
          <w:sz w:val="24"/>
          <w:szCs w:val="24"/>
          <w:lang w:val="es-MX" w:eastAsia="es-ES"/>
        </w:rPr>
      </w:pPr>
    </w:p>
    <w:p w:rsidR="00A70ED7" w:rsidRDefault="00A70ED7" w:rsidP="00800B19">
      <w:pPr>
        <w:spacing w:after="0" w:line="360" w:lineRule="auto"/>
        <w:jc w:val="both"/>
        <w:rPr>
          <w:rFonts w:ascii="Literata" w:hAnsi="Literata" w:cs="Arial"/>
          <w:bCs/>
          <w:sz w:val="24"/>
          <w:szCs w:val="24"/>
          <w:lang w:val="es-MX"/>
        </w:rPr>
      </w:pPr>
      <w:r w:rsidRPr="00A67680">
        <w:rPr>
          <w:rFonts w:ascii="Literata" w:hAnsi="Literata" w:cs="Segoe UI"/>
          <w:sz w:val="24"/>
          <w:szCs w:val="24"/>
          <w:lang w:val="es-MX" w:eastAsia="es-ES"/>
        </w:rPr>
        <w:t xml:space="preserve">Con número de </w:t>
      </w:r>
      <w:r w:rsidRPr="00A67680">
        <w:rPr>
          <w:rFonts w:ascii="Literata" w:hAnsi="Literata" w:cs="Segoe UI"/>
          <w:b/>
          <w:sz w:val="24"/>
          <w:szCs w:val="24"/>
          <w:lang w:val="es-MX" w:eastAsia="es-ES"/>
        </w:rPr>
        <w:t>ACUERDO SCT</w:t>
      </w:r>
      <w:r w:rsidR="00800B19">
        <w:rPr>
          <w:rFonts w:ascii="Literata" w:hAnsi="Literata" w:cs="Segoe UI"/>
          <w:b/>
          <w:sz w:val="24"/>
          <w:szCs w:val="24"/>
          <w:lang w:val="es-MX" w:eastAsia="es-ES"/>
        </w:rPr>
        <w:t>/CT-03-SO/17</w:t>
      </w:r>
      <w:r w:rsidRPr="00A67680">
        <w:rPr>
          <w:rFonts w:ascii="Literata" w:hAnsi="Literata" w:cs="Segoe UI"/>
          <w:b/>
          <w:sz w:val="24"/>
          <w:szCs w:val="24"/>
          <w:lang w:val="es-MX" w:eastAsia="es-ES"/>
        </w:rPr>
        <w:t>-</w:t>
      </w:r>
      <w:r w:rsidR="00800B19">
        <w:rPr>
          <w:rFonts w:ascii="Literata" w:hAnsi="Literata" w:cs="Segoe UI"/>
          <w:b/>
          <w:sz w:val="24"/>
          <w:szCs w:val="24"/>
          <w:lang w:val="es-MX" w:eastAsia="es-ES"/>
        </w:rPr>
        <w:t>09</w:t>
      </w:r>
      <w:r w:rsidRPr="00A67680">
        <w:rPr>
          <w:rFonts w:ascii="Literata" w:hAnsi="Literata" w:cs="Segoe UI"/>
          <w:b/>
          <w:sz w:val="24"/>
          <w:szCs w:val="24"/>
          <w:lang w:val="es-MX" w:eastAsia="es-ES"/>
        </w:rPr>
        <w:t>/</w:t>
      </w:r>
      <w:r>
        <w:rPr>
          <w:rFonts w:ascii="Literata" w:hAnsi="Literata" w:cs="Segoe UI"/>
          <w:b/>
          <w:sz w:val="24"/>
          <w:szCs w:val="24"/>
          <w:lang w:val="es-MX" w:eastAsia="es-ES"/>
        </w:rPr>
        <w:t>2026</w:t>
      </w:r>
      <w:r w:rsidRPr="00A67680">
        <w:rPr>
          <w:rFonts w:ascii="Literata" w:hAnsi="Literata" w:cs="Segoe UI"/>
          <w:b/>
          <w:sz w:val="24"/>
          <w:szCs w:val="24"/>
          <w:lang w:val="es-MX" w:eastAsia="es-ES"/>
        </w:rPr>
        <w:t xml:space="preserve"> </w:t>
      </w:r>
      <w:r w:rsidRPr="00A67680">
        <w:rPr>
          <w:rFonts w:ascii="Literata" w:hAnsi="Literata" w:cs="Segoe UI"/>
          <w:sz w:val="24"/>
          <w:szCs w:val="24"/>
          <w:lang w:val="es-MX" w:eastAsia="es-ES"/>
        </w:rPr>
        <w:t>se aprueba por unanimidad de votos de los miembros presentes del Comité de Transparencia,</w:t>
      </w:r>
      <w:r w:rsidRPr="00A67680">
        <w:rPr>
          <w:rFonts w:ascii="Literata" w:hAnsi="Literata" w:cs="Arial"/>
          <w:bCs/>
          <w:sz w:val="24"/>
          <w:szCs w:val="24"/>
          <w:lang w:val="es-MX"/>
        </w:rPr>
        <w:t xml:space="preserve"> la clasificación de la información confidencial y aprobación de versiones públicas, presentada por </w:t>
      </w:r>
      <w:r>
        <w:rPr>
          <w:rFonts w:ascii="Literata" w:hAnsi="Literata" w:cs="Arial"/>
          <w:bCs/>
          <w:sz w:val="24"/>
          <w:szCs w:val="24"/>
          <w:lang w:val="es-MX"/>
        </w:rPr>
        <w:t xml:space="preserve">la </w:t>
      </w:r>
      <w:r w:rsidR="00800B19" w:rsidRPr="00A70ED7">
        <w:rPr>
          <w:rFonts w:ascii="Literata" w:hAnsi="Literata" w:cs="Arial"/>
          <w:bCs/>
          <w:sz w:val="24"/>
          <w:szCs w:val="24"/>
          <w:lang w:val="es-MX"/>
        </w:rPr>
        <w:t>Licenciada,</w:t>
      </w:r>
      <w:r w:rsidR="00800B19" w:rsidRPr="00A70ED7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Katherine </w:t>
      </w:r>
      <w:proofErr w:type="spellStart"/>
      <w:r w:rsidR="00800B19" w:rsidRPr="00A70ED7">
        <w:rPr>
          <w:rFonts w:ascii="Literata" w:eastAsia="Times New Roman" w:hAnsi="Literata" w:cs="Segoe UI"/>
          <w:sz w:val="24"/>
          <w:szCs w:val="24"/>
          <w:lang w:val="es-MX" w:eastAsia="es-ES"/>
        </w:rPr>
        <w:t>Madelyne</w:t>
      </w:r>
      <w:proofErr w:type="spellEnd"/>
      <w:r w:rsidR="00800B19" w:rsidRPr="00A70ED7">
        <w:rPr>
          <w:rFonts w:ascii="Literata" w:eastAsia="Times New Roman" w:hAnsi="Literata" w:cs="Segoe UI"/>
          <w:sz w:val="24"/>
          <w:szCs w:val="24"/>
          <w:lang w:val="es-MX" w:eastAsia="es-ES"/>
        </w:rPr>
        <w:t xml:space="preserve"> Martínez Hernández</w:t>
      </w:r>
      <w:r w:rsidR="00800B19" w:rsidRPr="00A70ED7">
        <w:rPr>
          <w:rFonts w:ascii="Literata" w:hAnsi="Literata" w:cs="Arial"/>
          <w:bCs/>
          <w:sz w:val="24"/>
          <w:szCs w:val="24"/>
          <w:lang w:val="es-MX"/>
        </w:rPr>
        <w:t>, Directora de Registro Público de Transporte, a través del oficio número SCT/DRPT/2780/2026, de fecha 17 de septiembre de 2026 dos mil veintiséis</w:t>
      </w:r>
      <w:r w:rsidR="00800B19" w:rsidRPr="00A67680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Pr="00A67680">
        <w:rPr>
          <w:rFonts w:ascii="Literata" w:hAnsi="Literata" w:cs="Arial"/>
          <w:bCs/>
          <w:sz w:val="24"/>
          <w:szCs w:val="24"/>
          <w:lang w:val="es-MX"/>
        </w:rPr>
        <w:t xml:space="preserve">Lo anterior a fin de atender </w:t>
      </w:r>
      <w:r w:rsidRPr="00414D7F">
        <w:rPr>
          <w:rFonts w:ascii="Literata" w:hAnsi="Literata" w:cs="Arial"/>
          <w:bCs/>
          <w:sz w:val="24"/>
          <w:szCs w:val="24"/>
          <w:lang w:val="es-MX"/>
        </w:rPr>
        <w:t>la petición de</w:t>
      </w:r>
      <w:r w:rsidR="00800B19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Pr="00414D7F">
        <w:rPr>
          <w:rFonts w:ascii="Literata" w:hAnsi="Literata" w:cs="Arial"/>
          <w:bCs/>
          <w:sz w:val="24"/>
          <w:szCs w:val="24"/>
          <w:lang w:val="es-MX"/>
        </w:rPr>
        <w:t>l</w:t>
      </w:r>
      <w:r w:rsidR="00800B19">
        <w:rPr>
          <w:rFonts w:ascii="Literata" w:hAnsi="Literata" w:cs="Arial"/>
          <w:bCs/>
          <w:sz w:val="24"/>
          <w:szCs w:val="24"/>
          <w:lang w:val="es-MX"/>
        </w:rPr>
        <w:t>a</w:t>
      </w:r>
      <w:r w:rsidRPr="00414D7F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>
        <w:rPr>
          <w:rFonts w:ascii="Literata" w:hAnsi="Literata" w:cs="Arial"/>
          <w:bCs/>
          <w:sz w:val="24"/>
          <w:szCs w:val="24"/>
          <w:lang w:val="es-MX"/>
        </w:rPr>
        <w:t>C.</w:t>
      </w:r>
      <w:r w:rsidR="00800B19">
        <w:rPr>
          <w:rFonts w:ascii="Literata" w:hAnsi="Literata" w:cs="Arial"/>
          <w:bCs/>
          <w:sz w:val="24"/>
          <w:szCs w:val="24"/>
          <w:lang w:val="es-MX"/>
        </w:rPr>
        <w:t xml:space="preserve"> Rosalinda Ávalos Reyes</w:t>
      </w:r>
      <w:r>
        <w:rPr>
          <w:rFonts w:ascii="Literata" w:hAnsi="Literata" w:cs="Arial"/>
          <w:bCs/>
          <w:sz w:val="24"/>
          <w:szCs w:val="24"/>
          <w:lang w:val="es-MX"/>
        </w:rPr>
        <w:t xml:space="preserve">, </w:t>
      </w:r>
      <w:r w:rsidRPr="00A67680">
        <w:rPr>
          <w:rFonts w:ascii="Literata" w:hAnsi="Literata" w:cs="Arial"/>
          <w:bCs/>
          <w:sz w:val="24"/>
          <w:szCs w:val="24"/>
          <w:lang w:val="es-MX"/>
        </w:rPr>
        <w:t>recibida a través de</w:t>
      </w:r>
      <w:r>
        <w:rPr>
          <w:rFonts w:ascii="Literata" w:hAnsi="Literata" w:cs="Arial"/>
          <w:bCs/>
          <w:sz w:val="24"/>
          <w:szCs w:val="24"/>
          <w:lang w:val="es-MX"/>
        </w:rPr>
        <w:t xml:space="preserve"> la Plataforma Nacional de Transparencia de esta </w:t>
      </w:r>
      <w:r w:rsidRPr="00800B19">
        <w:rPr>
          <w:rFonts w:ascii="Literata" w:hAnsi="Literata" w:cs="Arial"/>
          <w:bCs/>
          <w:sz w:val="24"/>
          <w:szCs w:val="24"/>
          <w:lang w:val="es-MX"/>
        </w:rPr>
        <w:t>Secretaria.</w:t>
      </w:r>
      <w:r w:rsidRPr="00A67680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</w:p>
    <w:p w:rsidR="00800B19" w:rsidRPr="00800B19" w:rsidRDefault="00800B19" w:rsidP="00800B19">
      <w:pPr>
        <w:spacing w:after="0" w:line="360" w:lineRule="auto"/>
        <w:jc w:val="both"/>
        <w:rPr>
          <w:rFonts w:ascii="Literata" w:hAnsi="Literata" w:cs="Arial"/>
          <w:bCs/>
          <w:sz w:val="24"/>
          <w:szCs w:val="24"/>
          <w:lang w:val="es-MX"/>
        </w:rPr>
      </w:pPr>
    </w:p>
    <w:p w:rsidR="0014425C" w:rsidRPr="0037249E" w:rsidRDefault="00800B19" w:rsidP="0014425C">
      <w:pPr>
        <w:pStyle w:val="Prrafodelista"/>
        <w:spacing w:after="0" w:line="360" w:lineRule="auto"/>
        <w:ind w:left="1080"/>
        <w:jc w:val="both"/>
        <w:rPr>
          <w:rFonts w:ascii="Literata" w:hAnsi="Literata" w:cs="Arial"/>
          <w:bCs/>
          <w:sz w:val="24"/>
          <w:szCs w:val="24"/>
          <w:lang w:val="es-MX"/>
        </w:rPr>
      </w:pPr>
      <w:r w:rsidRPr="00800B19">
        <w:rPr>
          <w:rFonts w:ascii="Literata" w:hAnsi="Literata" w:cs="Arial"/>
          <w:b/>
          <w:bCs/>
          <w:sz w:val="24"/>
          <w:szCs w:val="24"/>
          <w:lang w:val="es-MX"/>
        </w:rPr>
        <w:t>3.3</w:t>
      </w:r>
      <w:r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37249E" w:rsidRPr="0037249E">
        <w:rPr>
          <w:rFonts w:ascii="Literata" w:hAnsi="Literata" w:cs="Arial"/>
          <w:bCs/>
          <w:sz w:val="24"/>
          <w:szCs w:val="24"/>
          <w:lang w:val="es-MX"/>
        </w:rPr>
        <w:t>Presentación</w:t>
      </w:r>
      <w:r w:rsidR="0014425C" w:rsidRPr="0037249E">
        <w:rPr>
          <w:rFonts w:ascii="Literata" w:hAnsi="Literata" w:cs="Arial"/>
          <w:bCs/>
          <w:sz w:val="24"/>
          <w:szCs w:val="24"/>
          <w:lang w:val="es-MX"/>
        </w:rPr>
        <w:t xml:space="preserve"> del Informe de resultados de la Unidad de Transparencia de la Secretaría de Comunicaciones y T</w:t>
      </w:r>
      <w:r w:rsidR="0037249E">
        <w:rPr>
          <w:rFonts w:ascii="Literata" w:hAnsi="Literata" w:cs="Arial"/>
          <w:bCs/>
          <w:sz w:val="24"/>
          <w:szCs w:val="24"/>
          <w:lang w:val="es-MX"/>
        </w:rPr>
        <w:t>ransportes, durante los meses junio, julio y agosto</w:t>
      </w:r>
      <w:r w:rsidR="0014425C" w:rsidRPr="0037249E">
        <w:rPr>
          <w:rFonts w:ascii="Literata" w:hAnsi="Literata" w:cs="Arial"/>
          <w:bCs/>
          <w:sz w:val="24"/>
          <w:szCs w:val="24"/>
          <w:lang w:val="es-MX"/>
        </w:rPr>
        <w:t xml:space="preserve"> 2026.</w:t>
      </w:r>
    </w:p>
    <w:p w:rsidR="0014425C" w:rsidRPr="0037249E" w:rsidRDefault="0014425C" w:rsidP="0014425C">
      <w:pPr>
        <w:spacing w:after="0" w:line="360" w:lineRule="auto"/>
        <w:jc w:val="both"/>
        <w:rPr>
          <w:rFonts w:ascii="Literata" w:hAnsi="Literata" w:cs="Arial"/>
          <w:bCs/>
          <w:sz w:val="24"/>
          <w:szCs w:val="24"/>
          <w:lang w:val="es-ES"/>
        </w:rPr>
      </w:pPr>
    </w:p>
    <w:p w:rsidR="0014425C" w:rsidRPr="0037249E" w:rsidRDefault="0014425C" w:rsidP="0014425C">
      <w:pPr>
        <w:spacing w:line="360" w:lineRule="auto"/>
        <w:jc w:val="both"/>
        <w:rPr>
          <w:rFonts w:ascii="Literata" w:hAnsi="Literata"/>
          <w:bCs/>
          <w:sz w:val="24"/>
          <w:szCs w:val="24"/>
          <w:lang w:val="es-ES"/>
        </w:rPr>
      </w:pPr>
      <w:r w:rsidRPr="0037249E">
        <w:rPr>
          <w:rFonts w:ascii="Literata" w:hAnsi="Literata" w:cs="Segoe UI"/>
          <w:sz w:val="24"/>
          <w:szCs w:val="24"/>
          <w:lang w:val="es-MX" w:eastAsia="es-ES"/>
        </w:rPr>
        <w:t xml:space="preserve">En uso de la voz, la Licenciada Yohana Aguilar Espinosa, en su carácter de Encargada de la Unidad de Transparencia, expresa a los presentes que de </w:t>
      </w:r>
      <w:r w:rsidRPr="0037249E">
        <w:rPr>
          <w:rFonts w:ascii="Literata" w:hAnsi="Literata"/>
          <w:bCs/>
          <w:sz w:val="24"/>
          <w:szCs w:val="24"/>
          <w:lang w:val="es-ES"/>
        </w:rPr>
        <w:t xml:space="preserve">conformidad con lo señalado en el artículo 54 fracciones II, IV, VI y VIII, presenta informe de las solicitudes de información, así como de acceso a datos personales, recibidas en la Plataforma Nacional de Transparencia (SISAI 2.0) durante los meses </w:t>
      </w:r>
      <w:r w:rsidR="0037249E">
        <w:rPr>
          <w:rFonts w:ascii="Literata" w:hAnsi="Literata"/>
          <w:bCs/>
          <w:sz w:val="24"/>
          <w:szCs w:val="24"/>
          <w:lang w:val="es-ES"/>
        </w:rPr>
        <w:t xml:space="preserve">junio, julio y agosto </w:t>
      </w:r>
      <w:r w:rsidRPr="0037249E">
        <w:rPr>
          <w:rFonts w:ascii="Literata" w:hAnsi="Literata"/>
          <w:bCs/>
          <w:sz w:val="24"/>
          <w:szCs w:val="24"/>
          <w:lang w:val="es-ES"/>
        </w:rPr>
        <w:t xml:space="preserve">2026. </w:t>
      </w:r>
    </w:p>
    <w:tbl>
      <w:tblPr>
        <w:tblStyle w:val="Tabladecuadrcula2"/>
        <w:tblW w:w="0" w:type="auto"/>
        <w:jc w:val="center"/>
        <w:tblLook w:val="04A0" w:firstRow="1" w:lastRow="0" w:firstColumn="1" w:lastColumn="0" w:noHBand="0" w:noVBand="1"/>
      </w:tblPr>
      <w:tblGrid>
        <w:gridCol w:w="1437"/>
        <w:gridCol w:w="1906"/>
        <w:gridCol w:w="1819"/>
        <w:gridCol w:w="1777"/>
        <w:gridCol w:w="1899"/>
      </w:tblGrid>
      <w:tr w:rsidR="0014425C" w:rsidRPr="0037249E" w:rsidTr="003724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</w:tcPr>
          <w:p w:rsidR="0014425C" w:rsidRPr="0037249E" w:rsidRDefault="0014425C" w:rsidP="00372754">
            <w:pPr>
              <w:spacing w:after="160" w:line="360" w:lineRule="auto"/>
              <w:jc w:val="both"/>
              <w:rPr>
                <w:rFonts w:ascii="Literata" w:hAnsi="Literata"/>
                <w:sz w:val="24"/>
                <w:szCs w:val="24"/>
                <w:lang w:val="es-ES"/>
              </w:rPr>
            </w:pPr>
          </w:p>
        </w:tc>
        <w:tc>
          <w:tcPr>
            <w:tcW w:w="1906" w:type="dxa"/>
          </w:tcPr>
          <w:p w:rsidR="0014425C" w:rsidRPr="0037249E" w:rsidRDefault="0014425C" w:rsidP="00372754">
            <w:pPr>
              <w:spacing w:after="16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iterata" w:hAnsi="Literata"/>
                <w:sz w:val="24"/>
                <w:szCs w:val="24"/>
                <w:lang w:val="es-ES"/>
              </w:rPr>
            </w:pPr>
            <w:r w:rsidRPr="0037249E">
              <w:rPr>
                <w:rFonts w:ascii="Literata" w:hAnsi="Literata"/>
                <w:sz w:val="24"/>
                <w:szCs w:val="24"/>
                <w:lang w:val="es-ES"/>
              </w:rPr>
              <w:t>SOLICITUDES RECIBIDAS</w:t>
            </w:r>
          </w:p>
        </w:tc>
        <w:tc>
          <w:tcPr>
            <w:tcW w:w="1819" w:type="dxa"/>
          </w:tcPr>
          <w:p w:rsidR="0014425C" w:rsidRPr="0037249E" w:rsidRDefault="0014425C" w:rsidP="00372754">
            <w:pPr>
              <w:spacing w:after="16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iterata" w:hAnsi="Literata"/>
                <w:sz w:val="24"/>
                <w:szCs w:val="24"/>
                <w:lang w:val="es-ES"/>
              </w:rPr>
            </w:pPr>
            <w:r w:rsidRPr="0037249E">
              <w:rPr>
                <w:rFonts w:ascii="Literata" w:hAnsi="Literata"/>
                <w:sz w:val="24"/>
                <w:szCs w:val="24"/>
                <w:lang w:val="es-ES"/>
              </w:rPr>
              <w:t>RESPUESTAS EMITIDAS</w:t>
            </w:r>
          </w:p>
        </w:tc>
        <w:tc>
          <w:tcPr>
            <w:tcW w:w="1777" w:type="dxa"/>
          </w:tcPr>
          <w:p w:rsidR="0014425C" w:rsidRPr="0037249E" w:rsidRDefault="0014425C" w:rsidP="00372754">
            <w:pPr>
              <w:spacing w:after="160"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iterata" w:hAnsi="Literata"/>
                <w:sz w:val="24"/>
                <w:szCs w:val="24"/>
                <w:lang w:val="es-ES"/>
              </w:rPr>
            </w:pPr>
            <w:r w:rsidRPr="0037249E">
              <w:rPr>
                <w:rFonts w:ascii="Literata" w:hAnsi="Literata"/>
                <w:sz w:val="24"/>
                <w:szCs w:val="24"/>
                <w:lang w:val="es-ES"/>
              </w:rPr>
              <w:t>EN PROCESO</w:t>
            </w:r>
          </w:p>
        </w:tc>
        <w:tc>
          <w:tcPr>
            <w:tcW w:w="1899" w:type="dxa"/>
          </w:tcPr>
          <w:p w:rsidR="0014425C" w:rsidRPr="0037249E" w:rsidRDefault="0014425C" w:rsidP="0037275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iterata" w:hAnsi="Literata"/>
                <w:sz w:val="24"/>
                <w:szCs w:val="24"/>
                <w:lang w:val="es-ES"/>
              </w:rPr>
            </w:pPr>
            <w:r w:rsidRPr="0037249E">
              <w:rPr>
                <w:rFonts w:ascii="Literata" w:hAnsi="Literata"/>
                <w:sz w:val="24"/>
                <w:szCs w:val="24"/>
                <w:lang w:val="es-ES"/>
              </w:rPr>
              <w:t>DESECHADAS</w:t>
            </w:r>
          </w:p>
        </w:tc>
      </w:tr>
      <w:tr w:rsidR="0014425C" w:rsidRPr="0037249E" w:rsidTr="003724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</w:tcPr>
          <w:p w:rsidR="0014425C" w:rsidRPr="0037249E" w:rsidRDefault="0037249E" w:rsidP="00372754">
            <w:pPr>
              <w:spacing w:after="160" w:line="360" w:lineRule="auto"/>
              <w:jc w:val="both"/>
              <w:rPr>
                <w:rFonts w:ascii="Literata" w:hAnsi="Literata"/>
                <w:sz w:val="24"/>
                <w:szCs w:val="24"/>
                <w:lang w:val="es-ES"/>
              </w:rPr>
            </w:pPr>
            <w:r>
              <w:rPr>
                <w:rFonts w:ascii="Literata" w:hAnsi="Literata"/>
                <w:sz w:val="24"/>
                <w:szCs w:val="24"/>
                <w:lang w:val="es-ES"/>
              </w:rPr>
              <w:t>Junio</w:t>
            </w:r>
          </w:p>
        </w:tc>
        <w:tc>
          <w:tcPr>
            <w:tcW w:w="1906" w:type="dxa"/>
          </w:tcPr>
          <w:p w:rsidR="0014425C" w:rsidRPr="0037249E" w:rsidRDefault="0037249E" w:rsidP="00372754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terata" w:hAnsi="Literata"/>
                <w:bCs/>
                <w:sz w:val="24"/>
                <w:szCs w:val="24"/>
                <w:lang w:val="es-ES"/>
              </w:rPr>
            </w:pPr>
            <w:r>
              <w:rPr>
                <w:rFonts w:ascii="Literata" w:hAnsi="Literata"/>
                <w:bCs/>
                <w:sz w:val="24"/>
                <w:szCs w:val="24"/>
                <w:lang w:val="es-ES"/>
              </w:rPr>
              <w:t>7</w:t>
            </w:r>
          </w:p>
        </w:tc>
        <w:tc>
          <w:tcPr>
            <w:tcW w:w="1819" w:type="dxa"/>
          </w:tcPr>
          <w:p w:rsidR="0014425C" w:rsidRPr="0037249E" w:rsidRDefault="0037249E" w:rsidP="00372754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terata" w:hAnsi="Literata"/>
                <w:bCs/>
                <w:sz w:val="24"/>
                <w:szCs w:val="24"/>
                <w:lang w:val="es-ES"/>
              </w:rPr>
            </w:pPr>
            <w:r>
              <w:rPr>
                <w:rFonts w:ascii="Literata" w:hAnsi="Literata"/>
                <w:bCs/>
                <w:sz w:val="24"/>
                <w:szCs w:val="24"/>
                <w:lang w:val="es-ES"/>
              </w:rPr>
              <w:t>5</w:t>
            </w:r>
          </w:p>
        </w:tc>
        <w:tc>
          <w:tcPr>
            <w:tcW w:w="1777" w:type="dxa"/>
          </w:tcPr>
          <w:p w:rsidR="0014425C" w:rsidRPr="0037249E" w:rsidRDefault="0014425C" w:rsidP="00372754">
            <w:pPr>
              <w:spacing w:after="160"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terata" w:hAnsi="Literata"/>
                <w:bCs/>
                <w:sz w:val="24"/>
                <w:szCs w:val="24"/>
                <w:lang w:val="es-ES"/>
              </w:rPr>
            </w:pPr>
            <w:r w:rsidRPr="0037249E">
              <w:rPr>
                <w:rFonts w:ascii="Literata" w:hAnsi="Literata"/>
                <w:bCs/>
                <w:sz w:val="24"/>
                <w:szCs w:val="24"/>
                <w:lang w:val="es-ES"/>
              </w:rPr>
              <w:t>0</w:t>
            </w:r>
          </w:p>
        </w:tc>
        <w:tc>
          <w:tcPr>
            <w:tcW w:w="1899" w:type="dxa"/>
          </w:tcPr>
          <w:p w:rsidR="0014425C" w:rsidRPr="0037249E" w:rsidRDefault="0014425C" w:rsidP="0037275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terata" w:hAnsi="Literata"/>
                <w:bCs/>
                <w:sz w:val="24"/>
                <w:szCs w:val="24"/>
                <w:lang w:val="es-ES"/>
              </w:rPr>
            </w:pPr>
            <w:r w:rsidRPr="0037249E">
              <w:rPr>
                <w:rFonts w:ascii="Literata" w:hAnsi="Literata"/>
                <w:bCs/>
                <w:sz w:val="24"/>
                <w:szCs w:val="24"/>
                <w:lang w:val="es-ES"/>
              </w:rPr>
              <w:t>0</w:t>
            </w:r>
          </w:p>
        </w:tc>
      </w:tr>
      <w:tr w:rsidR="0014425C" w:rsidRPr="0037249E" w:rsidTr="0037249E">
        <w:trPr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</w:tcPr>
          <w:p w:rsidR="0014425C" w:rsidRPr="0037249E" w:rsidRDefault="0037249E" w:rsidP="00372754">
            <w:pPr>
              <w:spacing w:line="360" w:lineRule="auto"/>
              <w:jc w:val="both"/>
              <w:rPr>
                <w:rFonts w:ascii="Literata" w:hAnsi="Literata"/>
                <w:sz w:val="24"/>
                <w:szCs w:val="24"/>
                <w:lang w:val="es-ES"/>
              </w:rPr>
            </w:pPr>
            <w:r>
              <w:rPr>
                <w:rFonts w:ascii="Literata" w:hAnsi="Literata"/>
                <w:sz w:val="24"/>
                <w:szCs w:val="24"/>
                <w:lang w:val="es-ES"/>
              </w:rPr>
              <w:t>Julio</w:t>
            </w:r>
          </w:p>
        </w:tc>
        <w:tc>
          <w:tcPr>
            <w:tcW w:w="1906" w:type="dxa"/>
          </w:tcPr>
          <w:p w:rsidR="0014425C" w:rsidRPr="0037249E" w:rsidRDefault="0037249E" w:rsidP="0037275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terata" w:hAnsi="Literata"/>
                <w:bCs/>
                <w:sz w:val="24"/>
                <w:szCs w:val="24"/>
                <w:lang w:val="es-ES"/>
              </w:rPr>
            </w:pPr>
            <w:r>
              <w:rPr>
                <w:rFonts w:ascii="Literata" w:hAnsi="Literata"/>
                <w:bCs/>
                <w:sz w:val="24"/>
                <w:szCs w:val="24"/>
                <w:lang w:val="es-ES"/>
              </w:rPr>
              <w:t>5</w:t>
            </w:r>
          </w:p>
        </w:tc>
        <w:tc>
          <w:tcPr>
            <w:tcW w:w="1819" w:type="dxa"/>
          </w:tcPr>
          <w:p w:rsidR="0014425C" w:rsidRPr="0037249E" w:rsidRDefault="0037249E" w:rsidP="0037275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terata" w:hAnsi="Literata"/>
                <w:bCs/>
                <w:sz w:val="24"/>
                <w:szCs w:val="24"/>
                <w:lang w:val="es-ES"/>
              </w:rPr>
            </w:pPr>
            <w:r>
              <w:rPr>
                <w:rFonts w:ascii="Literata" w:hAnsi="Literata"/>
                <w:bCs/>
                <w:sz w:val="24"/>
                <w:szCs w:val="24"/>
                <w:lang w:val="es-ES"/>
              </w:rPr>
              <w:t>8</w:t>
            </w:r>
          </w:p>
        </w:tc>
        <w:tc>
          <w:tcPr>
            <w:tcW w:w="1777" w:type="dxa"/>
          </w:tcPr>
          <w:p w:rsidR="0014425C" w:rsidRPr="0037249E" w:rsidRDefault="0014425C" w:rsidP="0037275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terata" w:hAnsi="Literata"/>
                <w:bCs/>
                <w:sz w:val="24"/>
                <w:szCs w:val="24"/>
                <w:lang w:val="es-ES"/>
              </w:rPr>
            </w:pPr>
            <w:r w:rsidRPr="0037249E">
              <w:rPr>
                <w:rFonts w:ascii="Literata" w:hAnsi="Literata"/>
                <w:bCs/>
                <w:sz w:val="24"/>
                <w:szCs w:val="24"/>
                <w:lang w:val="es-ES"/>
              </w:rPr>
              <w:t>0</w:t>
            </w:r>
          </w:p>
        </w:tc>
        <w:tc>
          <w:tcPr>
            <w:tcW w:w="1899" w:type="dxa"/>
          </w:tcPr>
          <w:p w:rsidR="0014425C" w:rsidRPr="0037249E" w:rsidRDefault="0014425C" w:rsidP="0037275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iterata" w:hAnsi="Literata"/>
                <w:bCs/>
                <w:sz w:val="24"/>
                <w:szCs w:val="24"/>
                <w:lang w:val="es-ES"/>
              </w:rPr>
            </w:pPr>
            <w:r w:rsidRPr="0037249E">
              <w:rPr>
                <w:rFonts w:ascii="Literata" w:hAnsi="Literata"/>
                <w:bCs/>
                <w:sz w:val="24"/>
                <w:szCs w:val="24"/>
                <w:lang w:val="es-ES"/>
              </w:rPr>
              <w:t>0</w:t>
            </w:r>
          </w:p>
        </w:tc>
      </w:tr>
      <w:tr w:rsidR="0014425C" w:rsidRPr="0037249E" w:rsidTr="003724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7" w:type="dxa"/>
          </w:tcPr>
          <w:p w:rsidR="0014425C" w:rsidRPr="0037249E" w:rsidRDefault="0037249E" w:rsidP="00372754">
            <w:pPr>
              <w:spacing w:line="360" w:lineRule="auto"/>
              <w:jc w:val="both"/>
              <w:rPr>
                <w:rFonts w:ascii="Literata" w:hAnsi="Literata"/>
                <w:sz w:val="24"/>
                <w:szCs w:val="24"/>
                <w:lang w:val="es-ES"/>
              </w:rPr>
            </w:pPr>
            <w:r>
              <w:rPr>
                <w:rFonts w:ascii="Literata" w:hAnsi="Literata"/>
                <w:sz w:val="24"/>
                <w:szCs w:val="24"/>
                <w:lang w:val="es-ES"/>
              </w:rPr>
              <w:t>Agosto</w:t>
            </w:r>
            <w:r w:rsidR="0014425C" w:rsidRPr="0037249E">
              <w:rPr>
                <w:rFonts w:ascii="Literata" w:hAnsi="Literata"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906" w:type="dxa"/>
          </w:tcPr>
          <w:p w:rsidR="0014425C" w:rsidRPr="0037249E" w:rsidRDefault="0037249E" w:rsidP="0037275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terata" w:hAnsi="Literata"/>
                <w:bCs/>
                <w:sz w:val="24"/>
                <w:szCs w:val="24"/>
                <w:lang w:val="es-ES"/>
              </w:rPr>
            </w:pPr>
            <w:r>
              <w:rPr>
                <w:rFonts w:ascii="Literata" w:hAnsi="Literata"/>
                <w:bCs/>
                <w:sz w:val="24"/>
                <w:szCs w:val="24"/>
                <w:lang w:val="es-ES"/>
              </w:rPr>
              <w:t>4</w:t>
            </w:r>
          </w:p>
        </w:tc>
        <w:tc>
          <w:tcPr>
            <w:tcW w:w="1819" w:type="dxa"/>
          </w:tcPr>
          <w:p w:rsidR="0014425C" w:rsidRPr="0037249E" w:rsidRDefault="0037249E" w:rsidP="0037275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terata" w:hAnsi="Literata"/>
                <w:bCs/>
                <w:sz w:val="24"/>
                <w:szCs w:val="24"/>
                <w:lang w:val="es-ES"/>
              </w:rPr>
            </w:pPr>
            <w:r>
              <w:rPr>
                <w:rFonts w:ascii="Literata" w:hAnsi="Literata"/>
                <w:bCs/>
                <w:sz w:val="24"/>
                <w:szCs w:val="24"/>
                <w:lang w:val="es-ES"/>
              </w:rPr>
              <w:t>4</w:t>
            </w:r>
          </w:p>
        </w:tc>
        <w:tc>
          <w:tcPr>
            <w:tcW w:w="1777" w:type="dxa"/>
          </w:tcPr>
          <w:p w:rsidR="0014425C" w:rsidRPr="0037249E" w:rsidRDefault="0014425C" w:rsidP="0037275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terata" w:hAnsi="Literata"/>
                <w:bCs/>
                <w:sz w:val="24"/>
                <w:szCs w:val="24"/>
                <w:lang w:val="es-ES"/>
              </w:rPr>
            </w:pPr>
            <w:r w:rsidRPr="0037249E">
              <w:rPr>
                <w:rFonts w:ascii="Literata" w:hAnsi="Literata"/>
                <w:bCs/>
                <w:sz w:val="24"/>
                <w:szCs w:val="24"/>
                <w:lang w:val="es-ES"/>
              </w:rPr>
              <w:t>0</w:t>
            </w:r>
          </w:p>
        </w:tc>
        <w:tc>
          <w:tcPr>
            <w:tcW w:w="1899" w:type="dxa"/>
          </w:tcPr>
          <w:p w:rsidR="0014425C" w:rsidRPr="0037249E" w:rsidRDefault="0014425C" w:rsidP="0037275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iterata" w:hAnsi="Literata"/>
                <w:bCs/>
                <w:sz w:val="24"/>
                <w:szCs w:val="24"/>
                <w:lang w:val="es-ES"/>
              </w:rPr>
            </w:pPr>
            <w:r w:rsidRPr="0037249E">
              <w:rPr>
                <w:rFonts w:ascii="Literata" w:hAnsi="Literata"/>
                <w:bCs/>
                <w:sz w:val="24"/>
                <w:szCs w:val="24"/>
                <w:lang w:val="es-ES"/>
              </w:rPr>
              <w:t>0</w:t>
            </w:r>
          </w:p>
        </w:tc>
      </w:tr>
    </w:tbl>
    <w:p w:rsidR="0014425C" w:rsidRPr="0037249E" w:rsidRDefault="0014425C" w:rsidP="0014425C">
      <w:pPr>
        <w:spacing w:line="360" w:lineRule="auto"/>
        <w:jc w:val="both"/>
        <w:rPr>
          <w:rFonts w:ascii="Literata" w:hAnsi="Literata"/>
          <w:bCs/>
          <w:sz w:val="24"/>
          <w:szCs w:val="24"/>
          <w:lang w:val="es-ES"/>
        </w:rPr>
      </w:pPr>
    </w:p>
    <w:p w:rsidR="0014425C" w:rsidRPr="0037249E" w:rsidRDefault="0014425C" w:rsidP="0014425C">
      <w:pPr>
        <w:spacing w:line="360" w:lineRule="auto"/>
        <w:jc w:val="both"/>
        <w:rPr>
          <w:rFonts w:ascii="Literata" w:hAnsi="Literata"/>
          <w:bCs/>
          <w:sz w:val="24"/>
          <w:szCs w:val="24"/>
          <w:lang w:val="es-ES"/>
        </w:rPr>
      </w:pPr>
      <w:r w:rsidRPr="0037249E">
        <w:rPr>
          <w:rFonts w:ascii="Literata" w:hAnsi="Literata"/>
          <w:bCs/>
          <w:sz w:val="24"/>
          <w:szCs w:val="24"/>
          <w:lang w:val="es-ES"/>
        </w:rPr>
        <w:t xml:space="preserve">Se hace la precisión, que, de las </w:t>
      </w:r>
      <w:r w:rsidR="0037249E">
        <w:rPr>
          <w:rFonts w:ascii="Literata" w:hAnsi="Literata"/>
          <w:bCs/>
          <w:sz w:val="24"/>
          <w:szCs w:val="24"/>
          <w:lang w:val="es-ES"/>
        </w:rPr>
        <w:t>16</w:t>
      </w:r>
      <w:r w:rsidRPr="0037249E">
        <w:rPr>
          <w:rFonts w:ascii="Literata" w:hAnsi="Literata"/>
          <w:bCs/>
          <w:sz w:val="24"/>
          <w:szCs w:val="24"/>
          <w:lang w:val="es-ES"/>
        </w:rPr>
        <w:t xml:space="preserve"> solicitudes recibidas, ninguna de ellas consiste en el ejercicio de Derechos ARCO (Acceso, Rectificación, Cancelación u Oposición).</w:t>
      </w:r>
    </w:p>
    <w:p w:rsidR="0014425C" w:rsidRPr="0037249E" w:rsidRDefault="0014425C" w:rsidP="0014425C">
      <w:pPr>
        <w:spacing w:line="360" w:lineRule="auto"/>
        <w:jc w:val="both"/>
        <w:rPr>
          <w:rFonts w:ascii="Literata" w:hAnsi="Literata"/>
          <w:bCs/>
          <w:sz w:val="24"/>
          <w:szCs w:val="24"/>
          <w:lang w:val="es-ES"/>
        </w:rPr>
      </w:pPr>
      <w:r w:rsidRPr="0037249E">
        <w:rPr>
          <w:rFonts w:ascii="Literata" w:hAnsi="Literata"/>
          <w:bCs/>
          <w:sz w:val="24"/>
          <w:szCs w:val="24"/>
          <w:lang w:val="es-ES"/>
        </w:rPr>
        <w:t xml:space="preserve">Asimismo, se informa que, de las </w:t>
      </w:r>
      <w:r w:rsidR="0037249E">
        <w:rPr>
          <w:rFonts w:ascii="Literata" w:hAnsi="Literata"/>
          <w:bCs/>
          <w:sz w:val="24"/>
          <w:szCs w:val="24"/>
          <w:lang w:val="es-ES"/>
        </w:rPr>
        <w:t>16</w:t>
      </w:r>
      <w:r w:rsidRPr="0037249E">
        <w:rPr>
          <w:rFonts w:ascii="Literata" w:hAnsi="Literata"/>
          <w:bCs/>
          <w:sz w:val="24"/>
          <w:szCs w:val="24"/>
          <w:lang w:val="es-ES"/>
        </w:rPr>
        <w:t xml:space="preserve"> solicitudes de información recibidas a través de la Plataforma Nacional de Transparencia, </w:t>
      </w:r>
      <w:r w:rsidR="005056D0">
        <w:rPr>
          <w:rFonts w:ascii="Literata" w:hAnsi="Literata"/>
          <w:bCs/>
          <w:sz w:val="24"/>
          <w:szCs w:val="24"/>
          <w:lang w:val="es-ES"/>
        </w:rPr>
        <w:t>4</w:t>
      </w:r>
      <w:r w:rsidRPr="0037249E">
        <w:rPr>
          <w:rFonts w:ascii="Literata" w:hAnsi="Literata"/>
          <w:bCs/>
          <w:sz w:val="24"/>
          <w:szCs w:val="24"/>
          <w:lang w:val="es-ES"/>
        </w:rPr>
        <w:t xml:space="preserve"> solicitudes resultaron incompetentes, 1 Incompetencia Parcial para esta Secretaría, de conformidad con las facultades y atribuciones conferidas.</w:t>
      </w:r>
    </w:p>
    <w:p w:rsidR="0014425C" w:rsidRPr="0037249E" w:rsidRDefault="0014425C" w:rsidP="0014425C">
      <w:pPr>
        <w:spacing w:line="360" w:lineRule="auto"/>
        <w:jc w:val="both"/>
        <w:rPr>
          <w:rFonts w:ascii="Literata" w:hAnsi="Literata"/>
          <w:bCs/>
          <w:sz w:val="24"/>
          <w:szCs w:val="24"/>
          <w:lang w:val="es-ES"/>
        </w:rPr>
      </w:pPr>
      <w:r w:rsidRPr="0037249E">
        <w:rPr>
          <w:rFonts w:ascii="Literata" w:hAnsi="Literata"/>
          <w:bCs/>
          <w:sz w:val="24"/>
          <w:szCs w:val="24"/>
          <w:lang w:val="es-ES"/>
        </w:rPr>
        <w:t xml:space="preserve"> Por otro lado, se informa, que </w:t>
      </w:r>
      <w:r w:rsidR="005056D0">
        <w:rPr>
          <w:rFonts w:ascii="Literata" w:hAnsi="Literata"/>
          <w:bCs/>
          <w:sz w:val="24"/>
          <w:szCs w:val="24"/>
          <w:lang w:val="es-ES"/>
        </w:rPr>
        <w:t>12</w:t>
      </w:r>
      <w:r w:rsidRPr="0037249E">
        <w:rPr>
          <w:rFonts w:ascii="Literata" w:hAnsi="Literata"/>
          <w:bCs/>
          <w:sz w:val="24"/>
          <w:szCs w:val="24"/>
          <w:lang w:val="es-ES"/>
        </w:rPr>
        <w:t xml:space="preserve"> solicitudes fueron debidamente turnadas a las diversas áreas de esta Secretaría, distribuidas de la siguiente manera:</w:t>
      </w:r>
    </w:p>
    <w:p w:rsidR="0014425C" w:rsidRPr="0037249E" w:rsidRDefault="0014425C" w:rsidP="0014425C">
      <w:pPr>
        <w:spacing w:line="360" w:lineRule="auto"/>
        <w:jc w:val="both"/>
        <w:rPr>
          <w:rFonts w:ascii="Literata" w:hAnsi="Literata"/>
          <w:bCs/>
          <w:sz w:val="24"/>
          <w:szCs w:val="24"/>
          <w:lang w:val="es-ES"/>
        </w:rPr>
      </w:pPr>
    </w:p>
    <w:tbl>
      <w:tblPr>
        <w:tblStyle w:val="Tablaconcuadrcula"/>
        <w:tblW w:w="0" w:type="auto"/>
        <w:tblInd w:w="1301" w:type="dxa"/>
        <w:tblLook w:val="04A0" w:firstRow="1" w:lastRow="0" w:firstColumn="1" w:lastColumn="0" w:noHBand="0" w:noVBand="1"/>
      </w:tblPr>
      <w:tblGrid>
        <w:gridCol w:w="2263"/>
        <w:gridCol w:w="3967"/>
      </w:tblGrid>
      <w:tr w:rsidR="0014425C" w:rsidRPr="00093C92" w:rsidTr="00372754">
        <w:tc>
          <w:tcPr>
            <w:tcW w:w="2263" w:type="dxa"/>
          </w:tcPr>
          <w:p w:rsidR="0014425C" w:rsidRPr="00093C92" w:rsidRDefault="0014425C" w:rsidP="00372754">
            <w:pPr>
              <w:spacing w:line="360" w:lineRule="auto"/>
              <w:jc w:val="center"/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Folio de la Solicitud de información</w:t>
            </w:r>
          </w:p>
        </w:tc>
        <w:tc>
          <w:tcPr>
            <w:tcW w:w="3967" w:type="dxa"/>
          </w:tcPr>
          <w:p w:rsidR="0014425C" w:rsidRPr="00093C92" w:rsidRDefault="0014425C" w:rsidP="00372754">
            <w:pPr>
              <w:spacing w:line="360" w:lineRule="auto"/>
              <w:jc w:val="center"/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</w:pPr>
          </w:p>
          <w:p w:rsidR="0014425C" w:rsidRPr="00093C92" w:rsidRDefault="0014425C" w:rsidP="00372754">
            <w:pPr>
              <w:spacing w:line="360" w:lineRule="auto"/>
              <w:jc w:val="center"/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Área responsable</w:t>
            </w:r>
          </w:p>
        </w:tc>
      </w:tr>
      <w:tr w:rsidR="0014425C" w:rsidRPr="00093C92" w:rsidTr="00372754">
        <w:tc>
          <w:tcPr>
            <w:tcW w:w="2263" w:type="dxa"/>
          </w:tcPr>
          <w:p w:rsidR="0014425C" w:rsidRPr="00093C92" w:rsidRDefault="0037249E" w:rsidP="00372754">
            <w:pPr>
              <w:spacing w:line="360" w:lineRule="auto"/>
              <w:jc w:val="right"/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241229826000021</w:t>
            </w:r>
          </w:p>
        </w:tc>
        <w:tc>
          <w:tcPr>
            <w:tcW w:w="3967" w:type="dxa"/>
          </w:tcPr>
          <w:p w:rsidR="0014425C" w:rsidRPr="00093C92" w:rsidRDefault="00262E00" w:rsidP="00372754">
            <w:pPr>
              <w:spacing w:line="360" w:lineRule="auto"/>
              <w:jc w:val="center"/>
              <w:rPr>
                <w:rFonts w:ascii="Literata" w:hAnsi="Literata"/>
                <w:sz w:val="22"/>
                <w:szCs w:val="22"/>
                <w:lang w:val="es-ES"/>
              </w:rPr>
            </w:pPr>
            <w:r w:rsidRPr="00093C92">
              <w:rPr>
                <w:rFonts w:ascii="Literata" w:eastAsia="Times New Roman" w:hAnsi="Literata" w:cs="Calibri"/>
                <w:sz w:val="22"/>
                <w:szCs w:val="22"/>
                <w:lang w:val="es-MX"/>
              </w:rPr>
              <w:t>D. General Transporte Colectivo Metropolitano</w:t>
            </w:r>
          </w:p>
        </w:tc>
      </w:tr>
      <w:tr w:rsidR="0014425C" w:rsidRPr="00093C92" w:rsidTr="00372754">
        <w:trPr>
          <w:trHeight w:val="300"/>
        </w:trPr>
        <w:tc>
          <w:tcPr>
            <w:tcW w:w="2263" w:type="dxa"/>
            <w:noWrap/>
            <w:hideMark/>
          </w:tcPr>
          <w:p w:rsidR="0014425C" w:rsidRPr="00093C92" w:rsidRDefault="0037249E" w:rsidP="00372754">
            <w:pPr>
              <w:spacing w:line="360" w:lineRule="auto"/>
              <w:jc w:val="right"/>
              <w:rPr>
                <w:rFonts w:ascii="Literata" w:eastAsia="Times New Roman" w:hAnsi="Literata" w:cs="Calibri"/>
                <w:sz w:val="22"/>
                <w:szCs w:val="22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241229826000022</w:t>
            </w:r>
          </w:p>
        </w:tc>
        <w:tc>
          <w:tcPr>
            <w:tcW w:w="3967" w:type="dxa"/>
          </w:tcPr>
          <w:p w:rsidR="0014425C" w:rsidRPr="00093C92" w:rsidRDefault="00262E00" w:rsidP="00372754">
            <w:pPr>
              <w:spacing w:line="360" w:lineRule="auto"/>
              <w:jc w:val="center"/>
              <w:rPr>
                <w:rFonts w:ascii="Literata" w:eastAsia="Times New Roman" w:hAnsi="Literata" w:cs="Calibri"/>
                <w:sz w:val="22"/>
                <w:szCs w:val="22"/>
                <w:lang w:val="es-MX"/>
              </w:rPr>
            </w:pPr>
            <w:r w:rsidRPr="00093C92">
              <w:rPr>
                <w:rFonts w:ascii="Literata" w:hAnsi="Literata"/>
                <w:sz w:val="22"/>
                <w:szCs w:val="22"/>
                <w:lang w:val="es-ES"/>
              </w:rPr>
              <w:t>UT (Incompetencia)</w:t>
            </w:r>
          </w:p>
        </w:tc>
      </w:tr>
      <w:tr w:rsidR="0014425C" w:rsidRPr="00093C92" w:rsidTr="00372754">
        <w:trPr>
          <w:trHeight w:val="300"/>
        </w:trPr>
        <w:tc>
          <w:tcPr>
            <w:tcW w:w="2263" w:type="dxa"/>
            <w:noWrap/>
          </w:tcPr>
          <w:p w:rsidR="0014425C" w:rsidRPr="00093C92" w:rsidRDefault="0014425C" w:rsidP="00372754">
            <w:pPr>
              <w:spacing w:line="360" w:lineRule="auto"/>
              <w:jc w:val="right"/>
              <w:rPr>
                <w:rFonts w:ascii="Literata" w:eastAsia="Times New Roman" w:hAnsi="Literata" w:cs="Segoe UI"/>
                <w:b/>
                <w:bCs/>
                <w:sz w:val="22"/>
                <w:szCs w:val="22"/>
              </w:rPr>
            </w:pPr>
            <w:r w:rsidRPr="00093C92">
              <w:rPr>
                <w:rFonts w:ascii="Literata" w:eastAsia="Times New Roman" w:hAnsi="Literata" w:cs="Segoe UI"/>
                <w:b/>
                <w:bCs/>
                <w:sz w:val="22"/>
                <w:szCs w:val="22"/>
                <w:lang w:val="es-MX"/>
              </w:rPr>
              <w:t xml:space="preserve">  </w:t>
            </w:r>
            <w:r w:rsidR="0037249E"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241229826000023</w:t>
            </w:r>
          </w:p>
        </w:tc>
        <w:tc>
          <w:tcPr>
            <w:tcW w:w="3967" w:type="dxa"/>
          </w:tcPr>
          <w:p w:rsidR="0014425C" w:rsidRPr="00093C92" w:rsidRDefault="00262E00" w:rsidP="00372754">
            <w:pPr>
              <w:spacing w:line="360" w:lineRule="auto"/>
              <w:jc w:val="center"/>
              <w:rPr>
                <w:rFonts w:ascii="Literata" w:eastAsia="Times New Roman" w:hAnsi="Literata" w:cs="Calibri"/>
                <w:sz w:val="22"/>
                <w:szCs w:val="22"/>
                <w:lang w:val="es-MX"/>
              </w:rPr>
            </w:pPr>
            <w:r w:rsidRPr="00093C92">
              <w:rPr>
                <w:rFonts w:ascii="Literata" w:hAnsi="Literata"/>
                <w:sz w:val="22"/>
                <w:szCs w:val="22"/>
                <w:lang w:val="es-ES"/>
              </w:rPr>
              <w:t>D. Registro de Transporte Publico</w:t>
            </w:r>
          </w:p>
        </w:tc>
      </w:tr>
      <w:tr w:rsidR="0014425C" w:rsidRPr="00093C92" w:rsidTr="00372754">
        <w:trPr>
          <w:trHeight w:val="300"/>
        </w:trPr>
        <w:tc>
          <w:tcPr>
            <w:tcW w:w="2263" w:type="dxa"/>
            <w:noWrap/>
          </w:tcPr>
          <w:p w:rsidR="0014425C" w:rsidRPr="00093C92" w:rsidRDefault="0037249E" w:rsidP="00372754">
            <w:pPr>
              <w:spacing w:line="360" w:lineRule="auto"/>
              <w:jc w:val="right"/>
              <w:rPr>
                <w:rFonts w:ascii="Literata" w:eastAsia="Times New Roman" w:hAnsi="Literata" w:cs="Segoe UI"/>
                <w:sz w:val="22"/>
                <w:szCs w:val="22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241229826000024</w:t>
            </w:r>
          </w:p>
        </w:tc>
        <w:tc>
          <w:tcPr>
            <w:tcW w:w="3967" w:type="dxa"/>
          </w:tcPr>
          <w:p w:rsidR="0014425C" w:rsidRPr="00093C92" w:rsidRDefault="00262E00" w:rsidP="00372754">
            <w:pPr>
              <w:spacing w:line="360" w:lineRule="auto"/>
              <w:jc w:val="center"/>
              <w:rPr>
                <w:rFonts w:ascii="Literata" w:eastAsia="Times New Roman" w:hAnsi="Literata" w:cs="Calibri"/>
                <w:sz w:val="22"/>
                <w:szCs w:val="22"/>
                <w:lang w:val="es-MX"/>
              </w:rPr>
            </w:pPr>
            <w:r w:rsidRPr="00093C92">
              <w:rPr>
                <w:rFonts w:ascii="Literata" w:hAnsi="Literata"/>
                <w:sz w:val="22"/>
                <w:szCs w:val="22"/>
                <w:lang w:val="es-ES"/>
              </w:rPr>
              <w:t xml:space="preserve">D. Registro de Transporte Publico y </w:t>
            </w:r>
            <w:r w:rsidRPr="00093C92">
              <w:rPr>
                <w:rFonts w:ascii="Literata" w:eastAsia="Times New Roman" w:hAnsi="Literata" w:cs="Calibri"/>
                <w:sz w:val="22"/>
                <w:szCs w:val="22"/>
                <w:lang w:val="es-MX"/>
              </w:rPr>
              <w:t>D. General de Comunicaciones y Transportes</w:t>
            </w:r>
          </w:p>
        </w:tc>
      </w:tr>
      <w:tr w:rsidR="0014425C" w:rsidRPr="00093C92" w:rsidTr="00372754">
        <w:trPr>
          <w:trHeight w:val="300"/>
        </w:trPr>
        <w:tc>
          <w:tcPr>
            <w:tcW w:w="2263" w:type="dxa"/>
            <w:noWrap/>
          </w:tcPr>
          <w:p w:rsidR="0014425C" w:rsidRPr="00093C92" w:rsidRDefault="0037249E" w:rsidP="00372754">
            <w:pPr>
              <w:spacing w:line="360" w:lineRule="auto"/>
              <w:jc w:val="right"/>
              <w:rPr>
                <w:rFonts w:ascii="Literata" w:eastAsia="Times New Roman" w:hAnsi="Literata" w:cs="Segoe UI"/>
                <w:b/>
                <w:bCs/>
                <w:sz w:val="22"/>
                <w:szCs w:val="22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241229826000025</w:t>
            </w:r>
          </w:p>
        </w:tc>
        <w:tc>
          <w:tcPr>
            <w:tcW w:w="3967" w:type="dxa"/>
          </w:tcPr>
          <w:p w:rsidR="0014425C" w:rsidRPr="00093C92" w:rsidRDefault="00262E00" w:rsidP="00262E00">
            <w:pPr>
              <w:spacing w:line="360" w:lineRule="auto"/>
              <w:jc w:val="center"/>
              <w:rPr>
                <w:rFonts w:ascii="Literata" w:eastAsia="Times New Roman" w:hAnsi="Literata" w:cs="Calibri"/>
                <w:sz w:val="22"/>
                <w:szCs w:val="22"/>
                <w:lang w:val="es-MX"/>
              </w:rPr>
            </w:pPr>
            <w:r w:rsidRPr="00093C92">
              <w:rPr>
                <w:rFonts w:ascii="Literata" w:eastAsia="Times New Roman" w:hAnsi="Literata" w:cs="Calibri"/>
                <w:sz w:val="22"/>
                <w:szCs w:val="22"/>
                <w:lang w:val="es-MX"/>
              </w:rPr>
              <w:t xml:space="preserve">D. General Transporte Colectivo Metropolitano y </w:t>
            </w:r>
            <w:r w:rsidRPr="00093C92">
              <w:rPr>
                <w:rFonts w:ascii="Literata" w:hAnsi="Literata"/>
                <w:sz w:val="22"/>
                <w:szCs w:val="22"/>
                <w:lang w:val="es-ES"/>
              </w:rPr>
              <w:t>UT (Incompetencia Parcial)</w:t>
            </w:r>
          </w:p>
        </w:tc>
      </w:tr>
      <w:tr w:rsidR="0014425C" w:rsidRPr="00093C92" w:rsidTr="00372754">
        <w:trPr>
          <w:trHeight w:val="300"/>
        </w:trPr>
        <w:tc>
          <w:tcPr>
            <w:tcW w:w="2263" w:type="dxa"/>
            <w:noWrap/>
          </w:tcPr>
          <w:p w:rsidR="0014425C" w:rsidRPr="00093C92" w:rsidRDefault="0037249E" w:rsidP="00372754">
            <w:pPr>
              <w:spacing w:line="360" w:lineRule="auto"/>
              <w:jc w:val="right"/>
              <w:rPr>
                <w:rFonts w:ascii="Literata" w:eastAsia="Times New Roman" w:hAnsi="Literata" w:cs="Segoe UI"/>
                <w:b/>
                <w:bCs/>
                <w:sz w:val="22"/>
                <w:szCs w:val="22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241229826000026</w:t>
            </w:r>
          </w:p>
        </w:tc>
        <w:tc>
          <w:tcPr>
            <w:tcW w:w="3967" w:type="dxa"/>
          </w:tcPr>
          <w:p w:rsidR="0014425C" w:rsidRPr="00093C92" w:rsidRDefault="00262E00" w:rsidP="00262E00">
            <w:pPr>
              <w:spacing w:line="360" w:lineRule="auto"/>
              <w:jc w:val="center"/>
              <w:rPr>
                <w:rFonts w:ascii="Literata" w:eastAsia="Times New Roman" w:hAnsi="Literata" w:cs="Calibri"/>
                <w:sz w:val="22"/>
                <w:szCs w:val="22"/>
              </w:rPr>
            </w:pPr>
            <w:r w:rsidRPr="00093C92">
              <w:rPr>
                <w:rFonts w:ascii="Literata" w:eastAsia="Times New Roman" w:hAnsi="Literata" w:cs="Calibri"/>
                <w:sz w:val="22"/>
                <w:szCs w:val="22"/>
                <w:lang w:val="es-MX"/>
              </w:rPr>
              <w:t>D. General de Movilidad</w:t>
            </w:r>
          </w:p>
        </w:tc>
      </w:tr>
      <w:tr w:rsidR="0014425C" w:rsidRPr="00093C92" w:rsidTr="00372754">
        <w:trPr>
          <w:trHeight w:val="300"/>
        </w:trPr>
        <w:tc>
          <w:tcPr>
            <w:tcW w:w="2263" w:type="dxa"/>
            <w:noWrap/>
          </w:tcPr>
          <w:p w:rsidR="0014425C" w:rsidRPr="00093C92" w:rsidRDefault="0037249E" w:rsidP="00372754">
            <w:pPr>
              <w:spacing w:line="360" w:lineRule="auto"/>
              <w:jc w:val="right"/>
              <w:rPr>
                <w:rFonts w:ascii="Literata" w:eastAsia="Times New Roman" w:hAnsi="Literata" w:cs="Segoe UI"/>
                <w:b/>
                <w:bCs/>
                <w:sz w:val="22"/>
                <w:szCs w:val="22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241229826000027</w:t>
            </w:r>
          </w:p>
        </w:tc>
        <w:tc>
          <w:tcPr>
            <w:tcW w:w="3967" w:type="dxa"/>
          </w:tcPr>
          <w:p w:rsidR="0014425C" w:rsidRPr="00093C92" w:rsidRDefault="00262E00" w:rsidP="00262E00">
            <w:pPr>
              <w:spacing w:line="360" w:lineRule="auto"/>
              <w:jc w:val="center"/>
              <w:rPr>
                <w:rFonts w:ascii="Literata" w:eastAsia="Times New Roman" w:hAnsi="Literata" w:cs="Calibri"/>
                <w:sz w:val="22"/>
                <w:szCs w:val="22"/>
                <w:lang w:val="es-MX"/>
              </w:rPr>
            </w:pPr>
            <w:r w:rsidRPr="00093C92">
              <w:rPr>
                <w:rFonts w:ascii="Literata" w:hAnsi="Literata"/>
                <w:sz w:val="22"/>
                <w:szCs w:val="22"/>
                <w:lang w:val="es-ES"/>
              </w:rPr>
              <w:t xml:space="preserve">D. Registro de Transporte Publico y </w:t>
            </w:r>
            <w:r w:rsidRPr="00093C92">
              <w:rPr>
                <w:rFonts w:ascii="Literata" w:eastAsia="Times New Roman" w:hAnsi="Literata" w:cs="Calibri"/>
                <w:sz w:val="22"/>
                <w:szCs w:val="22"/>
                <w:lang w:val="es-MX"/>
              </w:rPr>
              <w:t>D. General de Comunicaciones y Transportes</w:t>
            </w:r>
          </w:p>
        </w:tc>
      </w:tr>
      <w:tr w:rsidR="0014425C" w:rsidRPr="00093C92" w:rsidTr="00372754">
        <w:trPr>
          <w:trHeight w:val="300"/>
        </w:trPr>
        <w:tc>
          <w:tcPr>
            <w:tcW w:w="2263" w:type="dxa"/>
            <w:noWrap/>
          </w:tcPr>
          <w:p w:rsidR="0014425C" w:rsidRPr="00093C92" w:rsidRDefault="0037249E" w:rsidP="00372754">
            <w:pPr>
              <w:spacing w:line="360" w:lineRule="auto"/>
              <w:jc w:val="right"/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241229826000028</w:t>
            </w:r>
          </w:p>
        </w:tc>
        <w:tc>
          <w:tcPr>
            <w:tcW w:w="3967" w:type="dxa"/>
          </w:tcPr>
          <w:p w:rsidR="0014425C" w:rsidRPr="00093C92" w:rsidRDefault="00262E00" w:rsidP="00372754">
            <w:pPr>
              <w:spacing w:line="360" w:lineRule="auto"/>
              <w:jc w:val="center"/>
              <w:rPr>
                <w:rFonts w:ascii="Literata" w:hAnsi="Literata"/>
                <w:sz w:val="22"/>
                <w:szCs w:val="22"/>
                <w:lang w:val="es-ES"/>
              </w:rPr>
            </w:pPr>
            <w:r w:rsidRPr="00093C92">
              <w:rPr>
                <w:rFonts w:ascii="Literata" w:eastAsia="Times New Roman" w:hAnsi="Literata" w:cs="Calibri"/>
                <w:sz w:val="22"/>
                <w:szCs w:val="22"/>
                <w:lang w:val="es-MX"/>
              </w:rPr>
              <w:t>D. General de Comunicaciones y Transportes</w:t>
            </w:r>
          </w:p>
        </w:tc>
      </w:tr>
      <w:tr w:rsidR="0014425C" w:rsidRPr="00093C92" w:rsidTr="00372754">
        <w:trPr>
          <w:trHeight w:val="300"/>
        </w:trPr>
        <w:tc>
          <w:tcPr>
            <w:tcW w:w="2263" w:type="dxa"/>
            <w:noWrap/>
          </w:tcPr>
          <w:p w:rsidR="0014425C" w:rsidRPr="00093C92" w:rsidRDefault="0037249E" w:rsidP="00372754">
            <w:pPr>
              <w:spacing w:line="360" w:lineRule="auto"/>
              <w:jc w:val="right"/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241229826000029</w:t>
            </w:r>
          </w:p>
        </w:tc>
        <w:tc>
          <w:tcPr>
            <w:tcW w:w="3967" w:type="dxa"/>
          </w:tcPr>
          <w:p w:rsidR="0014425C" w:rsidRPr="00093C92" w:rsidRDefault="00262E00" w:rsidP="00262E00">
            <w:pPr>
              <w:spacing w:line="360" w:lineRule="auto"/>
              <w:jc w:val="center"/>
              <w:rPr>
                <w:rFonts w:ascii="Literata" w:hAnsi="Literata"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sz w:val="22"/>
                <w:szCs w:val="22"/>
                <w:lang w:val="es-ES"/>
              </w:rPr>
              <w:t>UT (Incompetencia)</w:t>
            </w:r>
          </w:p>
        </w:tc>
      </w:tr>
      <w:tr w:rsidR="0014425C" w:rsidRPr="00093C92" w:rsidTr="00372754">
        <w:trPr>
          <w:trHeight w:val="300"/>
        </w:trPr>
        <w:tc>
          <w:tcPr>
            <w:tcW w:w="2263" w:type="dxa"/>
            <w:noWrap/>
          </w:tcPr>
          <w:p w:rsidR="0014425C" w:rsidRPr="00093C92" w:rsidRDefault="0037249E" w:rsidP="00372754">
            <w:pPr>
              <w:spacing w:line="360" w:lineRule="auto"/>
              <w:jc w:val="right"/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241229826000030</w:t>
            </w:r>
          </w:p>
        </w:tc>
        <w:tc>
          <w:tcPr>
            <w:tcW w:w="3967" w:type="dxa"/>
          </w:tcPr>
          <w:p w:rsidR="0014425C" w:rsidRPr="00093C92" w:rsidRDefault="00262E00" w:rsidP="00262E00">
            <w:pPr>
              <w:spacing w:line="360" w:lineRule="auto"/>
              <w:jc w:val="center"/>
              <w:rPr>
                <w:rFonts w:ascii="Literata" w:hAnsi="Literata"/>
                <w:sz w:val="22"/>
                <w:szCs w:val="22"/>
                <w:lang w:val="es-ES"/>
              </w:rPr>
            </w:pPr>
            <w:r w:rsidRPr="00093C92">
              <w:rPr>
                <w:rFonts w:ascii="Literata" w:eastAsia="Times New Roman" w:hAnsi="Literata" w:cs="Calibri"/>
                <w:sz w:val="22"/>
                <w:szCs w:val="22"/>
                <w:lang w:val="es-MX"/>
              </w:rPr>
              <w:t>D. General Transporte Colectivo Metropolitano, D. General de Comunicaciones y Transportes y D, General de Conectividad</w:t>
            </w:r>
          </w:p>
        </w:tc>
      </w:tr>
      <w:tr w:rsidR="0014425C" w:rsidRPr="00093C92" w:rsidTr="00372754">
        <w:trPr>
          <w:trHeight w:val="300"/>
        </w:trPr>
        <w:tc>
          <w:tcPr>
            <w:tcW w:w="2263" w:type="dxa"/>
            <w:noWrap/>
          </w:tcPr>
          <w:p w:rsidR="0014425C" w:rsidRPr="00093C92" w:rsidRDefault="0037249E" w:rsidP="00372754">
            <w:pPr>
              <w:spacing w:line="360" w:lineRule="auto"/>
              <w:jc w:val="right"/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241229826000031</w:t>
            </w:r>
          </w:p>
        </w:tc>
        <w:tc>
          <w:tcPr>
            <w:tcW w:w="3967" w:type="dxa"/>
          </w:tcPr>
          <w:p w:rsidR="0014425C" w:rsidRPr="00093C92" w:rsidRDefault="0014425C" w:rsidP="00372754">
            <w:pPr>
              <w:spacing w:line="360" w:lineRule="auto"/>
              <w:jc w:val="center"/>
              <w:rPr>
                <w:rFonts w:ascii="Literata" w:hAnsi="Literata"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sz w:val="22"/>
                <w:szCs w:val="22"/>
                <w:lang w:val="es-ES"/>
              </w:rPr>
              <w:t>D. Registro de Transporte Publico</w:t>
            </w:r>
          </w:p>
        </w:tc>
      </w:tr>
      <w:tr w:rsidR="0014425C" w:rsidRPr="00093C92" w:rsidTr="00372754">
        <w:trPr>
          <w:trHeight w:val="300"/>
        </w:trPr>
        <w:tc>
          <w:tcPr>
            <w:tcW w:w="2263" w:type="dxa"/>
            <w:noWrap/>
          </w:tcPr>
          <w:p w:rsidR="0014425C" w:rsidRPr="00093C92" w:rsidRDefault="0037249E" w:rsidP="00372754">
            <w:pPr>
              <w:spacing w:line="360" w:lineRule="auto"/>
              <w:jc w:val="right"/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241229826000032</w:t>
            </w:r>
          </w:p>
        </w:tc>
        <w:tc>
          <w:tcPr>
            <w:tcW w:w="3967" w:type="dxa"/>
          </w:tcPr>
          <w:p w:rsidR="0014425C" w:rsidRPr="00093C92" w:rsidRDefault="00262E00" w:rsidP="00372754">
            <w:pPr>
              <w:spacing w:line="360" w:lineRule="auto"/>
              <w:jc w:val="center"/>
              <w:rPr>
                <w:rFonts w:ascii="Literata" w:hAnsi="Literata"/>
                <w:sz w:val="22"/>
                <w:szCs w:val="22"/>
                <w:lang w:val="es-ES"/>
              </w:rPr>
            </w:pPr>
            <w:r w:rsidRPr="00093C92">
              <w:rPr>
                <w:rFonts w:ascii="Literata" w:eastAsia="Times New Roman" w:hAnsi="Literata" w:cs="Calibri"/>
                <w:sz w:val="22"/>
                <w:szCs w:val="22"/>
                <w:lang w:val="es-MX"/>
              </w:rPr>
              <w:t>D. General Transporte Colectivo Metropolitano, D. General de Comunicaciones y Transportes</w:t>
            </w:r>
          </w:p>
        </w:tc>
      </w:tr>
      <w:tr w:rsidR="0014425C" w:rsidRPr="00093C92" w:rsidTr="00372754">
        <w:trPr>
          <w:trHeight w:val="300"/>
        </w:trPr>
        <w:tc>
          <w:tcPr>
            <w:tcW w:w="2263" w:type="dxa"/>
            <w:noWrap/>
          </w:tcPr>
          <w:p w:rsidR="0014425C" w:rsidRPr="00093C92" w:rsidRDefault="0037249E" w:rsidP="00372754">
            <w:pPr>
              <w:spacing w:line="360" w:lineRule="auto"/>
              <w:jc w:val="right"/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241229826000033</w:t>
            </w:r>
          </w:p>
        </w:tc>
        <w:tc>
          <w:tcPr>
            <w:tcW w:w="3967" w:type="dxa"/>
          </w:tcPr>
          <w:p w:rsidR="0014425C" w:rsidRPr="00093C92" w:rsidRDefault="00262E00" w:rsidP="00372754">
            <w:pPr>
              <w:spacing w:line="360" w:lineRule="auto"/>
              <w:jc w:val="center"/>
              <w:rPr>
                <w:rFonts w:ascii="Literata" w:hAnsi="Literata"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sz w:val="22"/>
                <w:szCs w:val="22"/>
                <w:lang w:val="es-ES"/>
              </w:rPr>
              <w:t>UT (Incompetencia)</w:t>
            </w:r>
          </w:p>
        </w:tc>
      </w:tr>
      <w:tr w:rsidR="0037249E" w:rsidRPr="00093C92" w:rsidTr="00372754">
        <w:trPr>
          <w:trHeight w:val="300"/>
        </w:trPr>
        <w:tc>
          <w:tcPr>
            <w:tcW w:w="2263" w:type="dxa"/>
            <w:noWrap/>
          </w:tcPr>
          <w:p w:rsidR="0037249E" w:rsidRPr="00093C92" w:rsidRDefault="00262E00" w:rsidP="00372754">
            <w:pPr>
              <w:spacing w:line="360" w:lineRule="auto"/>
              <w:jc w:val="right"/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241229826000034</w:t>
            </w:r>
          </w:p>
        </w:tc>
        <w:tc>
          <w:tcPr>
            <w:tcW w:w="3967" w:type="dxa"/>
          </w:tcPr>
          <w:p w:rsidR="0037249E" w:rsidRPr="00093C92" w:rsidRDefault="00262E00" w:rsidP="00372754">
            <w:pPr>
              <w:spacing w:line="360" w:lineRule="auto"/>
              <w:jc w:val="center"/>
              <w:rPr>
                <w:rFonts w:ascii="Literata" w:hAnsi="Literata"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sz w:val="22"/>
                <w:szCs w:val="22"/>
                <w:lang w:val="es-ES"/>
              </w:rPr>
              <w:t>D. Registro de Transporte Publico</w:t>
            </w:r>
          </w:p>
        </w:tc>
      </w:tr>
      <w:tr w:rsidR="00262E00" w:rsidRPr="00093C92" w:rsidTr="00372754">
        <w:trPr>
          <w:trHeight w:val="300"/>
        </w:trPr>
        <w:tc>
          <w:tcPr>
            <w:tcW w:w="2263" w:type="dxa"/>
            <w:noWrap/>
          </w:tcPr>
          <w:p w:rsidR="00262E00" w:rsidRPr="00093C92" w:rsidRDefault="00262E00" w:rsidP="00372754">
            <w:pPr>
              <w:spacing w:line="360" w:lineRule="auto"/>
              <w:jc w:val="right"/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241229826000035</w:t>
            </w:r>
          </w:p>
        </w:tc>
        <w:tc>
          <w:tcPr>
            <w:tcW w:w="3967" w:type="dxa"/>
          </w:tcPr>
          <w:p w:rsidR="00262E00" w:rsidRPr="00093C92" w:rsidRDefault="00262E00" w:rsidP="00372754">
            <w:pPr>
              <w:spacing w:line="360" w:lineRule="auto"/>
              <w:jc w:val="center"/>
              <w:rPr>
                <w:rFonts w:ascii="Literata" w:hAnsi="Literata"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sz w:val="22"/>
                <w:szCs w:val="22"/>
                <w:lang w:val="es-ES"/>
              </w:rPr>
              <w:t>UT (Incompetencia)</w:t>
            </w:r>
          </w:p>
        </w:tc>
      </w:tr>
      <w:tr w:rsidR="00262E00" w:rsidRPr="00093C92" w:rsidTr="00372754">
        <w:trPr>
          <w:trHeight w:val="300"/>
        </w:trPr>
        <w:tc>
          <w:tcPr>
            <w:tcW w:w="2263" w:type="dxa"/>
            <w:noWrap/>
          </w:tcPr>
          <w:p w:rsidR="00262E00" w:rsidRPr="00093C92" w:rsidRDefault="00262E00" w:rsidP="00372754">
            <w:pPr>
              <w:spacing w:line="360" w:lineRule="auto"/>
              <w:jc w:val="right"/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</w:pPr>
            <w:r w:rsidRPr="00093C92">
              <w:rPr>
                <w:rFonts w:ascii="Literata" w:hAnsi="Literata"/>
                <w:b/>
                <w:bCs/>
                <w:sz w:val="22"/>
                <w:szCs w:val="22"/>
                <w:lang w:val="es-ES"/>
              </w:rPr>
              <w:t>241229826000036</w:t>
            </w:r>
          </w:p>
        </w:tc>
        <w:tc>
          <w:tcPr>
            <w:tcW w:w="3967" w:type="dxa"/>
          </w:tcPr>
          <w:p w:rsidR="00262E00" w:rsidRPr="00093C92" w:rsidRDefault="00262E00" w:rsidP="00372754">
            <w:pPr>
              <w:spacing w:line="360" w:lineRule="auto"/>
              <w:jc w:val="center"/>
              <w:rPr>
                <w:rFonts w:ascii="Literata" w:hAnsi="Literata"/>
                <w:sz w:val="22"/>
                <w:szCs w:val="22"/>
                <w:lang w:val="es-ES"/>
              </w:rPr>
            </w:pPr>
            <w:r w:rsidRPr="00093C92">
              <w:rPr>
                <w:rFonts w:ascii="Literata" w:eastAsia="Times New Roman" w:hAnsi="Literata" w:cs="Calibri"/>
                <w:sz w:val="22"/>
                <w:szCs w:val="22"/>
                <w:lang w:val="es-MX"/>
              </w:rPr>
              <w:t>D. General Transporte Colectivo Metropolitano</w:t>
            </w:r>
          </w:p>
        </w:tc>
      </w:tr>
    </w:tbl>
    <w:p w:rsidR="0014425C" w:rsidRPr="0037249E" w:rsidRDefault="0014425C" w:rsidP="0014425C">
      <w:pPr>
        <w:spacing w:line="276" w:lineRule="auto"/>
        <w:jc w:val="both"/>
        <w:rPr>
          <w:rFonts w:ascii="Literata" w:hAnsi="Literata"/>
          <w:bCs/>
          <w:sz w:val="24"/>
          <w:szCs w:val="24"/>
          <w:lang w:val="es-ES"/>
        </w:rPr>
      </w:pPr>
      <w:r w:rsidRPr="0037249E">
        <w:rPr>
          <w:rFonts w:ascii="Literata" w:hAnsi="Literata"/>
          <w:bCs/>
          <w:sz w:val="24"/>
          <w:szCs w:val="24"/>
          <w:lang w:val="es-ES"/>
        </w:rPr>
        <w:t xml:space="preserve"> </w:t>
      </w:r>
    </w:p>
    <w:p w:rsidR="0014425C" w:rsidRPr="0037249E" w:rsidRDefault="0014425C" w:rsidP="0014425C">
      <w:pPr>
        <w:spacing w:line="360" w:lineRule="auto"/>
        <w:jc w:val="both"/>
        <w:rPr>
          <w:rFonts w:ascii="Literata" w:hAnsi="Literata"/>
          <w:b/>
          <w:sz w:val="24"/>
          <w:szCs w:val="24"/>
          <w:lang w:val="es-ES"/>
        </w:rPr>
      </w:pPr>
      <w:r w:rsidRPr="0037249E">
        <w:rPr>
          <w:rFonts w:ascii="Literata" w:hAnsi="Literata"/>
          <w:b/>
          <w:sz w:val="24"/>
          <w:szCs w:val="24"/>
          <w:lang w:val="es-ES"/>
        </w:rPr>
        <w:t>3.1.1.- PROCEDIMIENTOS ANTE LA COMISIÓN ESTATAL DE GARANTÍA DE ACCESO A LA INFORMACIÓN PÚBLICA DEL ESTADO DE SAN LUIS POTOSÍ.</w:t>
      </w:r>
    </w:p>
    <w:p w:rsidR="0014425C" w:rsidRPr="0037249E" w:rsidRDefault="0014425C" w:rsidP="0014425C">
      <w:pPr>
        <w:spacing w:line="360" w:lineRule="auto"/>
        <w:jc w:val="both"/>
        <w:rPr>
          <w:rFonts w:ascii="Literata" w:hAnsi="Literata"/>
          <w:sz w:val="24"/>
          <w:szCs w:val="24"/>
          <w:lang w:val="es-MX"/>
        </w:rPr>
      </w:pPr>
      <w:r w:rsidRPr="0037249E">
        <w:rPr>
          <w:rFonts w:ascii="Literata" w:hAnsi="Literata"/>
          <w:sz w:val="24"/>
          <w:szCs w:val="24"/>
          <w:lang w:val="es-MX"/>
        </w:rPr>
        <w:t>Continuando con el reporte emitido,</w:t>
      </w:r>
      <w:r w:rsidR="005056D0">
        <w:rPr>
          <w:rFonts w:ascii="Literata" w:hAnsi="Literata"/>
          <w:sz w:val="24"/>
          <w:szCs w:val="24"/>
          <w:lang w:val="es-MX"/>
        </w:rPr>
        <w:t xml:space="preserve"> se menciona que, en los meses junio, julio y agosto</w:t>
      </w:r>
      <w:r w:rsidRPr="0037249E">
        <w:rPr>
          <w:rFonts w:ascii="Literata" w:hAnsi="Literata"/>
          <w:sz w:val="24"/>
          <w:szCs w:val="24"/>
          <w:lang w:val="es-MX"/>
        </w:rPr>
        <w:t xml:space="preserve"> del 2026, no se derivó recurso de revisión, por lo que se reporta 0 Admisiones por parte del Órgano Garante, por lo que no se recibió recurso que se diera trámite interno correspondiente.</w:t>
      </w:r>
    </w:p>
    <w:p w:rsidR="0014425C" w:rsidRPr="0037249E" w:rsidRDefault="0014425C" w:rsidP="0014425C">
      <w:pPr>
        <w:pStyle w:val="Sinespaciado"/>
        <w:spacing w:line="360" w:lineRule="auto"/>
        <w:jc w:val="both"/>
        <w:rPr>
          <w:rFonts w:ascii="Literata" w:hAnsi="Literata" w:cs="Segoe UI"/>
          <w:sz w:val="24"/>
          <w:szCs w:val="24"/>
          <w:lang w:val="es-MX"/>
        </w:rPr>
      </w:pPr>
      <w:r w:rsidRPr="0037249E">
        <w:rPr>
          <w:rFonts w:ascii="Literata" w:hAnsi="Literata" w:cs="Segoe UI"/>
          <w:sz w:val="24"/>
          <w:szCs w:val="24"/>
          <w:lang w:val="es-MX"/>
        </w:rPr>
        <w:t xml:space="preserve">Sometiéndose a consideración de los presentes el punto expuesto; </w:t>
      </w:r>
    </w:p>
    <w:p w:rsidR="0014425C" w:rsidRPr="0037249E" w:rsidRDefault="0014425C" w:rsidP="0014425C">
      <w:pPr>
        <w:pStyle w:val="Sinespaciado"/>
        <w:spacing w:line="360" w:lineRule="auto"/>
        <w:jc w:val="both"/>
        <w:rPr>
          <w:rFonts w:ascii="Literata" w:hAnsi="Literata" w:cs="Segoe UI"/>
          <w:sz w:val="24"/>
          <w:szCs w:val="24"/>
          <w:lang w:val="es-MX"/>
        </w:rPr>
      </w:pPr>
    </w:p>
    <w:p w:rsidR="0014425C" w:rsidRPr="0037249E" w:rsidRDefault="0014425C" w:rsidP="0014425C">
      <w:pPr>
        <w:pStyle w:val="Sinespaciado"/>
        <w:spacing w:line="360" w:lineRule="auto"/>
        <w:jc w:val="both"/>
        <w:rPr>
          <w:rFonts w:ascii="Literata" w:hAnsi="Literata" w:cs="Segoe UI"/>
          <w:sz w:val="24"/>
          <w:szCs w:val="24"/>
          <w:lang w:val="es-MX"/>
        </w:rPr>
      </w:pPr>
      <w:r w:rsidRPr="0037249E">
        <w:rPr>
          <w:rFonts w:ascii="Literata" w:hAnsi="Literata" w:cs="Segoe UI"/>
          <w:sz w:val="24"/>
          <w:szCs w:val="24"/>
          <w:lang w:val="es-MX"/>
        </w:rPr>
        <w:t>Siendo este aprobado por unanimidad de los integrantes del Comité de Transparencia que en este acto comparecen a acordar.</w:t>
      </w:r>
    </w:p>
    <w:p w:rsidR="006540BD" w:rsidRPr="0037249E" w:rsidRDefault="006540BD" w:rsidP="00A67680">
      <w:pPr>
        <w:spacing w:after="0" w:line="360" w:lineRule="auto"/>
        <w:jc w:val="both"/>
        <w:rPr>
          <w:rFonts w:ascii="Literata" w:hAnsi="Literata" w:cs="Segoe UI"/>
          <w:sz w:val="24"/>
          <w:szCs w:val="24"/>
          <w:lang w:val="es-MX" w:eastAsia="es-ES"/>
        </w:rPr>
      </w:pPr>
    </w:p>
    <w:p w:rsidR="006540BD" w:rsidRPr="0037249E" w:rsidRDefault="006540BD" w:rsidP="00A67680">
      <w:pPr>
        <w:spacing w:after="0" w:line="360" w:lineRule="auto"/>
        <w:jc w:val="both"/>
        <w:rPr>
          <w:rFonts w:ascii="Literata" w:hAnsi="Literata" w:cs="Arial"/>
          <w:bCs/>
          <w:sz w:val="24"/>
          <w:szCs w:val="24"/>
          <w:lang w:val="es-MX"/>
        </w:rPr>
      </w:pPr>
      <w:r w:rsidRPr="0037249E">
        <w:rPr>
          <w:rFonts w:ascii="Literata" w:hAnsi="Literata" w:cs="Segoe UI"/>
          <w:sz w:val="24"/>
          <w:szCs w:val="24"/>
          <w:lang w:val="es-MX" w:eastAsia="es-ES"/>
        </w:rPr>
        <w:t xml:space="preserve">Con número de </w:t>
      </w:r>
      <w:r w:rsidR="00E34054" w:rsidRPr="0037249E">
        <w:rPr>
          <w:rFonts w:ascii="Literata" w:hAnsi="Literata" w:cs="Segoe UI"/>
          <w:b/>
          <w:sz w:val="24"/>
          <w:szCs w:val="24"/>
          <w:lang w:val="es-MX" w:eastAsia="es-ES"/>
        </w:rPr>
        <w:t>ACUERDO SCT</w:t>
      </w:r>
      <w:r w:rsidR="00800B19">
        <w:rPr>
          <w:rFonts w:ascii="Literata" w:hAnsi="Literata" w:cs="Segoe UI"/>
          <w:b/>
          <w:sz w:val="24"/>
          <w:szCs w:val="24"/>
          <w:lang w:val="es-MX" w:eastAsia="es-ES"/>
        </w:rPr>
        <w:t>/CT-04</w:t>
      </w:r>
      <w:r w:rsidR="005056D0">
        <w:rPr>
          <w:rFonts w:ascii="Literata" w:hAnsi="Literata" w:cs="Segoe UI"/>
          <w:b/>
          <w:sz w:val="24"/>
          <w:szCs w:val="24"/>
          <w:lang w:val="es-MX" w:eastAsia="es-ES"/>
        </w:rPr>
        <w:t>-SO/17</w:t>
      </w:r>
      <w:r w:rsidR="004B2EE9" w:rsidRPr="0037249E">
        <w:rPr>
          <w:rFonts w:ascii="Literata" w:hAnsi="Literata" w:cs="Segoe UI"/>
          <w:b/>
          <w:sz w:val="24"/>
          <w:szCs w:val="24"/>
          <w:lang w:val="es-MX" w:eastAsia="es-ES"/>
        </w:rPr>
        <w:t>-</w:t>
      </w:r>
      <w:r w:rsidR="005056D0">
        <w:rPr>
          <w:rFonts w:ascii="Literata" w:hAnsi="Literata" w:cs="Segoe UI"/>
          <w:b/>
          <w:sz w:val="24"/>
          <w:szCs w:val="24"/>
          <w:lang w:val="es-MX" w:eastAsia="es-ES"/>
        </w:rPr>
        <w:t>09</w:t>
      </w:r>
      <w:r w:rsidR="004B2EE9" w:rsidRPr="0037249E">
        <w:rPr>
          <w:rFonts w:ascii="Literata" w:hAnsi="Literata" w:cs="Segoe UI"/>
          <w:b/>
          <w:sz w:val="24"/>
          <w:szCs w:val="24"/>
          <w:lang w:val="es-MX" w:eastAsia="es-ES"/>
        </w:rPr>
        <w:t>/</w:t>
      </w:r>
      <w:r w:rsidR="00414D7F" w:rsidRPr="0037249E">
        <w:rPr>
          <w:rFonts w:ascii="Literata" w:hAnsi="Literata" w:cs="Segoe UI"/>
          <w:b/>
          <w:sz w:val="24"/>
          <w:szCs w:val="24"/>
          <w:lang w:val="es-MX" w:eastAsia="es-ES"/>
        </w:rPr>
        <w:t>2026</w:t>
      </w:r>
      <w:r w:rsidRPr="0037249E">
        <w:rPr>
          <w:rFonts w:ascii="Literata" w:hAnsi="Literata" w:cs="Segoe UI"/>
          <w:b/>
          <w:sz w:val="24"/>
          <w:szCs w:val="24"/>
          <w:lang w:val="es-MX" w:eastAsia="es-ES"/>
        </w:rPr>
        <w:t xml:space="preserve"> </w:t>
      </w:r>
      <w:r w:rsidRPr="0037249E">
        <w:rPr>
          <w:rFonts w:ascii="Literata" w:hAnsi="Literata" w:cs="Segoe UI"/>
          <w:sz w:val="24"/>
          <w:szCs w:val="24"/>
          <w:lang w:val="es-MX" w:eastAsia="es-ES"/>
        </w:rPr>
        <w:t>se aprueba por unanimidad de votos de los miembros presentes del Comité de Transparencia,</w:t>
      </w:r>
      <w:r w:rsidRPr="0037249E">
        <w:rPr>
          <w:rFonts w:ascii="Literata" w:hAnsi="Literata" w:cs="Arial"/>
          <w:bCs/>
          <w:sz w:val="24"/>
          <w:szCs w:val="24"/>
          <w:lang w:val="es-MX"/>
        </w:rPr>
        <w:t xml:space="preserve"> </w:t>
      </w:r>
      <w:r w:rsidR="005056D0">
        <w:rPr>
          <w:rFonts w:ascii="Literata" w:hAnsi="Literata" w:cs="Arial"/>
          <w:bCs/>
          <w:sz w:val="24"/>
          <w:szCs w:val="24"/>
          <w:lang w:val="es-MX"/>
        </w:rPr>
        <w:t xml:space="preserve">la </w:t>
      </w:r>
      <w:r w:rsidR="005056D0" w:rsidRPr="005056D0">
        <w:rPr>
          <w:rFonts w:ascii="Literata" w:hAnsi="Literata" w:cs="Arial"/>
          <w:bCs/>
          <w:sz w:val="24"/>
          <w:szCs w:val="24"/>
          <w:lang w:val="es-MX"/>
        </w:rPr>
        <w:t xml:space="preserve">Presentación de Informe de resultados de la Unidad de Transparencia de la Secretaría de Comunicaciones y Transportes, durante los meses de </w:t>
      </w:r>
      <w:r w:rsidR="005056D0">
        <w:rPr>
          <w:rFonts w:ascii="Literata" w:hAnsi="Literata" w:cs="Arial"/>
          <w:bCs/>
          <w:sz w:val="24"/>
          <w:szCs w:val="24"/>
          <w:lang w:val="es-MX"/>
        </w:rPr>
        <w:t xml:space="preserve">junio, julio y agosto </w:t>
      </w:r>
      <w:r w:rsidR="005056D0" w:rsidRPr="005056D0">
        <w:rPr>
          <w:rFonts w:ascii="Literata" w:hAnsi="Literata" w:cs="Arial"/>
          <w:bCs/>
          <w:sz w:val="24"/>
          <w:szCs w:val="24"/>
          <w:lang w:val="es-MX"/>
        </w:rPr>
        <w:t>de 2026.</w:t>
      </w:r>
    </w:p>
    <w:p w:rsidR="006540BD" w:rsidRPr="0037249E" w:rsidRDefault="006540BD" w:rsidP="00A67680">
      <w:pPr>
        <w:pStyle w:val="Sinespaciado"/>
        <w:spacing w:line="360" w:lineRule="auto"/>
        <w:jc w:val="both"/>
        <w:rPr>
          <w:rFonts w:ascii="Literata" w:hAnsi="Literata" w:cs="Segoe UI"/>
          <w:sz w:val="24"/>
          <w:szCs w:val="24"/>
          <w:lang w:val="es-MX" w:eastAsia="es-ES"/>
        </w:rPr>
      </w:pPr>
    </w:p>
    <w:p w:rsidR="006540BD" w:rsidRPr="0037249E" w:rsidRDefault="00E34054" w:rsidP="00A67680">
      <w:pPr>
        <w:pStyle w:val="Sinespaciado"/>
        <w:spacing w:line="360" w:lineRule="auto"/>
        <w:jc w:val="both"/>
        <w:rPr>
          <w:rFonts w:ascii="Literata" w:hAnsi="Literata" w:cs="Segoe UI"/>
          <w:sz w:val="24"/>
          <w:szCs w:val="24"/>
          <w:lang w:val="es-MX" w:eastAsia="es-ES"/>
        </w:rPr>
      </w:pPr>
      <w:r w:rsidRPr="0037249E">
        <w:rPr>
          <w:rFonts w:ascii="Literata" w:hAnsi="Literata" w:cs="Segoe UI"/>
          <w:b/>
          <w:sz w:val="24"/>
          <w:szCs w:val="24"/>
          <w:lang w:val="es-MX" w:eastAsia="es-ES"/>
        </w:rPr>
        <w:t>CUARTO</w:t>
      </w:r>
      <w:r w:rsidR="006540BD" w:rsidRPr="0037249E">
        <w:rPr>
          <w:rFonts w:ascii="Literata" w:hAnsi="Literata" w:cs="Segoe UI"/>
          <w:b/>
          <w:sz w:val="24"/>
          <w:szCs w:val="24"/>
          <w:lang w:val="es-MX" w:eastAsia="es-ES"/>
        </w:rPr>
        <w:t>. -</w:t>
      </w:r>
      <w:r w:rsidR="006540BD" w:rsidRPr="0037249E">
        <w:rPr>
          <w:rFonts w:ascii="Literata" w:hAnsi="Literata" w:cs="Segoe UI"/>
          <w:sz w:val="24"/>
          <w:szCs w:val="24"/>
          <w:lang w:val="es-MX" w:eastAsia="es-ES"/>
        </w:rPr>
        <w:t xml:space="preserve"> </w:t>
      </w:r>
      <w:r w:rsidR="006540BD" w:rsidRPr="0037249E">
        <w:rPr>
          <w:rFonts w:ascii="Literata" w:hAnsi="Literata" w:cs="Segoe UI"/>
          <w:b/>
          <w:sz w:val="24"/>
          <w:szCs w:val="24"/>
          <w:lang w:val="es-MX" w:eastAsia="es-ES"/>
        </w:rPr>
        <w:t>Asuntos Generales:</w:t>
      </w:r>
      <w:r w:rsidR="000A27C8" w:rsidRPr="0037249E">
        <w:rPr>
          <w:rFonts w:ascii="Literata" w:hAnsi="Literata" w:cs="Segoe UI"/>
          <w:sz w:val="24"/>
          <w:szCs w:val="24"/>
          <w:lang w:val="es-MX" w:eastAsia="es-ES"/>
        </w:rPr>
        <w:t xml:space="preserve"> La Presidenta</w:t>
      </w:r>
      <w:r w:rsidR="006540BD" w:rsidRPr="0037249E">
        <w:rPr>
          <w:rFonts w:ascii="Literata" w:hAnsi="Literata" w:cs="Segoe UI"/>
          <w:sz w:val="24"/>
          <w:szCs w:val="24"/>
          <w:lang w:val="es-MX" w:eastAsia="es-ES"/>
        </w:rPr>
        <w:t xml:space="preserve"> del Comité, invita a los integrantes que deseen tomar la palabra para tratar algún otro tema, sin que nadie se pronuncie respecto de ningún tema pendiente.</w:t>
      </w:r>
    </w:p>
    <w:p w:rsidR="006540BD" w:rsidRPr="00A67680" w:rsidRDefault="006540BD" w:rsidP="00A67680">
      <w:pPr>
        <w:pStyle w:val="Sinespaciado"/>
        <w:spacing w:line="360" w:lineRule="auto"/>
        <w:jc w:val="both"/>
        <w:rPr>
          <w:rFonts w:ascii="Literata" w:hAnsi="Literata" w:cs="Segoe UI"/>
          <w:sz w:val="24"/>
          <w:szCs w:val="24"/>
          <w:lang w:val="es-MX" w:eastAsia="es-ES"/>
        </w:rPr>
      </w:pPr>
    </w:p>
    <w:p w:rsidR="006540BD" w:rsidRDefault="00E34054" w:rsidP="00A67680">
      <w:pPr>
        <w:pStyle w:val="Sinespaciado"/>
        <w:spacing w:line="360" w:lineRule="auto"/>
        <w:jc w:val="both"/>
        <w:rPr>
          <w:rFonts w:ascii="Literata" w:hAnsi="Literata" w:cs="Segoe UI"/>
          <w:sz w:val="24"/>
          <w:szCs w:val="24"/>
          <w:lang w:val="es-MX" w:eastAsia="es-ES"/>
        </w:rPr>
      </w:pPr>
      <w:r w:rsidRPr="00A67680">
        <w:rPr>
          <w:rFonts w:ascii="Literata" w:hAnsi="Literata" w:cs="Segoe UI"/>
          <w:b/>
          <w:sz w:val="24"/>
          <w:szCs w:val="24"/>
          <w:lang w:val="es-MX" w:eastAsia="es-ES"/>
        </w:rPr>
        <w:t>QUINTO</w:t>
      </w:r>
      <w:r w:rsidR="006540BD" w:rsidRPr="00A67680">
        <w:rPr>
          <w:rFonts w:ascii="Literata" w:hAnsi="Literata" w:cs="Segoe UI"/>
          <w:b/>
          <w:sz w:val="24"/>
          <w:szCs w:val="24"/>
          <w:lang w:val="es-MX" w:eastAsia="es-ES"/>
        </w:rPr>
        <w:t>. -</w:t>
      </w:r>
      <w:r w:rsidR="006540BD" w:rsidRPr="00A67680">
        <w:rPr>
          <w:rFonts w:ascii="Literata" w:hAnsi="Literata" w:cs="Segoe UI"/>
          <w:sz w:val="24"/>
          <w:szCs w:val="24"/>
          <w:lang w:val="es-MX" w:eastAsia="es-ES"/>
        </w:rPr>
        <w:t xml:space="preserve"> </w:t>
      </w:r>
      <w:r w:rsidR="006540BD" w:rsidRPr="00A67680">
        <w:rPr>
          <w:rFonts w:ascii="Literata" w:hAnsi="Literata" w:cs="Segoe UI"/>
          <w:b/>
          <w:sz w:val="24"/>
          <w:szCs w:val="24"/>
          <w:lang w:val="es-MX" w:eastAsia="es-ES"/>
        </w:rPr>
        <w:t>Cierre de sesión.</w:t>
      </w:r>
      <w:r w:rsidR="006540BD" w:rsidRPr="00A67680">
        <w:rPr>
          <w:rFonts w:ascii="Literata" w:hAnsi="Literata" w:cs="Segoe UI"/>
          <w:sz w:val="24"/>
          <w:szCs w:val="24"/>
          <w:lang w:val="es-MX" w:eastAsia="es-ES"/>
        </w:rPr>
        <w:t xml:space="preserve"> - No habiendo más asuntos por tratar, se da por terminada la presente s</w:t>
      </w:r>
      <w:r w:rsidR="005056D0">
        <w:rPr>
          <w:rFonts w:ascii="Literata" w:hAnsi="Literata" w:cs="Segoe UI"/>
          <w:sz w:val="24"/>
          <w:szCs w:val="24"/>
          <w:lang w:val="es-MX" w:eastAsia="es-ES"/>
        </w:rPr>
        <w:t>esión a las 12</w:t>
      </w:r>
      <w:r w:rsidR="006540BD" w:rsidRPr="00A67680">
        <w:rPr>
          <w:rFonts w:ascii="Literata" w:hAnsi="Literata" w:cs="Segoe UI"/>
          <w:sz w:val="24"/>
          <w:szCs w:val="24"/>
          <w:lang w:val="es-MX" w:eastAsia="es-ES"/>
        </w:rPr>
        <w:t>:</w:t>
      </w:r>
      <w:r w:rsidR="005056D0">
        <w:rPr>
          <w:rFonts w:ascii="Literata" w:hAnsi="Literata" w:cs="Segoe UI"/>
          <w:sz w:val="24"/>
          <w:szCs w:val="24"/>
          <w:lang w:val="es-MX" w:eastAsia="es-ES"/>
        </w:rPr>
        <w:t>05</w:t>
      </w:r>
      <w:r w:rsidR="006540BD" w:rsidRPr="00A67680">
        <w:rPr>
          <w:rFonts w:ascii="Literata" w:hAnsi="Literata" w:cs="Segoe UI"/>
          <w:sz w:val="24"/>
          <w:szCs w:val="24"/>
          <w:lang w:val="es-MX" w:eastAsia="es-ES"/>
        </w:rPr>
        <w:t xml:space="preserve"> </w:t>
      </w:r>
      <w:r w:rsidR="005056D0">
        <w:rPr>
          <w:rFonts w:ascii="Literata" w:hAnsi="Literata" w:cs="Segoe UI"/>
          <w:sz w:val="24"/>
          <w:szCs w:val="24"/>
          <w:lang w:val="es-MX" w:eastAsia="es-ES"/>
        </w:rPr>
        <w:t>doce horas con</w:t>
      </w:r>
      <w:r w:rsidRPr="00A67680">
        <w:rPr>
          <w:rFonts w:ascii="Literata" w:hAnsi="Literata" w:cs="Segoe UI"/>
          <w:sz w:val="24"/>
          <w:szCs w:val="24"/>
          <w:lang w:val="es-MX" w:eastAsia="es-ES"/>
        </w:rPr>
        <w:t xml:space="preserve"> cinco</w:t>
      </w:r>
      <w:r w:rsidR="006540BD" w:rsidRPr="00A67680">
        <w:rPr>
          <w:rFonts w:ascii="Literata" w:hAnsi="Literata" w:cs="Segoe UI"/>
          <w:sz w:val="24"/>
          <w:szCs w:val="24"/>
          <w:lang w:val="es-MX" w:eastAsia="es-ES"/>
        </w:rPr>
        <w:t xml:space="preserve"> minutos del día de su celebración, firmando los integrantes presentes del Comité de Transparencia para los efectos legales a que hubiere lugar.</w:t>
      </w:r>
    </w:p>
    <w:p w:rsidR="00093C92" w:rsidRDefault="00093C92" w:rsidP="00A67680">
      <w:pPr>
        <w:pStyle w:val="Sinespaciado"/>
        <w:spacing w:line="360" w:lineRule="auto"/>
        <w:jc w:val="both"/>
        <w:rPr>
          <w:rFonts w:ascii="Literata" w:hAnsi="Literata" w:cs="Segoe UI"/>
          <w:sz w:val="24"/>
          <w:szCs w:val="24"/>
          <w:lang w:val="es-MX" w:eastAsia="es-ES"/>
        </w:rPr>
      </w:pPr>
    </w:p>
    <w:p w:rsidR="00093C92" w:rsidRDefault="00093C92" w:rsidP="00A67680">
      <w:pPr>
        <w:pStyle w:val="Sinespaciado"/>
        <w:spacing w:line="360" w:lineRule="auto"/>
        <w:jc w:val="both"/>
        <w:rPr>
          <w:rFonts w:ascii="Literata" w:hAnsi="Literata" w:cs="Segoe UI"/>
          <w:sz w:val="24"/>
          <w:szCs w:val="24"/>
          <w:lang w:val="es-MX" w:eastAsia="es-ES"/>
        </w:rPr>
      </w:pPr>
    </w:p>
    <w:p w:rsidR="00093C92" w:rsidRDefault="00093C92" w:rsidP="00A67680">
      <w:pPr>
        <w:pStyle w:val="Sinespaciado"/>
        <w:spacing w:line="360" w:lineRule="auto"/>
        <w:jc w:val="both"/>
        <w:rPr>
          <w:rFonts w:ascii="Literata" w:hAnsi="Literata" w:cs="Segoe UI"/>
          <w:sz w:val="24"/>
          <w:szCs w:val="24"/>
          <w:lang w:val="es-MX" w:eastAsia="es-ES"/>
        </w:rPr>
      </w:pPr>
    </w:p>
    <w:p w:rsidR="00093C92" w:rsidRDefault="00093C92" w:rsidP="00A67680">
      <w:pPr>
        <w:pStyle w:val="Sinespaciado"/>
        <w:spacing w:line="360" w:lineRule="auto"/>
        <w:jc w:val="both"/>
        <w:rPr>
          <w:rFonts w:ascii="Literata" w:hAnsi="Literata" w:cs="Segoe UI"/>
          <w:sz w:val="24"/>
          <w:szCs w:val="24"/>
          <w:lang w:val="es-MX" w:eastAsia="es-ES"/>
        </w:rPr>
      </w:pPr>
    </w:p>
    <w:p w:rsidR="00093C92" w:rsidRDefault="00093C92" w:rsidP="00A67680">
      <w:pPr>
        <w:pStyle w:val="Sinespaciado"/>
        <w:spacing w:line="360" w:lineRule="auto"/>
        <w:jc w:val="both"/>
        <w:rPr>
          <w:rFonts w:ascii="Literata" w:hAnsi="Literata" w:cs="Segoe UI"/>
          <w:sz w:val="24"/>
          <w:szCs w:val="24"/>
          <w:lang w:val="es-MX" w:eastAsia="es-ES"/>
        </w:rPr>
      </w:pPr>
    </w:p>
    <w:p w:rsidR="00093C92" w:rsidRDefault="00093C92" w:rsidP="00A67680">
      <w:pPr>
        <w:pStyle w:val="Sinespaciado"/>
        <w:spacing w:line="360" w:lineRule="auto"/>
        <w:jc w:val="both"/>
        <w:rPr>
          <w:rFonts w:ascii="Literata" w:hAnsi="Literata" w:cs="Segoe UI"/>
          <w:sz w:val="24"/>
          <w:szCs w:val="24"/>
          <w:lang w:val="es-MX" w:eastAsia="es-ES"/>
        </w:rPr>
      </w:pPr>
    </w:p>
    <w:p w:rsidR="00380D25" w:rsidRPr="00F537C3" w:rsidRDefault="00380D25" w:rsidP="00800B19">
      <w:pPr>
        <w:spacing w:after="0" w:line="276" w:lineRule="auto"/>
        <w:rPr>
          <w:rFonts w:ascii="Literata" w:eastAsia="Times New Roman" w:hAnsi="Literata" w:cs="Segoe UI"/>
          <w:sz w:val="24"/>
          <w:szCs w:val="24"/>
          <w:lang w:val="es-MX" w:eastAsia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F537C3" w:rsidRPr="00F537C3" w:rsidTr="00F537C3">
        <w:tc>
          <w:tcPr>
            <w:tcW w:w="8828" w:type="dxa"/>
            <w:gridSpan w:val="2"/>
          </w:tcPr>
          <w:p w:rsidR="00F537C3" w:rsidRDefault="00F537C3" w:rsidP="00F537C3">
            <w:pPr>
              <w:tabs>
                <w:tab w:val="right" w:leader="hyphen" w:pos="8505"/>
              </w:tabs>
              <w:spacing w:line="276" w:lineRule="auto"/>
              <w:ind w:left="142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  <w:r w:rsidRPr="00F537C3">
              <w:rPr>
                <w:rFonts w:ascii="Literata" w:eastAsia="Times New Roman" w:hAnsi="Literata" w:cs="Segoe UI"/>
                <w:b/>
                <w:lang w:val="es-MX"/>
              </w:rPr>
              <w:t>COMITÉ DE TRANSPARENCIA</w:t>
            </w:r>
          </w:p>
          <w:p w:rsidR="00F537C3" w:rsidRPr="00F537C3" w:rsidRDefault="00F537C3" w:rsidP="00F537C3">
            <w:pPr>
              <w:tabs>
                <w:tab w:val="right" w:leader="hyphen" w:pos="8505"/>
              </w:tabs>
              <w:spacing w:line="276" w:lineRule="auto"/>
              <w:ind w:left="142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</w:p>
        </w:tc>
      </w:tr>
      <w:tr w:rsidR="00F537C3" w:rsidRPr="009A2D93" w:rsidTr="00F537C3">
        <w:tc>
          <w:tcPr>
            <w:tcW w:w="4414" w:type="dxa"/>
          </w:tcPr>
          <w:p w:rsidR="00F537C3" w:rsidRDefault="00F537C3" w:rsidP="00F537C3">
            <w:pPr>
              <w:tabs>
                <w:tab w:val="right" w:leader="hyphen" w:pos="8505"/>
              </w:tabs>
              <w:spacing w:line="276" w:lineRule="auto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</w:p>
          <w:p w:rsidR="00F537C3" w:rsidRDefault="00F537C3" w:rsidP="00F537C3">
            <w:pPr>
              <w:tabs>
                <w:tab w:val="right" w:leader="hyphen" w:pos="8505"/>
              </w:tabs>
              <w:spacing w:line="276" w:lineRule="auto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</w:p>
          <w:p w:rsidR="00F537C3" w:rsidRDefault="00F537C3" w:rsidP="00F537C3">
            <w:pPr>
              <w:tabs>
                <w:tab w:val="right" w:leader="hyphen" w:pos="8505"/>
              </w:tabs>
              <w:spacing w:line="276" w:lineRule="auto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</w:p>
          <w:p w:rsidR="00F537C3" w:rsidRPr="00F537C3" w:rsidRDefault="005056D0" w:rsidP="00F537C3">
            <w:pPr>
              <w:tabs>
                <w:tab w:val="right" w:leader="hyphen" w:pos="8505"/>
              </w:tabs>
              <w:spacing w:line="276" w:lineRule="auto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  <w:r>
              <w:rPr>
                <w:rFonts w:ascii="Literata" w:eastAsia="Times New Roman" w:hAnsi="Literata" w:cs="Segoe UI"/>
                <w:b/>
                <w:lang w:val="es-MX"/>
              </w:rPr>
              <w:t>LIC. T</w:t>
            </w:r>
            <w:r w:rsidRPr="00F537C3">
              <w:rPr>
                <w:rFonts w:ascii="Literata" w:eastAsia="Times New Roman" w:hAnsi="Literata" w:cs="Segoe UI"/>
                <w:b/>
                <w:lang w:val="es-MX"/>
              </w:rPr>
              <w:t>ANIA CITLALI RICO FLORES</w:t>
            </w:r>
          </w:p>
          <w:p w:rsidR="00F537C3" w:rsidRPr="00F537C3" w:rsidRDefault="005056D0" w:rsidP="00F537C3">
            <w:pPr>
              <w:tabs>
                <w:tab w:val="right" w:leader="hyphen" w:pos="8505"/>
              </w:tabs>
              <w:spacing w:line="276" w:lineRule="auto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  <w:r>
              <w:rPr>
                <w:rFonts w:ascii="Literata" w:eastAsia="Times New Roman" w:hAnsi="Literata" w:cs="Segoe UI"/>
                <w:b/>
                <w:lang w:val="es-MX"/>
              </w:rPr>
              <w:t>Presidenta</w:t>
            </w:r>
          </w:p>
          <w:p w:rsidR="00F537C3" w:rsidRPr="00F537C3" w:rsidRDefault="00F537C3" w:rsidP="00F537C3">
            <w:pPr>
              <w:spacing w:line="276" w:lineRule="auto"/>
              <w:jc w:val="center"/>
              <w:rPr>
                <w:rFonts w:ascii="Literata" w:eastAsia="Times New Roman" w:hAnsi="Literata" w:cs="Segoe UI"/>
                <w:lang w:val="es-MX"/>
              </w:rPr>
            </w:pPr>
          </w:p>
        </w:tc>
        <w:tc>
          <w:tcPr>
            <w:tcW w:w="4414" w:type="dxa"/>
          </w:tcPr>
          <w:p w:rsidR="00F537C3" w:rsidRDefault="00F537C3" w:rsidP="00F537C3">
            <w:pPr>
              <w:tabs>
                <w:tab w:val="right" w:leader="hyphen" w:pos="8505"/>
              </w:tabs>
              <w:spacing w:line="276" w:lineRule="auto"/>
              <w:ind w:left="142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</w:p>
          <w:p w:rsidR="00F537C3" w:rsidRDefault="00F537C3" w:rsidP="00F537C3">
            <w:pPr>
              <w:tabs>
                <w:tab w:val="right" w:leader="hyphen" w:pos="8505"/>
              </w:tabs>
              <w:spacing w:line="276" w:lineRule="auto"/>
              <w:ind w:left="142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</w:p>
          <w:p w:rsidR="00F537C3" w:rsidRDefault="00F537C3" w:rsidP="00F537C3">
            <w:pPr>
              <w:tabs>
                <w:tab w:val="right" w:leader="hyphen" w:pos="8505"/>
              </w:tabs>
              <w:spacing w:line="276" w:lineRule="auto"/>
              <w:ind w:left="142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</w:p>
          <w:p w:rsidR="00F537C3" w:rsidRPr="00F537C3" w:rsidRDefault="00A67680" w:rsidP="00F537C3">
            <w:pPr>
              <w:tabs>
                <w:tab w:val="right" w:leader="hyphen" w:pos="8505"/>
              </w:tabs>
              <w:spacing w:line="276" w:lineRule="auto"/>
              <w:ind w:left="142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  <w:r>
              <w:rPr>
                <w:rFonts w:ascii="Literata" w:eastAsia="Times New Roman" w:hAnsi="Literata" w:cs="Segoe UI"/>
                <w:b/>
                <w:lang w:val="es-MX"/>
              </w:rPr>
              <w:t>LIC. YOHANA AGUILAR E</w:t>
            </w:r>
            <w:r w:rsidR="00F537C3" w:rsidRPr="00F537C3">
              <w:rPr>
                <w:rFonts w:ascii="Literata" w:eastAsia="Times New Roman" w:hAnsi="Literata" w:cs="Segoe UI"/>
                <w:b/>
                <w:lang w:val="es-MX"/>
              </w:rPr>
              <w:t>SPINOSA</w:t>
            </w:r>
          </w:p>
          <w:p w:rsidR="00F537C3" w:rsidRPr="00F537C3" w:rsidRDefault="00F537C3" w:rsidP="00F537C3">
            <w:pPr>
              <w:tabs>
                <w:tab w:val="right" w:leader="hyphen" w:pos="8505"/>
              </w:tabs>
              <w:spacing w:line="276" w:lineRule="auto"/>
              <w:ind w:left="142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  <w:r w:rsidRPr="00F537C3">
              <w:rPr>
                <w:rFonts w:ascii="Literata" w:eastAsia="Times New Roman" w:hAnsi="Literata" w:cs="Segoe UI"/>
                <w:b/>
                <w:lang w:val="es-MX"/>
              </w:rPr>
              <w:t>Secretaría Técnica</w:t>
            </w:r>
          </w:p>
          <w:p w:rsidR="00F537C3" w:rsidRPr="00F537C3" w:rsidRDefault="00F537C3" w:rsidP="00F537C3">
            <w:pPr>
              <w:spacing w:line="276" w:lineRule="auto"/>
              <w:jc w:val="center"/>
              <w:rPr>
                <w:rFonts w:ascii="Literata" w:eastAsia="Times New Roman" w:hAnsi="Literata" w:cs="Segoe UI"/>
                <w:lang w:val="es-MX"/>
              </w:rPr>
            </w:pPr>
          </w:p>
        </w:tc>
      </w:tr>
      <w:tr w:rsidR="00F537C3" w:rsidRPr="009A2D93" w:rsidTr="00F537C3">
        <w:tc>
          <w:tcPr>
            <w:tcW w:w="4414" w:type="dxa"/>
          </w:tcPr>
          <w:p w:rsidR="00F537C3" w:rsidRDefault="00F537C3" w:rsidP="00F537C3">
            <w:pPr>
              <w:tabs>
                <w:tab w:val="right" w:leader="hyphen" w:pos="8505"/>
              </w:tabs>
              <w:spacing w:line="276" w:lineRule="auto"/>
              <w:ind w:left="142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</w:p>
          <w:p w:rsidR="00F537C3" w:rsidRDefault="00F537C3" w:rsidP="00F537C3">
            <w:pPr>
              <w:tabs>
                <w:tab w:val="right" w:leader="hyphen" w:pos="8505"/>
              </w:tabs>
              <w:spacing w:line="276" w:lineRule="auto"/>
              <w:ind w:left="142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</w:p>
          <w:p w:rsidR="00F537C3" w:rsidRDefault="00F537C3" w:rsidP="00F537C3">
            <w:pPr>
              <w:tabs>
                <w:tab w:val="right" w:leader="hyphen" w:pos="8505"/>
              </w:tabs>
              <w:spacing w:line="276" w:lineRule="auto"/>
              <w:ind w:left="142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</w:p>
          <w:p w:rsidR="00A67680" w:rsidRDefault="00A67680" w:rsidP="00F537C3">
            <w:pPr>
              <w:tabs>
                <w:tab w:val="right" w:leader="hyphen" w:pos="8505"/>
              </w:tabs>
              <w:spacing w:line="276" w:lineRule="auto"/>
              <w:ind w:left="142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</w:p>
          <w:p w:rsidR="00A67680" w:rsidRDefault="00A67680" w:rsidP="00F537C3">
            <w:pPr>
              <w:tabs>
                <w:tab w:val="right" w:leader="hyphen" w:pos="8505"/>
              </w:tabs>
              <w:spacing w:line="276" w:lineRule="auto"/>
              <w:ind w:left="142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</w:p>
          <w:p w:rsidR="00F537C3" w:rsidRPr="005056D0" w:rsidRDefault="005056D0" w:rsidP="00F537C3">
            <w:pPr>
              <w:tabs>
                <w:tab w:val="right" w:leader="hyphen" w:pos="8505"/>
              </w:tabs>
              <w:spacing w:line="276" w:lineRule="auto"/>
              <w:ind w:left="142"/>
              <w:jc w:val="center"/>
              <w:rPr>
                <w:rFonts w:ascii="Literata" w:eastAsia="Times New Roman" w:hAnsi="Literata" w:cs="Segoe UI"/>
                <w:b/>
                <w:lang w:val="en-US"/>
              </w:rPr>
            </w:pPr>
            <w:r w:rsidRPr="005056D0">
              <w:rPr>
                <w:rFonts w:ascii="Literata" w:eastAsia="Times New Roman" w:hAnsi="Literata" w:cs="Segoe UI"/>
                <w:b/>
                <w:lang w:val="en-US"/>
              </w:rPr>
              <w:t>LIC. KATHERINE MADELYNE MARTÍNEZ HERNÁNDEZ</w:t>
            </w:r>
          </w:p>
          <w:p w:rsidR="00F537C3" w:rsidRPr="005056D0" w:rsidRDefault="00F537C3" w:rsidP="00F537C3">
            <w:pPr>
              <w:tabs>
                <w:tab w:val="right" w:leader="hyphen" w:pos="8505"/>
              </w:tabs>
              <w:spacing w:line="276" w:lineRule="auto"/>
              <w:ind w:left="142"/>
              <w:jc w:val="center"/>
              <w:rPr>
                <w:rFonts w:ascii="Literata" w:eastAsia="Times New Roman" w:hAnsi="Literata" w:cs="Segoe UI"/>
                <w:b/>
                <w:lang w:val="en-US"/>
              </w:rPr>
            </w:pPr>
            <w:r w:rsidRPr="005056D0">
              <w:rPr>
                <w:rFonts w:ascii="Literata" w:eastAsia="Times New Roman" w:hAnsi="Literata" w:cs="Segoe UI"/>
                <w:b/>
                <w:lang w:val="en-US"/>
              </w:rPr>
              <w:t xml:space="preserve">Vocal </w:t>
            </w:r>
          </w:p>
          <w:p w:rsidR="00F537C3" w:rsidRPr="005056D0" w:rsidRDefault="00F537C3" w:rsidP="00F537C3">
            <w:pPr>
              <w:spacing w:line="276" w:lineRule="auto"/>
              <w:jc w:val="center"/>
              <w:rPr>
                <w:rFonts w:ascii="Literata" w:eastAsia="Times New Roman" w:hAnsi="Literata" w:cs="Segoe UI"/>
                <w:lang w:val="en-US"/>
              </w:rPr>
            </w:pPr>
          </w:p>
        </w:tc>
        <w:tc>
          <w:tcPr>
            <w:tcW w:w="4414" w:type="dxa"/>
          </w:tcPr>
          <w:p w:rsidR="00F537C3" w:rsidRPr="005056D0" w:rsidRDefault="00F537C3" w:rsidP="00F537C3">
            <w:pPr>
              <w:tabs>
                <w:tab w:val="right" w:leader="hyphen" w:pos="8505"/>
              </w:tabs>
              <w:spacing w:line="276" w:lineRule="auto"/>
              <w:jc w:val="center"/>
              <w:rPr>
                <w:rFonts w:ascii="Literata" w:eastAsia="Times New Roman" w:hAnsi="Literata" w:cs="Segoe UI"/>
                <w:b/>
                <w:lang w:val="en-US"/>
              </w:rPr>
            </w:pPr>
          </w:p>
          <w:p w:rsidR="00F537C3" w:rsidRPr="005056D0" w:rsidRDefault="00F537C3" w:rsidP="00F537C3">
            <w:pPr>
              <w:tabs>
                <w:tab w:val="right" w:leader="hyphen" w:pos="8505"/>
              </w:tabs>
              <w:spacing w:line="276" w:lineRule="auto"/>
              <w:jc w:val="center"/>
              <w:rPr>
                <w:rFonts w:ascii="Literata" w:eastAsia="Times New Roman" w:hAnsi="Literata" w:cs="Segoe UI"/>
                <w:b/>
                <w:lang w:val="en-US"/>
              </w:rPr>
            </w:pPr>
          </w:p>
          <w:p w:rsidR="00A67680" w:rsidRPr="005056D0" w:rsidRDefault="00A67680" w:rsidP="00F537C3">
            <w:pPr>
              <w:tabs>
                <w:tab w:val="right" w:leader="hyphen" w:pos="8505"/>
              </w:tabs>
              <w:spacing w:line="276" w:lineRule="auto"/>
              <w:jc w:val="center"/>
              <w:rPr>
                <w:rFonts w:ascii="Literata" w:eastAsia="Times New Roman" w:hAnsi="Literata" w:cs="Segoe UI"/>
                <w:b/>
                <w:lang w:val="en-US"/>
              </w:rPr>
            </w:pPr>
          </w:p>
          <w:p w:rsidR="00A67680" w:rsidRPr="005056D0" w:rsidRDefault="00A67680" w:rsidP="00F537C3">
            <w:pPr>
              <w:tabs>
                <w:tab w:val="right" w:leader="hyphen" w:pos="8505"/>
              </w:tabs>
              <w:spacing w:line="276" w:lineRule="auto"/>
              <w:jc w:val="center"/>
              <w:rPr>
                <w:rFonts w:ascii="Literata" w:eastAsia="Times New Roman" w:hAnsi="Literata" w:cs="Segoe UI"/>
                <w:b/>
                <w:lang w:val="en-US"/>
              </w:rPr>
            </w:pPr>
          </w:p>
          <w:p w:rsidR="00A67680" w:rsidRPr="005056D0" w:rsidRDefault="00A67680" w:rsidP="00F537C3">
            <w:pPr>
              <w:tabs>
                <w:tab w:val="right" w:leader="hyphen" w:pos="8505"/>
              </w:tabs>
              <w:spacing w:line="276" w:lineRule="auto"/>
              <w:jc w:val="center"/>
              <w:rPr>
                <w:rFonts w:ascii="Literata" w:eastAsia="Times New Roman" w:hAnsi="Literata" w:cs="Segoe UI"/>
                <w:b/>
                <w:lang w:val="en-US"/>
              </w:rPr>
            </w:pPr>
          </w:p>
          <w:p w:rsidR="00F537C3" w:rsidRPr="00F537C3" w:rsidRDefault="00F537C3" w:rsidP="00F537C3">
            <w:pPr>
              <w:tabs>
                <w:tab w:val="right" w:leader="hyphen" w:pos="8505"/>
              </w:tabs>
              <w:spacing w:line="276" w:lineRule="auto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  <w:r w:rsidRPr="00F537C3">
              <w:rPr>
                <w:rFonts w:ascii="Literata" w:eastAsia="Times New Roman" w:hAnsi="Literata" w:cs="Segoe UI"/>
                <w:b/>
                <w:lang w:val="es-MX"/>
              </w:rPr>
              <w:t xml:space="preserve">LIC. RAFAEL OMAR MARTÍNEZ RODRÍGUEZ </w:t>
            </w:r>
          </w:p>
          <w:p w:rsidR="00F537C3" w:rsidRPr="00F537C3" w:rsidRDefault="00F537C3" w:rsidP="00F537C3">
            <w:pPr>
              <w:tabs>
                <w:tab w:val="right" w:leader="hyphen" w:pos="8505"/>
              </w:tabs>
              <w:spacing w:line="276" w:lineRule="auto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  <w:r w:rsidRPr="00F537C3">
              <w:rPr>
                <w:rFonts w:ascii="Literata" w:eastAsia="Times New Roman" w:hAnsi="Literata" w:cs="Segoe UI"/>
                <w:b/>
                <w:lang w:val="es-MX"/>
              </w:rPr>
              <w:t>INVITADO PERMANENTE</w:t>
            </w:r>
          </w:p>
          <w:p w:rsidR="00F537C3" w:rsidRPr="00F537C3" w:rsidRDefault="00F537C3" w:rsidP="00F537C3">
            <w:pPr>
              <w:tabs>
                <w:tab w:val="right" w:leader="hyphen" w:pos="8505"/>
              </w:tabs>
              <w:spacing w:line="276" w:lineRule="auto"/>
              <w:jc w:val="center"/>
              <w:rPr>
                <w:rFonts w:ascii="Literata" w:eastAsia="Times New Roman" w:hAnsi="Literata" w:cs="Segoe UI"/>
                <w:b/>
                <w:lang w:val="es-MX"/>
              </w:rPr>
            </w:pPr>
            <w:r w:rsidRPr="00F537C3">
              <w:rPr>
                <w:rFonts w:ascii="Literata" w:eastAsia="Times New Roman" w:hAnsi="Literata" w:cs="Segoe UI"/>
                <w:b/>
                <w:lang w:val="es-MX"/>
              </w:rPr>
              <w:t>Contralor del Órgano Interno de Control</w:t>
            </w:r>
          </w:p>
          <w:p w:rsidR="00F537C3" w:rsidRPr="00F537C3" w:rsidRDefault="00F537C3" w:rsidP="00F537C3">
            <w:pPr>
              <w:spacing w:line="276" w:lineRule="auto"/>
              <w:jc w:val="center"/>
              <w:rPr>
                <w:rFonts w:ascii="Literata" w:eastAsia="Times New Roman" w:hAnsi="Literata" w:cs="Segoe UI"/>
                <w:lang w:val="es-MX"/>
              </w:rPr>
            </w:pPr>
          </w:p>
        </w:tc>
      </w:tr>
    </w:tbl>
    <w:p w:rsidR="00F537C3" w:rsidRPr="00F537C3" w:rsidRDefault="00F537C3" w:rsidP="00F537C3">
      <w:pPr>
        <w:spacing w:after="0" w:line="276" w:lineRule="auto"/>
        <w:jc w:val="center"/>
        <w:rPr>
          <w:rFonts w:ascii="Literata" w:eastAsia="Times New Roman" w:hAnsi="Literata" w:cs="Segoe UI"/>
          <w:sz w:val="24"/>
          <w:szCs w:val="24"/>
          <w:lang w:val="es-MX" w:eastAsia="es-ES"/>
        </w:rPr>
      </w:pPr>
    </w:p>
    <w:p w:rsidR="006540BD" w:rsidRPr="00F537C3" w:rsidRDefault="006540BD" w:rsidP="00F537C3">
      <w:pPr>
        <w:spacing w:after="0" w:line="276" w:lineRule="auto"/>
        <w:rPr>
          <w:rFonts w:ascii="Literata" w:eastAsia="Times New Roman" w:hAnsi="Literata" w:cs="Segoe UI"/>
          <w:sz w:val="24"/>
          <w:szCs w:val="24"/>
          <w:lang w:val="es-MX" w:eastAsia="es-ES"/>
        </w:rPr>
      </w:pPr>
    </w:p>
    <w:p w:rsidR="006540BD" w:rsidRPr="00F537C3" w:rsidRDefault="006540BD" w:rsidP="00F537C3">
      <w:pPr>
        <w:tabs>
          <w:tab w:val="right" w:leader="hyphen" w:pos="8505"/>
        </w:tabs>
        <w:spacing w:after="0" w:line="276" w:lineRule="auto"/>
        <w:jc w:val="center"/>
        <w:rPr>
          <w:rFonts w:ascii="Literata" w:eastAsia="Times New Roman" w:hAnsi="Literata" w:cs="Segoe UI"/>
          <w:b/>
          <w:sz w:val="24"/>
          <w:szCs w:val="24"/>
          <w:lang w:val="es-MX" w:eastAsia="es-ES"/>
        </w:rPr>
      </w:pPr>
    </w:p>
    <w:p w:rsidR="006540BD" w:rsidRPr="00F537C3" w:rsidRDefault="006540BD" w:rsidP="00F537C3">
      <w:pPr>
        <w:tabs>
          <w:tab w:val="right" w:leader="hyphen" w:pos="8505"/>
        </w:tabs>
        <w:spacing w:after="0" w:line="276" w:lineRule="auto"/>
        <w:jc w:val="both"/>
        <w:rPr>
          <w:rFonts w:ascii="Literata" w:eastAsia="Times New Roman" w:hAnsi="Literata" w:cs="Segoe UI"/>
          <w:sz w:val="24"/>
          <w:szCs w:val="24"/>
          <w:lang w:val="es-MX" w:eastAsia="es-ES"/>
        </w:rPr>
      </w:pPr>
    </w:p>
    <w:p w:rsidR="004E4072" w:rsidRPr="00F537C3" w:rsidRDefault="006540BD" w:rsidP="00F537C3">
      <w:pPr>
        <w:tabs>
          <w:tab w:val="right" w:leader="hyphen" w:pos="8505"/>
        </w:tabs>
        <w:spacing w:after="0" w:line="276" w:lineRule="auto"/>
        <w:jc w:val="both"/>
        <w:rPr>
          <w:rFonts w:ascii="Literata" w:eastAsia="Times New Roman" w:hAnsi="Literata" w:cs="Segoe UI"/>
          <w:sz w:val="16"/>
          <w:szCs w:val="16"/>
          <w:lang w:val="es-MX" w:eastAsia="es-ES"/>
        </w:rPr>
      </w:pPr>
      <w:r w:rsidRPr="00F537C3">
        <w:rPr>
          <w:rFonts w:ascii="Literata" w:eastAsia="Times New Roman" w:hAnsi="Literata" w:cs="Segoe UI"/>
          <w:sz w:val="16"/>
          <w:szCs w:val="16"/>
          <w:lang w:val="es-MX" w:eastAsia="es-ES"/>
        </w:rPr>
        <w:t xml:space="preserve">LA PRESENTE FOJA CORRESPONDE A LA ACTA DE LA </w:t>
      </w:r>
      <w:r w:rsidR="00494988">
        <w:rPr>
          <w:rFonts w:ascii="Literata" w:eastAsia="Times New Roman" w:hAnsi="Literata" w:cs="Segoe UI"/>
          <w:sz w:val="16"/>
          <w:szCs w:val="16"/>
          <w:lang w:val="es-MX" w:eastAsia="es-ES"/>
        </w:rPr>
        <w:t>TERCER</w:t>
      </w:r>
      <w:r w:rsidR="004B2EE9" w:rsidRPr="00F537C3">
        <w:rPr>
          <w:rFonts w:ascii="Literata" w:eastAsia="Times New Roman" w:hAnsi="Literata" w:cs="Segoe UI"/>
          <w:sz w:val="16"/>
          <w:szCs w:val="16"/>
          <w:lang w:val="es-MX" w:eastAsia="es-ES"/>
        </w:rPr>
        <w:t xml:space="preserve">A </w:t>
      </w:r>
      <w:r w:rsidR="005056D0">
        <w:rPr>
          <w:rFonts w:ascii="Literata" w:eastAsia="Times New Roman" w:hAnsi="Literata" w:cs="Segoe UI"/>
          <w:sz w:val="16"/>
          <w:szCs w:val="16"/>
          <w:lang w:val="es-MX" w:eastAsia="es-ES"/>
        </w:rPr>
        <w:t xml:space="preserve">SESIÓN </w:t>
      </w:r>
      <w:r w:rsidRPr="00F537C3">
        <w:rPr>
          <w:rFonts w:ascii="Literata" w:eastAsia="Times New Roman" w:hAnsi="Literata" w:cs="Segoe UI"/>
          <w:sz w:val="16"/>
          <w:szCs w:val="16"/>
          <w:lang w:val="es-MX" w:eastAsia="es-ES"/>
        </w:rPr>
        <w:t xml:space="preserve">ORDINARIA DEL COMITÉ DE TRANSPARENCIA DE LA SECRETARÍA DE COMUNICACIONES Y TRANSPORTES DEL ESTADO DE SAN LUIS POTOSI, CELEBRADA EL DÍA </w:t>
      </w:r>
      <w:r w:rsidR="005056D0">
        <w:rPr>
          <w:rFonts w:ascii="Literata" w:eastAsia="Times New Roman" w:hAnsi="Literata" w:cs="Segoe UI"/>
          <w:sz w:val="16"/>
          <w:szCs w:val="16"/>
          <w:lang w:val="es-MX" w:eastAsia="es-ES"/>
        </w:rPr>
        <w:t>17</w:t>
      </w:r>
      <w:r w:rsidRPr="00F537C3">
        <w:rPr>
          <w:rFonts w:ascii="Literata" w:eastAsia="Times New Roman" w:hAnsi="Literata" w:cs="Segoe UI"/>
          <w:sz w:val="16"/>
          <w:szCs w:val="16"/>
          <w:lang w:val="es-MX" w:eastAsia="es-ES"/>
        </w:rPr>
        <w:t xml:space="preserve"> DE </w:t>
      </w:r>
      <w:r w:rsidR="005056D0">
        <w:rPr>
          <w:rFonts w:ascii="Literata" w:eastAsia="Times New Roman" w:hAnsi="Literata" w:cs="Segoe UI"/>
          <w:sz w:val="16"/>
          <w:szCs w:val="16"/>
          <w:lang w:val="es-MX" w:eastAsia="es-ES"/>
        </w:rPr>
        <w:t>SEPTIEMBRE</w:t>
      </w:r>
      <w:r w:rsidR="00414D7F">
        <w:rPr>
          <w:rFonts w:ascii="Literata" w:eastAsia="Times New Roman" w:hAnsi="Literata" w:cs="Segoe UI"/>
          <w:sz w:val="16"/>
          <w:szCs w:val="16"/>
          <w:lang w:val="es-MX" w:eastAsia="es-ES"/>
        </w:rPr>
        <w:t xml:space="preserve"> DE 2026</w:t>
      </w:r>
      <w:r w:rsidRPr="00F537C3">
        <w:rPr>
          <w:rFonts w:ascii="Literata" w:eastAsia="Times New Roman" w:hAnsi="Literata" w:cs="Segoe UI"/>
          <w:sz w:val="16"/>
          <w:szCs w:val="16"/>
          <w:lang w:val="es-MX" w:eastAsia="es-ES"/>
        </w:rPr>
        <w:t>.</w:t>
      </w:r>
    </w:p>
    <w:sectPr w:rsidR="004E4072" w:rsidRPr="00F537C3" w:rsidSect="004E4072">
      <w:headerReference w:type="default" r:id="rId7"/>
      <w:footerReference w:type="default" r:id="rId8"/>
      <w:pgSz w:w="12240" w:h="15840"/>
      <w:pgMar w:top="1417" w:right="1701" w:bottom="1135" w:left="1701" w:header="708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072" w:rsidRDefault="004E4072">
      <w:pPr>
        <w:spacing w:after="0" w:line="240" w:lineRule="auto"/>
      </w:pPr>
      <w:r>
        <w:separator/>
      </w:r>
    </w:p>
  </w:endnote>
  <w:endnote w:type="continuationSeparator" w:id="0">
    <w:p w:rsidR="004E4072" w:rsidRDefault="004E40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terata">
    <w:panose1 w:val="00000000000000000000"/>
    <w:charset w:val="00"/>
    <w:family w:val="auto"/>
    <w:pitch w:val="variable"/>
    <w:sig w:usb0="E00002FF" w:usb1="5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70152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4E4072" w:rsidRPr="004557C7" w:rsidRDefault="004E4072" w:rsidP="00414D7F">
            <w:pPr>
              <w:pStyle w:val="Piedepgina"/>
              <w:jc w:val="center"/>
              <w:rPr>
                <w:lang w:val="es-ES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6D309A2" wp14:editId="69254372">
                  <wp:simplePos x="0" y="0"/>
                  <wp:positionH relativeFrom="column">
                    <wp:posOffset>-360680</wp:posOffset>
                  </wp:positionH>
                  <wp:positionV relativeFrom="paragraph">
                    <wp:posOffset>196215</wp:posOffset>
                  </wp:positionV>
                  <wp:extent cx="6378382" cy="937488"/>
                  <wp:effectExtent l="0" t="0" r="3810" b="0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aja 2.png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8382" cy="937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Montserrat" w:hAnsi="Montserrat"/>
                <w:color w:val="808080"/>
                <w:sz w:val="16"/>
                <w:szCs w:val="16"/>
                <w:lang w:val="es-ES"/>
              </w:rPr>
              <w:t xml:space="preserve"> “</w:t>
            </w:r>
            <w:r w:rsidRPr="000E41B2">
              <w:rPr>
                <w:rFonts w:ascii="Montserrat" w:hAnsi="Montserrat"/>
                <w:color w:val="808080"/>
                <w:sz w:val="16"/>
                <w:szCs w:val="20"/>
                <w:lang w:val="es-ES"/>
              </w:rPr>
              <w:t>2026, Bicentenario de la Promulgación de la Constitución Política del Estado Libre y Soberano de San Luis</w:t>
            </w:r>
            <w:r>
              <w:rPr>
                <w:rFonts w:ascii="Montserrat" w:hAnsi="Montserrat"/>
                <w:color w:val="808080"/>
                <w:sz w:val="16"/>
                <w:szCs w:val="20"/>
                <w:lang w:val="es-ES"/>
              </w:rPr>
              <w:t>”</w:t>
            </w:r>
          </w:p>
          <w:p w:rsidR="004E4072" w:rsidRPr="004557C7" w:rsidRDefault="004E4072" w:rsidP="00414D7F">
            <w:pPr>
              <w:pStyle w:val="Piedepgina"/>
              <w:jc w:val="center"/>
              <w:rPr>
                <w:b/>
                <w:bCs/>
                <w:sz w:val="24"/>
                <w:szCs w:val="24"/>
                <w:lang w:val="es-ES"/>
              </w:rPr>
            </w:pPr>
          </w:p>
          <w:p w:rsidR="004E4072" w:rsidRDefault="00093C92" w:rsidP="004E4072">
            <w:pPr>
              <w:pStyle w:val="Piedepgina"/>
              <w:jc w:val="center"/>
            </w:pPr>
          </w:p>
        </w:sdtContent>
      </w:sdt>
    </w:sdtContent>
  </w:sdt>
  <w:p w:rsidR="004E4072" w:rsidRDefault="004E4072">
    <w:pPr>
      <w:pStyle w:val="Piedepgina"/>
      <w:jc w:val="center"/>
    </w:pPr>
  </w:p>
  <w:p w:rsidR="004E4072" w:rsidRPr="003670A0" w:rsidRDefault="004E4072" w:rsidP="004E4072">
    <w:pPr>
      <w:pStyle w:val="Piedepgina"/>
      <w:jc w:val="cen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072" w:rsidRDefault="004E4072">
      <w:pPr>
        <w:spacing w:after="0" w:line="240" w:lineRule="auto"/>
      </w:pPr>
      <w:r>
        <w:separator/>
      </w:r>
    </w:p>
  </w:footnote>
  <w:footnote w:type="continuationSeparator" w:id="0">
    <w:p w:rsidR="004E4072" w:rsidRDefault="004E40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072" w:rsidRDefault="004E4072">
    <w:pPr>
      <w:pStyle w:val="Encabezado"/>
    </w:pPr>
    <w:r w:rsidRPr="00EE5459">
      <w:rPr>
        <w:noProof/>
      </w:rPr>
      <w:drawing>
        <wp:anchor distT="0" distB="0" distL="114300" distR="114300" simplePos="0" relativeHeight="251662336" behindDoc="0" locked="0" layoutInCell="1" allowOverlap="1" wp14:anchorId="16BFFBDC" wp14:editId="5E2DD464">
          <wp:simplePos x="0" y="0"/>
          <wp:positionH relativeFrom="margin">
            <wp:align>center</wp:align>
          </wp:positionH>
          <wp:positionV relativeFrom="paragraph">
            <wp:posOffset>-429260</wp:posOffset>
          </wp:positionV>
          <wp:extent cx="4910121" cy="868794"/>
          <wp:effectExtent l="0" t="0" r="0" b="7620"/>
          <wp:wrapNone/>
          <wp:docPr id="3" name="Imagen 3" descr="C:\Users\SOPORTE\Downloads\1x\Recurso 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SOPORTE\Downloads\1x\Recurso 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0121" cy="8687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D6373"/>
    <w:multiLevelType w:val="multilevel"/>
    <w:tmpl w:val="1A9C5176"/>
    <w:lvl w:ilvl="0">
      <w:start w:val="3"/>
      <w:numFmt w:val="decimal"/>
      <w:lvlText w:val="%1"/>
      <w:lvlJc w:val="left"/>
      <w:pPr>
        <w:ind w:left="360" w:hanging="360"/>
      </w:pPr>
      <w:rPr>
        <w:rFonts w:cs="Segoe UI"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cs="Segoe U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Segoe U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Segoe U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Segoe U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Segoe UI"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cs="Segoe U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Segoe U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Segoe UI" w:hint="default"/>
      </w:rPr>
    </w:lvl>
  </w:abstractNum>
  <w:abstractNum w:abstractNumId="1" w15:restartNumberingAfterBreak="0">
    <w:nsid w:val="382F11BF"/>
    <w:multiLevelType w:val="hybridMultilevel"/>
    <w:tmpl w:val="1460201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9A157E"/>
    <w:multiLevelType w:val="hybridMultilevel"/>
    <w:tmpl w:val="6178D71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CEF75C0"/>
    <w:multiLevelType w:val="hybridMultilevel"/>
    <w:tmpl w:val="40EA9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FB6136"/>
    <w:multiLevelType w:val="multilevel"/>
    <w:tmpl w:val="3E2C81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6B1B2B26"/>
    <w:multiLevelType w:val="multilevel"/>
    <w:tmpl w:val="20CCA13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/>
      </w:rPr>
    </w:lvl>
  </w:abstractNum>
  <w:abstractNum w:abstractNumId="6" w15:restartNumberingAfterBreak="0">
    <w:nsid w:val="6E807C37"/>
    <w:multiLevelType w:val="multilevel"/>
    <w:tmpl w:val="5F9C534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7" w15:restartNumberingAfterBreak="0">
    <w:nsid w:val="714253F0"/>
    <w:multiLevelType w:val="multilevel"/>
    <w:tmpl w:val="AB707C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73BD5C21"/>
    <w:multiLevelType w:val="multilevel"/>
    <w:tmpl w:val="CB6C96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0BD"/>
    <w:rsid w:val="00042E87"/>
    <w:rsid w:val="00043AE1"/>
    <w:rsid w:val="00061981"/>
    <w:rsid w:val="00093C92"/>
    <w:rsid w:val="000A27C8"/>
    <w:rsid w:val="000C6D7D"/>
    <w:rsid w:val="0014425C"/>
    <w:rsid w:val="00177E6F"/>
    <w:rsid w:val="001B3579"/>
    <w:rsid w:val="001E101B"/>
    <w:rsid w:val="00224319"/>
    <w:rsid w:val="00236EDE"/>
    <w:rsid w:val="00252AD7"/>
    <w:rsid w:val="00262E00"/>
    <w:rsid w:val="002F60D3"/>
    <w:rsid w:val="0037249E"/>
    <w:rsid w:val="00380D25"/>
    <w:rsid w:val="0038552C"/>
    <w:rsid w:val="00414D7F"/>
    <w:rsid w:val="004557C7"/>
    <w:rsid w:val="00455A8A"/>
    <w:rsid w:val="00463817"/>
    <w:rsid w:val="00494988"/>
    <w:rsid w:val="004B2EE9"/>
    <w:rsid w:val="004E4072"/>
    <w:rsid w:val="00500287"/>
    <w:rsid w:val="005056D0"/>
    <w:rsid w:val="00553DB4"/>
    <w:rsid w:val="005A04B8"/>
    <w:rsid w:val="005A398A"/>
    <w:rsid w:val="005B05C1"/>
    <w:rsid w:val="006540BD"/>
    <w:rsid w:val="00692ED3"/>
    <w:rsid w:val="006D7C6F"/>
    <w:rsid w:val="00772469"/>
    <w:rsid w:val="007A39E7"/>
    <w:rsid w:val="007D62F2"/>
    <w:rsid w:val="00800B19"/>
    <w:rsid w:val="008070BA"/>
    <w:rsid w:val="00833695"/>
    <w:rsid w:val="00833A9B"/>
    <w:rsid w:val="00861456"/>
    <w:rsid w:val="009567D1"/>
    <w:rsid w:val="00977DAE"/>
    <w:rsid w:val="009A2D93"/>
    <w:rsid w:val="009D36FB"/>
    <w:rsid w:val="00A10F5D"/>
    <w:rsid w:val="00A1137A"/>
    <w:rsid w:val="00A12CE3"/>
    <w:rsid w:val="00A3081A"/>
    <w:rsid w:val="00A40F0C"/>
    <w:rsid w:val="00A45126"/>
    <w:rsid w:val="00A53BC0"/>
    <w:rsid w:val="00A67680"/>
    <w:rsid w:val="00A70ED7"/>
    <w:rsid w:val="00AD7CAA"/>
    <w:rsid w:val="00AE4781"/>
    <w:rsid w:val="00B012A0"/>
    <w:rsid w:val="00B1255E"/>
    <w:rsid w:val="00B2019B"/>
    <w:rsid w:val="00B77347"/>
    <w:rsid w:val="00B846E2"/>
    <w:rsid w:val="00C02DC1"/>
    <w:rsid w:val="00C74D8E"/>
    <w:rsid w:val="00C77845"/>
    <w:rsid w:val="00C8728B"/>
    <w:rsid w:val="00CA52F9"/>
    <w:rsid w:val="00CB3846"/>
    <w:rsid w:val="00CE14B3"/>
    <w:rsid w:val="00CF567C"/>
    <w:rsid w:val="00CF7F6B"/>
    <w:rsid w:val="00D7023B"/>
    <w:rsid w:val="00D86352"/>
    <w:rsid w:val="00D9739B"/>
    <w:rsid w:val="00DA5E0B"/>
    <w:rsid w:val="00DB2040"/>
    <w:rsid w:val="00DC1941"/>
    <w:rsid w:val="00DD777E"/>
    <w:rsid w:val="00E34054"/>
    <w:rsid w:val="00ED1D33"/>
    <w:rsid w:val="00ED610B"/>
    <w:rsid w:val="00F537C3"/>
    <w:rsid w:val="00F71FFB"/>
    <w:rsid w:val="00FA2ED7"/>
    <w:rsid w:val="00FD22C4"/>
    <w:rsid w:val="00FD3505"/>
    <w:rsid w:val="00FD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493DB"/>
  <w15:chartTrackingRefBased/>
  <w15:docId w15:val="{75F075A7-3EC9-4B25-87A8-FEA6B12A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37C3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40B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40BD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6540B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40BD"/>
    <w:rPr>
      <w:rFonts w:ascii="Calibri" w:eastAsia="Calibri" w:hAnsi="Calibri" w:cs="Times New Roman"/>
    </w:rPr>
  </w:style>
  <w:style w:type="paragraph" w:styleId="Sinespaciado">
    <w:name w:val="No Spacing"/>
    <w:uiPriority w:val="1"/>
    <w:qFormat/>
    <w:rsid w:val="006540BD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6540BD"/>
    <w:pPr>
      <w:spacing w:after="0" w:line="240" w:lineRule="auto"/>
    </w:pPr>
    <w:rPr>
      <w:rFonts w:eastAsiaTheme="minorEastAsia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6540B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E4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4072"/>
    <w:rPr>
      <w:rFonts w:ascii="Segoe UI" w:eastAsia="Calibri" w:hAnsi="Segoe UI" w:cs="Segoe UI"/>
      <w:sz w:val="18"/>
      <w:szCs w:val="18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basedOn w:val="Fuentedeprrafopredeter"/>
    <w:link w:val="Prrafodelista"/>
    <w:uiPriority w:val="34"/>
    <w:qFormat/>
    <w:rsid w:val="009D36FB"/>
    <w:rPr>
      <w:rFonts w:ascii="Calibri" w:eastAsia="Calibri" w:hAnsi="Calibri" w:cs="Times New Roman"/>
    </w:rPr>
  </w:style>
  <w:style w:type="table" w:styleId="Tabladecuadrcula2">
    <w:name w:val="Grid Table 2"/>
    <w:basedOn w:val="Tablanormal"/>
    <w:uiPriority w:val="47"/>
    <w:rsid w:val="0014425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12</Pages>
  <Words>2010</Words>
  <Characters>11460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SCT</dc:creator>
  <cp:keywords/>
  <dc:description/>
  <cp:lastModifiedBy>SCT</cp:lastModifiedBy>
  <cp:revision>19</cp:revision>
  <cp:lastPrinted>2026-04-16T20:35:00Z</cp:lastPrinted>
  <dcterms:created xsi:type="dcterms:W3CDTF">2024-08-07T17:44:00Z</dcterms:created>
  <dcterms:modified xsi:type="dcterms:W3CDTF">2026-09-17T20:24:00Z</dcterms:modified>
</cp:coreProperties>
</file>