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5737F1" w14:textId="77777777" w:rsidR="00370AFA" w:rsidRPr="007A479E" w:rsidRDefault="002E1C23" w:rsidP="002E1C23">
      <w:pPr>
        <w:jc w:val="center"/>
        <w:rPr>
          <w:b/>
        </w:rPr>
      </w:pPr>
      <w:r w:rsidRPr="007A479E">
        <w:rPr>
          <w:b/>
          <w:noProof/>
          <w:lang w:eastAsia="es-MX"/>
        </w:rPr>
        <w:drawing>
          <wp:inline distT="0" distB="0" distL="0" distR="0" wp14:anchorId="3E8D092E" wp14:editId="43A5EFFE">
            <wp:extent cx="4107976" cy="1282889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"/>
                    <a:srcRect l="41849" t="17736" r="24057" b="59750"/>
                    <a:stretch/>
                  </pic:blipFill>
                  <pic:spPr bwMode="auto">
                    <a:xfrm>
                      <a:off x="0" y="0"/>
                      <a:ext cx="4113782" cy="1284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0A087E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 xml:space="preserve">H. AYUNTAMIENTO DE CEDRAL </w:t>
      </w:r>
    </w:p>
    <w:p w14:paraId="57F4B1D9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SAN LUIS POTOSI</w:t>
      </w:r>
    </w:p>
    <w:p w14:paraId="6157B735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ADMITRACION MUNICIPAL 2024-2027</w:t>
      </w:r>
    </w:p>
    <w:p w14:paraId="7D1C633D" w14:textId="0FB0950C" w:rsidR="002E1C23" w:rsidRPr="007A479E" w:rsidRDefault="000E22C4" w:rsidP="002E1C23">
      <w:pPr>
        <w:jc w:val="center"/>
        <w:rPr>
          <w:rFonts w:ascii="Arabic Typesetting" w:hAnsi="Arabic Typesetting" w:cs="Arabic Typesetting"/>
          <w:b/>
          <w:sz w:val="32"/>
        </w:rPr>
      </w:pPr>
      <w:r>
        <w:rPr>
          <w:rFonts w:ascii="Arabic Typesetting" w:hAnsi="Arabic Typesetting" w:cs="Arabic Typesetting"/>
          <w:b/>
          <w:sz w:val="32"/>
        </w:rPr>
        <w:t xml:space="preserve">MES </w:t>
      </w:r>
      <w:r w:rsidR="006B2924">
        <w:rPr>
          <w:rFonts w:ascii="Arabic Typesetting" w:hAnsi="Arabic Typesetting" w:cs="Arabic Typesetting"/>
          <w:b/>
          <w:sz w:val="32"/>
        </w:rPr>
        <w:t>ENERO</w:t>
      </w:r>
      <w:r w:rsidR="002E1C23" w:rsidRPr="007A479E">
        <w:rPr>
          <w:rFonts w:ascii="Arabic Typesetting" w:hAnsi="Arabic Typesetting" w:cs="Arabic Typesetting"/>
          <w:b/>
          <w:sz w:val="32"/>
        </w:rPr>
        <w:t xml:space="preserve"> </w:t>
      </w:r>
      <w:r>
        <w:rPr>
          <w:rFonts w:ascii="Arabic Typesetting" w:hAnsi="Arabic Typesetting" w:cs="Arabic Typesetting"/>
          <w:b/>
          <w:sz w:val="32"/>
        </w:rPr>
        <w:t>2026</w:t>
      </w:r>
    </w:p>
    <w:p w14:paraId="45180615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</w:p>
    <w:p w14:paraId="45AE3543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  <w:r w:rsidRPr="007A479E">
        <w:rPr>
          <w:b/>
          <w:color w:val="92D050"/>
          <w:sz w:val="36"/>
        </w:rPr>
        <w:t>EN EL MUNICICPIO DE CEDRAL, S.L.P NO EXISTEN DATOS REFERENTES A L</w:t>
      </w:r>
      <w:r w:rsidR="00FD49F0">
        <w:rPr>
          <w:b/>
          <w:color w:val="92D050"/>
          <w:sz w:val="36"/>
        </w:rPr>
        <w:t>OS PLANES DE ORDENAMIENTO TERRITORIAL COMO LO ESTABLACE EL ART. 85</w:t>
      </w:r>
    </w:p>
    <w:p w14:paraId="473E18D1" w14:textId="77777777" w:rsidR="007A479E" w:rsidRDefault="007A479E" w:rsidP="002E1C23">
      <w:pPr>
        <w:jc w:val="center"/>
      </w:pPr>
    </w:p>
    <w:p w14:paraId="344ADCB9" w14:textId="2DB89494" w:rsidR="007A479E" w:rsidRDefault="007A479E" w:rsidP="002E1C23">
      <w:pPr>
        <w:jc w:val="center"/>
        <w:rPr>
          <w:b/>
          <w:sz w:val="36"/>
        </w:rPr>
      </w:pPr>
      <w:r w:rsidRPr="007A479E">
        <w:rPr>
          <w:b/>
          <w:sz w:val="36"/>
        </w:rPr>
        <w:t xml:space="preserve">CATASTRO </w:t>
      </w:r>
      <w:r w:rsidR="00676093">
        <w:rPr>
          <w:b/>
          <w:sz w:val="36"/>
        </w:rPr>
        <w:t>Y DESARROLLO URBANO</w:t>
      </w:r>
      <w:r w:rsidR="00EA27F7">
        <w:rPr>
          <w:b/>
          <w:sz w:val="36"/>
        </w:rPr>
        <w:t xml:space="preserve"> CEDRAL S.L.P.    </w:t>
      </w:r>
      <w:r w:rsidRPr="007A479E">
        <w:rPr>
          <w:b/>
          <w:sz w:val="36"/>
        </w:rPr>
        <w:t>2024-2027</w:t>
      </w:r>
    </w:p>
    <w:p w14:paraId="21C9BA8F" w14:textId="6667561E" w:rsidR="00447EAC" w:rsidRDefault="00447EAC" w:rsidP="006B2924">
      <w:pPr>
        <w:rPr>
          <w:b/>
          <w:sz w:val="36"/>
        </w:rPr>
      </w:pPr>
    </w:p>
    <w:sectPr w:rsidR="00447EAC" w:rsidSect="002E1C2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charset w:val="B2"/>
    <w:family w:val="script"/>
    <w:pitch w:val="variable"/>
    <w:sig w:usb0="80002007" w:usb1="8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E1C23"/>
    <w:rsid w:val="00046623"/>
    <w:rsid w:val="000B2EA7"/>
    <w:rsid w:val="000E22C4"/>
    <w:rsid w:val="000E53DE"/>
    <w:rsid w:val="00121AA0"/>
    <w:rsid w:val="00155466"/>
    <w:rsid w:val="002E1C23"/>
    <w:rsid w:val="00352EE1"/>
    <w:rsid w:val="00370AFA"/>
    <w:rsid w:val="003D6272"/>
    <w:rsid w:val="00447EAC"/>
    <w:rsid w:val="0046326C"/>
    <w:rsid w:val="0050194B"/>
    <w:rsid w:val="00546E8E"/>
    <w:rsid w:val="005557CF"/>
    <w:rsid w:val="00676093"/>
    <w:rsid w:val="00681291"/>
    <w:rsid w:val="006935C6"/>
    <w:rsid w:val="006B2924"/>
    <w:rsid w:val="006C78BA"/>
    <w:rsid w:val="00745CAA"/>
    <w:rsid w:val="007A479E"/>
    <w:rsid w:val="00917436"/>
    <w:rsid w:val="00B9200E"/>
    <w:rsid w:val="00C33690"/>
    <w:rsid w:val="00DA7C5B"/>
    <w:rsid w:val="00DD38AC"/>
    <w:rsid w:val="00E37B17"/>
    <w:rsid w:val="00EA27F7"/>
    <w:rsid w:val="00EC0D2B"/>
    <w:rsid w:val="00FD4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F73D4"/>
  <w15:docId w15:val="{0236194C-32E9-47E0-8E21-79ED9651A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4308</TotalTime>
  <Pages>1</Pages>
  <Words>43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CajaCatastro</dc:creator>
  <cp:lastModifiedBy>luis eduardo garcia caltzoncin</cp:lastModifiedBy>
  <cp:revision>25</cp:revision>
  <cp:lastPrinted>2025-01-15T16:35:00Z</cp:lastPrinted>
  <dcterms:created xsi:type="dcterms:W3CDTF">2025-01-03T20:47:00Z</dcterms:created>
  <dcterms:modified xsi:type="dcterms:W3CDTF">2026-03-10T17:10:00Z</dcterms:modified>
</cp:coreProperties>
</file>