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43" w:rsidRDefault="00941D43" w:rsidP="00941D43">
      <w:pPr>
        <w:pStyle w:val="Encabezado"/>
        <w:jc w:val="right"/>
        <w:rPr>
          <w:rFonts w:ascii="AR CENA" w:hAnsi="AR CENA"/>
          <w:sz w:val="28"/>
        </w:rPr>
      </w:pPr>
      <w:r>
        <w:rPr>
          <w:rFonts w:ascii="AR CENA" w:hAnsi="AR CENA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A732BBC" wp14:editId="7F61891C">
            <wp:simplePos x="0" y="0"/>
            <wp:positionH relativeFrom="column">
              <wp:posOffset>-280035</wp:posOffset>
            </wp:positionH>
            <wp:positionV relativeFrom="paragraph">
              <wp:posOffset>-135255</wp:posOffset>
            </wp:positionV>
            <wp:extent cx="1295400" cy="876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EF6">
        <w:rPr>
          <w:rFonts w:ascii="AR CENA" w:hAnsi="AR CENA"/>
          <w:sz w:val="28"/>
        </w:rPr>
        <w:t>Sistema Integral de El Naranjo de Agua Potable Alcantarillado y Saneamiento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Av. Hidalgo No. 115, Col. La Encantada. El Naranjo S.L.P.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Teléfono de oficina: (482) 366-03-75</w:t>
      </w:r>
    </w:p>
    <w:p w:rsidR="00941D43" w:rsidRPr="00746EF6" w:rsidRDefault="00941D43" w:rsidP="00941D43">
      <w:pPr>
        <w:pStyle w:val="Encabezado"/>
        <w:rPr>
          <w:rFonts w:ascii="AR CENA" w:hAnsi="AR CENA"/>
          <w:sz w:val="20"/>
          <w:szCs w:val="20"/>
        </w:rPr>
      </w:pPr>
    </w:p>
    <w:p w:rsidR="00941D43" w:rsidRDefault="00941D43"/>
    <w:p w:rsidR="002A14BE" w:rsidRDefault="002A14BE" w:rsidP="002A14BE">
      <w:pPr>
        <w:pStyle w:val="Default"/>
        <w:jc w:val="both"/>
        <w:rPr>
          <w:sz w:val="28"/>
          <w:szCs w:val="28"/>
        </w:rPr>
      </w:pPr>
    </w:p>
    <w:p w:rsidR="002A14BE" w:rsidRDefault="002A14BE" w:rsidP="002A14BE">
      <w:pPr>
        <w:pStyle w:val="Default"/>
        <w:jc w:val="both"/>
        <w:rPr>
          <w:sz w:val="28"/>
          <w:szCs w:val="28"/>
        </w:rPr>
      </w:pPr>
    </w:p>
    <w:p w:rsidR="00980678" w:rsidRPr="00980678" w:rsidRDefault="00980678" w:rsidP="00980678">
      <w:pPr>
        <w:pStyle w:val="Default"/>
        <w:jc w:val="both"/>
        <w:rPr>
          <w:sz w:val="28"/>
          <w:szCs w:val="28"/>
        </w:rPr>
      </w:pPr>
      <w:r w:rsidRPr="00980678">
        <w:rPr>
          <w:sz w:val="28"/>
          <w:szCs w:val="28"/>
        </w:rPr>
        <w:t xml:space="preserve">ESTE SUJETO OBLIGADO NO ESTÁ FACULTADO PARA GENERAR LA INFORMACIÓN REQUERIDA, CON FUNDAMENTO EN: </w:t>
      </w:r>
    </w:p>
    <w:p w:rsidR="006E6A8A" w:rsidRPr="00980678" w:rsidRDefault="00980678" w:rsidP="009806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LEY FEDERAL DEL TRABAJO</w:t>
      </w:r>
    </w:p>
    <w:p w:rsidR="00980678" w:rsidRPr="00980678" w:rsidRDefault="00980678" w:rsidP="009806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80678">
        <w:rPr>
          <w:rFonts w:ascii="Arial" w:hAnsi="Arial" w:cs="Arial"/>
          <w:b/>
          <w:bCs/>
          <w:sz w:val="28"/>
          <w:szCs w:val="28"/>
        </w:rPr>
        <w:t xml:space="preserve">ARTÍCULO 364.- </w:t>
      </w:r>
      <w:r w:rsidRPr="00980678">
        <w:rPr>
          <w:rFonts w:ascii="Arial" w:hAnsi="Arial" w:cs="Arial"/>
          <w:sz w:val="28"/>
          <w:szCs w:val="28"/>
          <w:highlight w:val="yellow"/>
        </w:rPr>
        <w:t>LOS SINDICATOS DEBERÁN CONSTITUIRSE CON UN MÍNIMO DE VEINTE TRABAJADORES O CON TRES PATRONES, POR LO MENOS.</w:t>
      </w:r>
      <w:r w:rsidRPr="00980678">
        <w:rPr>
          <w:rFonts w:ascii="Arial" w:hAnsi="Arial" w:cs="Arial"/>
          <w:sz w:val="28"/>
          <w:szCs w:val="28"/>
        </w:rPr>
        <w:t xml:space="preserve"> EN EL CASO DE LOS SINDICATOS DE TRABAJ</w:t>
      </w:r>
      <w:bookmarkStart w:id="0" w:name="_GoBack"/>
      <w:bookmarkEnd w:id="0"/>
      <w:r w:rsidRPr="00980678">
        <w:rPr>
          <w:rFonts w:ascii="Arial" w:hAnsi="Arial" w:cs="Arial"/>
          <w:sz w:val="28"/>
          <w:szCs w:val="28"/>
        </w:rPr>
        <w:t>ADORES, CUANDO SE SUSCITE CONTROVERSIA ANTE LOS TRIBUNALES, RESPECTO A SU CONSTITUCIÓN, PARA LA DETERMINACIÓN DEL NÚMERO MÍNIMO, SE TOMARÁN EN CONSIDERACIÓN AQUELLOS CUYA RELACIÓN DE TRABAJO HUBIESE SIDO RESCINDIDA O DADA POR TERMINADA DENTRO DE LOS SESENTA DÍAS NATURALES ANTERIORES A LA FECHA DE DICHA CONSTITUCIÓN.</w:t>
      </w:r>
    </w:p>
    <w:p w:rsidR="00980678" w:rsidRPr="00980678" w:rsidRDefault="00980678" w:rsidP="00980678">
      <w:pPr>
        <w:pStyle w:val="Default"/>
        <w:jc w:val="both"/>
        <w:rPr>
          <w:sz w:val="28"/>
          <w:szCs w:val="28"/>
        </w:rPr>
      </w:pPr>
      <w:r w:rsidRPr="00980678">
        <w:rPr>
          <w:sz w:val="28"/>
          <w:szCs w:val="28"/>
        </w:rPr>
        <w:t>LAS FEDERACIONES Y CONFEDERACIONES DEBERÁN CONSTITUIRSE POR AL MENOS DOS ORGANIZACIONES SINDICALES</w:t>
      </w:r>
    </w:p>
    <w:p w:rsidR="00F62693" w:rsidRPr="00980678" w:rsidRDefault="00980678" w:rsidP="00980678">
      <w:pPr>
        <w:jc w:val="both"/>
        <w:rPr>
          <w:rFonts w:ascii="Arial" w:hAnsi="Arial" w:cs="Arial"/>
          <w:sz w:val="28"/>
          <w:szCs w:val="28"/>
        </w:rPr>
      </w:pPr>
      <w:r w:rsidRPr="00980678">
        <w:rPr>
          <w:rFonts w:ascii="Arial" w:hAnsi="Arial" w:cs="Arial"/>
          <w:sz w:val="28"/>
          <w:szCs w:val="28"/>
        </w:rPr>
        <w:t>NO SE GENERA LA INFORMACIÓN DEBIDO A QUE AL SER UN ORGANISMO PEQUEÑO, NO SE CUENTA CON EL NÚMERO DE PERSONAL BASE REQUERIDO PARA LA CONSTITUCIÓN DE UN SINDICATO COMO LO ESTABLECE LA LEY EN MENCIÓN.</w:t>
      </w:r>
    </w:p>
    <w:sectPr w:rsidR="00F62693" w:rsidRPr="00980678" w:rsidSect="002A1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21"/>
    <w:rsid w:val="00280021"/>
    <w:rsid w:val="002A14BE"/>
    <w:rsid w:val="00362CC1"/>
    <w:rsid w:val="00400794"/>
    <w:rsid w:val="006237E3"/>
    <w:rsid w:val="006E6A8A"/>
    <w:rsid w:val="008C0B0E"/>
    <w:rsid w:val="00941D43"/>
    <w:rsid w:val="009475B1"/>
    <w:rsid w:val="00952754"/>
    <w:rsid w:val="00980678"/>
    <w:rsid w:val="00E72E6C"/>
    <w:rsid w:val="00F55AF2"/>
    <w:rsid w:val="00F62693"/>
    <w:rsid w:val="00F65C7B"/>
    <w:rsid w:val="00F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362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362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2018-08-24T16:43:00Z</dcterms:created>
  <dcterms:modified xsi:type="dcterms:W3CDTF">2021-07-23T19:23:00Z</dcterms:modified>
</cp:coreProperties>
</file>