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5ED1CBE1" w:rsidR="00FC4279" w:rsidRPr="00ED7B5A" w:rsidRDefault="00ED7B5A" w:rsidP="00ED7B5A">
      <w:pPr>
        <w:jc w:val="both"/>
        <w:rPr>
          <w:sz w:val="150"/>
          <w:szCs w:val="800"/>
        </w:rPr>
      </w:pPr>
      <w:r w:rsidRPr="00ED7B5A">
        <w:rPr>
          <w:sz w:val="150"/>
          <w:szCs w:val="800"/>
        </w:rPr>
        <w:t xml:space="preserve">La información no fue entregada por el contratista </w:t>
      </w:r>
    </w:p>
    <w:sectPr w:rsidR="00FC4279" w:rsidRPr="00ED7B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30248"/>
    <w:rsid w:val="00442866"/>
    <w:rsid w:val="004B25BB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36BB0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B5A"/>
    <w:rsid w:val="00ED7DD3"/>
    <w:rsid w:val="00EE50D5"/>
    <w:rsid w:val="00F30B81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47</cp:revision>
  <dcterms:created xsi:type="dcterms:W3CDTF">2025-06-10T16:13:00Z</dcterms:created>
  <dcterms:modified xsi:type="dcterms:W3CDTF">2025-10-21T00:27:00Z</dcterms:modified>
</cp:coreProperties>
</file>