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9B4B0D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bookmarkStart w:id="0" w:name="_GoBack"/>
      <w:r>
        <w:rPr>
          <w:rFonts w:asciiTheme="minorHAnsi" w:hAnsiTheme="minorHAnsi" w:cs="Calibri"/>
          <w:b/>
          <w:sz w:val="36"/>
          <w:szCs w:val="36"/>
          <w:lang w:val="es-ES"/>
        </w:rPr>
        <w:t>OCTUBRE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</w:t>
      </w:r>
      <w:r w:rsidR="009B4B0D">
        <w:rPr>
          <w:rFonts w:asciiTheme="minorHAnsi" w:hAnsiTheme="minorHAnsi" w:cs="Calibri"/>
          <w:sz w:val="26"/>
          <w:szCs w:val="26"/>
          <w:lang w:val="es-ES"/>
        </w:rPr>
        <w:t>IGUALDAD LABORAL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Y </w:t>
      </w:r>
      <w:r w:rsidR="009B4B0D">
        <w:rPr>
          <w:rFonts w:asciiTheme="minorHAnsi" w:hAnsiTheme="minorHAnsi" w:cs="Calibri"/>
          <w:sz w:val="26"/>
          <w:szCs w:val="26"/>
          <w:lang w:val="es-ES"/>
        </w:rPr>
        <w:t>EQUIDAD DE GENERO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9B4B0D">
        <w:rPr>
          <w:rFonts w:asciiTheme="minorHAnsi" w:hAnsiTheme="minorHAnsi" w:cs="Calibri"/>
          <w:b/>
          <w:sz w:val="26"/>
          <w:szCs w:val="26"/>
          <w:lang w:val="es-ES"/>
        </w:rPr>
        <w:t>13 DE OCTUBRE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DF3718" w:rsidRDefault="009B4B0D" w:rsidP="009B4B0D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Presentación y aprobación de campaña de Concientización para la no discrimi</w:t>
      </w:r>
      <w:r w:rsidRPr="009B4B0D">
        <w:rPr>
          <w:rFonts w:asciiTheme="minorHAnsi" w:hAnsiTheme="minorHAnsi" w:cs="Arial"/>
          <w:bCs/>
          <w:lang w:val="es-MX"/>
        </w:rPr>
        <w:t>nación en el CEPSAR</w:t>
      </w:r>
      <w:r w:rsidR="00DF3718" w:rsidRPr="009B4B0D">
        <w:rPr>
          <w:rFonts w:asciiTheme="minorHAnsi" w:hAnsiTheme="minorHAnsi" w:cs="Arial"/>
          <w:bCs/>
          <w:lang w:val="es-MX"/>
        </w:rPr>
        <w:t>.</w:t>
      </w:r>
    </w:p>
    <w:p w:rsidR="009B4B0D" w:rsidRPr="009B4B0D" w:rsidRDefault="009313A7" w:rsidP="009B4B0D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Presentación y difusión de lo que es discriminación.</w:t>
      </w:r>
    </w:p>
    <w:bookmarkEnd w:id="0"/>
    <w:p w:rsidR="00B60FA9" w:rsidRPr="00DF3718" w:rsidRDefault="00B60FA9" w:rsidP="00DF3718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DF3718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946" w:rsidRDefault="00483946" w:rsidP="00247E0F">
      <w:r>
        <w:separator/>
      </w:r>
    </w:p>
  </w:endnote>
  <w:endnote w:type="continuationSeparator" w:id="0">
    <w:p w:rsidR="00483946" w:rsidRDefault="00483946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483946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1A276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483946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483946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483946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946" w:rsidRDefault="00483946" w:rsidP="00247E0F">
      <w:r>
        <w:separator/>
      </w:r>
    </w:p>
  </w:footnote>
  <w:footnote w:type="continuationSeparator" w:id="0">
    <w:p w:rsidR="00483946" w:rsidRDefault="00483946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483946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483946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483946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483946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483946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A5304B"/>
    <w:multiLevelType w:val="hybridMultilevel"/>
    <w:tmpl w:val="C79647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2"/>
  </w:num>
  <w:num w:numId="3">
    <w:abstractNumId w:val="23"/>
  </w:num>
  <w:num w:numId="4">
    <w:abstractNumId w:val="16"/>
  </w:num>
  <w:num w:numId="5">
    <w:abstractNumId w:val="8"/>
  </w:num>
  <w:num w:numId="6">
    <w:abstractNumId w:val="5"/>
  </w:num>
  <w:num w:numId="7">
    <w:abstractNumId w:val="25"/>
  </w:num>
  <w:num w:numId="8">
    <w:abstractNumId w:val="15"/>
  </w:num>
  <w:num w:numId="9">
    <w:abstractNumId w:val="21"/>
  </w:num>
  <w:num w:numId="10">
    <w:abstractNumId w:val="7"/>
  </w:num>
  <w:num w:numId="11">
    <w:abstractNumId w:val="3"/>
  </w:num>
  <w:num w:numId="12">
    <w:abstractNumId w:val="19"/>
  </w:num>
  <w:num w:numId="13">
    <w:abstractNumId w:val="9"/>
  </w:num>
  <w:num w:numId="14">
    <w:abstractNumId w:val="18"/>
  </w:num>
  <w:num w:numId="15">
    <w:abstractNumId w:val="20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4CE9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276A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3946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12AEC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20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13A7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B4B0D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3718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0130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AA04E-67DB-46EF-96DE-13714D6C3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66</cp:revision>
  <cp:lastPrinted>2018-07-03T17:31:00Z</cp:lastPrinted>
  <dcterms:created xsi:type="dcterms:W3CDTF">2023-01-06T14:41:00Z</dcterms:created>
  <dcterms:modified xsi:type="dcterms:W3CDTF">2025-11-05T18:12:00Z</dcterms:modified>
</cp:coreProperties>
</file>