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CEDD3" w14:textId="2A0F5889" w:rsidR="008A52E5" w:rsidRPr="000617D2" w:rsidRDefault="008A52E5" w:rsidP="00CE14BC">
      <w:pPr>
        <w:pStyle w:val="Ttulo1"/>
        <w:tabs>
          <w:tab w:val="left" w:pos="5529"/>
        </w:tabs>
        <w:spacing w:line="504" w:lineRule="auto"/>
        <w:ind w:left="5529" w:hanging="5529"/>
      </w:pPr>
      <w:bookmarkStart w:id="0" w:name="_GoBack"/>
      <w:bookmarkEnd w:id="0"/>
      <w:r w:rsidRPr="000617D2">
        <w:rPr>
          <w:b w:val="0"/>
        </w:rPr>
        <w:t xml:space="preserve">ACTA </w:t>
      </w:r>
      <w:r w:rsidRPr="008A3007">
        <w:rPr>
          <w:b w:val="0"/>
        </w:rPr>
        <w:t>NÚMERO</w:t>
      </w:r>
      <w:r w:rsidR="002737C2" w:rsidRPr="008A3007">
        <w:rPr>
          <w:b w:val="0"/>
        </w:rPr>
        <w:t xml:space="preserve"> </w:t>
      </w:r>
      <w:r w:rsidR="008A3007" w:rsidRPr="008A3007">
        <w:rPr>
          <w:b w:val="0"/>
        </w:rPr>
        <w:t>VEINTIOCHO</w:t>
      </w:r>
      <w:r w:rsidR="002B0E96">
        <w:rPr>
          <w:b w:val="0"/>
        </w:rPr>
        <w:t>.</w:t>
      </w:r>
    </w:p>
    <w:p w14:paraId="217A23D4" w14:textId="281526A5" w:rsidR="00783BF1" w:rsidRDefault="008A52E5" w:rsidP="00783BF1">
      <w:pPr>
        <w:spacing w:line="504" w:lineRule="auto"/>
        <w:jc w:val="both"/>
        <w:rPr>
          <w:rFonts w:ascii="Century Gothic" w:hAnsi="Century Gothic"/>
          <w:bCs/>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192A01">
        <w:rPr>
          <w:rFonts w:ascii="Century Gothic" w:hAnsi="Century Gothic" w:cs="Century Gothic"/>
        </w:rPr>
        <w:t>1</w:t>
      </w:r>
      <w:r w:rsidR="00761DD0">
        <w:rPr>
          <w:rFonts w:ascii="Century Gothic" w:hAnsi="Century Gothic" w:cs="Century Gothic"/>
        </w:rPr>
        <w:t>3</w:t>
      </w:r>
      <w:r w:rsidR="007B2E31">
        <w:rPr>
          <w:rFonts w:ascii="Century Gothic" w:hAnsi="Century Gothic" w:cs="Century Gothic"/>
        </w:rPr>
        <w:t>:29</w:t>
      </w:r>
      <w:r>
        <w:rPr>
          <w:rFonts w:ascii="Century Gothic" w:hAnsi="Century Gothic" w:cs="Century Gothic"/>
        </w:rPr>
        <w:t xml:space="preserve"> </w:t>
      </w:r>
      <w:r w:rsidR="00761DD0">
        <w:rPr>
          <w:rFonts w:ascii="Century Gothic" w:hAnsi="Century Gothic" w:cs="Century Gothic"/>
        </w:rPr>
        <w:t>trece</w:t>
      </w:r>
      <w:r w:rsidRPr="00804CD7">
        <w:rPr>
          <w:rFonts w:ascii="Century Gothic" w:hAnsi="Century Gothic" w:cs="Century Gothic"/>
        </w:rPr>
        <w:t xml:space="preserve"> horas</w:t>
      </w:r>
      <w:r w:rsidR="007B2E31">
        <w:rPr>
          <w:rFonts w:ascii="Century Gothic" w:hAnsi="Century Gothic" w:cs="Century Gothic"/>
        </w:rPr>
        <w:t xml:space="preserve"> con veintinueve </w:t>
      </w:r>
      <w:r w:rsidRPr="00470474">
        <w:rPr>
          <w:rFonts w:ascii="Century Gothic" w:hAnsi="Century Gothic" w:cs="Century Gothic"/>
        </w:rPr>
        <w:t xml:space="preserve">del </w:t>
      </w:r>
      <w:r w:rsidR="001D33B0">
        <w:rPr>
          <w:rFonts w:ascii="Century Gothic" w:hAnsi="Century Gothic" w:cs="Century Gothic"/>
        </w:rPr>
        <w:t xml:space="preserve">16 dieciséis </w:t>
      </w:r>
      <w:r w:rsidR="00761DD0">
        <w:rPr>
          <w:rFonts w:ascii="Century Gothic" w:hAnsi="Century Gothic" w:cs="Century Gothic"/>
        </w:rPr>
        <w:t>de julio</w:t>
      </w:r>
      <w:r w:rsidR="000E7CF2">
        <w:rPr>
          <w:rFonts w:ascii="Century Gothic" w:hAnsi="Century Gothic" w:cs="Century Gothic"/>
        </w:rPr>
        <w:t xml:space="preserve"> </w:t>
      </w:r>
      <w:r w:rsidRPr="00470474">
        <w:rPr>
          <w:rFonts w:ascii="Century Gothic" w:hAnsi="Century Gothic" w:cs="Century Gothic"/>
        </w:rPr>
        <w:t>de 202</w:t>
      </w:r>
      <w:r w:rsidR="00072F6D">
        <w:rPr>
          <w:rFonts w:ascii="Century Gothic" w:hAnsi="Century Gothic" w:cs="Century Gothic"/>
        </w:rPr>
        <w:t>5</w:t>
      </w:r>
      <w:r w:rsidRPr="00470474">
        <w:rPr>
          <w:rFonts w:ascii="Century Gothic" w:hAnsi="Century Gothic" w:cs="Century Gothic"/>
        </w:rPr>
        <w:t xml:space="preserv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9D3E6D" w:rsidRPr="00773810">
        <w:rPr>
          <w:rFonts w:ascii="Century Gothic" w:hAnsi="Century Gothic" w:cs="Century Gothic"/>
          <w:b/>
        </w:rPr>
        <w:t>Magistrados Arturo Morales Silva, Ma. Guadalupe Orozco Santiago, José Armando Martínez Vázquez, Luz María Enriqueta Cabrero Romero, Olga Regina García López, Graciela González Centeno, Rebeca Anastacia Medina García, Juan Paulo Almazán Cue, María América Onofre Díaz, Armando Rafael Oviedo Abrego, Silvia Torres Sánchez, Liliana Elizabeth Aguilar Gómez</w:t>
      </w:r>
      <w:r w:rsidR="009D3E6D">
        <w:rPr>
          <w:rFonts w:ascii="Century Gothic" w:hAnsi="Century Gothic" w:cs="Century Gothic"/>
          <w:b/>
        </w:rPr>
        <w:t xml:space="preserve"> y</w:t>
      </w:r>
      <w:r w:rsidR="009D3E6D" w:rsidRPr="00773810">
        <w:rPr>
          <w:rFonts w:ascii="Century Gothic" w:hAnsi="Century Gothic" w:cs="Century Gothic"/>
          <w:b/>
        </w:rPr>
        <w:t xml:space="preserve"> Juan David Ramos Ruiz</w:t>
      </w:r>
      <w:r w:rsidRPr="000617D2">
        <w:rPr>
          <w:rFonts w:ascii="Century Gothic" w:hAnsi="Century Gothic"/>
          <w:b/>
        </w:rPr>
        <w:t>;</w:t>
      </w:r>
      <w:r>
        <w:rPr>
          <w:rFonts w:ascii="Century Gothic" w:hAnsi="Century Gothic"/>
          <w:b/>
        </w:rPr>
        <w:t xml:space="preserve"> </w:t>
      </w:r>
      <w:r>
        <w:rPr>
          <w:rFonts w:ascii="Century Gothic" w:hAnsi="Century Gothic" w:cs="Century Gothic"/>
        </w:rPr>
        <w:t>para celebrar S</w:t>
      </w:r>
      <w:r w:rsidRPr="000617D2">
        <w:rPr>
          <w:rFonts w:ascii="Century Gothic" w:hAnsi="Century Gothic" w:cs="Century Gothic"/>
        </w:rPr>
        <w:t xml:space="preserve">esión </w:t>
      </w:r>
      <w:r>
        <w:rPr>
          <w:rFonts w:ascii="Century Gothic" w:hAnsi="Century Gothic" w:cs="Century Gothic"/>
        </w:rPr>
        <w:t xml:space="preserve">Pública </w:t>
      </w:r>
      <w:r w:rsidR="00BF6F4C">
        <w:rPr>
          <w:rFonts w:ascii="Century Gothic" w:hAnsi="Century Gothic" w:cs="Century Gothic"/>
        </w:rPr>
        <w:t>de Pleno Extrao</w:t>
      </w:r>
      <w:r w:rsidRPr="000617D2">
        <w:rPr>
          <w:rFonts w:ascii="Century Gothic" w:hAnsi="Century Gothic" w:cs="Century Gothic"/>
        </w:rPr>
        <w:t>rdinario, según convocatoria de</w:t>
      </w:r>
      <w:r>
        <w:rPr>
          <w:rFonts w:ascii="Century Gothic" w:hAnsi="Century Gothic" w:cs="Century Gothic"/>
        </w:rPr>
        <w:t xml:space="preserve"> </w:t>
      </w:r>
      <w:r w:rsidR="00761DD0">
        <w:rPr>
          <w:rFonts w:ascii="Century Gothic" w:hAnsi="Century Gothic" w:cs="Century Gothic"/>
        </w:rPr>
        <w:t>1</w:t>
      </w:r>
      <w:r w:rsidR="00E77079">
        <w:rPr>
          <w:rFonts w:ascii="Century Gothic" w:hAnsi="Century Gothic" w:cs="Century Gothic"/>
        </w:rPr>
        <w:t>5 quince</w:t>
      </w:r>
      <w:r w:rsidR="00761DD0">
        <w:rPr>
          <w:rFonts w:ascii="Century Gothic" w:hAnsi="Century Gothic" w:cs="Century Gothic"/>
        </w:rPr>
        <w:t xml:space="preserve"> de julio</w:t>
      </w:r>
      <w:r>
        <w:rPr>
          <w:rFonts w:ascii="Century Gothic" w:hAnsi="Century Gothic" w:cs="Century Gothic"/>
        </w:rPr>
        <w:t xml:space="preserve"> de 202</w:t>
      </w:r>
      <w:r w:rsidR="00072F6D">
        <w:rPr>
          <w:rFonts w:ascii="Century Gothic" w:hAnsi="Century Gothic" w:cs="Century Gothic"/>
        </w:rPr>
        <w:t>5</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o; que el</w:t>
      </w:r>
      <w:r w:rsidRPr="000617D2">
        <w:rPr>
          <w:rFonts w:ascii="Century Gothic" w:hAnsi="Century Gothic" w:cs="Century Gothic"/>
        </w:rPr>
        <w:t xml:space="preserve"> President</w:t>
      </w:r>
      <w:r>
        <w:rPr>
          <w:rFonts w:ascii="Century Gothic" w:hAnsi="Century Gothic" w:cs="Century Gothic"/>
        </w:rPr>
        <w:t>e</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Pr>
          <w:rFonts w:ascii="Century Gothic" w:hAnsi="Century Gothic" w:cs="Century Gothic"/>
          <w:b/>
          <w:bCs/>
        </w:rPr>
        <w:t xml:space="preserve">o </w:t>
      </w:r>
      <w:r>
        <w:rPr>
          <w:rFonts w:ascii="Century Gothic" w:hAnsi="Century Gothic" w:cs="Century Gothic"/>
          <w:b/>
        </w:rPr>
        <w:t>Arturo Morales Silva</w:t>
      </w:r>
      <w:r w:rsidRPr="00A70784">
        <w:rPr>
          <w:rFonts w:ascii="Century Gothic" w:hAnsi="Century Gothic" w:cs="Century Gothic"/>
        </w:rPr>
        <w:t xml:space="preserve">, </w:t>
      </w:r>
      <w:r w:rsidR="00BF6F4C" w:rsidRPr="00A70784">
        <w:rPr>
          <w:rFonts w:ascii="Century Gothic" w:hAnsi="Century Gothic"/>
        </w:rPr>
        <w:t>dirigió a la totalidad de las y los Magistrados sobre la base de la facultad que le confieren los artículos 12, 17, fracción IV de la Ley Orgánica del Poder</w:t>
      </w:r>
      <w:r w:rsidR="00BF6F4C" w:rsidRPr="000617D2">
        <w:rPr>
          <w:rFonts w:ascii="Century Gothic" w:hAnsi="Century Gothic"/>
        </w:rPr>
        <w:t xml:space="preserve"> Judicial del</w:t>
      </w:r>
      <w:r w:rsidR="00BF6F4C">
        <w:rPr>
          <w:rFonts w:ascii="Century Gothic" w:hAnsi="Century Gothic"/>
        </w:rPr>
        <w:t xml:space="preserve"> Estado,</w:t>
      </w:r>
      <w:r w:rsidR="00BF6F4C" w:rsidRPr="005F2965">
        <w:rPr>
          <w:rFonts w:ascii="Century Gothic" w:hAnsi="Century Gothic"/>
        </w:rPr>
        <w:t xml:space="preserve"> </w:t>
      </w:r>
      <w:r w:rsidR="00BF6F4C" w:rsidRPr="000E78DA">
        <w:rPr>
          <w:rFonts w:ascii="Century Gothic" w:hAnsi="Century Gothic"/>
        </w:rPr>
        <w:t xml:space="preserve">7 </w:t>
      </w:r>
      <w:r w:rsidR="00BF6F4C" w:rsidRPr="000E78DA">
        <w:rPr>
          <w:rFonts w:ascii="Century Gothic" w:hAnsi="Century Gothic" w:cs="Arial"/>
        </w:rPr>
        <w:t xml:space="preserve">y 10 </w:t>
      </w:r>
      <w:r w:rsidR="00BF6F4C" w:rsidRPr="000E78DA">
        <w:rPr>
          <w:rFonts w:ascii="Century Gothic" w:hAnsi="Century Gothic"/>
        </w:rPr>
        <w:t>del Reglamento Interior del Poder Judicial del Estado</w:t>
      </w:r>
      <w:r w:rsidR="00BF6F4C">
        <w:rPr>
          <w:rFonts w:ascii="Century Gothic" w:hAnsi="Century Gothic"/>
        </w:rPr>
        <w:t>; para el día de la fecha a las 1</w:t>
      </w:r>
      <w:r w:rsidR="00761DD0">
        <w:rPr>
          <w:rFonts w:ascii="Century Gothic" w:hAnsi="Century Gothic"/>
        </w:rPr>
        <w:t>3</w:t>
      </w:r>
      <w:r w:rsidR="00BF6F4C">
        <w:rPr>
          <w:rFonts w:ascii="Century Gothic" w:hAnsi="Century Gothic"/>
        </w:rPr>
        <w:t xml:space="preserve">:00 </w:t>
      </w:r>
      <w:r w:rsidR="00761DD0">
        <w:rPr>
          <w:rFonts w:ascii="Century Gothic" w:hAnsi="Century Gothic"/>
        </w:rPr>
        <w:t>trece</w:t>
      </w:r>
      <w:r w:rsidR="00BF6F4C">
        <w:rPr>
          <w:rFonts w:ascii="Century Gothic" w:hAnsi="Century Gothic"/>
        </w:rPr>
        <w:t xml:space="preserve"> </w:t>
      </w:r>
      <w:r w:rsidR="00BF6F4C" w:rsidRPr="000617D2">
        <w:rPr>
          <w:rFonts w:ascii="Century Gothic" w:hAnsi="Century Gothic"/>
        </w:rPr>
        <w:t>horas</w:t>
      </w:r>
      <w:r w:rsidR="00BF6F4C">
        <w:rPr>
          <w:rFonts w:ascii="Century Gothic" w:hAnsi="Century Gothic"/>
        </w:rPr>
        <w:t xml:space="preserve">, en forma presencial; </w:t>
      </w:r>
      <w:r w:rsidR="00BF6F4C"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00BF6F4C" w:rsidRPr="000617D2">
        <w:rPr>
          <w:rFonts w:ascii="Century Gothic" w:hAnsi="Century Gothic" w:cs="Century Gothic"/>
          <w:lang w:val="es-MX"/>
        </w:rPr>
        <w:t>:</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1D33B0" w:rsidRPr="001D33B0">
        <w:rPr>
          <w:rFonts w:ascii="Century Gothic" w:hAnsi="Century Gothic"/>
          <w:bCs/>
        </w:rPr>
        <w:t xml:space="preserve">Se somete a consideración, discusión y en su caso, aprobación, la iniciativa con proyecto de decreto, mediante la cual se propone expedir la nueva Ley Orgánica del Poder Judicial del Estado de San Luis Potosí, que </w:t>
      </w:r>
      <w:r w:rsidR="001D33B0" w:rsidRPr="001D33B0">
        <w:rPr>
          <w:rFonts w:ascii="Century Gothic" w:hAnsi="Century Gothic"/>
          <w:bCs/>
        </w:rPr>
        <w:lastRenderedPageBreak/>
        <w:t>presenta al Pleno el Magistrado Arturo Morales Silva, Presidente de este Supremo Tribunal de Justicia y del Consejo de la Judicatura del Estado.</w:t>
      </w:r>
      <w:r w:rsidR="001D33B0">
        <w:rPr>
          <w:rFonts w:ascii="Century Gothic" w:hAnsi="Century Gothic"/>
          <w:bCs/>
        </w:rPr>
        <w:t xml:space="preserve"> -</w:t>
      </w:r>
      <w:r w:rsidR="00DA27B1">
        <w:rPr>
          <w:rFonts w:ascii="Century Gothic" w:hAnsi="Century Gothic"/>
          <w:bCs/>
        </w:rPr>
        <w:t xml:space="preserve"> - - - - - - - - - - - - - </w:t>
      </w:r>
      <w:r w:rsidR="001D33B0">
        <w:rPr>
          <w:rFonts w:ascii="Century Gothic" w:hAnsi="Century Gothic"/>
          <w:bCs/>
        </w:rPr>
        <w:t xml:space="preserve">- - - - - - - - - - - - - - - - - - - - - - - - - - - - - - - - - - - </w:t>
      </w:r>
    </w:p>
    <w:p w14:paraId="631C6EB9" w14:textId="65BD4FEF" w:rsidR="008A52E5" w:rsidRPr="002B0E96" w:rsidRDefault="008A52E5" w:rsidP="00783BF1">
      <w:pPr>
        <w:spacing w:line="504" w:lineRule="auto"/>
        <w:jc w:val="both"/>
        <w:rPr>
          <w:rFonts w:ascii="Century Gothic" w:hAnsi="Century Gothic"/>
          <w:bCs/>
          <w:lang w:val="es-ES_tradnl"/>
        </w:rPr>
      </w:pPr>
      <w:r w:rsidRPr="00026B78">
        <w:rPr>
          <w:rFonts w:ascii="Century Gothic" w:hAnsi="Century Gothic"/>
        </w:rPr>
        <w:t>Acto continuo, atento a lo dispuesto por el artículo 5, fracción I del Reglamento Interior del Poder Judicial del Estado</w:t>
      </w:r>
      <w:r>
        <w:rPr>
          <w:rFonts w:ascii="Century Gothic" w:hAnsi="Century Gothic"/>
        </w:rPr>
        <w:t>,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w:t>
      </w:r>
      <w:r w:rsidRPr="00026B78">
        <w:rPr>
          <w:rFonts w:ascii="Century Gothic" w:hAnsi="Century Gothic"/>
          <w:b/>
          <w:bCs/>
        </w:rPr>
        <w:t xml:space="preserve"> President</w:t>
      </w:r>
      <w:r>
        <w:rPr>
          <w:rFonts w:ascii="Century Gothic" w:hAnsi="Century Gothic"/>
          <w:b/>
          <w:bCs/>
        </w:rPr>
        <w:t>e</w:t>
      </w:r>
      <w:r w:rsidRPr="00026B78">
        <w:rPr>
          <w:rFonts w:ascii="Century Gothic" w:hAnsi="Century Gothic"/>
        </w:rPr>
        <w:t xml:space="preserve">, solicita a la Secretaria de Acuerdos que agote el </w:t>
      </w:r>
      <w:r w:rsidRPr="00026B78">
        <w:rPr>
          <w:rFonts w:ascii="Century Gothic" w:hAnsi="Century Gothic"/>
          <w:b/>
          <w:bCs/>
        </w:rPr>
        <w:t>primer punto</w:t>
      </w:r>
      <w:r w:rsidRPr="00026B78">
        <w:rPr>
          <w:rFonts w:ascii="Century Gothic" w:hAnsi="Century Gothic"/>
        </w:rPr>
        <w:t xml:space="preserve"> del orden del día. Enseguida, procede la </w:t>
      </w:r>
      <w:r w:rsidRPr="00026B78">
        <w:rPr>
          <w:rFonts w:ascii="Century Gothic" w:hAnsi="Century Gothic"/>
          <w:b/>
        </w:rPr>
        <w:t>Secretaria</w:t>
      </w:r>
      <w:r w:rsidRPr="00026B78">
        <w:rPr>
          <w:rFonts w:ascii="Century Gothic" w:hAnsi="Century Gothic"/>
        </w:rPr>
        <w:t xml:space="preserve"> a tomar list</w:t>
      </w:r>
      <w:r>
        <w:rPr>
          <w:rFonts w:ascii="Century Gothic" w:hAnsi="Century Gothic"/>
        </w:rPr>
        <w:t>a de asistencia a los presentes,</w:t>
      </w:r>
      <w:r w:rsidRPr="009372B4">
        <w:rPr>
          <w:rFonts w:ascii="Century Gothic" w:hAnsi="Century Gothic"/>
        </w:rPr>
        <w:t xml:space="preserve"> </w:t>
      </w:r>
      <w:r w:rsidRPr="00026B78">
        <w:rPr>
          <w:rFonts w:ascii="Century Gothic" w:hAnsi="Century Gothic"/>
        </w:rPr>
        <w:t>u</w:t>
      </w:r>
      <w:r>
        <w:rPr>
          <w:rFonts w:ascii="Century Gothic" w:hAnsi="Century Gothic"/>
        </w:rPr>
        <w:t>na vez cumplida la instrucción el</w:t>
      </w:r>
      <w:r w:rsidRPr="00026B78">
        <w:rPr>
          <w:rFonts w:ascii="Century Gothic" w:hAnsi="Century Gothic"/>
        </w:rPr>
        <w:t xml:space="preserve"> Presiden</w:t>
      </w:r>
      <w:r>
        <w:rPr>
          <w:rFonts w:ascii="Century Gothic" w:hAnsi="Century Gothic"/>
        </w:rPr>
        <w:t>te</w:t>
      </w:r>
      <w:r w:rsidRPr="00026B78">
        <w:rPr>
          <w:rFonts w:ascii="Century Gothic" w:hAnsi="Century Gothic"/>
        </w:rPr>
        <w:t xml:space="preserve"> da cuenta que se encuentran presentes las Magistradas y </w:t>
      </w:r>
      <w:r>
        <w:rPr>
          <w:rFonts w:ascii="Century Gothic" w:hAnsi="Century Gothic"/>
        </w:rPr>
        <w:t xml:space="preserve">los </w:t>
      </w:r>
      <w:r w:rsidRPr="00026B78">
        <w:rPr>
          <w:rFonts w:ascii="Century Gothic" w:hAnsi="Century Gothic"/>
        </w:rPr>
        <w:t xml:space="preserve">Magistrados que </w:t>
      </w:r>
      <w:r>
        <w:rPr>
          <w:rFonts w:ascii="Century Gothic" w:hAnsi="Century Gothic"/>
        </w:rPr>
        <w:t>conforman este Honorable Pleno</w:t>
      </w:r>
      <w:r w:rsidR="00946F61">
        <w:rPr>
          <w:rFonts w:ascii="Century Gothic" w:hAnsi="Century Gothic"/>
        </w:rPr>
        <w:t xml:space="preserve">, con la ausencia justificada de la Magistrada </w:t>
      </w:r>
      <w:r w:rsidR="006D065D">
        <w:rPr>
          <w:rFonts w:ascii="Century Gothic" w:hAnsi="Century Gothic"/>
        </w:rPr>
        <w:t>Alma Delia González Centeno</w:t>
      </w:r>
      <w:r w:rsidR="00F73EBF">
        <w:rPr>
          <w:rFonts w:ascii="Century Gothic" w:hAnsi="Century Gothic"/>
        </w:rPr>
        <w:t xml:space="preserve">. </w:t>
      </w:r>
      <w:r w:rsidR="00D4323C" w:rsidRPr="006A6915">
        <w:rPr>
          <w:rFonts w:ascii="Century Gothic" w:hAnsi="Century Gothic"/>
        </w:rPr>
        <w:t xml:space="preserve">Atento a ello, existiendo </w:t>
      </w:r>
      <w:r w:rsidRPr="006A6915">
        <w:rPr>
          <w:rFonts w:ascii="Century Gothic" w:hAnsi="Century Gothic"/>
        </w:rPr>
        <w:t>quórum para celebrar esta sesión, el Magistrado Presidente, la declara válida, al igual que los acuerdos que en ella se tomen</w:t>
      </w:r>
      <w:r w:rsidRPr="006A6915">
        <w:rPr>
          <w:rFonts w:ascii="Century Gothic" w:hAnsi="Century Gothic"/>
          <w:lang w:val="es-MX"/>
        </w:rPr>
        <w:t>.</w:t>
      </w:r>
      <w:r w:rsidRPr="006A6915">
        <w:rPr>
          <w:rFonts w:ascii="Century Gothic" w:hAnsi="Century Gothic"/>
        </w:rPr>
        <w:t xml:space="preserve"> - - - - </w:t>
      </w:r>
      <w:r w:rsidR="007B1F62" w:rsidRPr="006A6915">
        <w:rPr>
          <w:rFonts w:ascii="Century Gothic" w:hAnsi="Century Gothic"/>
        </w:rPr>
        <w:t>- - - - - - -</w:t>
      </w:r>
      <w:r w:rsidR="00EB0821" w:rsidRPr="006A6915">
        <w:rPr>
          <w:rFonts w:ascii="Century Gothic" w:hAnsi="Century Gothic"/>
        </w:rPr>
        <w:t xml:space="preserve"> </w:t>
      </w:r>
      <w:r w:rsidR="00334666">
        <w:rPr>
          <w:rFonts w:ascii="Century Gothic" w:hAnsi="Century Gothic"/>
        </w:rPr>
        <w:t xml:space="preserve">- - - - - - - - - - - - - - - - - - - - - - - - - - </w:t>
      </w:r>
    </w:p>
    <w:p w14:paraId="6E359CDE" w14:textId="31351622" w:rsidR="003F5BBD" w:rsidRDefault="008A52E5" w:rsidP="003F5BBD">
      <w:pPr>
        <w:spacing w:line="528" w:lineRule="auto"/>
        <w:jc w:val="both"/>
        <w:rPr>
          <w:rFonts w:ascii="Century Gothic" w:hAnsi="Century Gothic"/>
          <w:bCs/>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Pr>
          <w:rFonts w:ascii="Century Gothic" w:hAnsi="Century Gothic"/>
        </w:rPr>
        <w:t>”. El</w:t>
      </w:r>
      <w:r w:rsidRPr="00015748">
        <w:rPr>
          <w:rFonts w:ascii="Century Gothic" w:hAnsi="Century Gothic"/>
        </w:rPr>
        <w:t xml:space="preserve"> </w:t>
      </w:r>
      <w:r w:rsidRPr="00015748">
        <w:rPr>
          <w:rFonts w:ascii="Century Gothic" w:hAnsi="Century Gothic"/>
          <w:b/>
          <w:bCs/>
        </w:rPr>
        <w:t>Magistrad</w:t>
      </w:r>
      <w:r>
        <w:rPr>
          <w:rFonts w:ascii="Century Gothic" w:hAnsi="Century Gothic"/>
          <w:b/>
          <w:bCs/>
        </w:rPr>
        <w:t>o</w:t>
      </w:r>
      <w:r w:rsidRPr="00015748">
        <w:rPr>
          <w:rFonts w:ascii="Century Gothic" w:hAnsi="Century Gothic"/>
          <w:b/>
          <w:bCs/>
        </w:rPr>
        <w:t xml:space="preserve"> </w:t>
      </w:r>
      <w:r>
        <w:rPr>
          <w:rFonts w:ascii="Century Gothic" w:hAnsi="Century Gothic"/>
          <w:b/>
          <w:bCs/>
        </w:rPr>
        <w:t>Arturo Morales Silva</w:t>
      </w:r>
      <w:r w:rsidRPr="00015748">
        <w:rPr>
          <w:rFonts w:ascii="Century Gothic" w:hAnsi="Century Gothic"/>
        </w:rPr>
        <w:t>, refiere: “</w:t>
      </w:r>
      <w:r w:rsidR="00E94C9E" w:rsidRPr="00E94C9E">
        <w:rPr>
          <w:rFonts w:ascii="Century Gothic" w:hAnsi="Century Gothic"/>
        </w:rPr>
        <w:t xml:space="preserve">El orden del día se encuentra a su consideración. Si </w:t>
      </w:r>
      <w:r w:rsidR="003A3766" w:rsidRPr="003A3766">
        <w:rPr>
          <w:rFonts w:ascii="Century Gothic" w:hAnsi="Century Gothic"/>
          <w:lang w:val="es-MX"/>
        </w:rPr>
        <w:t xml:space="preserve">existe </w:t>
      </w:r>
      <w:r w:rsidR="00E94C9E" w:rsidRPr="00E94C9E">
        <w:rPr>
          <w:rFonts w:ascii="Century Gothic" w:hAnsi="Century Gothic"/>
        </w:rPr>
        <w:t>alguna intervenci</w:t>
      </w:r>
      <w:r w:rsidR="00BF06D8">
        <w:rPr>
          <w:rFonts w:ascii="Century Gothic" w:hAnsi="Century Gothic"/>
        </w:rPr>
        <w:t>ón, es el momento para hacerlo,</w:t>
      </w:r>
      <w:r w:rsidR="00E23D0A">
        <w:rPr>
          <w:rFonts w:ascii="Century Gothic" w:hAnsi="Century Gothic"/>
        </w:rPr>
        <w:t xml:space="preserve"> </w:t>
      </w:r>
      <w:r w:rsidR="00BF06D8">
        <w:rPr>
          <w:rFonts w:ascii="Century Gothic" w:hAnsi="Century Gothic"/>
        </w:rPr>
        <w:t>d</w:t>
      </w:r>
      <w:r w:rsidR="00E94C9E" w:rsidRPr="00E94C9E">
        <w:rPr>
          <w:rFonts w:ascii="Century Gothic" w:hAnsi="Century Gothic"/>
        </w:rPr>
        <w:t>e lo contrario, quien esté a favor, sírvanse manife</w:t>
      </w:r>
      <w:r w:rsidR="00BF06D8">
        <w:rPr>
          <w:rFonts w:ascii="Century Gothic" w:hAnsi="Century Gothic"/>
        </w:rPr>
        <w:t>starlo de la forma acostumbrada</w:t>
      </w:r>
      <w:r w:rsidR="00617CB0">
        <w:rPr>
          <w:rFonts w:ascii="Century Gothic" w:hAnsi="Century Gothic"/>
          <w:bCs/>
        </w:rPr>
        <w:t>,</w:t>
      </w:r>
      <w:r w:rsidR="006D065D">
        <w:rPr>
          <w:rFonts w:ascii="Century Gothic" w:hAnsi="Century Gothic"/>
          <w:bCs/>
        </w:rPr>
        <w:t xml:space="preserve"> </w:t>
      </w:r>
      <w:r w:rsidR="009F4053">
        <w:rPr>
          <w:rFonts w:ascii="Century Gothic" w:hAnsi="Century Gothic"/>
          <w:bCs/>
        </w:rPr>
        <w:t>n</w:t>
      </w:r>
      <w:r w:rsidR="009F4053" w:rsidRPr="009F4053">
        <w:rPr>
          <w:rFonts w:ascii="Century Gothic" w:hAnsi="Century Gothic"/>
          <w:bCs/>
        </w:rPr>
        <w:t>os da el resultado de la votación</w:t>
      </w:r>
      <w:r>
        <w:rPr>
          <w:rFonts w:ascii="Century Gothic" w:hAnsi="Century Gothic"/>
        </w:rPr>
        <w:t xml:space="preserve">”, </w:t>
      </w:r>
      <w:r w:rsidR="00E23D0A">
        <w:rPr>
          <w:rFonts w:ascii="Century Gothic" w:hAnsi="Century Gothic"/>
        </w:rPr>
        <w:t>requiere</w:t>
      </w:r>
      <w:r>
        <w:rPr>
          <w:rFonts w:ascii="Century Gothic" w:hAnsi="Century Gothic"/>
        </w:rPr>
        <w:t xml:space="preserve"> el </w:t>
      </w:r>
      <w:r w:rsidRPr="008F2986">
        <w:rPr>
          <w:rFonts w:ascii="Century Gothic" w:hAnsi="Century Gothic"/>
          <w:b/>
          <w:bCs/>
        </w:rPr>
        <w:t>Magistrado Arturo Morales Silva</w:t>
      </w:r>
      <w:r>
        <w:rPr>
          <w:rFonts w:ascii="Century Gothic" w:hAnsi="Century Gothic"/>
          <w:b/>
          <w:bCs/>
        </w:rPr>
        <w:t xml:space="preserve">. </w:t>
      </w:r>
      <w:r>
        <w:rPr>
          <w:rFonts w:ascii="Century Gothic" w:hAnsi="Century Gothic"/>
          <w:bCs/>
        </w:rPr>
        <w:t>“</w:t>
      </w:r>
      <w:r w:rsidR="003A3766">
        <w:rPr>
          <w:rFonts w:ascii="Century Gothic" w:hAnsi="Century Gothic"/>
          <w:bCs/>
        </w:rPr>
        <w:t>13</w:t>
      </w:r>
      <w:r w:rsidR="00BF06D8">
        <w:rPr>
          <w:rFonts w:ascii="Century Gothic" w:hAnsi="Century Gothic"/>
          <w:bCs/>
        </w:rPr>
        <w:t xml:space="preserve"> </w:t>
      </w:r>
      <w:r w:rsidR="003A3766">
        <w:rPr>
          <w:rFonts w:ascii="Century Gothic" w:hAnsi="Century Gothic"/>
          <w:bCs/>
          <w:lang w:val="es-MX"/>
        </w:rPr>
        <w:t>t</w:t>
      </w:r>
      <w:r w:rsidR="003A3766" w:rsidRPr="003A3766">
        <w:rPr>
          <w:rFonts w:ascii="Century Gothic" w:hAnsi="Century Gothic"/>
          <w:bCs/>
          <w:lang w:val="es-MX"/>
        </w:rPr>
        <w:t>rece votos a favor</w:t>
      </w:r>
      <w:r>
        <w:rPr>
          <w:rFonts w:ascii="Century Gothic" w:hAnsi="Century Gothic"/>
          <w:bCs/>
        </w:rPr>
        <w:t xml:space="preserve">”, dice la </w:t>
      </w:r>
      <w:r>
        <w:rPr>
          <w:rFonts w:ascii="Century Gothic" w:hAnsi="Century Gothic"/>
          <w:b/>
          <w:bCs/>
        </w:rPr>
        <w:t xml:space="preserve">licenciada Graciela Treviño Rodríguez, </w:t>
      </w:r>
      <w:r>
        <w:rPr>
          <w:rFonts w:ascii="Century Gothic" w:hAnsi="Century Gothic"/>
          <w:bCs/>
        </w:rPr>
        <w:t>“</w:t>
      </w:r>
      <w:r w:rsidR="003E11E0">
        <w:rPr>
          <w:rFonts w:ascii="Century Gothic" w:hAnsi="Century Gothic"/>
          <w:bCs/>
        </w:rPr>
        <w:t>Se aprueba por unanimidad</w:t>
      </w:r>
      <w:r w:rsidR="00BA04F6">
        <w:rPr>
          <w:rFonts w:ascii="Century Gothic" w:hAnsi="Century Gothic"/>
          <w:bCs/>
        </w:rPr>
        <w:t xml:space="preserve"> de votos</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 xml:space="preserve">. </w:t>
      </w:r>
      <w:r w:rsidR="00644B55" w:rsidRPr="00BF06D8">
        <w:rPr>
          <w:rFonts w:ascii="Century Gothic" w:hAnsi="Century Gothic"/>
          <w:b/>
        </w:rPr>
        <w:t xml:space="preserve">Atento a lo </w:t>
      </w:r>
      <w:r w:rsidR="00644B55" w:rsidRPr="00BF06D8">
        <w:rPr>
          <w:rFonts w:ascii="Century Gothic" w:hAnsi="Century Gothic"/>
          <w:b/>
        </w:rPr>
        <w:lastRenderedPageBreak/>
        <w:t>cual,</w:t>
      </w:r>
      <w:r w:rsidR="00D73F71" w:rsidRPr="00BF06D8">
        <w:rPr>
          <w:rFonts w:ascii="Century Gothic" w:hAnsi="Century Gothic"/>
          <w:b/>
        </w:rPr>
        <w:t xml:space="preserve"> el </w:t>
      </w:r>
      <w:r w:rsidR="00D73F71" w:rsidRPr="00BF06D8">
        <w:rPr>
          <w:rFonts w:ascii="Century Gothic" w:hAnsi="Century Gothic"/>
          <w:b/>
          <w:bCs/>
        </w:rPr>
        <w:t xml:space="preserve">orden del día es aprobado en sus términos, </w:t>
      </w:r>
      <w:r w:rsidR="00D33F5D" w:rsidRPr="00BF06D8">
        <w:rPr>
          <w:rFonts w:ascii="Century Gothic" w:hAnsi="Century Gothic"/>
          <w:b/>
          <w:bCs/>
        </w:rPr>
        <w:t xml:space="preserve">por </w:t>
      </w:r>
      <w:r w:rsidR="00D73F71" w:rsidRPr="00BF06D8">
        <w:rPr>
          <w:rFonts w:ascii="Century Gothic" w:hAnsi="Century Gothic"/>
          <w:b/>
          <w:bCs/>
        </w:rPr>
        <w:t>unanimidad de votos</w:t>
      </w:r>
      <w:r w:rsidR="00BF06D8" w:rsidRPr="00BF06D8">
        <w:rPr>
          <w:rFonts w:ascii="Century Gothic" w:hAnsi="Century Gothic"/>
          <w:b/>
          <w:bCs/>
        </w:rPr>
        <w:t xml:space="preserve">, con ausencia justificada de la Magistrada </w:t>
      </w:r>
      <w:r w:rsidR="006D065D">
        <w:rPr>
          <w:rFonts w:ascii="Century Gothic" w:hAnsi="Century Gothic"/>
          <w:b/>
          <w:bCs/>
        </w:rPr>
        <w:t>Alma Delia González Centeno</w:t>
      </w:r>
      <w:r w:rsidR="00D34B9B" w:rsidRPr="00BF06D8">
        <w:rPr>
          <w:rFonts w:ascii="Century Gothic" w:hAnsi="Century Gothic"/>
          <w:b/>
          <w:bCs/>
        </w:rPr>
        <w:t>.</w:t>
      </w:r>
      <w:r w:rsidR="00811608" w:rsidRPr="00BF06D8">
        <w:rPr>
          <w:rFonts w:ascii="Century Gothic" w:hAnsi="Century Gothic"/>
          <w:b/>
          <w:bCs/>
        </w:rPr>
        <w:t xml:space="preserve"> - - - - - - - - - - - - - - - - - -</w:t>
      </w:r>
      <w:r w:rsidR="009F4053">
        <w:rPr>
          <w:rFonts w:ascii="Century Gothic" w:hAnsi="Century Gothic"/>
          <w:b/>
          <w:bCs/>
        </w:rPr>
        <w:t xml:space="preserve"> - - - - - - - - - - - - - - - - </w:t>
      </w:r>
      <w:r>
        <w:rPr>
          <w:rFonts w:ascii="Century Gothic" w:hAnsi="Century Gothic"/>
        </w:rPr>
        <w:t>A continuación, el</w:t>
      </w:r>
      <w:r w:rsidRPr="0038327E">
        <w:rPr>
          <w:rFonts w:ascii="Century Gothic" w:hAnsi="Century Gothic"/>
        </w:rPr>
        <w:t xml:space="preserve"> </w:t>
      </w:r>
      <w:r w:rsidRPr="0038327E">
        <w:rPr>
          <w:rFonts w:ascii="Century Gothic" w:hAnsi="Century Gothic"/>
          <w:b/>
          <w:bCs/>
        </w:rPr>
        <w:t>Magistrad</w:t>
      </w:r>
      <w:r>
        <w:rPr>
          <w:rFonts w:ascii="Century Gothic" w:hAnsi="Century Gothic"/>
          <w:b/>
          <w:bCs/>
        </w:rPr>
        <w:t>o</w:t>
      </w:r>
      <w:r w:rsidRPr="0038327E">
        <w:rPr>
          <w:rFonts w:ascii="Century Gothic" w:hAnsi="Century Gothic"/>
          <w:b/>
          <w:bCs/>
        </w:rPr>
        <w:t xml:space="preserve"> President</w:t>
      </w:r>
      <w:r>
        <w:rPr>
          <w:rFonts w:ascii="Century Gothic" w:hAnsi="Century Gothic"/>
          <w:b/>
          <w:bCs/>
        </w:rPr>
        <w:t>e</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w:t>
      </w:r>
      <w:r w:rsidRPr="00FB0B92">
        <w:rPr>
          <w:rFonts w:ascii="Century Gothic" w:hAnsi="Century Gothic"/>
          <w:b/>
        </w:rPr>
        <w:t xml:space="preserve">: </w:t>
      </w:r>
      <w:r w:rsidRPr="00F571E6">
        <w:rPr>
          <w:rFonts w:ascii="Century Gothic" w:hAnsi="Century Gothic"/>
          <w:b/>
        </w:rPr>
        <w:t>“</w:t>
      </w:r>
      <w:r w:rsidR="009F4053" w:rsidRPr="009F4053">
        <w:rPr>
          <w:rFonts w:ascii="Century Gothic" w:hAnsi="Century Gothic"/>
          <w:b/>
          <w:lang w:val="es-MX"/>
        </w:rPr>
        <w:t>Se somete a consideración, discusión y en su caso, aprobación, la iniciativa con proyecto de decreto, mediante la cual se propone expedir la nueva Ley Orgánica del Poder Judicial del Estado de San Luis Potosí, que presenta al Pleno el Magistrado Arturo Morales Silva, Presidente de este Supremo Tribunal de Justicia y del Consejo de la Judicatura del Estado.</w:t>
      </w:r>
      <w:r w:rsidR="00B62F72">
        <w:rPr>
          <w:rFonts w:ascii="Century Gothic" w:hAnsi="Century Gothic"/>
          <w:b/>
          <w:lang w:val="es-MX"/>
        </w:rPr>
        <w:t>”</w:t>
      </w:r>
      <w:r w:rsidR="009F4053">
        <w:rPr>
          <w:rFonts w:ascii="Century Gothic" w:hAnsi="Century Gothic"/>
          <w:lang w:val="es-MX"/>
        </w:rPr>
        <w:t>.</w:t>
      </w:r>
      <w:r w:rsidR="00B62F72">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Pr>
          <w:rFonts w:ascii="Century Gothic" w:hAnsi="Century Gothic"/>
        </w:rPr>
        <w:t xml:space="preserve">expresa: </w:t>
      </w:r>
      <w:r w:rsidRPr="00015748">
        <w:rPr>
          <w:rFonts w:ascii="Century Gothic" w:hAnsi="Century Gothic"/>
        </w:rPr>
        <w:t>“</w:t>
      </w:r>
      <w:r w:rsidR="003F5BBD">
        <w:rPr>
          <w:rFonts w:ascii="Century Gothic" w:hAnsi="Century Gothic"/>
        </w:rPr>
        <w:t>S</w:t>
      </w:r>
      <w:r w:rsidR="003F5BBD" w:rsidRPr="003F5BBD">
        <w:rPr>
          <w:rFonts w:ascii="Century Gothic" w:hAnsi="Century Gothic"/>
        </w:rPr>
        <w:t>e somete a la c</w:t>
      </w:r>
      <w:r w:rsidR="009F4053">
        <w:rPr>
          <w:rFonts w:ascii="Century Gothic" w:hAnsi="Century Gothic"/>
        </w:rPr>
        <w:t>onsideración de este H</w:t>
      </w:r>
      <w:r w:rsidR="003F5BBD">
        <w:rPr>
          <w:rFonts w:ascii="Century Gothic" w:hAnsi="Century Gothic"/>
        </w:rPr>
        <w:t>onorable P</w:t>
      </w:r>
      <w:r w:rsidR="003F5BBD" w:rsidRPr="003F5BBD">
        <w:rPr>
          <w:rFonts w:ascii="Century Gothic" w:hAnsi="Century Gothic"/>
        </w:rPr>
        <w:t xml:space="preserve">leno la propuesta de iniciativa con proyecto de decreto que les fue previamente circulada mediante la cual se propone expedir la nueva </w:t>
      </w:r>
      <w:r w:rsidR="009F4053">
        <w:rPr>
          <w:rFonts w:ascii="Century Gothic" w:hAnsi="Century Gothic"/>
        </w:rPr>
        <w:t>Ley Orgánica de e</w:t>
      </w:r>
      <w:r w:rsidR="009F4053" w:rsidRPr="003F5BBD">
        <w:rPr>
          <w:rFonts w:ascii="Century Gothic" w:hAnsi="Century Gothic"/>
        </w:rPr>
        <w:t xml:space="preserve">ste Poder Judicial </w:t>
      </w:r>
      <w:r w:rsidR="009F4053">
        <w:rPr>
          <w:rFonts w:ascii="Century Gothic" w:hAnsi="Century Gothic"/>
        </w:rPr>
        <w:t>d</w:t>
      </w:r>
      <w:r w:rsidR="009F4053" w:rsidRPr="003F5BBD">
        <w:rPr>
          <w:rFonts w:ascii="Century Gothic" w:hAnsi="Century Gothic"/>
        </w:rPr>
        <w:t xml:space="preserve">el Estado </w:t>
      </w:r>
      <w:r w:rsidR="003F5BBD" w:rsidRPr="003F5BBD">
        <w:rPr>
          <w:rFonts w:ascii="Century Gothic" w:hAnsi="Century Gothic"/>
        </w:rPr>
        <w:t>en el marco de la reforma judicial</w:t>
      </w:r>
      <w:r w:rsidR="009F4053">
        <w:rPr>
          <w:rFonts w:ascii="Century Gothic" w:hAnsi="Century Gothic"/>
        </w:rPr>
        <w:t>.</w:t>
      </w:r>
      <w:r w:rsidR="003F5BBD" w:rsidRPr="003F5BBD">
        <w:rPr>
          <w:rFonts w:ascii="Century Gothic" w:hAnsi="Century Gothic"/>
        </w:rPr>
        <w:t xml:space="preserve"> </w:t>
      </w:r>
      <w:r w:rsidR="009F4053">
        <w:rPr>
          <w:rFonts w:ascii="Century Gothic" w:hAnsi="Century Gothic"/>
        </w:rPr>
        <w:t>L</w:t>
      </w:r>
      <w:r w:rsidR="003F5BBD" w:rsidRPr="003F5BBD">
        <w:rPr>
          <w:rFonts w:ascii="Century Gothic" w:hAnsi="Century Gothic"/>
        </w:rPr>
        <w:t xml:space="preserve">o anterior con el objeto de adecuar el marco normativo </w:t>
      </w:r>
      <w:r w:rsidR="009F4053">
        <w:rPr>
          <w:rFonts w:ascii="Century Gothic" w:hAnsi="Century Gothic"/>
        </w:rPr>
        <w:t>I</w:t>
      </w:r>
      <w:r w:rsidR="003F5BBD" w:rsidRPr="003F5BBD">
        <w:rPr>
          <w:rFonts w:ascii="Century Gothic" w:hAnsi="Century Gothic"/>
        </w:rPr>
        <w:t>nstitucional a las nuevas disposiciones constitucionales y legales fortaleciendo la organización</w:t>
      </w:r>
      <w:r w:rsidR="009F4053">
        <w:rPr>
          <w:rFonts w:ascii="Century Gothic" w:hAnsi="Century Gothic"/>
        </w:rPr>
        <w:t>,</w:t>
      </w:r>
      <w:r w:rsidR="003F5BBD" w:rsidRPr="003F5BBD">
        <w:rPr>
          <w:rFonts w:ascii="Century Gothic" w:hAnsi="Century Gothic"/>
        </w:rPr>
        <w:t xml:space="preserve"> funcionamiento y principios rectores del </w:t>
      </w:r>
      <w:r w:rsidR="009F4053">
        <w:rPr>
          <w:rFonts w:ascii="Century Gothic" w:hAnsi="Century Gothic"/>
        </w:rPr>
        <w:t>Poder Judicial. S</w:t>
      </w:r>
      <w:r w:rsidR="003F5BBD" w:rsidRPr="003F5BBD">
        <w:rPr>
          <w:rFonts w:ascii="Century Gothic" w:hAnsi="Century Gothic"/>
        </w:rPr>
        <w:t>i existe alguna inter</w:t>
      </w:r>
      <w:r w:rsidR="009F4053">
        <w:rPr>
          <w:rFonts w:ascii="Century Gothic" w:hAnsi="Century Gothic"/>
        </w:rPr>
        <w:t xml:space="preserve">vención por favor háganla saber, </w:t>
      </w:r>
      <w:r w:rsidR="003F5BBD" w:rsidRPr="003F5BBD">
        <w:rPr>
          <w:rFonts w:ascii="Century Gothic" w:hAnsi="Century Gothic"/>
        </w:rPr>
        <w:t>bien vamos entonces a continuar</w:t>
      </w:r>
      <w:r w:rsidR="009F4053">
        <w:rPr>
          <w:rFonts w:ascii="Century Gothic" w:hAnsi="Century Gothic"/>
        </w:rPr>
        <w:t>.</w:t>
      </w:r>
      <w:r w:rsidR="003F5BBD" w:rsidRPr="003F5BBD">
        <w:rPr>
          <w:rFonts w:ascii="Century Gothic" w:hAnsi="Century Gothic"/>
        </w:rPr>
        <w:t xml:space="preserve"> </w:t>
      </w:r>
      <w:r w:rsidR="009F4053">
        <w:rPr>
          <w:rFonts w:ascii="Century Gothic" w:hAnsi="Century Gothic"/>
        </w:rPr>
        <w:t>S</w:t>
      </w:r>
      <w:r w:rsidR="003F5BBD" w:rsidRPr="003F5BBD">
        <w:rPr>
          <w:rFonts w:ascii="Century Gothic" w:hAnsi="Century Gothic"/>
        </w:rPr>
        <w:t>i están de acuerdo</w:t>
      </w:r>
      <w:r w:rsidR="009F4053">
        <w:rPr>
          <w:rFonts w:ascii="Century Gothic" w:hAnsi="Century Gothic"/>
        </w:rPr>
        <w:t>,</w:t>
      </w:r>
      <w:r w:rsidR="003F5BBD" w:rsidRPr="003F5BBD">
        <w:rPr>
          <w:rFonts w:ascii="Century Gothic" w:hAnsi="Century Gothic"/>
        </w:rPr>
        <w:t xml:space="preserve"> lo sometemos a votación</w:t>
      </w:r>
      <w:r w:rsidR="009F4053">
        <w:rPr>
          <w:rFonts w:ascii="Century Gothic" w:hAnsi="Century Gothic"/>
        </w:rPr>
        <w:t>.</w:t>
      </w:r>
      <w:r w:rsidR="003F5BBD" w:rsidRPr="003F5BBD">
        <w:rPr>
          <w:rFonts w:ascii="Century Gothic" w:hAnsi="Century Gothic"/>
        </w:rPr>
        <w:t xml:space="preserve"> </w:t>
      </w:r>
      <w:r w:rsidR="009F4053">
        <w:rPr>
          <w:rFonts w:ascii="Century Gothic" w:hAnsi="Century Gothic"/>
        </w:rPr>
        <w:t>Q</w:t>
      </w:r>
      <w:r w:rsidR="003F5BBD" w:rsidRPr="003F5BBD">
        <w:rPr>
          <w:rFonts w:ascii="Century Gothic" w:hAnsi="Century Gothic"/>
        </w:rPr>
        <w:t>uien se encuentre a favor de la iniciativa con proyecto de decreto</w:t>
      </w:r>
      <w:r w:rsidR="00822C6E">
        <w:rPr>
          <w:rFonts w:ascii="Century Gothic" w:hAnsi="Century Gothic"/>
        </w:rPr>
        <w:t>,</w:t>
      </w:r>
      <w:r w:rsidR="003F5BBD" w:rsidRPr="003F5BBD">
        <w:rPr>
          <w:rFonts w:ascii="Century Gothic" w:hAnsi="Century Gothic"/>
        </w:rPr>
        <w:t xml:space="preserve"> así como el impacto presupuestal favor de levantar la mano en la forma acostumbrada</w:t>
      </w:r>
      <w:r w:rsidR="003F5BBD">
        <w:rPr>
          <w:rFonts w:ascii="Century Gothic" w:hAnsi="Century Gothic"/>
        </w:rPr>
        <w:t>,</w:t>
      </w:r>
      <w:r w:rsidR="003F5BBD" w:rsidRPr="003F5BBD">
        <w:rPr>
          <w:rFonts w:ascii="Century Gothic" w:hAnsi="Century Gothic"/>
        </w:rPr>
        <w:t xml:space="preserve"> quien esté en contra</w:t>
      </w:r>
      <w:r w:rsidR="003F5BBD">
        <w:rPr>
          <w:rFonts w:ascii="Century Gothic" w:hAnsi="Century Gothic"/>
        </w:rPr>
        <w:t>,</w:t>
      </w:r>
      <w:r w:rsidR="003F5BBD" w:rsidRPr="003F5BBD">
        <w:rPr>
          <w:rFonts w:ascii="Century Gothic" w:hAnsi="Century Gothic"/>
        </w:rPr>
        <w:t xml:space="preserve"> nos da el resultado de la votación</w:t>
      </w:r>
      <w:r w:rsidR="006D27FE" w:rsidRPr="003F5BBD">
        <w:rPr>
          <w:rFonts w:ascii="Century Gothic" w:hAnsi="Century Gothic"/>
        </w:rPr>
        <w:t>”</w:t>
      </w:r>
      <w:r w:rsidR="006D27FE">
        <w:rPr>
          <w:rFonts w:ascii="Century Gothic" w:hAnsi="Century Gothic"/>
        </w:rPr>
        <w:t xml:space="preserve">, </w:t>
      </w:r>
      <w:r w:rsidR="00822C6E">
        <w:rPr>
          <w:rFonts w:ascii="Century Gothic" w:hAnsi="Century Gothic"/>
        </w:rPr>
        <w:t>requiere</w:t>
      </w:r>
      <w:r w:rsidR="006D27FE">
        <w:rPr>
          <w:rFonts w:ascii="Century Gothic" w:hAnsi="Century Gothic"/>
        </w:rPr>
        <w:t xml:space="preserve"> el </w:t>
      </w:r>
      <w:r w:rsidR="006D27FE" w:rsidRPr="008F2986">
        <w:rPr>
          <w:rFonts w:ascii="Century Gothic" w:hAnsi="Century Gothic"/>
          <w:b/>
          <w:bCs/>
        </w:rPr>
        <w:lastRenderedPageBreak/>
        <w:t>Magistrado Arturo Morales Silva</w:t>
      </w:r>
      <w:r w:rsidR="006D27FE">
        <w:rPr>
          <w:rFonts w:ascii="Century Gothic" w:hAnsi="Century Gothic"/>
          <w:b/>
          <w:bCs/>
        </w:rPr>
        <w:t xml:space="preserve">. </w:t>
      </w:r>
      <w:r w:rsidR="006D27FE">
        <w:rPr>
          <w:rFonts w:ascii="Century Gothic" w:hAnsi="Century Gothic"/>
          <w:bCs/>
        </w:rPr>
        <w:t>“</w:t>
      </w:r>
      <w:r w:rsidR="003F5BBD" w:rsidRPr="003F5BBD">
        <w:rPr>
          <w:rFonts w:ascii="Century Gothic" w:hAnsi="Century Gothic"/>
          <w:bCs/>
        </w:rPr>
        <w:t>11</w:t>
      </w:r>
      <w:r w:rsidR="003F5BBD">
        <w:rPr>
          <w:rFonts w:ascii="Century Gothic" w:hAnsi="Century Gothic"/>
          <w:bCs/>
        </w:rPr>
        <w:t xml:space="preserve"> once</w:t>
      </w:r>
      <w:r w:rsidR="003F5BBD" w:rsidRPr="003F5BBD">
        <w:rPr>
          <w:rFonts w:ascii="Century Gothic" w:hAnsi="Century Gothic"/>
          <w:bCs/>
        </w:rPr>
        <w:t xml:space="preserve"> votos a favor</w:t>
      </w:r>
      <w:r w:rsidR="00CC4509">
        <w:rPr>
          <w:rFonts w:ascii="Century Gothic" w:hAnsi="Century Gothic"/>
          <w:bCs/>
        </w:rPr>
        <w:t>,</w:t>
      </w:r>
      <w:r w:rsidR="003F5BBD" w:rsidRPr="003F5BBD">
        <w:rPr>
          <w:rFonts w:ascii="Century Gothic" w:hAnsi="Century Gothic"/>
          <w:bCs/>
        </w:rPr>
        <w:t xml:space="preserve"> con </w:t>
      </w:r>
      <w:r w:rsidR="003F5BBD">
        <w:rPr>
          <w:rFonts w:ascii="Century Gothic" w:hAnsi="Century Gothic"/>
          <w:bCs/>
        </w:rPr>
        <w:t>2 dos votos en contra de la Magistrada M</w:t>
      </w:r>
      <w:r w:rsidR="003F5BBD" w:rsidRPr="003F5BBD">
        <w:rPr>
          <w:rFonts w:ascii="Century Gothic" w:hAnsi="Century Gothic"/>
          <w:bCs/>
        </w:rPr>
        <w:t>aría Guadalupe Orosco Santiago</w:t>
      </w:r>
      <w:r w:rsidR="003F5BBD">
        <w:rPr>
          <w:rFonts w:ascii="Century Gothic" w:hAnsi="Century Gothic"/>
          <w:bCs/>
        </w:rPr>
        <w:t xml:space="preserve"> y el Magistrado J</w:t>
      </w:r>
      <w:r w:rsidR="003F5BBD" w:rsidRPr="003F5BBD">
        <w:rPr>
          <w:rFonts w:ascii="Century Gothic" w:hAnsi="Century Gothic"/>
          <w:bCs/>
        </w:rPr>
        <w:t xml:space="preserve">uan </w:t>
      </w:r>
      <w:r w:rsidR="003F5BBD">
        <w:rPr>
          <w:rFonts w:ascii="Century Gothic" w:hAnsi="Century Gothic"/>
          <w:bCs/>
        </w:rPr>
        <w:t>Paulo A</w:t>
      </w:r>
      <w:r w:rsidR="003F5BBD" w:rsidRPr="003F5BBD">
        <w:rPr>
          <w:rFonts w:ascii="Century Gothic" w:hAnsi="Century Gothic"/>
          <w:bCs/>
        </w:rPr>
        <w:t>lmazán</w:t>
      </w:r>
      <w:r w:rsidR="00DA4779">
        <w:rPr>
          <w:rFonts w:ascii="Century Gothic" w:hAnsi="Century Gothic"/>
          <w:bCs/>
        </w:rPr>
        <w:t xml:space="preserve"> Cue</w:t>
      </w:r>
      <w:r w:rsidR="006D27FE" w:rsidRPr="00CD19AD">
        <w:rPr>
          <w:rFonts w:ascii="Century Gothic" w:hAnsi="Century Gothic"/>
          <w:bCs/>
        </w:rPr>
        <w:t>”</w:t>
      </w:r>
      <w:r w:rsidR="006D27FE">
        <w:rPr>
          <w:rFonts w:ascii="Century Gothic" w:hAnsi="Century Gothic"/>
          <w:bCs/>
        </w:rPr>
        <w:t xml:space="preserve">, dice la </w:t>
      </w:r>
      <w:r w:rsidR="006D27FE">
        <w:rPr>
          <w:rFonts w:ascii="Century Gothic" w:hAnsi="Century Gothic"/>
          <w:b/>
          <w:bCs/>
        </w:rPr>
        <w:t xml:space="preserve">licenciada Graciela Treviño Rodríguez, </w:t>
      </w:r>
      <w:r w:rsidR="006D27FE">
        <w:rPr>
          <w:rFonts w:ascii="Century Gothic" w:hAnsi="Century Gothic"/>
          <w:bCs/>
        </w:rPr>
        <w:t>“</w:t>
      </w:r>
      <w:r w:rsidR="003F5BBD">
        <w:rPr>
          <w:rFonts w:ascii="Century Gothic" w:hAnsi="Century Gothic"/>
          <w:bCs/>
        </w:rPr>
        <w:t>E</w:t>
      </w:r>
      <w:r w:rsidR="003F5BBD" w:rsidRPr="003F5BBD">
        <w:rPr>
          <w:rFonts w:ascii="Century Gothic" w:hAnsi="Century Gothic"/>
          <w:bCs/>
        </w:rPr>
        <w:t>n ese sentido se aprueba por mayoría de votos</w:t>
      </w:r>
      <w:r w:rsidR="00CC4509">
        <w:rPr>
          <w:rFonts w:ascii="Century Gothic" w:hAnsi="Century Gothic"/>
          <w:bCs/>
        </w:rPr>
        <w:t>,</w:t>
      </w:r>
      <w:r w:rsidR="003F5BBD" w:rsidRPr="003F5BBD">
        <w:rPr>
          <w:rFonts w:ascii="Century Gothic" w:hAnsi="Century Gothic"/>
          <w:bCs/>
        </w:rPr>
        <w:t xml:space="preserve"> con los votos en contra </w:t>
      </w:r>
      <w:r w:rsidR="00CC4509">
        <w:rPr>
          <w:rFonts w:ascii="Century Gothic" w:hAnsi="Century Gothic"/>
          <w:bCs/>
        </w:rPr>
        <w:t>de la y el M</w:t>
      </w:r>
      <w:r w:rsidR="003F5BBD" w:rsidRPr="003F5BBD">
        <w:rPr>
          <w:rFonts w:ascii="Century Gothic" w:hAnsi="Century Gothic"/>
          <w:bCs/>
        </w:rPr>
        <w:t>agistrado ya mencionado</w:t>
      </w:r>
      <w:r w:rsidR="00DA4779">
        <w:rPr>
          <w:rFonts w:ascii="Century Gothic" w:hAnsi="Century Gothic"/>
          <w:bCs/>
        </w:rPr>
        <w:t>s</w:t>
      </w:r>
      <w:r w:rsidR="003F5BBD">
        <w:rPr>
          <w:rFonts w:ascii="Century Gothic" w:hAnsi="Century Gothic"/>
          <w:bCs/>
        </w:rPr>
        <w:t>”</w:t>
      </w:r>
      <w:r w:rsidR="006D27FE">
        <w:rPr>
          <w:rFonts w:ascii="Century Gothic" w:hAnsi="Century Gothic"/>
          <w:bCs/>
        </w:rPr>
        <w:t>,</w:t>
      </w:r>
      <w:r w:rsidR="006D27FE">
        <w:rPr>
          <w:rFonts w:ascii="Century Gothic" w:hAnsi="Century Gothic"/>
        </w:rPr>
        <w:t xml:space="preserve"> d</w:t>
      </w:r>
      <w:r w:rsidR="006D27FE" w:rsidRPr="00634769">
        <w:rPr>
          <w:rFonts w:ascii="Century Gothic" w:hAnsi="Century Gothic"/>
        </w:rPr>
        <w:t>eclara</w:t>
      </w:r>
      <w:r w:rsidR="006D27FE">
        <w:rPr>
          <w:rFonts w:ascii="Century Gothic" w:hAnsi="Century Gothic"/>
        </w:rPr>
        <w:t xml:space="preserve"> el</w:t>
      </w:r>
      <w:r w:rsidR="006D27FE" w:rsidRPr="00026B78">
        <w:rPr>
          <w:rFonts w:ascii="Century Gothic" w:hAnsi="Century Gothic"/>
        </w:rPr>
        <w:t xml:space="preserve"> </w:t>
      </w:r>
      <w:r w:rsidR="006D27FE" w:rsidRPr="008F2986">
        <w:rPr>
          <w:rFonts w:ascii="Century Gothic" w:hAnsi="Century Gothic"/>
          <w:b/>
          <w:bCs/>
        </w:rPr>
        <w:t>Magistrado Arturo Morales Silva</w:t>
      </w:r>
      <w:r w:rsidR="006D27FE" w:rsidRPr="008F2986">
        <w:rPr>
          <w:rFonts w:ascii="Century Gothic" w:hAnsi="Century Gothic"/>
        </w:rPr>
        <w:t>.</w:t>
      </w:r>
      <w:r w:rsidR="003F5BBD">
        <w:rPr>
          <w:rFonts w:ascii="Century Gothic" w:hAnsi="Century Gothic"/>
        </w:rPr>
        <w:t xml:space="preserve"> “Secretaria G</w:t>
      </w:r>
      <w:r w:rsidR="00A26C82">
        <w:rPr>
          <w:rFonts w:ascii="Century Gothic" w:hAnsi="Century Gothic"/>
        </w:rPr>
        <w:t>eneral por favor proceda</w:t>
      </w:r>
      <w:r w:rsidR="003F5BBD" w:rsidRPr="003F5BBD">
        <w:rPr>
          <w:rFonts w:ascii="Century Gothic" w:hAnsi="Century Gothic"/>
        </w:rPr>
        <w:t xml:space="preserve"> a enviar la presente iniciativa adjunta</w:t>
      </w:r>
      <w:r w:rsidR="003F5BBD">
        <w:rPr>
          <w:rFonts w:ascii="Century Gothic" w:hAnsi="Century Gothic"/>
        </w:rPr>
        <w:t>ndo el impacto presupuestal al Congreso del E</w:t>
      </w:r>
      <w:r w:rsidR="003F5BBD" w:rsidRPr="003F5BBD">
        <w:rPr>
          <w:rFonts w:ascii="Century Gothic" w:hAnsi="Century Gothic"/>
        </w:rPr>
        <w:t>stado</w:t>
      </w:r>
      <w:r w:rsidR="003F5BBD">
        <w:rPr>
          <w:rFonts w:ascii="Century Gothic" w:hAnsi="Century Gothic"/>
        </w:rPr>
        <w:t>”</w:t>
      </w:r>
      <w:r w:rsidR="00A26C82">
        <w:rPr>
          <w:rFonts w:ascii="Century Gothic" w:hAnsi="Century Gothic"/>
          <w:bCs/>
          <w:lang w:val="es-MX"/>
        </w:rPr>
        <w:t xml:space="preserve">, indica </w:t>
      </w:r>
      <w:r w:rsidR="003F5BBD" w:rsidRPr="003F5BBD">
        <w:rPr>
          <w:rFonts w:ascii="Century Gothic" w:hAnsi="Century Gothic"/>
          <w:bCs/>
        </w:rPr>
        <w:t xml:space="preserve">el </w:t>
      </w:r>
      <w:r w:rsidR="003F5BBD" w:rsidRPr="003F5BBD">
        <w:rPr>
          <w:rFonts w:ascii="Century Gothic" w:hAnsi="Century Gothic"/>
          <w:b/>
          <w:bCs/>
        </w:rPr>
        <w:t>Magistrado Arturo Morales Silva</w:t>
      </w:r>
      <w:r w:rsidR="003F5BBD" w:rsidRPr="003F5BBD">
        <w:rPr>
          <w:rFonts w:ascii="Century Gothic" w:hAnsi="Century Gothic"/>
          <w:bCs/>
        </w:rPr>
        <w:t>.</w:t>
      </w:r>
      <w:r w:rsidR="003F5BBD">
        <w:rPr>
          <w:rFonts w:ascii="Century Gothic" w:hAnsi="Century Gothic"/>
          <w:bCs/>
        </w:rPr>
        <w:t xml:space="preserve"> </w:t>
      </w:r>
      <w:r w:rsidR="00A26C82" w:rsidRPr="003E2374">
        <w:rPr>
          <w:rFonts w:ascii="Century Gothic" w:hAnsi="Century Gothic"/>
          <w:b/>
        </w:rPr>
        <w:t xml:space="preserve">Atento a lo cual, se aprueba por unanimidad de votos </w:t>
      </w:r>
      <w:r w:rsidR="00A26C82">
        <w:rPr>
          <w:rFonts w:ascii="Century Gothic" w:hAnsi="Century Gothic"/>
          <w:b/>
        </w:rPr>
        <w:t xml:space="preserve">de las y los Magistrados </w:t>
      </w:r>
      <w:r w:rsidR="00A26C82" w:rsidRPr="003E2374">
        <w:rPr>
          <w:rFonts w:ascii="Century Gothic" w:hAnsi="Century Gothic"/>
          <w:b/>
        </w:rPr>
        <w:t xml:space="preserve">la </w:t>
      </w:r>
      <w:r w:rsidR="00A26C82" w:rsidRPr="00A26C82">
        <w:rPr>
          <w:rFonts w:ascii="Century Gothic" w:hAnsi="Century Gothic"/>
          <w:b/>
          <w:bCs/>
        </w:rPr>
        <w:t>INICIATIVA CON PROYECTO DE DECRETO, MEDIANTE LA CUAL SE PROPONE EXPEDIR LA NUEVA LEY ORGÁNICA DEL PODER JUDICIAL DEL ESTADO DE SAN LUIS POTOSÍ, QUE PRESENTA AL PLENO EL MAGISTRADO ARTURO MORALES SILVA, PRESIDENTE DE ESTE SUPREMO TRIBUNAL DE JUSTICIA Y DEL CONSEJO DE LA JUDICATURA DEL ESTADO</w:t>
      </w:r>
      <w:r w:rsidR="00A26C82">
        <w:rPr>
          <w:rFonts w:ascii="Century Gothic" w:hAnsi="Century Gothic"/>
          <w:b/>
        </w:rPr>
        <w:t xml:space="preserve">, ORDENANDO SE ENVÍE </w:t>
      </w:r>
      <w:r w:rsidR="00A26C82" w:rsidRPr="00A26C82">
        <w:rPr>
          <w:rFonts w:ascii="Century Gothic" w:hAnsi="Century Gothic"/>
          <w:b/>
        </w:rPr>
        <w:t>ADJUNTANDO EL IMPACTO PRESUPUESTAL</w:t>
      </w:r>
      <w:r w:rsidR="00A26C82">
        <w:rPr>
          <w:rFonts w:ascii="Century Gothic" w:hAnsi="Century Gothic"/>
          <w:b/>
        </w:rPr>
        <w:t xml:space="preserve"> A LA </w:t>
      </w:r>
      <w:r w:rsidR="00A26C82" w:rsidRPr="00D33F5D">
        <w:rPr>
          <w:rFonts w:ascii="Century Gothic" w:hAnsi="Century Gothic"/>
          <w:b/>
          <w:lang w:val="es-MX"/>
        </w:rPr>
        <w:t>HONORABLE SEXAGÉSIMA CUARTA LEGISLATURA DEL CONGRESO DEL ESTADO DE SAN LUIS POTOSÍ.</w:t>
      </w:r>
      <w:r w:rsidR="00A26C82">
        <w:rPr>
          <w:rFonts w:ascii="Century Gothic" w:hAnsi="Century Gothic"/>
          <w:b/>
          <w:sz w:val="28"/>
          <w:szCs w:val="28"/>
          <w:lang w:val="es-MX"/>
        </w:rPr>
        <w:t xml:space="preserve"> </w:t>
      </w:r>
      <w:r w:rsidR="00A26C82" w:rsidRPr="003E2374">
        <w:rPr>
          <w:rFonts w:ascii="Century Gothic" w:hAnsi="Century Gothic"/>
          <w:bCs/>
          <w:sz w:val="28"/>
          <w:szCs w:val="28"/>
          <w:lang w:val="es-MX"/>
        </w:rPr>
        <w:t>- - - - - - - - - - - - - - - - - - - - -</w:t>
      </w:r>
      <w:r w:rsidR="00A26C82">
        <w:rPr>
          <w:rFonts w:ascii="Century Gothic" w:hAnsi="Century Gothic"/>
          <w:bCs/>
          <w:sz w:val="28"/>
          <w:szCs w:val="28"/>
          <w:lang w:val="es-MX"/>
        </w:rPr>
        <w:t xml:space="preserve"> - - - - - - - - - - - - - - </w:t>
      </w:r>
    </w:p>
    <w:p w14:paraId="727BF40B" w14:textId="24E83D8D" w:rsidR="007A44B7" w:rsidRPr="003F5BBD" w:rsidRDefault="00B56072" w:rsidP="003F5BBD">
      <w:pPr>
        <w:spacing w:line="528" w:lineRule="auto"/>
        <w:jc w:val="both"/>
        <w:rPr>
          <w:rFonts w:ascii="Century Gothic" w:hAnsi="Century Gothic"/>
          <w:bCs/>
          <w:lang w:val="es-MX"/>
        </w:rPr>
      </w:pPr>
      <w:r>
        <w:rPr>
          <w:rFonts w:ascii="Century Gothic" w:hAnsi="Century Gothic"/>
          <w:lang w:val="es-MX"/>
        </w:rPr>
        <w:t>Enseguida, el</w:t>
      </w:r>
      <w:r w:rsidRPr="00816931">
        <w:rPr>
          <w:rFonts w:ascii="Century Gothic" w:hAnsi="Century Gothic"/>
          <w:lang w:val="es-MX"/>
        </w:rPr>
        <w:t xml:space="preserve"> </w:t>
      </w:r>
      <w:r w:rsidRPr="00026B78">
        <w:rPr>
          <w:rFonts w:ascii="Century Gothic" w:hAnsi="Century Gothic"/>
          <w:b/>
          <w:bCs/>
        </w:rPr>
        <w:t>Magistrad</w:t>
      </w:r>
      <w:r>
        <w:rPr>
          <w:rFonts w:ascii="Century Gothic" w:hAnsi="Century Gothic"/>
          <w:b/>
          <w:bCs/>
        </w:rPr>
        <w:t>o Arturo Morales Silva</w:t>
      </w:r>
      <w:r>
        <w:rPr>
          <w:rFonts w:ascii="Century Gothic" w:hAnsi="Century Gothic"/>
        </w:rPr>
        <w:t>, enuncia</w:t>
      </w:r>
      <w:r w:rsidRPr="00015748">
        <w:rPr>
          <w:rFonts w:ascii="Century Gothic" w:hAnsi="Century Gothic"/>
        </w:rPr>
        <w:t>:</w:t>
      </w:r>
      <w:r w:rsidRPr="00473111">
        <w:rPr>
          <w:rFonts w:ascii="Century Gothic" w:hAnsi="Century Gothic"/>
          <w:b/>
        </w:rPr>
        <w:t xml:space="preserve"> </w:t>
      </w:r>
      <w:r>
        <w:rPr>
          <w:rFonts w:ascii="Century Gothic" w:hAnsi="Century Gothic"/>
        </w:rPr>
        <w:t>“</w:t>
      </w:r>
      <w:r w:rsidR="00A26C82">
        <w:rPr>
          <w:rFonts w:ascii="Century Gothic" w:hAnsi="Century Gothic"/>
          <w:lang w:val="es-MX"/>
        </w:rPr>
        <w:t>B</w:t>
      </w:r>
      <w:r w:rsidR="003F5BBD" w:rsidRPr="003F5BBD">
        <w:rPr>
          <w:rFonts w:ascii="Century Gothic" w:hAnsi="Century Gothic"/>
          <w:lang w:val="es-MX"/>
        </w:rPr>
        <w:t>ien por tratarse de una sesión extraordinaria no tenemos asuntos generales por lo tanto me indica la hora por favor</w:t>
      </w:r>
      <w:r>
        <w:rPr>
          <w:rFonts w:ascii="Century Gothic" w:hAnsi="Century Gothic"/>
        </w:rPr>
        <w:t xml:space="preserve">”, </w:t>
      </w:r>
      <w:r w:rsidR="00182393">
        <w:rPr>
          <w:rFonts w:ascii="Century Gothic" w:hAnsi="Century Gothic"/>
          <w:lang w:val="es-MX"/>
        </w:rPr>
        <w:t>solicita</w:t>
      </w:r>
      <w:r>
        <w:rPr>
          <w:rFonts w:ascii="Century Gothic" w:hAnsi="Century Gothic"/>
          <w:lang w:val="es-MX"/>
        </w:rPr>
        <w:t xml:space="preserve"> el </w:t>
      </w:r>
      <w:r>
        <w:rPr>
          <w:rFonts w:ascii="Century Gothic" w:hAnsi="Century Gothic"/>
          <w:b/>
          <w:lang w:val="es-MX"/>
        </w:rPr>
        <w:t>Magistrado Arturo Morales Silva.</w:t>
      </w:r>
      <w:r w:rsidR="005541D1">
        <w:rPr>
          <w:rFonts w:ascii="Century Gothic" w:hAnsi="Century Gothic"/>
          <w:b/>
          <w:lang w:val="es-MX"/>
        </w:rPr>
        <w:t xml:space="preserve"> </w:t>
      </w:r>
      <w:r w:rsidR="00D566E8">
        <w:rPr>
          <w:rFonts w:ascii="Century Gothic" w:hAnsi="Century Gothic"/>
          <w:lang w:val="es-MX"/>
        </w:rPr>
        <w:t>“</w:t>
      </w:r>
      <w:r w:rsidR="003F5BBD" w:rsidRPr="003F5BBD">
        <w:rPr>
          <w:rFonts w:ascii="Century Gothic" w:hAnsi="Century Gothic"/>
        </w:rPr>
        <w:t>13</w:t>
      </w:r>
      <w:r w:rsidR="00A26C82">
        <w:rPr>
          <w:rFonts w:ascii="Century Gothic" w:hAnsi="Century Gothic"/>
        </w:rPr>
        <w:t>:35</w:t>
      </w:r>
      <w:r w:rsidR="003F5BBD">
        <w:rPr>
          <w:rFonts w:ascii="Century Gothic" w:hAnsi="Century Gothic"/>
        </w:rPr>
        <w:t xml:space="preserve"> trece</w:t>
      </w:r>
      <w:r w:rsidR="003F5BBD" w:rsidRPr="003F5BBD">
        <w:rPr>
          <w:rFonts w:ascii="Century Gothic" w:hAnsi="Century Gothic"/>
        </w:rPr>
        <w:t xml:space="preserve"> horas con </w:t>
      </w:r>
      <w:r w:rsidR="003F5BBD">
        <w:rPr>
          <w:rFonts w:ascii="Century Gothic" w:hAnsi="Century Gothic"/>
        </w:rPr>
        <w:t xml:space="preserve">treintaicinco </w:t>
      </w:r>
      <w:r w:rsidR="003F5BBD" w:rsidRPr="003F5BBD">
        <w:rPr>
          <w:rFonts w:ascii="Century Gothic" w:hAnsi="Century Gothic"/>
        </w:rPr>
        <w:t>minutos</w:t>
      </w:r>
      <w:r w:rsidR="00D566E8" w:rsidRPr="003F5BBD">
        <w:rPr>
          <w:rFonts w:ascii="Century Gothic" w:hAnsi="Century Gothic"/>
          <w:lang w:val="es-MX"/>
        </w:rPr>
        <w:t>”</w:t>
      </w:r>
      <w:r w:rsidR="00D566E8">
        <w:rPr>
          <w:rFonts w:ascii="Century Gothic" w:hAnsi="Century Gothic"/>
          <w:lang w:val="es-MX"/>
        </w:rPr>
        <w:t xml:space="preserve">, señala la </w:t>
      </w:r>
      <w:r w:rsidR="00D566E8">
        <w:rPr>
          <w:rFonts w:ascii="Century Gothic" w:hAnsi="Century Gothic"/>
          <w:b/>
          <w:lang w:val="es-MX"/>
        </w:rPr>
        <w:t>licenciada Graciela Treviño Rodríguez.</w:t>
      </w:r>
      <w:r w:rsidR="005541D1" w:rsidRPr="005541D1">
        <w:rPr>
          <w:rFonts w:ascii="Century Gothic" w:hAnsi="Century Gothic"/>
          <w:lang w:val="es-MX"/>
        </w:rPr>
        <w:t xml:space="preserve"> </w:t>
      </w:r>
      <w:r w:rsidR="003B3369">
        <w:rPr>
          <w:rFonts w:ascii="Century Gothic" w:hAnsi="Century Gothic"/>
          <w:lang w:val="es-MX"/>
        </w:rPr>
        <w:t>“</w:t>
      </w:r>
      <w:r w:rsidR="008361BC" w:rsidRPr="008361BC">
        <w:rPr>
          <w:rFonts w:ascii="Century Gothic" w:hAnsi="Century Gothic"/>
          <w:lang w:val="es-MX"/>
        </w:rPr>
        <w:t>Muchas gracias. En la hora señalada</w:t>
      </w:r>
      <w:r w:rsidR="00D350E7">
        <w:rPr>
          <w:rFonts w:ascii="Century Gothic" w:hAnsi="Century Gothic"/>
          <w:lang w:val="es-MX"/>
        </w:rPr>
        <w:t xml:space="preserve"> por la Secretaria General</w:t>
      </w:r>
      <w:r w:rsidR="008361BC" w:rsidRPr="008361BC">
        <w:rPr>
          <w:rFonts w:ascii="Century Gothic" w:hAnsi="Century Gothic"/>
          <w:lang w:val="es-MX"/>
        </w:rPr>
        <w:t xml:space="preserve">, se declara cerrada la presente </w:t>
      </w:r>
      <w:r w:rsidR="008361BC" w:rsidRPr="008361BC">
        <w:rPr>
          <w:rFonts w:ascii="Century Gothic" w:hAnsi="Century Gothic"/>
          <w:lang w:val="es-MX"/>
        </w:rPr>
        <w:lastRenderedPageBreak/>
        <w:t xml:space="preserve">sesión. Que todos tengan </w:t>
      </w:r>
      <w:r w:rsidR="00D350E7">
        <w:rPr>
          <w:rFonts w:ascii="Century Gothic" w:hAnsi="Century Gothic"/>
          <w:lang w:val="es-MX"/>
        </w:rPr>
        <w:t>una muy buen tarde</w:t>
      </w:r>
      <w:r w:rsidR="008361BC" w:rsidRPr="008361BC">
        <w:rPr>
          <w:rFonts w:ascii="Century Gothic" w:hAnsi="Century Gothic"/>
          <w:lang w:val="es-MX"/>
        </w:rPr>
        <w:t>.</w:t>
      </w:r>
      <w:r w:rsidR="00D350E7">
        <w:rPr>
          <w:rFonts w:ascii="Century Gothic" w:hAnsi="Century Gothic"/>
          <w:lang w:val="es-MX"/>
        </w:rPr>
        <w:t xml:space="preserve"> Gracias</w:t>
      </w:r>
      <w:r w:rsidR="003B3369">
        <w:rPr>
          <w:rFonts w:ascii="Century Gothic" w:hAnsi="Century Gothic"/>
          <w:lang w:val="es-MX"/>
        </w:rPr>
        <w:t>”</w:t>
      </w:r>
      <w:r w:rsidR="003B3369" w:rsidRPr="002D0F66">
        <w:rPr>
          <w:rFonts w:ascii="Century Gothic" w:hAnsi="Century Gothic"/>
          <w:lang w:val="es-MX"/>
        </w:rPr>
        <w:t xml:space="preserve">. </w:t>
      </w:r>
      <w:r w:rsidR="003B3369">
        <w:rPr>
          <w:rFonts w:ascii="Century Gothic" w:hAnsi="Century Gothic"/>
        </w:rPr>
        <w:t>Con lo anterior, el</w:t>
      </w:r>
      <w:r w:rsidR="003B3369" w:rsidRPr="002D0F66">
        <w:rPr>
          <w:rFonts w:ascii="Century Gothic" w:hAnsi="Century Gothic"/>
        </w:rPr>
        <w:t xml:space="preserve"> </w:t>
      </w:r>
      <w:r w:rsidR="003B3369" w:rsidRPr="002D0F66">
        <w:rPr>
          <w:rFonts w:ascii="Century Gothic" w:hAnsi="Century Gothic"/>
          <w:b/>
          <w:bCs/>
        </w:rPr>
        <w:t>Magistrad</w:t>
      </w:r>
      <w:r w:rsidR="003B3369">
        <w:rPr>
          <w:rFonts w:ascii="Century Gothic" w:hAnsi="Century Gothic"/>
          <w:b/>
          <w:bCs/>
        </w:rPr>
        <w:t>o</w:t>
      </w:r>
      <w:r w:rsidR="003B3369" w:rsidRPr="002D0F66">
        <w:rPr>
          <w:rFonts w:ascii="Century Gothic" w:hAnsi="Century Gothic"/>
          <w:b/>
          <w:bCs/>
        </w:rPr>
        <w:t xml:space="preserve"> President</w:t>
      </w:r>
      <w:r w:rsidR="003B3369">
        <w:rPr>
          <w:rFonts w:ascii="Century Gothic" w:hAnsi="Century Gothic"/>
          <w:b/>
          <w:bCs/>
        </w:rPr>
        <w:t>e</w:t>
      </w:r>
      <w:r w:rsidR="003B3369" w:rsidRPr="002D0F66">
        <w:rPr>
          <w:rFonts w:ascii="Century Gothic" w:hAnsi="Century Gothic"/>
        </w:rPr>
        <w:t xml:space="preserve"> da por formalmente concluida esta </w:t>
      </w:r>
      <w:r w:rsidR="00D5003B" w:rsidRPr="002D0F66">
        <w:rPr>
          <w:rFonts w:ascii="Century Gothic" w:hAnsi="Century Gothic"/>
        </w:rPr>
        <w:t xml:space="preserve">sesión </w:t>
      </w:r>
      <w:r w:rsidR="00D5003B">
        <w:rPr>
          <w:rFonts w:ascii="Century Gothic" w:hAnsi="Century Gothic"/>
        </w:rPr>
        <w:t>pública</w:t>
      </w:r>
      <w:r w:rsidR="003B3369">
        <w:rPr>
          <w:rFonts w:ascii="Century Gothic" w:hAnsi="Century Gothic"/>
        </w:rPr>
        <w:t xml:space="preserve"> </w:t>
      </w:r>
      <w:r>
        <w:rPr>
          <w:rFonts w:ascii="Century Gothic" w:hAnsi="Century Gothic"/>
        </w:rPr>
        <w:t>extra</w:t>
      </w:r>
      <w:r w:rsidR="003B3369" w:rsidRPr="002D0F66">
        <w:rPr>
          <w:rFonts w:ascii="Century Gothic" w:hAnsi="Century Gothic"/>
        </w:rPr>
        <w:t>ordinaria de Pleno. - - - - -</w:t>
      </w:r>
      <w:r w:rsidR="00771708">
        <w:rPr>
          <w:rFonts w:ascii="Century Gothic" w:hAnsi="Century Gothic"/>
        </w:rPr>
        <w:t xml:space="preserve"> - - - - - - </w:t>
      </w:r>
      <w:r w:rsidR="00D350E7">
        <w:rPr>
          <w:rFonts w:ascii="Century Gothic" w:hAnsi="Century Gothic"/>
        </w:rPr>
        <w:t xml:space="preserve">-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3B3369" w:rsidRPr="00BE7BDA" w14:paraId="64918B02" w14:textId="77777777" w:rsidTr="00DB0B54">
        <w:trPr>
          <w:trHeight w:val="1256"/>
        </w:trPr>
        <w:tc>
          <w:tcPr>
            <w:tcW w:w="4036" w:type="dxa"/>
            <w:tcBorders>
              <w:top w:val="single" w:sz="4" w:space="0" w:color="auto"/>
              <w:left w:val="single" w:sz="4" w:space="0" w:color="auto"/>
              <w:bottom w:val="single" w:sz="4" w:space="0" w:color="auto"/>
              <w:right w:val="single" w:sz="4" w:space="0" w:color="auto"/>
            </w:tcBorders>
          </w:tcPr>
          <w:p w14:paraId="62DA0E99"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EL</w:t>
            </w:r>
            <w:r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626EE151"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52C6C32E"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2E3AA4FD"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MGDO. ARTURO MORALES SILVA</w:t>
            </w:r>
          </w:p>
        </w:tc>
        <w:tc>
          <w:tcPr>
            <w:tcW w:w="3827" w:type="dxa"/>
            <w:tcBorders>
              <w:top w:val="single" w:sz="4" w:space="0" w:color="auto"/>
              <w:left w:val="single" w:sz="4" w:space="0" w:color="auto"/>
              <w:bottom w:val="single" w:sz="4" w:space="0" w:color="auto"/>
              <w:right w:val="single" w:sz="4" w:space="0" w:color="auto"/>
            </w:tcBorders>
          </w:tcPr>
          <w:p w14:paraId="1AD83942"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7419470E"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08C7D921"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75E16FF9"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3E8EA6C4" w14:textId="77777777" w:rsidR="003B3369" w:rsidRPr="00BE7BDA" w:rsidRDefault="003B3369" w:rsidP="003B3369">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01A07B48" w14:textId="77777777" w:rsidR="003B3369" w:rsidRPr="00BE7BDA" w:rsidRDefault="003B3369" w:rsidP="003B3369">
      <w:pPr>
        <w:pStyle w:val="Textoindependiente3"/>
        <w:spacing w:line="492" w:lineRule="auto"/>
        <w:jc w:val="center"/>
        <w:rPr>
          <w:rFonts w:ascii="Century Gothic" w:hAnsi="Century Gothic" w:cs="Century Gothic"/>
          <w:sz w:val="24"/>
          <w:szCs w:val="24"/>
        </w:rPr>
      </w:pPr>
    </w:p>
    <w:p w14:paraId="04A636FA" w14:textId="77777777" w:rsidR="003B3369" w:rsidRPr="008F5C6F" w:rsidRDefault="003B3369" w:rsidP="003B3369">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7797C2AD" w14:textId="70442552" w:rsidR="003B3369" w:rsidRDefault="003B3369" w:rsidP="00CE14BC">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8D0A68">
        <w:rPr>
          <w:rFonts w:ascii="Century Gothic" w:hAnsi="Century Gothic"/>
          <w:lang w:val="es-MX"/>
        </w:rPr>
        <w:t xml:space="preserve">16 dieciséis </w:t>
      </w:r>
      <w:r w:rsidR="007F4F16">
        <w:rPr>
          <w:rFonts w:ascii="Century Gothic" w:hAnsi="Century Gothic"/>
          <w:lang w:val="es-MX"/>
        </w:rPr>
        <w:t>de julio</w:t>
      </w:r>
      <w:r>
        <w:rPr>
          <w:rFonts w:ascii="Century Gothic" w:hAnsi="Century Gothic"/>
          <w:lang w:val="es-MX"/>
        </w:rPr>
        <w:t xml:space="preserve"> </w:t>
      </w:r>
      <w:r w:rsidRPr="00A70784">
        <w:rPr>
          <w:rFonts w:ascii="Century Gothic" w:hAnsi="Century Gothic"/>
          <w:lang w:val="es-MX"/>
        </w:rPr>
        <w:t xml:space="preserve">de </w:t>
      </w:r>
      <w:r w:rsidR="006A6915" w:rsidRPr="006A6915">
        <w:rPr>
          <w:rFonts w:ascii="Century Gothic" w:hAnsi="Century Gothic"/>
          <w:lang w:val="es-MX"/>
        </w:rPr>
        <w:t>2025</w:t>
      </w:r>
      <w:r w:rsidRPr="006A6915">
        <w:rPr>
          <w:rFonts w:ascii="Century Gothic" w:hAnsi="Century Gothic"/>
          <w:lang w:val="es-MX"/>
        </w:rPr>
        <w:t xml:space="preserve"> d</w:t>
      </w:r>
      <w:r w:rsidR="00D41254" w:rsidRPr="006A6915">
        <w:rPr>
          <w:rFonts w:ascii="Century Gothic" w:hAnsi="Century Gothic"/>
          <w:lang w:val="es-MX"/>
        </w:rPr>
        <w:t>os mil veinticinc</w:t>
      </w:r>
      <w:r w:rsidRPr="006A6915">
        <w:rPr>
          <w:rFonts w:ascii="Century Gothic" w:hAnsi="Century Gothic"/>
          <w:lang w:val="es-MX"/>
        </w:rPr>
        <w:t>o,</w:t>
      </w:r>
      <w:r>
        <w:rPr>
          <w:rFonts w:ascii="Century Gothic" w:hAnsi="Century Gothic"/>
          <w:lang w:val="es-MX"/>
        </w:rPr>
        <w:t xml:space="preserve"> la firma 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del Estado. CONSTE. - - - - - - - </w:t>
      </w:r>
      <w:r w:rsidR="00306699">
        <w:rPr>
          <w:rFonts w:ascii="Century Gothic" w:hAnsi="Century Gothic"/>
          <w:lang w:val="es-MX"/>
        </w:rPr>
        <w:t xml:space="preserve">- - - - - - - - </w:t>
      </w:r>
    </w:p>
    <w:p w14:paraId="0B02D1E9" w14:textId="77777777" w:rsidR="00486831" w:rsidRPr="00A30827" w:rsidRDefault="00486831" w:rsidP="003B3369">
      <w:pPr>
        <w:spacing w:line="456" w:lineRule="auto"/>
        <w:jc w:val="both"/>
        <w:rPr>
          <w:rFonts w:ascii="Century Gothic" w:hAnsi="Century Gothic"/>
          <w:sz w:val="16"/>
          <w:lang w:val="es-MX"/>
        </w:rPr>
      </w:pPr>
    </w:p>
    <w:p w14:paraId="1414527B" w14:textId="77777777" w:rsidR="003B3369" w:rsidRDefault="003B3369" w:rsidP="003B3369">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AACF500" w14:textId="77777777" w:rsidR="003B3369" w:rsidRPr="00A30827" w:rsidRDefault="003B3369" w:rsidP="003B3369">
      <w:pPr>
        <w:pStyle w:val="Textosinformato"/>
        <w:tabs>
          <w:tab w:val="left" w:pos="405"/>
          <w:tab w:val="center" w:pos="1730"/>
        </w:tabs>
        <w:spacing w:line="492" w:lineRule="auto"/>
        <w:jc w:val="center"/>
        <w:rPr>
          <w:rFonts w:ascii="Century Gothic" w:hAnsi="Century Gothic" w:cs="Century Gothic"/>
          <w:sz w:val="14"/>
          <w:szCs w:val="24"/>
        </w:rPr>
      </w:pPr>
    </w:p>
    <w:p w14:paraId="1C336BDE" w14:textId="2376BB61" w:rsidR="003B3369" w:rsidRPr="00F368A2" w:rsidRDefault="003B3369" w:rsidP="00310DA0">
      <w:pPr>
        <w:pStyle w:val="Textoindependiente3"/>
        <w:spacing w:line="492" w:lineRule="auto"/>
        <w:jc w:val="center"/>
        <w:rPr>
          <w:rFonts w:ascii="Century Gothic" w:hAnsi="Century Gothic"/>
          <w:lang w:val="es-MX"/>
        </w:rPr>
      </w:pPr>
      <w:r w:rsidRPr="00BE7BDA">
        <w:rPr>
          <w:rFonts w:ascii="Century Gothic" w:hAnsi="Century Gothic" w:cs="Century Gothic"/>
          <w:sz w:val="24"/>
          <w:szCs w:val="24"/>
        </w:rPr>
        <w:t xml:space="preserve">  GRACIELA TREVIÑO RODRÍGUEZ</w:t>
      </w:r>
    </w:p>
    <w:sectPr w:rsidR="003B3369" w:rsidRPr="00F368A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5C78A0" w14:textId="77777777" w:rsidR="005F720F" w:rsidRDefault="005F720F">
      <w:r>
        <w:separator/>
      </w:r>
    </w:p>
  </w:endnote>
  <w:endnote w:type="continuationSeparator" w:id="0">
    <w:p w14:paraId="438E69FC" w14:textId="77777777" w:rsidR="005F720F" w:rsidRDefault="005F7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5972342"/>
      <w:docPartObj>
        <w:docPartGallery w:val="Page Numbers (Bottom of Page)"/>
        <w:docPartUnique/>
      </w:docPartObj>
    </w:sdtPr>
    <w:sdtEndPr/>
    <w:sdtContent>
      <w:p w14:paraId="639CA8E7" w14:textId="7CE99200" w:rsidR="002E42E8" w:rsidRDefault="002E42E8">
        <w:pPr>
          <w:pStyle w:val="Piedepgina"/>
          <w:jc w:val="center"/>
        </w:pPr>
        <w:r>
          <w:fldChar w:fldCharType="begin"/>
        </w:r>
        <w:r>
          <w:instrText>PAGE   \* MERGEFORMAT</w:instrText>
        </w:r>
        <w:r>
          <w:fldChar w:fldCharType="separate"/>
        </w:r>
        <w:r w:rsidR="00BF6C18">
          <w:rPr>
            <w:noProof/>
          </w:rPr>
          <w:t>4</w:t>
        </w:r>
        <w:r>
          <w:fldChar w:fldCharType="end"/>
        </w:r>
      </w:p>
    </w:sdtContent>
  </w:sdt>
  <w:p w14:paraId="44C1BD84" w14:textId="77777777" w:rsidR="002E42E8" w:rsidRDefault="002E42E8">
    <w:pPr>
      <w:pStyle w:val="Piedepgina"/>
    </w:pPr>
  </w:p>
  <w:p w14:paraId="7AC5C184" w14:textId="77777777" w:rsidR="002E42E8" w:rsidRDefault="002E42E8"/>
  <w:p w14:paraId="0DBDE85F" w14:textId="77777777" w:rsidR="002E42E8" w:rsidRDefault="002E42E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4E37C76E" w:rsidR="002E42E8" w:rsidRDefault="002E42E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BF6C18">
      <w:rPr>
        <w:rStyle w:val="Nmerodepgina"/>
        <w:noProof/>
      </w:rPr>
      <w:t>5</w:t>
    </w:r>
    <w:r>
      <w:rPr>
        <w:rStyle w:val="Nmerodepgina"/>
      </w:rPr>
      <w:fldChar w:fldCharType="end"/>
    </w:r>
  </w:p>
  <w:p w14:paraId="1EB883C3" w14:textId="77777777" w:rsidR="002E42E8" w:rsidRDefault="002E42E8">
    <w:pPr>
      <w:pStyle w:val="Piedepgina"/>
    </w:pPr>
  </w:p>
  <w:p w14:paraId="4EB9AF9C" w14:textId="77777777" w:rsidR="002E42E8" w:rsidRDefault="002E42E8"/>
  <w:p w14:paraId="7D4D556F" w14:textId="77777777" w:rsidR="002E42E8" w:rsidRDefault="002E42E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9C718B" w14:textId="77777777" w:rsidR="005F720F" w:rsidRDefault="005F720F">
      <w:r>
        <w:separator/>
      </w:r>
    </w:p>
  </w:footnote>
  <w:footnote w:type="continuationSeparator" w:id="0">
    <w:p w14:paraId="26585E5F" w14:textId="77777777" w:rsidR="005F720F" w:rsidRDefault="005F72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180034B5" w:rsidR="002E42E8" w:rsidRDefault="002E42E8">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2E42E8" w:rsidRDefault="002E42E8"/>
  <w:p w14:paraId="121FD984" w14:textId="77777777" w:rsidR="002E42E8" w:rsidRDefault="002E42E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DD"/>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EE"/>
    <w:rsid w:val="00024235"/>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56"/>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5F2"/>
    <w:rsid w:val="0007369C"/>
    <w:rsid w:val="0007377E"/>
    <w:rsid w:val="0007378C"/>
    <w:rsid w:val="000737D9"/>
    <w:rsid w:val="00073899"/>
    <w:rsid w:val="000739D9"/>
    <w:rsid w:val="00073A0A"/>
    <w:rsid w:val="00073E08"/>
    <w:rsid w:val="00073E15"/>
    <w:rsid w:val="00074082"/>
    <w:rsid w:val="000741E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3F"/>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9C"/>
    <w:rsid w:val="000A081B"/>
    <w:rsid w:val="000A0849"/>
    <w:rsid w:val="000A0C57"/>
    <w:rsid w:val="000A0D7C"/>
    <w:rsid w:val="000A0E73"/>
    <w:rsid w:val="000A1196"/>
    <w:rsid w:val="000A1335"/>
    <w:rsid w:val="000A15ED"/>
    <w:rsid w:val="000A1877"/>
    <w:rsid w:val="000A19E1"/>
    <w:rsid w:val="000A1CE2"/>
    <w:rsid w:val="000A2503"/>
    <w:rsid w:val="000A258F"/>
    <w:rsid w:val="000A27A8"/>
    <w:rsid w:val="000A2809"/>
    <w:rsid w:val="000A2819"/>
    <w:rsid w:val="000A292E"/>
    <w:rsid w:val="000A2C84"/>
    <w:rsid w:val="000A2D42"/>
    <w:rsid w:val="000A2D79"/>
    <w:rsid w:val="000A2DA7"/>
    <w:rsid w:val="000A2F27"/>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407A"/>
    <w:rsid w:val="000E4159"/>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27D"/>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158"/>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130A"/>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37F63"/>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B6"/>
    <w:rsid w:val="00155359"/>
    <w:rsid w:val="00155365"/>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3"/>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301D"/>
    <w:rsid w:val="001B301E"/>
    <w:rsid w:val="001B31B7"/>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C1"/>
    <w:rsid w:val="001C2459"/>
    <w:rsid w:val="001C2609"/>
    <w:rsid w:val="001C2898"/>
    <w:rsid w:val="001C2E3B"/>
    <w:rsid w:val="001C3400"/>
    <w:rsid w:val="001C341D"/>
    <w:rsid w:val="001C3495"/>
    <w:rsid w:val="001C370B"/>
    <w:rsid w:val="001C377F"/>
    <w:rsid w:val="001C397C"/>
    <w:rsid w:val="001C3CCA"/>
    <w:rsid w:val="001C3E54"/>
    <w:rsid w:val="001C40B0"/>
    <w:rsid w:val="001C48F2"/>
    <w:rsid w:val="001C4939"/>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3B0"/>
    <w:rsid w:val="001D353B"/>
    <w:rsid w:val="001D3804"/>
    <w:rsid w:val="001D391A"/>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6A5"/>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BDF"/>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BFB"/>
    <w:rsid w:val="00225D5A"/>
    <w:rsid w:val="00225D64"/>
    <w:rsid w:val="00225FA3"/>
    <w:rsid w:val="00226175"/>
    <w:rsid w:val="00226339"/>
    <w:rsid w:val="002263A9"/>
    <w:rsid w:val="0022641A"/>
    <w:rsid w:val="002264B0"/>
    <w:rsid w:val="00226962"/>
    <w:rsid w:val="00226CFE"/>
    <w:rsid w:val="00227159"/>
    <w:rsid w:val="002275B9"/>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4EF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E96"/>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E11"/>
    <w:rsid w:val="002C3F4D"/>
    <w:rsid w:val="002C46F5"/>
    <w:rsid w:val="002C4911"/>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699"/>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1CB"/>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0FF9"/>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16"/>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BD"/>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BF"/>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BCA"/>
    <w:rsid w:val="00446D29"/>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71"/>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46"/>
    <w:rsid w:val="004B2553"/>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47"/>
    <w:rsid w:val="004E1B65"/>
    <w:rsid w:val="004E1BD1"/>
    <w:rsid w:val="004E1E5F"/>
    <w:rsid w:val="004E1E7C"/>
    <w:rsid w:val="004E2007"/>
    <w:rsid w:val="004E28FF"/>
    <w:rsid w:val="004E294D"/>
    <w:rsid w:val="004E2BC7"/>
    <w:rsid w:val="004E2D88"/>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BDE"/>
    <w:rsid w:val="00507ED6"/>
    <w:rsid w:val="00507FDB"/>
    <w:rsid w:val="00510109"/>
    <w:rsid w:val="00510388"/>
    <w:rsid w:val="00510414"/>
    <w:rsid w:val="0051053F"/>
    <w:rsid w:val="00510B82"/>
    <w:rsid w:val="00510C94"/>
    <w:rsid w:val="00510CD2"/>
    <w:rsid w:val="00510D16"/>
    <w:rsid w:val="005110BE"/>
    <w:rsid w:val="005110D8"/>
    <w:rsid w:val="0051155A"/>
    <w:rsid w:val="00511644"/>
    <w:rsid w:val="0051195C"/>
    <w:rsid w:val="00511B13"/>
    <w:rsid w:val="0051205D"/>
    <w:rsid w:val="005121C4"/>
    <w:rsid w:val="005123EC"/>
    <w:rsid w:val="0051248F"/>
    <w:rsid w:val="005124C6"/>
    <w:rsid w:val="00512B7E"/>
    <w:rsid w:val="00512CE1"/>
    <w:rsid w:val="00512D4D"/>
    <w:rsid w:val="005133D7"/>
    <w:rsid w:val="0051351C"/>
    <w:rsid w:val="005135E1"/>
    <w:rsid w:val="0051361F"/>
    <w:rsid w:val="00513CAA"/>
    <w:rsid w:val="00513CAE"/>
    <w:rsid w:val="00513CDF"/>
    <w:rsid w:val="00513F22"/>
    <w:rsid w:val="0051402B"/>
    <w:rsid w:val="0051462E"/>
    <w:rsid w:val="00514A1D"/>
    <w:rsid w:val="00514CB5"/>
    <w:rsid w:val="00514D6D"/>
    <w:rsid w:val="00514D95"/>
    <w:rsid w:val="00514D99"/>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4D"/>
    <w:rsid w:val="00521241"/>
    <w:rsid w:val="00521301"/>
    <w:rsid w:val="00521324"/>
    <w:rsid w:val="0052143C"/>
    <w:rsid w:val="005214E9"/>
    <w:rsid w:val="005216BB"/>
    <w:rsid w:val="0052190D"/>
    <w:rsid w:val="00521A28"/>
    <w:rsid w:val="00521DA8"/>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A3A"/>
    <w:rsid w:val="00566C3B"/>
    <w:rsid w:val="00566D5A"/>
    <w:rsid w:val="00567154"/>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BBF"/>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AA1"/>
    <w:rsid w:val="005B002D"/>
    <w:rsid w:val="005B0394"/>
    <w:rsid w:val="005B06FD"/>
    <w:rsid w:val="005B0AE0"/>
    <w:rsid w:val="005B0C68"/>
    <w:rsid w:val="005B0E41"/>
    <w:rsid w:val="005B111A"/>
    <w:rsid w:val="005B12A0"/>
    <w:rsid w:val="005B1300"/>
    <w:rsid w:val="005B1745"/>
    <w:rsid w:val="005B1B8C"/>
    <w:rsid w:val="005B1CB4"/>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429"/>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8B7"/>
    <w:rsid w:val="005C6250"/>
    <w:rsid w:val="005C6600"/>
    <w:rsid w:val="005C6B7F"/>
    <w:rsid w:val="005C6CF6"/>
    <w:rsid w:val="005C6F57"/>
    <w:rsid w:val="005C6FC5"/>
    <w:rsid w:val="005C7180"/>
    <w:rsid w:val="005C724E"/>
    <w:rsid w:val="005C726C"/>
    <w:rsid w:val="005C753E"/>
    <w:rsid w:val="005C776B"/>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74C"/>
    <w:rsid w:val="005F17AC"/>
    <w:rsid w:val="005F19A0"/>
    <w:rsid w:val="005F1E9F"/>
    <w:rsid w:val="005F1F9A"/>
    <w:rsid w:val="005F20D9"/>
    <w:rsid w:val="005F218E"/>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20F"/>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78"/>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C5D"/>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39E"/>
    <w:rsid w:val="00617540"/>
    <w:rsid w:val="006177ED"/>
    <w:rsid w:val="0061782A"/>
    <w:rsid w:val="00617886"/>
    <w:rsid w:val="0061794A"/>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BD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5A"/>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8C7"/>
    <w:rsid w:val="0069099B"/>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3A"/>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65D"/>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61"/>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51C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4CB"/>
    <w:rsid w:val="007067FE"/>
    <w:rsid w:val="00706ACD"/>
    <w:rsid w:val="00706DBD"/>
    <w:rsid w:val="00706DF0"/>
    <w:rsid w:val="00706E6F"/>
    <w:rsid w:val="00706FCB"/>
    <w:rsid w:val="00707228"/>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CA7"/>
    <w:rsid w:val="00757F8A"/>
    <w:rsid w:val="007606C6"/>
    <w:rsid w:val="00760826"/>
    <w:rsid w:val="007608C1"/>
    <w:rsid w:val="00760908"/>
    <w:rsid w:val="00760DB3"/>
    <w:rsid w:val="007612B4"/>
    <w:rsid w:val="00761882"/>
    <w:rsid w:val="007618F1"/>
    <w:rsid w:val="00761DD0"/>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4838"/>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9D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510"/>
    <w:rsid w:val="00781AA3"/>
    <w:rsid w:val="00781EEA"/>
    <w:rsid w:val="00781EEB"/>
    <w:rsid w:val="00782487"/>
    <w:rsid w:val="0078249C"/>
    <w:rsid w:val="007825AA"/>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BF1"/>
    <w:rsid w:val="00783F17"/>
    <w:rsid w:val="007840BD"/>
    <w:rsid w:val="007841D1"/>
    <w:rsid w:val="00784539"/>
    <w:rsid w:val="00784548"/>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B7"/>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314"/>
    <w:rsid w:val="007B23EF"/>
    <w:rsid w:val="007B2749"/>
    <w:rsid w:val="007B2776"/>
    <w:rsid w:val="007B2D61"/>
    <w:rsid w:val="007B2E3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16"/>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C6E"/>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1BC"/>
    <w:rsid w:val="00836303"/>
    <w:rsid w:val="00836424"/>
    <w:rsid w:val="008365F0"/>
    <w:rsid w:val="008368AC"/>
    <w:rsid w:val="00836CB6"/>
    <w:rsid w:val="00836DBF"/>
    <w:rsid w:val="0083702C"/>
    <w:rsid w:val="00837277"/>
    <w:rsid w:val="0083731D"/>
    <w:rsid w:val="008376C6"/>
    <w:rsid w:val="0083781A"/>
    <w:rsid w:val="00837BF2"/>
    <w:rsid w:val="00837C99"/>
    <w:rsid w:val="00837DC4"/>
    <w:rsid w:val="00837E1B"/>
    <w:rsid w:val="00837EAE"/>
    <w:rsid w:val="00837EDF"/>
    <w:rsid w:val="0084000B"/>
    <w:rsid w:val="00840268"/>
    <w:rsid w:val="00840434"/>
    <w:rsid w:val="0084056E"/>
    <w:rsid w:val="00840899"/>
    <w:rsid w:val="00840C57"/>
    <w:rsid w:val="00840D14"/>
    <w:rsid w:val="008412B5"/>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36"/>
    <w:rsid w:val="00854904"/>
    <w:rsid w:val="00854A91"/>
    <w:rsid w:val="00854B6B"/>
    <w:rsid w:val="00854C87"/>
    <w:rsid w:val="00855074"/>
    <w:rsid w:val="008552C1"/>
    <w:rsid w:val="008554BB"/>
    <w:rsid w:val="008556BF"/>
    <w:rsid w:val="008556D7"/>
    <w:rsid w:val="008558C8"/>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7CA"/>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7C3"/>
    <w:rsid w:val="008A2A05"/>
    <w:rsid w:val="008A2A29"/>
    <w:rsid w:val="008A2B91"/>
    <w:rsid w:val="008A2CE9"/>
    <w:rsid w:val="008A2D38"/>
    <w:rsid w:val="008A2DBD"/>
    <w:rsid w:val="008A3007"/>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B3A"/>
    <w:rsid w:val="008C7F66"/>
    <w:rsid w:val="008D0145"/>
    <w:rsid w:val="008D01AB"/>
    <w:rsid w:val="008D057B"/>
    <w:rsid w:val="008D0581"/>
    <w:rsid w:val="008D05C3"/>
    <w:rsid w:val="008D05DE"/>
    <w:rsid w:val="008D0901"/>
    <w:rsid w:val="008D0937"/>
    <w:rsid w:val="008D0944"/>
    <w:rsid w:val="008D097E"/>
    <w:rsid w:val="008D0A68"/>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DC"/>
    <w:rsid w:val="008E12F0"/>
    <w:rsid w:val="008E145B"/>
    <w:rsid w:val="008E17E2"/>
    <w:rsid w:val="008E1878"/>
    <w:rsid w:val="008E196C"/>
    <w:rsid w:val="008E1B5A"/>
    <w:rsid w:val="008E21D6"/>
    <w:rsid w:val="008E2708"/>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15"/>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EF7"/>
    <w:rsid w:val="00946F23"/>
    <w:rsid w:val="00946F61"/>
    <w:rsid w:val="00946F68"/>
    <w:rsid w:val="009470CF"/>
    <w:rsid w:val="0094713F"/>
    <w:rsid w:val="009472BE"/>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3BB"/>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3E6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53"/>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B76"/>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82"/>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D5"/>
    <w:rsid w:val="00A334AE"/>
    <w:rsid w:val="00A334DB"/>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94E"/>
    <w:rsid w:val="00A459D2"/>
    <w:rsid w:val="00A45A04"/>
    <w:rsid w:val="00A45B93"/>
    <w:rsid w:val="00A45C38"/>
    <w:rsid w:val="00A45DDD"/>
    <w:rsid w:val="00A45F84"/>
    <w:rsid w:val="00A45F90"/>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C08"/>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8F"/>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853"/>
    <w:rsid w:val="00A608AE"/>
    <w:rsid w:val="00A60AA3"/>
    <w:rsid w:val="00A60CAB"/>
    <w:rsid w:val="00A61211"/>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6E"/>
    <w:rsid w:val="00A73AF8"/>
    <w:rsid w:val="00A73C9B"/>
    <w:rsid w:val="00A73D1B"/>
    <w:rsid w:val="00A73D38"/>
    <w:rsid w:val="00A73E4D"/>
    <w:rsid w:val="00A743FF"/>
    <w:rsid w:val="00A744F6"/>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BE"/>
    <w:rsid w:val="00A82684"/>
    <w:rsid w:val="00A8269D"/>
    <w:rsid w:val="00A8284D"/>
    <w:rsid w:val="00A82BD5"/>
    <w:rsid w:val="00A82C0F"/>
    <w:rsid w:val="00A82DA0"/>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71"/>
    <w:rsid w:val="00A875D6"/>
    <w:rsid w:val="00A87655"/>
    <w:rsid w:val="00A87D4B"/>
    <w:rsid w:val="00A90345"/>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552"/>
    <w:rsid w:val="00AE38BE"/>
    <w:rsid w:val="00AE3A53"/>
    <w:rsid w:val="00AE3F37"/>
    <w:rsid w:val="00AE407E"/>
    <w:rsid w:val="00AE425B"/>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25E"/>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700"/>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04"/>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4F7F"/>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14D"/>
    <w:rsid w:val="00B556AD"/>
    <w:rsid w:val="00B55933"/>
    <w:rsid w:val="00B55A28"/>
    <w:rsid w:val="00B55A65"/>
    <w:rsid w:val="00B55B13"/>
    <w:rsid w:val="00B56072"/>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78D"/>
    <w:rsid w:val="00B869DF"/>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351"/>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84"/>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BC"/>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54F"/>
    <w:rsid w:val="00BD770B"/>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6C18"/>
    <w:rsid w:val="00BF6F4C"/>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FC"/>
    <w:rsid w:val="00C20E97"/>
    <w:rsid w:val="00C20EAB"/>
    <w:rsid w:val="00C20EE2"/>
    <w:rsid w:val="00C21489"/>
    <w:rsid w:val="00C215AF"/>
    <w:rsid w:val="00C2161F"/>
    <w:rsid w:val="00C21798"/>
    <w:rsid w:val="00C2179B"/>
    <w:rsid w:val="00C21B5E"/>
    <w:rsid w:val="00C22128"/>
    <w:rsid w:val="00C22157"/>
    <w:rsid w:val="00C2227E"/>
    <w:rsid w:val="00C22596"/>
    <w:rsid w:val="00C226C1"/>
    <w:rsid w:val="00C22766"/>
    <w:rsid w:val="00C22956"/>
    <w:rsid w:val="00C22A05"/>
    <w:rsid w:val="00C22DB9"/>
    <w:rsid w:val="00C22DE5"/>
    <w:rsid w:val="00C22E7D"/>
    <w:rsid w:val="00C230EE"/>
    <w:rsid w:val="00C231B2"/>
    <w:rsid w:val="00C236A7"/>
    <w:rsid w:val="00C23724"/>
    <w:rsid w:val="00C23A41"/>
    <w:rsid w:val="00C23A4F"/>
    <w:rsid w:val="00C23CCB"/>
    <w:rsid w:val="00C23D1E"/>
    <w:rsid w:val="00C23F3F"/>
    <w:rsid w:val="00C24647"/>
    <w:rsid w:val="00C247D7"/>
    <w:rsid w:val="00C247EC"/>
    <w:rsid w:val="00C24A77"/>
    <w:rsid w:val="00C2514E"/>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8C5"/>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2631"/>
    <w:rsid w:val="00CA2728"/>
    <w:rsid w:val="00CA273B"/>
    <w:rsid w:val="00CA2C23"/>
    <w:rsid w:val="00CA2CBA"/>
    <w:rsid w:val="00CA2FDF"/>
    <w:rsid w:val="00CA2FF5"/>
    <w:rsid w:val="00CA31C7"/>
    <w:rsid w:val="00CA33B8"/>
    <w:rsid w:val="00CA3898"/>
    <w:rsid w:val="00CA3922"/>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F9B"/>
    <w:rsid w:val="00CB3102"/>
    <w:rsid w:val="00CB344D"/>
    <w:rsid w:val="00CB351E"/>
    <w:rsid w:val="00CB36A1"/>
    <w:rsid w:val="00CB3A23"/>
    <w:rsid w:val="00CB3B17"/>
    <w:rsid w:val="00CB3B83"/>
    <w:rsid w:val="00CB3BB9"/>
    <w:rsid w:val="00CB3EED"/>
    <w:rsid w:val="00CB40F7"/>
    <w:rsid w:val="00CB48D3"/>
    <w:rsid w:val="00CB4BE9"/>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509"/>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FD"/>
    <w:rsid w:val="00CD1532"/>
    <w:rsid w:val="00CD1805"/>
    <w:rsid w:val="00CD19AD"/>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3F1D"/>
    <w:rsid w:val="00D04144"/>
    <w:rsid w:val="00D041C7"/>
    <w:rsid w:val="00D0425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05C"/>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9A"/>
    <w:rsid w:val="00D3203F"/>
    <w:rsid w:val="00D32C60"/>
    <w:rsid w:val="00D33116"/>
    <w:rsid w:val="00D331FC"/>
    <w:rsid w:val="00D33579"/>
    <w:rsid w:val="00D33592"/>
    <w:rsid w:val="00D336B8"/>
    <w:rsid w:val="00D3370D"/>
    <w:rsid w:val="00D3371E"/>
    <w:rsid w:val="00D33D7B"/>
    <w:rsid w:val="00D33E97"/>
    <w:rsid w:val="00D33EAF"/>
    <w:rsid w:val="00D33EEB"/>
    <w:rsid w:val="00D33F58"/>
    <w:rsid w:val="00D33F5D"/>
    <w:rsid w:val="00D34393"/>
    <w:rsid w:val="00D346D3"/>
    <w:rsid w:val="00D3486E"/>
    <w:rsid w:val="00D34B32"/>
    <w:rsid w:val="00D34B9B"/>
    <w:rsid w:val="00D34D32"/>
    <w:rsid w:val="00D34E86"/>
    <w:rsid w:val="00D350E7"/>
    <w:rsid w:val="00D350E8"/>
    <w:rsid w:val="00D3533A"/>
    <w:rsid w:val="00D353E7"/>
    <w:rsid w:val="00D358B1"/>
    <w:rsid w:val="00D35B94"/>
    <w:rsid w:val="00D35BF8"/>
    <w:rsid w:val="00D35C61"/>
    <w:rsid w:val="00D35E6C"/>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1F"/>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CB"/>
    <w:rsid w:val="00D83757"/>
    <w:rsid w:val="00D839B5"/>
    <w:rsid w:val="00D83A49"/>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7B1"/>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779"/>
    <w:rsid w:val="00DA487A"/>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71E"/>
    <w:rsid w:val="00DC3958"/>
    <w:rsid w:val="00DC39A3"/>
    <w:rsid w:val="00DC4326"/>
    <w:rsid w:val="00DC462E"/>
    <w:rsid w:val="00DC4A8B"/>
    <w:rsid w:val="00DC4E7F"/>
    <w:rsid w:val="00DC4F9D"/>
    <w:rsid w:val="00DC537C"/>
    <w:rsid w:val="00DC5607"/>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0E84"/>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06"/>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93B"/>
    <w:rsid w:val="00E109DB"/>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D0A"/>
    <w:rsid w:val="00E23E30"/>
    <w:rsid w:val="00E23F78"/>
    <w:rsid w:val="00E23F80"/>
    <w:rsid w:val="00E240CD"/>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BA"/>
    <w:rsid w:val="00E43C4F"/>
    <w:rsid w:val="00E4417D"/>
    <w:rsid w:val="00E44417"/>
    <w:rsid w:val="00E44498"/>
    <w:rsid w:val="00E4458E"/>
    <w:rsid w:val="00E445F4"/>
    <w:rsid w:val="00E4480E"/>
    <w:rsid w:val="00E448E7"/>
    <w:rsid w:val="00E44999"/>
    <w:rsid w:val="00E449F5"/>
    <w:rsid w:val="00E44A7D"/>
    <w:rsid w:val="00E44B25"/>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439"/>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BBE"/>
    <w:rsid w:val="00E76BF9"/>
    <w:rsid w:val="00E76FAC"/>
    <w:rsid w:val="00E77079"/>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5E"/>
    <w:rsid w:val="00EB29A9"/>
    <w:rsid w:val="00EB2B93"/>
    <w:rsid w:val="00EB2D2C"/>
    <w:rsid w:val="00EB31F2"/>
    <w:rsid w:val="00EB3438"/>
    <w:rsid w:val="00EB35F6"/>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55"/>
    <w:rsid w:val="00EB6B9A"/>
    <w:rsid w:val="00EB6D6A"/>
    <w:rsid w:val="00EB6E37"/>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631"/>
    <w:rsid w:val="00EC579B"/>
    <w:rsid w:val="00EC57BE"/>
    <w:rsid w:val="00EC5A2D"/>
    <w:rsid w:val="00EC5C8C"/>
    <w:rsid w:val="00EC5E87"/>
    <w:rsid w:val="00EC5F33"/>
    <w:rsid w:val="00EC60FC"/>
    <w:rsid w:val="00EC6398"/>
    <w:rsid w:val="00EC63F8"/>
    <w:rsid w:val="00EC6847"/>
    <w:rsid w:val="00EC690F"/>
    <w:rsid w:val="00EC6ADA"/>
    <w:rsid w:val="00EC6B64"/>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5FC1"/>
    <w:rsid w:val="00EE60CB"/>
    <w:rsid w:val="00EE639F"/>
    <w:rsid w:val="00EE6548"/>
    <w:rsid w:val="00EE665D"/>
    <w:rsid w:val="00EE66CC"/>
    <w:rsid w:val="00EE6ACF"/>
    <w:rsid w:val="00EE6CA4"/>
    <w:rsid w:val="00EE6FBD"/>
    <w:rsid w:val="00EE7163"/>
    <w:rsid w:val="00EE78A8"/>
    <w:rsid w:val="00EE7E08"/>
    <w:rsid w:val="00EE7E16"/>
    <w:rsid w:val="00EF0072"/>
    <w:rsid w:val="00EF0102"/>
    <w:rsid w:val="00EF0136"/>
    <w:rsid w:val="00EF01B5"/>
    <w:rsid w:val="00EF0411"/>
    <w:rsid w:val="00EF0551"/>
    <w:rsid w:val="00EF070E"/>
    <w:rsid w:val="00EF0712"/>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F8"/>
    <w:rsid w:val="00F3004E"/>
    <w:rsid w:val="00F301D0"/>
    <w:rsid w:val="00F3028D"/>
    <w:rsid w:val="00F30302"/>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1B8"/>
    <w:rsid w:val="00F36508"/>
    <w:rsid w:val="00F367CA"/>
    <w:rsid w:val="00F36804"/>
    <w:rsid w:val="00F368A2"/>
    <w:rsid w:val="00F36BFD"/>
    <w:rsid w:val="00F36E8F"/>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263"/>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2F2B"/>
    <w:rsid w:val="00FA31FF"/>
    <w:rsid w:val="00FA35CE"/>
    <w:rsid w:val="00FA35E4"/>
    <w:rsid w:val="00FA38EF"/>
    <w:rsid w:val="00FA3994"/>
    <w:rsid w:val="00FA4068"/>
    <w:rsid w:val="00FA41D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180"/>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2B"/>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3AD"/>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33EC7970"/>
  <w15:docId w15:val="{A55AADA3-36D6-4167-AFFF-77BEA6547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5365"/>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94B5AF-CEFF-4978-872F-2EF3EB6B85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1292</Words>
  <Characters>6066</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7344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2025-07-09T17:18:00Z</cp:lastPrinted>
  <dcterms:created xsi:type="dcterms:W3CDTF">2025-08-12T22:00:00Z</dcterms:created>
  <dcterms:modified xsi:type="dcterms:W3CDTF">2025-08-12T22:00:00Z</dcterms:modified>
</cp:coreProperties>
</file>