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5C2" w:rsidRPr="00F86F34" w:rsidRDefault="006745C2" w:rsidP="006745C2">
      <w:r w:rsidRPr="00F86F34">
        <w:t>Este sujeto obligado si está facultado para generar la información requerida, sin embargo, durante el periodo reportado no se generó dato, documento o información alguna referente a: Hipervínculo a la autorización o documento de suficiencia presupuestal, Hipervínculo al(as) acta(s) de la(s) junta(s) de aclaraciones o al documento correspondiente, Hipervínculo al documento del contrato y sus anexos, en versión pública si así corresponde, Hipervínculo al comunicado de suspensión, rescisión o terminación anticipada del contrato, en su caso, Hipervínculo a los estudios de impacto urbano y ambiental, en su caso, hay que señalar que no se realizaron, Hipervínculo a informes de avances físicos, si así corresponde, Hipervínculo a los informes de avance financiero, si así corresponde, Hipervínculo al acta de recepción física de los trabajos ejecutados u homóloga, en su caso, Hipervínculo al finiquito, contrato sin efectos concluido con anticipación o informe de resultados, en su caso</w:t>
      </w:r>
      <w:r w:rsidR="000466B5" w:rsidRPr="00F86F34">
        <w:t xml:space="preserve">, </w:t>
      </w:r>
      <w:r w:rsidR="000466B5" w:rsidRPr="00F86F34">
        <w:t xml:space="preserve">Hipervínculo al documento del convenio y/o contrato, en versión </w:t>
      </w:r>
      <w:r w:rsidR="00F86F34" w:rsidRPr="00F86F34">
        <w:t>pública, lo</w:t>
      </w:r>
      <w:r w:rsidRPr="00F86F34">
        <w:t xml:space="preserve"> anterior encuentra su fundamento en los artículos 55, fracciones I y XII del Reglamento Interior del Consejo de la Judicatura del Poder Judicial del Estado.</w:t>
      </w:r>
    </w:p>
    <w:p w:rsidR="003A174B" w:rsidRDefault="003A174B">
      <w:bookmarkStart w:id="0" w:name="_GoBack"/>
      <w:bookmarkEnd w:id="0"/>
    </w:p>
    <w:sectPr w:rsidR="003A17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A2"/>
    <w:rsid w:val="000466B5"/>
    <w:rsid w:val="002D13A2"/>
    <w:rsid w:val="003A174B"/>
    <w:rsid w:val="00444B78"/>
    <w:rsid w:val="005A1150"/>
    <w:rsid w:val="006745C2"/>
    <w:rsid w:val="00AC56CB"/>
    <w:rsid w:val="00F8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809B5"/>
  <w15:chartTrackingRefBased/>
  <w15:docId w15:val="{E786862E-54C0-4133-A608-5867AFDF6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5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FRANCISCO JUAREZ MARTINEZ</dc:creator>
  <cp:keywords/>
  <dc:description/>
  <cp:lastModifiedBy>JOSE FRANCISCO JUAREZ MARTINEZ</cp:lastModifiedBy>
  <cp:revision>6</cp:revision>
  <dcterms:created xsi:type="dcterms:W3CDTF">2025-08-07T20:41:00Z</dcterms:created>
  <dcterms:modified xsi:type="dcterms:W3CDTF">2025-08-08T16:36:00Z</dcterms:modified>
</cp:coreProperties>
</file>