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5693590" w14:textId="510B72DC" w:rsidR="0052491F" w:rsidRPr="004C72EF" w:rsidRDefault="008D618E" w:rsidP="004C72EF">
      <w:pPr>
        <w:spacing w:line="276" w:lineRule="auto"/>
        <w:ind w:left="-5" w:right="0"/>
        <w:rPr>
          <w:sz w:val="24"/>
          <w:szCs w:val="24"/>
        </w:rPr>
      </w:pPr>
      <w:r w:rsidRPr="004C72EF">
        <w:rPr>
          <w:b/>
          <w:sz w:val="24"/>
          <w:szCs w:val="24"/>
        </w:rPr>
        <w:t xml:space="preserve">CONTRATO DE PRESTACIÓN DE SERVICIOS DE HEMODIÁLISIS, </w:t>
      </w:r>
      <w:r w:rsidRPr="004C72EF">
        <w:rPr>
          <w:sz w:val="24"/>
          <w:szCs w:val="24"/>
        </w:rPr>
        <w:t xml:space="preserve">QUE CELEBRAN POR UNA PARTE, EL SISTEMA PARA EL DESARROLLO INTEGRAL DE LA FAMILIA DEL ESTADO, A QUIEN EN LO SUCESIVO SE LE DENOMINARÁ </w:t>
      </w:r>
      <w:r w:rsidRPr="004C72EF">
        <w:rPr>
          <w:b/>
          <w:sz w:val="24"/>
          <w:szCs w:val="24"/>
        </w:rPr>
        <w:t xml:space="preserve">“EL DIF ESTATAL”, </w:t>
      </w:r>
      <w:r w:rsidRPr="004C72EF">
        <w:rPr>
          <w:sz w:val="24"/>
          <w:szCs w:val="24"/>
        </w:rPr>
        <w:t xml:space="preserve"> REPRESENTADO EN ESTA ACTO POR  LA </w:t>
      </w:r>
      <w:r w:rsidRPr="004C72EF">
        <w:rPr>
          <w:b/>
          <w:sz w:val="24"/>
          <w:szCs w:val="24"/>
        </w:rPr>
        <w:t>C.</w:t>
      </w:r>
      <w:r w:rsidRPr="004C72EF">
        <w:rPr>
          <w:sz w:val="24"/>
          <w:szCs w:val="24"/>
        </w:rPr>
        <w:t xml:space="preserve"> </w:t>
      </w:r>
      <w:r w:rsidRPr="004C72EF">
        <w:rPr>
          <w:b/>
          <w:sz w:val="24"/>
          <w:szCs w:val="24"/>
        </w:rPr>
        <w:t>VIRGINIA ZÚÑIGA MALDONADO</w:t>
      </w:r>
      <w:r w:rsidRPr="004C72EF">
        <w:rPr>
          <w:sz w:val="24"/>
          <w:szCs w:val="24"/>
        </w:rPr>
        <w:t xml:space="preserve">, EN SU CARÁCTER DE DIRECTORA GENERAL, ASISTIDA POR LA </w:t>
      </w:r>
      <w:r w:rsidRPr="004C72EF">
        <w:rPr>
          <w:b/>
          <w:sz w:val="24"/>
          <w:szCs w:val="24"/>
        </w:rPr>
        <w:t>C. MA. GUADALUPE FLORES RODRÍGUEZ</w:t>
      </w:r>
      <w:r w:rsidRPr="004C72EF">
        <w:rPr>
          <w:sz w:val="24"/>
          <w:szCs w:val="24"/>
        </w:rPr>
        <w:t xml:space="preserve"> EN SU CARÁCTER DE COORDINADORA DE GESTIÓN Y PARTICIPACIÓN SOCIAL Y POR EL </w:t>
      </w:r>
      <w:r w:rsidRPr="004C72EF">
        <w:rPr>
          <w:b/>
          <w:sz w:val="24"/>
          <w:szCs w:val="24"/>
        </w:rPr>
        <w:t>LIC. JULIO CESAR MARTÍNEZ VÁZQUEZ</w:t>
      </w:r>
      <w:r w:rsidRPr="004C72EF">
        <w:rPr>
          <w:sz w:val="24"/>
          <w:szCs w:val="24"/>
        </w:rPr>
        <w:t xml:space="preserve"> EN SU CARÁCTER DE DIRECTOR DE ASUNTOS JURÍDICOS Y DERECHOS HUMANOS; Y POR LA OTRA PARTE, </w:t>
      </w:r>
      <w:r w:rsidRPr="004C72EF">
        <w:rPr>
          <w:b/>
          <w:sz w:val="24"/>
          <w:szCs w:val="24"/>
        </w:rPr>
        <w:t xml:space="preserve">NEFROLOGÍA Y DIÁLISIS DE MÉXICO, S.C. </w:t>
      </w:r>
      <w:r w:rsidRPr="004C72EF">
        <w:rPr>
          <w:sz w:val="24"/>
          <w:szCs w:val="24"/>
        </w:rPr>
        <w:t>REPRESENTADA EN ESTE ACTO POR LA</w:t>
      </w:r>
      <w:r w:rsidRPr="004C72EF">
        <w:rPr>
          <w:b/>
          <w:sz w:val="24"/>
          <w:szCs w:val="24"/>
        </w:rPr>
        <w:t xml:space="preserve"> C</w:t>
      </w:r>
      <w:r w:rsidRPr="004C72EF">
        <w:rPr>
          <w:sz w:val="24"/>
          <w:szCs w:val="24"/>
        </w:rPr>
        <w:t xml:space="preserve">. </w:t>
      </w:r>
      <w:r w:rsidRPr="004C72EF">
        <w:rPr>
          <w:b/>
          <w:sz w:val="24"/>
          <w:szCs w:val="24"/>
        </w:rPr>
        <w:t>MARÍA DEL ROCÍO GÜEMES PÉREZ,</w:t>
      </w:r>
      <w:r w:rsidRPr="004C72EF">
        <w:rPr>
          <w:sz w:val="24"/>
          <w:szCs w:val="24"/>
        </w:rPr>
        <w:t xml:space="preserve"> EN LO SUBSECUENTE </w:t>
      </w:r>
      <w:r w:rsidRPr="004C72EF">
        <w:rPr>
          <w:b/>
          <w:sz w:val="24"/>
          <w:szCs w:val="24"/>
        </w:rPr>
        <w:t xml:space="preserve">“EL PRESTADOR DEL SERVICIO”; </w:t>
      </w:r>
      <w:r w:rsidRPr="004C72EF">
        <w:rPr>
          <w:sz w:val="24"/>
          <w:szCs w:val="24"/>
        </w:rPr>
        <w:t xml:space="preserve">Y CUANDO ACTÚEN EN FORMA CONJUNTA SE REFERIRÁ A </w:t>
      </w:r>
      <w:r w:rsidRPr="004C72EF">
        <w:rPr>
          <w:b/>
          <w:sz w:val="24"/>
          <w:szCs w:val="24"/>
        </w:rPr>
        <w:t>“LAS PARTES”,</w:t>
      </w:r>
      <w:r w:rsidRPr="004C72EF">
        <w:rPr>
          <w:sz w:val="24"/>
          <w:szCs w:val="24"/>
        </w:rPr>
        <w:t xml:space="preserve"> BAJO LAS SIGUIENTES DECLARACIONES Y CLÁUSULAS: </w:t>
      </w:r>
    </w:p>
    <w:p w14:paraId="2C84BCA3" w14:textId="77777777" w:rsidR="00453526" w:rsidRPr="004C72EF" w:rsidRDefault="00453526" w:rsidP="004C72EF">
      <w:pPr>
        <w:spacing w:line="276" w:lineRule="auto"/>
        <w:ind w:left="-5" w:right="0"/>
        <w:rPr>
          <w:sz w:val="24"/>
          <w:szCs w:val="24"/>
        </w:rPr>
      </w:pPr>
    </w:p>
    <w:p w14:paraId="6E72857C" w14:textId="26179276" w:rsidR="00FF76B8" w:rsidRPr="004C72EF" w:rsidRDefault="0009282D" w:rsidP="004C72EF">
      <w:pPr>
        <w:pStyle w:val="Ttulo1"/>
        <w:numPr>
          <w:ilvl w:val="0"/>
          <w:numId w:val="0"/>
        </w:numPr>
        <w:spacing w:line="276" w:lineRule="auto"/>
        <w:ind w:left="286" w:right="3"/>
        <w:jc w:val="center"/>
        <w:rPr>
          <w:sz w:val="24"/>
          <w:szCs w:val="24"/>
        </w:rPr>
      </w:pPr>
      <w:r w:rsidRPr="004C72EF">
        <w:rPr>
          <w:sz w:val="24"/>
          <w:szCs w:val="24"/>
        </w:rPr>
        <w:t>D</w:t>
      </w:r>
      <w:r w:rsidR="00453526" w:rsidRPr="004C72EF">
        <w:rPr>
          <w:sz w:val="24"/>
          <w:szCs w:val="24"/>
        </w:rPr>
        <w:t xml:space="preserve"> </w:t>
      </w:r>
      <w:r w:rsidRPr="004C72EF">
        <w:rPr>
          <w:sz w:val="24"/>
          <w:szCs w:val="24"/>
        </w:rPr>
        <w:t>E</w:t>
      </w:r>
      <w:r w:rsidR="00453526" w:rsidRPr="004C72EF">
        <w:rPr>
          <w:sz w:val="24"/>
          <w:szCs w:val="24"/>
        </w:rPr>
        <w:t xml:space="preserve"> </w:t>
      </w:r>
      <w:r w:rsidRPr="004C72EF">
        <w:rPr>
          <w:sz w:val="24"/>
          <w:szCs w:val="24"/>
        </w:rPr>
        <w:t>C</w:t>
      </w:r>
      <w:r w:rsidR="00453526" w:rsidRPr="004C72EF">
        <w:rPr>
          <w:sz w:val="24"/>
          <w:szCs w:val="24"/>
        </w:rPr>
        <w:t xml:space="preserve"> </w:t>
      </w:r>
      <w:r w:rsidRPr="004C72EF">
        <w:rPr>
          <w:sz w:val="24"/>
          <w:szCs w:val="24"/>
        </w:rPr>
        <w:t>L</w:t>
      </w:r>
      <w:r w:rsidR="00453526" w:rsidRPr="004C72EF">
        <w:rPr>
          <w:sz w:val="24"/>
          <w:szCs w:val="24"/>
        </w:rPr>
        <w:t xml:space="preserve"> </w:t>
      </w:r>
      <w:r w:rsidRPr="004C72EF">
        <w:rPr>
          <w:sz w:val="24"/>
          <w:szCs w:val="24"/>
        </w:rPr>
        <w:t>A</w:t>
      </w:r>
      <w:r w:rsidR="00453526" w:rsidRPr="004C72EF">
        <w:rPr>
          <w:sz w:val="24"/>
          <w:szCs w:val="24"/>
        </w:rPr>
        <w:t xml:space="preserve"> </w:t>
      </w:r>
      <w:r w:rsidRPr="004C72EF">
        <w:rPr>
          <w:sz w:val="24"/>
          <w:szCs w:val="24"/>
        </w:rPr>
        <w:t>R</w:t>
      </w:r>
      <w:r w:rsidR="00453526" w:rsidRPr="004C72EF">
        <w:rPr>
          <w:sz w:val="24"/>
          <w:szCs w:val="24"/>
        </w:rPr>
        <w:t xml:space="preserve"> </w:t>
      </w:r>
      <w:r w:rsidRPr="004C72EF">
        <w:rPr>
          <w:sz w:val="24"/>
          <w:szCs w:val="24"/>
        </w:rPr>
        <w:t>A</w:t>
      </w:r>
      <w:r w:rsidR="00453526" w:rsidRPr="004C72EF">
        <w:rPr>
          <w:sz w:val="24"/>
          <w:szCs w:val="24"/>
        </w:rPr>
        <w:t xml:space="preserve"> </w:t>
      </w:r>
      <w:r w:rsidRPr="004C72EF">
        <w:rPr>
          <w:sz w:val="24"/>
          <w:szCs w:val="24"/>
        </w:rPr>
        <w:t>C</w:t>
      </w:r>
      <w:r w:rsidR="00453526" w:rsidRPr="004C72EF">
        <w:rPr>
          <w:sz w:val="24"/>
          <w:szCs w:val="24"/>
        </w:rPr>
        <w:t xml:space="preserve"> </w:t>
      </w:r>
      <w:r w:rsidRPr="004C72EF">
        <w:rPr>
          <w:sz w:val="24"/>
          <w:szCs w:val="24"/>
        </w:rPr>
        <w:t>I</w:t>
      </w:r>
      <w:r w:rsidR="00453526" w:rsidRPr="004C72EF">
        <w:rPr>
          <w:sz w:val="24"/>
          <w:szCs w:val="24"/>
        </w:rPr>
        <w:t xml:space="preserve"> </w:t>
      </w:r>
      <w:r w:rsidRPr="004C72EF">
        <w:rPr>
          <w:sz w:val="24"/>
          <w:szCs w:val="24"/>
        </w:rPr>
        <w:t>O</w:t>
      </w:r>
      <w:r w:rsidR="00453526" w:rsidRPr="004C72EF">
        <w:rPr>
          <w:sz w:val="24"/>
          <w:szCs w:val="24"/>
        </w:rPr>
        <w:t xml:space="preserve"> </w:t>
      </w:r>
      <w:r w:rsidRPr="004C72EF">
        <w:rPr>
          <w:sz w:val="24"/>
          <w:szCs w:val="24"/>
        </w:rPr>
        <w:t>N</w:t>
      </w:r>
      <w:r w:rsidR="00453526" w:rsidRPr="004C72EF">
        <w:rPr>
          <w:sz w:val="24"/>
          <w:szCs w:val="24"/>
        </w:rPr>
        <w:t xml:space="preserve"> </w:t>
      </w:r>
      <w:r w:rsidRPr="004C72EF">
        <w:rPr>
          <w:sz w:val="24"/>
          <w:szCs w:val="24"/>
        </w:rPr>
        <w:t>E</w:t>
      </w:r>
      <w:r w:rsidR="00453526" w:rsidRPr="004C72EF">
        <w:rPr>
          <w:sz w:val="24"/>
          <w:szCs w:val="24"/>
        </w:rPr>
        <w:t xml:space="preserve"> </w:t>
      </w:r>
      <w:r w:rsidRPr="004C72EF">
        <w:rPr>
          <w:sz w:val="24"/>
          <w:szCs w:val="24"/>
        </w:rPr>
        <w:t>S</w:t>
      </w:r>
    </w:p>
    <w:p w14:paraId="3C377888" w14:textId="77777777" w:rsidR="00453526" w:rsidRPr="004C72EF" w:rsidRDefault="00453526" w:rsidP="004C72EF">
      <w:pPr>
        <w:spacing w:line="276" w:lineRule="auto"/>
        <w:rPr>
          <w:sz w:val="24"/>
          <w:szCs w:val="24"/>
        </w:rPr>
      </w:pPr>
    </w:p>
    <w:p w14:paraId="3A77E6B3" w14:textId="77777777" w:rsidR="0052491F" w:rsidRPr="004C72EF" w:rsidRDefault="0009282D" w:rsidP="004C72EF">
      <w:pPr>
        <w:pStyle w:val="Ttulo1"/>
        <w:numPr>
          <w:ilvl w:val="0"/>
          <w:numId w:val="0"/>
        </w:numPr>
        <w:spacing w:line="276" w:lineRule="auto"/>
        <w:ind w:right="3"/>
        <w:rPr>
          <w:sz w:val="24"/>
          <w:szCs w:val="24"/>
        </w:rPr>
      </w:pPr>
      <w:r w:rsidRPr="004C72EF">
        <w:rPr>
          <w:sz w:val="24"/>
          <w:szCs w:val="24"/>
        </w:rPr>
        <w:t xml:space="preserve"> I. DE “EL DIF ESTATAL” </w:t>
      </w:r>
    </w:p>
    <w:p w14:paraId="24DA3639" w14:textId="77777777" w:rsidR="0052491F" w:rsidRPr="004C72EF" w:rsidRDefault="0009282D" w:rsidP="004C72EF">
      <w:pPr>
        <w:spacing w:after="0" w:line="276" w:lineRule="auto"/>
        <w:ind w:left="0" w:right="0" w:firstLine="0"/>
        <w:jc w:val="left"/>
        <w:rPr>
          <w:sz w:val="24"/>
          <w:szCs w:val="24"/>
        </w:rPr>
      </w:pPr>
      <w:r w:rsidRPr="004C72EF">
        <w:rPr>
          <w:b/>
          <w:sz w:val="24"/>
          <w:szCs w:val="24"/>
        </w:rPr>
        <w:t xml:space="preserve"> </w:t>
      </w:r>
    </w:p>
    <w:p w14:paraId="34929843" w14:textId="77777777" w:rsidR="00FD4214" w:rsidRPr="004C72EF" w:rsidRDefault="00FD4214" w:rsidP="004C72EF">
      <w:pPr>
        <w:spacing w:line="276" w:lineRule="auto"/>
        <w:ind w:left="-5"/>
        <w:rPr>
          <w:sz w:val="24"/>
          <w:szCs w:val="24"/>
        </w:rPr>
      </w:pPr>
      <w:r w:rsidRPr="004C72EF">
        <w:rPr>
          <w:b/>
          <w:sz w:val="24"/>
          <w:szCs w:val="24"/>
        </w:rPr>
        <w:t>I.1.</w:t>
      </w:r>
      <w:r w:rsidRPr="004C72EF">
        <w:rPr>
          <w:sz w:val="24"/>
          <w:szCs w:val="24"/>
        </w:rPr>
        <w:t xml:space="preserve"> Es un Organismo Público Descentralizado de la Administración Pública Estatal, con personalidad jurídica y patrimonio propio de conformidad con lo dispuesto en el artículo 13 de la Ley de Asistencia Social para el estado de San Luis Potosí, correspondiéndole la Rectoría Asistencial de la Entidad Federativa, publicada en el Periódico Oficial del estado, de fecha 20 de Diciembre de 2021.</w:t>
      </w:r>
    </w:p>
    <w:p w14:paraId="6F3705F4" w14:textId="77777777" w:rsidR="0052491F" w:rsidRPr="004C72EF" w:rsidRDefault="0009282D" w:rsidP="004C72EF">
      <w:pPr>
        <w:spacing w:after="0" w:line="276" w:lineRule="auto"/>
        <w:ind w:left="0" w:right="0" w:firstLine="0"/>
        <w:jc w:val="left"/>
        <w:rPr>
          <w:sz w:val="24"/>
          <w:szCs w:val="24"/>
        </w:rPr>
      </w:pPr>
      <w:r w:rsidRPr="004C72EF">
        <w:rPr>
          <w:sz w:val="24"/>
          <w:szCs w:val="24"/>
        </w:rPr>
        <w:t xml:space="preserve"> </w:t>
      </w:r>
    </w:p>
    <w:p w14:paraId="2CEC655E" w14:textId="18F3EF45" w:rsidR="00AA7F0A" w:rsidRPr="004C72EF" w:rsidRDefault="0009282D" w:rsidP="004C72EF">
      <w:pPr>
        <w:spacing w:line="276" w:lineRule="auto"/>
        <w:ind w:left="-5" w:right="0"/>
        <w:rPr>
          <w:sz w:val="24"/>
          <w:szCs w:val="24"/>
        </w:rPr>
      </w:pPr>
      <w:r w:rsidRPr="004C72EF">
        <w:rPr>
          <w:b/>
          <w:sz w:val="24"/>
          <w:szCs w:val="24"/>
        </w:rPr>
        <w:t>I.2.</w:t>
      </w:r>
      <w:r w:rsidRPr="004C72EF">
        <w:rPr>
          <w:sz w:val="24"/>
          <w:szCs w:val="24"/>
        </w:rPr>
        <w:t xml:space="preserve"> Que</w:t>
      </w:r>
      <w:r w:rsidR="00AA7F0A" w:rsidRPr="004C72EF">
        <w:rPr>
          <w:sz w:val="24"/>
          <w:szCs w:val="24"/>
        </w:rPr>
        <w:t xml:space="preserve"> la </w:t>
      </w:r>
      <w:r w:rsidR="004C72EF" w:rsidRPr="004C72EF">
        <w:rPr>
          <w:b/>
          <w:sz w:val="24"/>
          <w:szCs w:val="24"/>
        </w:rPr>
        <w:t>C.</w:t>
      </w:r>
      <w:r w:rsidR="004C72EF" w:rsidRPr="004C72EF">
        <w:rPr>
          <w:sz w:val="24"/>
          <w:szCs w:val="24"/>
        </w:rPr>
        <w:t xml:space="preserve"> </w:t>
      </w:r>
      <w:r w:rsidR="004C72EF" w:rsidRPr="004C72EF">
        <w:rPr>
          <w:b/>
          <w:sz w:val="24"/>
          <w:szCs w:val="24"/>
        </w:rPr>
        <w:t>VIRGINIA ZÚÑIGA MALDONADO</w:t>
      </w:r>
      <w:r w:rsidR="00AA7F0A" w:rsidRPr="004C72EF">
        <w:rPr>
          <w:b/>
          <w:sz w:val="24"/>
          <w:szCs w:val="24"/>
        </w:rPr>
        <w:t xml:space="preserve">, </w:t>
      </w:r>
      <w:r w:rsidR="00AA7F0A" w:rsidRPr="004C72EF">
        <w:rPr>
          <w:sz w:val="24"/>
          <w:szCs w:val="24"/>
        </w:rPr>
        <w:t xml:space="preserve"> Directora General del Sistema para el Desarrollo Integral de la Familia del Estado de San Luis Potosí, acredita su personalidad medi</w:t>
      </w:r>
      <w:r w:rsidR="007141B0" w:rsidRPr="004C72EF">
        <w:rPr>
          <w:sz w:val="24"/>
          <w:szCs w:val="24"/>
        </w:rPr>
        <w:t>ante el nombramiento de fecha 27</w:t>
      </w:r>
      <w:r w:rsidR="00AA7F0A" w:rsidRPr="004C72EF">
        <w:rPr>
          <w:sz w:val="24"/>
          <w:szCs w:val="24"/>
        </w:rPr>
        <w:t xml:space="preserve"> de Septiembre de 2021, otorgado por el Gobernador Constitucional del Estado, Lic. José Ricardo Gallardo Cardona. </w:t>
      </w:r>
    </w:p>
    <w:p w14:paraId="03F98737" w14:textId="77777777" w:rsidR="0052491F" w:rsidRPr="004C72EF" w:rsidRDefault="0052491F" w:rsidP="004C72EF">
      <w:pPr>
        <w:pStyle w:val="Ttulo2"/>
        <w:spacing w:line="276" w:lineRule="auto"/>
        <w:ind w:left="-5"/>
        <w:jc w:val="both"/>
        <w:rPr>
          <w:b w:val="0"/>
          <w:sz w:val="24"/>
          <w:szCs w:val="24"/>
        </w:rPr>
      </w:pPr>
    </w:p>
    <w:p w14:paraId="16C50813" w14:textId="48587C17" w:rsidR="0052491F" w:rsidRPr="004C72EF" w:rsidRDefault="0009282D" w:rsidP="004C72EF">
      <w:pPr>
        <w:spacing w:after="0" w:line="276" w:lineRule="auto"/>
        <w:ind w:left="0" w:right="0" w:firstLine="0"/>
        <w:rPr>
          <w:sz w:val="24"/>
          <w:szCs w:val="24"/>
        </w:rPr>
      </w:pPr>
      <w:r w:rsidRPr="004C72EF">
        <w:rPr>
          <w:sz w:val="24"/>
          <w:szCs w:val="24"/>
        </w:rPr>
        <w:t xml:space="preserve"> </w:t>
      </w:r>
      <w:r w:rsidRPr="004C72EF">
        <w:rPr>
          <w:b/>
          <w:sz w:val="24"/>
          <w:szCs w:val="24"/>
        </w:rPr>
        <w:t>I.3.</w:t>
      </w:r>
      <w:r w:rsidRPr="004C72EF">
        <w:rPr>
          <w:sz w:val="24"/>
          <w:szCs w:val="24"/>
        </w:rPr>
        <w:t xml:space="preserve"> Que en su carácter de Directora General del Sistema para el Desarrollo Integral de la Familia del Estado de San Luis Potosí</w:t>
      </w:r>
      <w:r w:rsidR="004C72EF" w:rsidRPr="004C72EF">
        <w:rPr>
          <w:sz w:val="24"/>
          <w:szCs w:val="24"/>
        </w:rPr>
        <w:t xml:space="preserve">, </w:t>
      </w:r>
      <w:r w:rsidR="004C72EF" w:rsidRPr="004C72EF">
        <w:rPr>
          <w:b/>
          <w:sz w:val="24"/>
          <w:szCs w:val="24"/>
        </w:rPr>
        <w:t>C.</w:t>
      </w:r>
      <w:r w:rsidR="004C72EF" w:rsidRPr="004C72EF">
        <w:rPr>
          <w:sz w:val="24"/>
          <w:szCs w:val="24"/>
        </w:rPr>
        <w:t xml:space="preserve"> </w:t>
      </w:r>
      <w:r w:rsidR="004C72EF" w:rsidRPr="004C72EF">
        <w:rPr>
          <w:b/>
          <w:sz w:val="24"/>
          <w:szCs w:val="24"/>
        </w:rPr>
        <w:t>VIRGINIA ZÚÑIGA MALDONADO</w:t>
      </w:r>
      <w:r w:rsidR="00FA7DE9" w:rsidRPr="004C72EF">
        <w:rPr>
          <w:b/>
          <w:sz w:val="24"/>
          <w:szCs w:val="24"/>
        </w:rPr>
        <w:t xml:space="preserve">, </w:t>
      </w:r>
      <w:r w:rsidR="004E72E8" w:rsidRPr="004C72EF">
        <w:rPr>
          <w:sz w:val="24"/>
          <w:szCs w:val="24"/>
        </w:rPr>
        <w:t xml:space="preserve"> </w:t>
      </w:r>
      <w:r w:rsidRPr="004C72EF">
        <w:rPr>
          <w:sz w:val="24"/>
          <w:szCs w:val="24"/>
        </w:rPr>
        <w:t xml:space="preserve">cuenta con las facultades legales para suscribir el presente instrumento, de acuerdo a lo que establece el artículo 30 fracción VIII de la Ley de Asistencia Social para el Estado y Municipios de San Luis Potosí, mismas que no le han sido revocadas, restringidas o modificadas en forma alguna a la fecha de la firma del presente. </w:t>
      </w:r>
    </w:p>
    <w:p w14:paraId="1FD37222" w14:textId="77777777" w:rsidR="0052491F" w:rsidRPr="004C72EF" w:rsidRDefault="0009282D" w:rsidP="004C72EF">
      <w:pPr>
        <w:spacing w:after="0" w:line="276" w:lineRule="auto"/>
        <w:ind w:left="0" w:right="0" w:firstLine="0"/>
        <w:jc w:val="left"/>
        <w:rPr>
          <w:sz w:val="24"/>
          <w:szCs w:val="24"/>
        </w:rPr>
      </w:pPr>
      <w:r w:rsidRPr="004C72EF">
        <w:rPr>
          <w:sz w:val="24"/>
          <w:szCs w:val="24"/>
        </w:rPr>
        <w:t xml:space="preserve"> </w:t>
      </w:r>
    </w:p>
    <w:p w14:paraId="0C13C67D" w14:textId="1F52496E" w:rsidR="00A248F5" w:rsidRPr="004C72EF" w:rsidRDefault="00A248F5" w:rsidP="004C72EF">
      <w:pPr>
        <w:spacing w:line="276" w:lineRule="auto"/>
        <w:ind w:left="-5"/>
        <w:rPr>
          <w:sz w:val="24"/>
          <w:szCs w:val="24"/>
        </w:rPr>
      </w:pPr>
      <w:r w:rsidRPr="004C72EF">
        <w:rPr>
          <w:b/>
          <w:sz w:val="24"/>
          <w:szCs w:val="24"/>
        </w:rPr>
        <w:t>I.4.</w:t>
      </w:r>
      <w:r w:rsidRPr="004C72EF">
        <w:rPr>
          <w:sz w:val="24"/>
          <w:szCs w:val="24"/>
        </w:rPr>
        <w:t xml:space="preserve"> Que para cubrir las erogaciones que se deriven del presente Contrato, se realiza con recursos asignados al Estado de San Luis Potosí, de acuerdo a lo establecido en el artículo 1° y 33 fracciones XXXVIII y XLI de la Ley Orgánica de la </w:t>
      </w:r>
      <w:r w:rsidRPr="004C72EF">
        <w:rPr>
          <w:sz w:val="24"/>
          <w:szCs w:val="24"/>
        </w:rPr>
        <w:lastRenderedPageBreak/>
        <w:t>Administración Pública del Estado; 1°, 2°, 14 y 18 de la Ley de Presupuesto y Responsabilidad Hacendaria del Estado y Municipios de San Luis Potosí;  artículos 1°, 3º fracción V, 13, 14, 25 fracción II y 27 fracción I de la Ley de Asistencia Social para el Estado y Municipio</w:t>
      </w:r>
      <w:r w:rsidR="003B5BFD" w:rsidRPr="004C72EF">
        <w:rPr>
          <w:sz w:val="24"/>
          <w:szCs w:val="24"/>
        </w:rPr>
        <w:t xml:space="preserve">s de San Luis Potosí; Decreto </w:t>
      </w:r>
      <w:r w:rsidR="00421C39" w:rsidRPr="004C72EF">
        <w:rPr>
          <w:sz w:val="24"/>
          <w:szCs w:val="24"/>
        </w:rPr>
        <w:t>0</w:t>
      </w:r>
      <w:r w:rsidR="00DD6E6C">
        <w:rPr>
          <w:sz w:val="24"/>
          <w:szCs w:val="24"/>
        </w:rPr>
        <w:t>037</w:t>
      </w:r>
      <w:r w:rsidRPr="004C72EF">
        <w:rPr>
          <w:sz w:val="24"/>
          <w:szCs w:val="24"/>
        </w:rPr>
        <w:t>. Presupuesto de Egresos del Estado de San Luis Poto</w:t>
      </w:r>
      <w:r w:rsidR="00421C39" w:rsidRPr="004C72EF">
        <w:rPr>
          <w:sz w:val="24"/>
          <w:szCs w:val="24"/>
        </w:rPr>
        <w:t>sí para el Ejercicio Fiscal 202</w:t>
      </w:r>
      <w:r w:rsidR="007B52EB">
        <w:rPr>
          <w:sz w:val="24"/>
          <w:szCs w:val="24"/>
        </w:rPr>
        <w:t>5</w:t>
      </w:r>
      <w:r w:rsidRPr="004C72EF">
        <w:rPr>
          <w:sz w:val="24"/>
          <w:szCs w:val="24"/>
        </w:rPr>
        <w:t xml:space="preserve">, publicado en el Periódico Oficial del Gobierno del Estado “Plan de San Luis” el </w:t>
      </w:r>
      <w:r w:rsidR="007B52EB">
        <w:rPr>
          <w:sz w:val="24"/>
          <w:szCs w:val="24"/>
        </w:rPr>
        <w:t>26</w:t>
      </w:r>
      <w:r w:rsidR="00421C39" w:rsidRPr="004C72EF">
        <w:rPr>
          <w:sz w:val="24"/>
          <w:szCs w:val="24"/>
        </w:rPr>
        <w:t xml:space="preserve"> </w:t>
      </w:r>
      <w:r w:rsidRPr="004C72EF">
        <w:rPr>
          <w:sz w:val="24"/>
          <w:szCs w:val="24"/>
        </w:rPr>
        <w:t xml:space="preserve">de Diciembre del </w:t>
      </w:r>
      <w:r w:rsidR="00421C39" w:rsidRPr="004C72EF">
        <w:rPr>
          <w:sz w:val="24"/>
          <w:szCs w:val="24"/>
        </w:rPr>
        <w:t>202</w:t>
      </w:r>
      <w:r w:rsidR="007B52EB">
        <w:rPr>
          <w:sz w:val="24"/>
          <w:szCs w:val="24"/>
        </w:rPr>
        <w:t>4</w:t>
      </w:r>
      <w:r w:rsidRPr="004C72EF">
        <w:rPr>
          <w:sz w:val="24"/>
          <w:szCs w:val="24"/>
        </w:rPr>
        <w:t>.</w:t>
      </w:r>
    </w:p>
    <w:p w14:paraId="27972EFE" w14:textId="77777777" w:rsidR="00453526" w:rsidRPr="004C72EF" w:rsidRDefault="00453526" w:rsidP="004C72EF">
      <w:pPr>
        <w:spacing w:line="276" w:lineRule="auto"/>
        <w:ind w:left="-5" w:right="0"/>
        <w:rPr>
          <w:sz w:val="24"/>
          <w:szCs w:val="24"/>
        </w:rPr>
      </w:pPr>
    </w:p>
    <w:p w14:paraId="64EC0DAF" w14:textId="11246D82" w:rsidR="00453526" w:rsidRPr="004C72EF" w:rsidRDefault="00453526" w:rsidP="004C72EF">
      <w:pPr>
        <w:spacing w:line="276" w:lineRule="auto"/>
        <w:ind w:left="-5" w:right="0"/>
        <w:rPr>
          <w:rFonts w:eastAsia="MS Mincho"/>
          <w:color w:val="auto"/>
          <w:sz w:val="24"/>
          <w:szCs w:val="24"/>
          <w:lang w:val="es-ES_tradnl" w:eastAsia="es-ES"/>
        </w:rPr>
      </w:pPr>
      <w:r w:rsidRPr="004C72EF">
        <w:rPr>
          <w:rFonts w:eastAsia="MS Mincho"/>
          <w:b/>
          <w:color w:val="auto"/>
          <w:sz w:val="24"/>
          <w:szCs w:val="24"/>
          <w:lang w:val="es-ES_tradnl" w:eastAsia="es-ES"/>
        </w:rPr>
        <w:t>I.5.</w:t>
      </w:r>
      <w:r w:rsidRPr="004C72EF">
        <w:rPr>
          <w:rFonts w:eastAsia="MS Mincho"/>
          <w:color w:val="auto"/>
          <w:sz w:val="24"/>
          <w:szCs w:val="24"/>
          <w:lang w:val="es-ES_tradnl" w:eastAsia="es-ES"/>
        </w:rPr>
        <w:t xml:space="preserve"> Que el </w:t>
      </w:r>
      <w:r w:rsidR="004C72EF" w:rsidRPr="004C72EF">
        <w:rPr>
          <w:rFonts w:eastAsia="MS Mincho"/>
          <w:b/>
          <w:color w:val="auto"/>
          <w:sz w:val="24"/>
          <w:szCs w:val="24"/>
          <w:lang w:val="es-ES_tradnl" w:eastAsia="es-ES"/>
        </w:rPr>
        <w:t>LIC. JULIO CESAR MARTÍNEZ VÁZQUEZ</w:t>
      </w:r>
      <w:r w:rsidRPr="004C72EF">
        <w:rPr>
          <w:rFonts w:eastAsia="MS Mincho"/>
          <w:color w:val="auto"/>
          <w:sz w:val="24"/>
          <w:szCs w:val="24"/>
          <w:lang w:val="es-ES_tradnl" w:eastAsia="es-ES"/>
        </w:rPr>
        <w:t xml:space="preserve">, en su carácter de Director de Asuntos Jurídicos y Derechos Humanos, </w:t>
      </w:r>
      <w:r w:rsidR="00421C39" w:rsidRPr="004C72EF">
        <w:rPr>
          <w:rFonts w:eastAsia="MS Mincho"/>
          <w:color w:val="auto"/>
          <w:sz w:val="24"/>
          <w:szCs w:val="24"/>
          <w:lang w:val="es-ES_tradnl" w:eastAsia="es-ES"/>
        </w:rPr>
        <w:t>revisa</w:t>
      </w:r>
      <w:r w:rsidR="00DF0B35">
        <w:rPr>
          <w:rFonts w:eastAsia="MS Mincho"/>
          <w:color w:val="auto"/>
          <w:sz w:val="24"/>
          <w:szCs w:val="24"/>
          <w:lang w:val="es-ES_tradnl" w:eastAsia="es-ES"/>
        </w:rPr>
        <w:t xml:space="preserve"> los instrumentos legales </w:t>
      </w:r>
      <w:r w:rsidRPr="004C72EF">
        <w:rPr>
          <w:rFonts w:eastAsia="MS Mincho"/>
          <w:color w:val="auto"/>
          <w:sz w:val="24"/>
          <w:szCs w:val="24"/>
          <w:lang w:val="es-ES_tradnl" w:eastAsia="es-ES"/>
        </w:rPr>
        <w:t>de acuerdo</w:t>
      </w:r>
      <w:r w:rsidR="00FD4214" w:rsidRPr="004C72EF">
        <w:rPr>
          <w:rFonts w:eastAsia="MS Mincho"/>
          <w:color w:val="auto"/>
          <w:sz w:val="24"/>
          <w:szCs w:val="24"/>
          <w:lang w:val="es-ES_tradnl" w:eastAsia="es-ES"/>
        </w:rPr>
        <w:t xml:space="preserve"> a lo que dispone el artículo 19 fracción </w:t>
      </w:r>
      <w:r w:rsidR="00FD4214" w:rsidRPr="004C72EF">
        <w:rPr>
          <w:rFonts w:eastAsia="MS Mincho"/>
          <w:color w:val="auto"/>
          <w:sz w:val="24"/>
          <w:szCs w:val="24"/>
          <w:lang w:val="es-ES_tradnl" w:eastAsia="es-ES"/>
        </w:rPr>
        <w:softHyphen/>
      </w:r>
      <w:r w:rsidR="00FD4214" w:rsidRPr="004C72EF">
        <w:rPr>
          <w:rFonts w:eastAsia="MS Mincho"/>
          <w:color w:val="auto"/>
          <w:sz w:val="24"/>
          <w:szCs w:val="24"/>
          <w:lang w:val="es-ES_tradnl" w:eastAsia="es-ES"/>
        </w:rPr>
        <w:softHyphen/>
      </w:r>
      <w:r w:rsidR="00FD4214" w:rsidRPr="004C72EF">
        <w:rPr>
          <w:rFonts w:eastAsia="MS Mincho"/>
          <w:color w:val="auto"/>
          <w:sz w:val="24"/>
          <w:szCs w:val="24"/>
          <w:lang w:val="es-ES_tradnl" w:eastAsia="es-ES"/>
        </w:rPr>
        <w:softHyphen/>
      </w:r>
      <w:r w:rsidR="00FD4214" w:rsidRPr="004C72EF">
        <w:rPr>
          <w:rFonts w:eastAsia="MS Mincho"/>
          <w:color w:val="auto"/>
          <w:sz w:val="24"/>
          <w:szCs w:val="24"/>
          <w:lang w:val="es-ES_tradnl" w:eastAsia="es-ES"/>
        </w:rPr>
        <w:softHyphen/>
      </w:r>
      <w:r w:rsidR="00FD4214" w:rsidRPr="004C72EF">
        <w:rPr>
          <w:rFonts w:eastAsia="MS Mincho"/>
          <w:color w:val="auto"/>
          <w:sz w:val="24"/>
          <w:szCs w:val="24"/>
          <w:lang w:val="es-ES_tradnl" w:eastAsia="es-ES"/>
        </w:rPr>
        <w:softHyphen/>
      </w:r>
      <w:r w:rsidR="00FD4214" w:rsidRPr="004C72EF">
        <w:rPr>
          <w:rFonts w:eastAsia="MS Mincho"/>
          <w:color w:val="auto"/>
          <w:sz w:val="24"/>
          <w:szCs w:val="24"/>
          <w:lang w:val="es-ES_tradnl" w:eastAsia="es-ES"/>
        </w:rPr>
        <w:softHyphen/>
        <w:t>VI</w:t>
      </w:r>
      <w:r w:rsidRPr="004C72EF">
        <w:rPr>
          <w:rFonts w:eastAsia="MS Mincho"/>
          <w:color w:val="auto"/>
          <w:sz w:val="24"/>
          <w:szCs w:val="24"/>
          <w:lang w:val="es-ES_tradnl" w:eastAsia="es-ES"/>
        </w:rPr>
        <w:t>I del Reglamento Interior  del Sistema para el Desarrollo Integral de la Familia.</w:t>
      </w:r>
    </w:p>
    <w:p w14:paraId="79354118" w14:textId="77777777" w:rsidR="00A248F5" w:rsidRPr="004C72EF" w:rsidRDefault="00A248F5" w:rsidP="004C72EF">
      <w:pPr>
        <w:spacing w:line="276" w:lineRule="auto"/>
        <w:ind w:left="-5" w:right="0"/>
        <w:rPr>
          <w:rFonts w:eastAsia="MS Mincho"/>
          <w:color w:val="auto"/>
          <w:sz w:val="24"/>
          <w:szCs w:val="24"/>
          <w:lang w:val="es-ES_tradnl" w:eastAsia="es-ES"/>
        </w:rPr>
      </w:pPr>
    </w:p>
    <w:p w14:paraId="48A83CE7" w14:textId="7C6FDC03" w:rsidR="00A248F5" w:rsidRPr="004C72EF" w:rsidRDefault="00A248F5" w:rsidP="004C72EF">
      <w:pPr>
        <w:spacing w:line="276" w:lineRule="auto"/>
        <w:ind w:left="-5"/>
        <w:rPr>
          <w:sz w:val="24"/>
          <w:szCs w:val="24"/>
        </w:rPr>
      </w:pPr>
      <w:r w:rsidRPr="004C72EF">
        <w:rPr>
          <w:b/>
          <w:sz w:val="24"/>
          <w:szCs w:val="24"/>
        </w:rPr>
        <w:t>I.6.</w:t>
      </w:r>
      <w:r w:rsidRPr="004C72EF">
        <w:rPr>
          <w:sz w:val="24"/>
          <w:szCs w:val="24"/>
        </w:rPr>
        <w:t xml:space="preserve"> Que el presente instrumento legal fue solicitado por </w:t>
      </w:r>
      <w:r w:rsidR="0031757F" w:rsidRPr="004C72EF">
        <w:rPr>
          <w:sz w:val="24"/>
          <w:szCs w:val="24"/>
        </w:rPr>
        <w:t xml:space="preserve">la Coordinación </w:t>
      </w:r>
      <w:r w:rsidRPr="004C72EF">
        <w:rPr>
          <w:sz w:val="24"/>
          <w:szCs w:val="24"/>
        </w:rPr>
        <w:t xml:space="preserve">de Gestión y Participación Social  en función de ser las instancias encargadas de concertar la prestación de los servicios objeto del presente Contrato, siempre y cuando cuenten con saldo disponible dentro de su presupuesto aprobado, en términos de lo que </w:t>
      </w:r>
      <w:r w:rsidR="003930F9" w:rsidRPr="004C72EF">
        <w:rPr>
          <w:sz w:val="24"/>
          <w:szCs w:val="24"/>
        </w:rPr>
        <w:t>establece el artículo 17 fracción I</w:t>
      </w:r>
      <w:r w:rsidR="00750FAC" w:rsidRPr="004C72EF">
        <w:rPr>
          <w:sz w:val="24"/>
          <w:szCs w:val="24"/>
        </w:rPr>
        <w:t xml:space="preserve">, artículos 34 </w:t>
      </w:r>
      <w:r w:rsidR="00F0664E" w:rsidRPr="004C72EF">
        <w:rPr>
          <w:sz w:val="24"/>
          <w:szCs w:val="24"/>
        </w:rPr>
        <w:t>fracción</w:t>
      </w:r>
      <w:r w:rsidR="00750FAC" w:rsidRPr="004C72EF">
        <w:rPr>
          <w:sz w:val="24"/>
          <w:szCs w:val="24"/>
        </w:rPr>
        <w:t xml:space="preserve"> </w:t>
      </w:r>
      <w:r w:rsidR="00F0664E" w:rsidRPr="004C72EF">
        <w:rPr>
          <w:sz w:val="24"/>
          <w:szCs w:val="24"/>
        </w:rPr>
        <w:t xml:space="preserve">IV, </w:t>
      </w:r>
      <w:r w:rsidRPr="004C72EF">
        <w:rPr>
          <w:sz w:val="24"/>
          <w:szCs w:val="24"/>
        </w:rPr>
        <w:t xml:space="preserve">Reglamento Interior del Sistema para el Desarrollo Integral de la Familia del Estado. </w:t>
      </w:r>
    </w:p>
    <w:p w14:paraId="00AFEF64" w14:textId="77777777" w:rsidR="00453526" w:rsidRPr="004C72EF" w:rsidRDefault="00453526" w:rsidP="004C72EF">
      <w:pPr>
        <w:spacing w:after="0" w:line="276" w:lineRule="auto"/>
        <w:ind w:left="0" w:right="0" w:firstLine="0"/>
        <w:jc w:val="left"/>
        <w:rPr>
          <w:sz w:val="24"/>
          <w:szCs w:val="24"/>
        </w:rPr>
      </w:pPr>
      <w:r w:rsidRPr="004C72EF">
        <w:rPr>
          <w:sz w:val="24"/>
          <w:szCs w:val="24"/>
        </w:rPr>
        <w:t xml:space="preserve"> </w:t>
      </w:r>
    </w:p>
    <w:p w14:paraId="3646CDD5" w14:textId="065656AA" w:rsidR="0040589E" w:rsidRPr="004C72EF" w:rsidRDefault="0040589E" w:rsidP="004C72EF">
      <w:pPr>
        <w:spacing w:line="276" w:lineRule="auto"/>
        <w:ind w:left="-5" w:right="1"/>
        <w:rPr>
          <w:sz w:val="24"/>
          <w:szCs w:val="24"/>
        </w:rPr>
      </w:pPr>
      <w:r w:rsidRPr="004C72EF">
        <w:rPr>
          <w:b/>
          <w:sz w:val="24"/>
          <w:szCs w:val="24"/>
        </w:rPr>
        <w:t>I.7.</w:t>
      </w:r>
      <w:r w:rsidRPr="004C72EF">
        <w:rPr>
          <w:sz w:val="24"/>
          <w:szCs w:val="24"/>
        </w:rPr>
        <w:t xml:space="preserve"> </w:t>
      </w:r>
      <w:r w:rsidR="004C72EF" w:rsidRPr="004C72EF">
        <w:rPr>
          <w:rFonts w:eastAsia="Calibri"/>
          <w:sz w:val="24"/>
          <w:szCs w:val="24"/>
        </w:rPr>
        <w:t xml:space="preserve">Que la prestación del servicio, se cubrirá con los recursos autorizados y asignados a </w:t>
      </w:r>
      <w:r w:rsidR="004C72EF" w:rsidRPr="004C72EF">
        <w:rPr>
          <w:rFonts w:eastAsia="Calibri"/>
          <w:b/>
          <w:sz w:val="24"/>
          <w:szCs w:val="24"/>
        </w:rPr>
        <w:t>“EL DIF ESTATAL”</w:t>
      </w:r>
      <w:r w:rsidR="004C72EF" w:rsidRPr="004C72EF">
        <w:rPr>
          <w:rFonts w:eastAsia="Calibri"/>
          <w:sz w:val="24"/>
          <w:szCs w:val="24"/>
        </w:rPr>
        <w:t xml:space="preserve"> mediante el oficio número </w:t>
      </w:r>
      <w:r w:rsidR="004C72EF" w:rsidRPr="004C72EF">
        <w:rPr>
          <w:rFonts w:eastAsia="Calibri"/>
          <w:b/>
          <w:sz w:val="24"/>
          <w:szCs w:val="24"/>
        </w:rPr>
        <w:t>SF/DGPP/DGPP-R00</w:t>
      </w:r>
      <w:r w:rsidR="005735EE">
        <w:rPr>
          <w:rFonts w:eastAsia="Calibri"/>
          <w:b/>
          <w:sz w:val="24"/>
          <w:szCs w:val="24"/>
        </w:rPr>
        <w:t>39</w:t>
      </w:r>
      <w:r w:rsidR="004C72EF" w:rsidRPr="004C72EF">
        <w:rPr>
          <w:rFonts w:eastAsia="Calibri"/>
          <w:b/>
          <w:sz w:val="24"/>
          <w:szCs w:val="24"/>
        </w:rPr>
        <w:t>/202</w:t>
      </w:r>
      <w:r w:rsidR="005735EE">
        <w:rPr>
          <w:rFonts w:eastAsia="Calibri"/>
          <w:b/>
          <w:sz w:val="24"/>
          <w:szCs w:val="24"/>
        </w:rPr>
        <w:t>5</w:t>
      </w:r>
      <w:r w:rsidR="004C72EF" w:rsidRPr="004C72EF">
        <w:rPr>
          <w:rFonts w:eastAsia="Calibri"/>
          <w:sz w:val="24"/>
          <w:szCs w:val="24"/>
        </w:rPr>
        <w:t xml:space="preserve"> emitido por la Secretaria de Finanzas de Gobierno del Estado, de fecha 10 de Enero de 2024, presupuesto dado a conocer para su operación al Sistema para el Desarrollo Integral de la Familia del Estado y aprobado por su Junta Directiva el 2</w:t>
      </w:r>
      <w:r w:rsidR="005735EE">
        <w:rPr>
          <w:rFonts w:eastAsia="Calibri"/>
          <w:sz w:val="24"/>
          <w:szCs w:val="24"/>
        </w:rPr>
        <w:t>4 de Enero de 2025</w:t>
      </w:r>
      <w:r w:rsidR="004C72EF" w:rsidRPr="004C72EF">
        <w:rPr>
          <w:rFonts w:eastAsia="Calibri"/>
          <w:sz w:val="24"/>
          <w:szCs w:val="24"/>
        </w:rPr>
        <w:t xml:space="preserve">, cuyo ejercicio del gasto corresponde en la Unidad Administrativa 013, Fuente de Financiamiento 02, </w:t>
      </w:r>
      <w:r w:rsidR="007B52EB">
        <w:rPr>
          <w:rFonts w:eastAsia="Calibri"/>
          <w:sz w:val="24"/>
          <w:szCs w:val="24"/>
        </w:rPr>
        <w:t>Proyecto 013, Ayudas Sociales</w:t>
      </w:r>
      <w:r w:rsidR="004C72EF" w:rsidRPr="004C72EF">
        <w:rPr>
          <w:rFonts w:eastAsia="Calibri"/>
          <w:sz w:val="24"/>
          <w:szCs w:val="24"/>
        </w:rPr>
        <w:t>.</w:t>
      </w:r>
    </w:p>
    <w:p w14:paraId="4FC3FF42" w14:textId="77777777" w:rsidR="00453526" w:rsidRPr="004C72EF" w:rsidRDefault="00453526" w:rsidP="004C72EF">
      <w:pPr>
        <w:spacing w:after="0" w:line="276" w:lineRule="auto"/>
        <w:ind w:left="0" w:right="0" w:firstLine="0"/>
        <w:jc w:val="left"/>
        <w:rPr>
          <w:sz w:val="24"/>
          <w:szCs w:val="24"/>
        </w:rPr>
      </w:pPr>
      <w:r w:rsidRPr="004C72EF">
        <w:rPr>
          <w:sz w:val="24"/>
          <w:szCs w:val="24"/>
        </w:rPr>
        <w:t xml:space="preserve"> </w:t>
      </w:r>
    </w:p>
    <w:p w14:paraId="2D245EB8" w14:textId="77777777" w:rsidR="00453526" w:rsidRPr="004C72EF" w:rsidRDefault="00453526" w:rsidP="004C72EF">
      <w:pPr>
        <w:spacing w:line="276" w:lineRule="auto"/>
        <w:ind w:left="-5" w:right="0"/>
        <w:rPr>
          <w:sz w:val="24"/>
          <w:szCs w:val="24"/>
        </w:rPr>
      </w:pPr>
      <w:r w:rsidRPr="004C72EF">
        <w:rPr>
          <w:b/>
          <w:sz w:val="24"/>
          <w:szCs w:val="24"/>
        </w:rPr>
        <w:t>I.8.</w:t>
      </w:r>
      <w:r w:rsidRPr="004C72EF">
        <w:rPr>
          <w:sz w:val="24"/>
          <w:szCs w:val="24"/>
        </w:rPr>
        <w:t xml:space="preserve"> Que para efectos del presente Contrato señala como domicilio legal el ubicado en la calle de Nicolás Fernando Torre No. 500, Colonia Jardín, C.P. 78270, de la Ciudad de San Luis Potosí, S.L.P.  </w:t>
      </w:r>
    </w:p>
    <w:p w14:paraId="56F67F38" w14:textId="5F70A201" w:rsidR="0052491F" w:rsidRPr="004C72EF" w:rsidRDefault="00453526" w:rsidP="004C72EF">
      <w:pPr>
        <w:spacing w:after="0" w:line="276" w:lineRule="auto"/>
        <w:ind w:left="0" w:right="0" w:firstLine="0"/>
        <w:jc w:val="left"/>
        <w:rPr>
          <w:sz w:val="24"/>
          <w:szCs w:val="24"/>
        </w:rPr>
      </w:pPr>
      <w:r w:rsidRPr="004C72EF">
        <w:rPr>
          <w:sz w:val="24"/>
          <w:szCs w:val="24"/>
        </w:rPr>
        <w:t xml:space="preserve"> </w:t>
      </w:r>
      <w:r w:rsidR="0009282D" w:rsidRPr="004C72EF">
        <w:rPr>
          <w:sz w:val="24"/>
          <w:szCs w:val="24"/>
        </w:rPr>
        <w:t xml:space="preserve"> </w:t>
      </w:r>
    </w:p>
    <w:p w14:paraId="497B6155" w14:textId="77777777" w:rsidR="0052491F" w:rsidRPr="004C72EF" w:rsidRDefault="0009282D" w:rsidP="004C72EF">
      <w:pPr>
        <w:pStyle w:val="Ttulo1"/>
        <w:spacing w:line="276" w:lineRule="auto"/>
        <w:ind w:left="268" w:hanging="283"/>
        <w:rPr>
          <w:sz w:val="24"/>
          <w:szCs w:val="24"/>
        </w:rPr>
      </w:pPr>
      <w:r w:rsidRPr="004C72EF">
        <w:rPr>
          <w:sz w:val="24"/>
          <w:szCs w:val="24"/>
        </w:rPr>
        <w:t xml:space="preserve">DE “EL PRESTADOR DEL SERVICIO” </w:t>
      </w:r>
    </w:p>
    <w:p w14:paraId="6811618E" w14:textId="41F91CA9" w:rsidR="00C20526" w:rsidRPr="004C72EF" w:rsidRDefault="0009282D" w:rsidP="004C72EF">
      <w:pPr>
        <w:spacing w:after="0" w:line="276" w:lineRule="auto"/>
        <w:ind w:left="0" w:right="0" w:firstLine="0"/>
        <w:jc w:val="left"/>
        <w:rPr>
          <w:sz w:val="24"/>
          <w:szCs w:val="24"/>
        </w:rPr>
      </w:pPr>
      <w:r w:rsidRPr="004C72EF">
        <w:rPr>
          <w:b/>
          <w:sz w:val="24"/>
          <w:szCs w:val="24"/>
        </w:rPr>
        <w:t xml:space="preserve"> </w:t>
      </w:r>
    </w:p>
    <w:p w14:paraId="7DD879EC" w14:textId="461E6FE8" w:rsidR="0052491F" w:rsidRPr="004C72EF" w:rsidRDefault="0009282D" w:rsidP="004C72EF">
      <w:pPr>
        <w:spacing w:line="276" w:lineRule="auto"/>
        <w:ind w:left="-5" w:right="0"/>
        <w:rPr>
          <w:sz w:val="24"/>
          <w:szCs w:val="24"/>
        </w:rPr>
      </w:pPr>
      <w:r w:rsidRPr="004C72EF">
        <w:rPr>
          <w:b/>
          <w:sz w:val="24"/>
          <w:szCs w:val="24"/>
        </w:rPr>
        <w:t xml:space="preserve">II.1. </w:t>
      </w:r>
      <w:r w:rsidRPr="004C72EF">
        <w:rPr>
          <w:sz w:val="24"/>
          <w:szCs w:val="24"/>
        </w:rPr>
        <w:t xml:space="preserve">Que la empresa </w:t>
      </w:r>
      <w:r w:rsidRPr="004C72EF">
        <w:rPr>
          <w:b/>
          <w:sz w:val="24"/>
          <w:szCs w:val="24"/>
        </w:rPr>
        <w:t>NEFROLOGÍA Y DIÁLISIS DE MÉXICO, S.C</w:t>
      </w:r>
      <w:r w:rsidRPr="004C72EF">
        <w:rPr>
          <w:sz w:val="24"/>
          <w:szCs w:val="24"/>
        </w:rPr>
        <w:t>., es una persona moral con número de Registro Federal d</w:t>
      </w:r>
      <w:r w:rsidR="00982883">
        <w:rPr>
          <w:sz w:val="24"/>
          <w:szCs w:val="24"/>
        </w:rPr>
        <w:t>e Contribuyentes NDM090908AF4; S</w:t>
      </w:r>
      <w:r w:rsidRPr="004C72EF">
        <w:rPr>
          <w:sz w:val="24"/>
          <w:szCs w:val="24"/>
        </w:rPr>
        <w:t xml:space="preserve">ociedad constituida conforme a las Leyes de la materia, conforme al Instrumento Notarial número diecinueve mil doscientos uno, Tomo Centésimo Septuagésimo de fecha ocho de Septiembre del año dos mil nueve del Notario Público número </w:t>
      </w:r>
      <w:r w:rsidRPr="004C72EF">
        <w:rPr>
          <w:sz w:val="24"/>
          <w:szCs w:val="24"/>
        </w:rPr>
        <w:lastRenderedPageBreak/>
        <w:t xml:space="preserve">veintinueve con ejercicio en esta Ciudad Capital, Licenciado José Luis Bravo Mendoza. </w:t>
      </w:r>
    </w:p>
    <w:p w14:paraId="74CA3DCE" w14:textId="77777777" w:rsidR="0052491F" w:rsidRPr="004C72EF" w:rsidRDefault="0009282D" w:rsidP="004C72EF">
      <w:pPr>
        <w:spacing w:after="0" w:line="276" w:lineRule="auto"/>
        <w:ind w:left="0" w:right="0" w:firstLine="0"/>
        <w:jc w:val="left"/>
        <w:rPr>
          <w:sz w:val="24"/>
          <w:szCs w:val="24"/>
        </w:rPr>
      </w:pPr>
      <w:r w:rsidRPr="004C72EF">
        <w:rPr>
          <w:sz w:val="24"/>
          <w:szCs w:val="24"/>
        </w:rPr>
        <w:t xml:space="preserve"> </w:t>
      </w:r>
    </w:p>
    <w:p w14:paraId="0DB1F768" w14:textId="0DFDAB9D" w:rsidR="0052491F" w:rsidRPr="004C72EF" w:rsidRDefault="0009282D" w:rsidP="004C72EF">
      <w:pPr>
        <w:spacing w:line="276" w:lineRule="auto"/>
        <w:ind w:left="-5" w:right="0"/>
        <w:rPr>
          <w:sz w:val="24"/>
          <w:szCs w:val="24"/>
        </w:rPr>
      </w:pPr>
      <w:r w:rsidRPr="004C72EF">
        <w:rPr>
          <w:b/>
          <w:sz w:val="24"/>
          <w:szCs w:val="24"/>
        </w:rPr>
        <w:t>II.2.</w:t>
      </w:r>
      <w:r w:rsidRPr="004C72EF">
        <w:rPr>
          <w:sz w:val="24"/>
          <w:szCs w:val="24"/>
        </w:rPr>
        <w:t xml:space="preserve"> Que </w:t>
      </w:r>
      <w:r w:rsidR="00DF1F0E" w:rsidRPr="004C72EF">
        <w:rPr>
          <w:sz w:val="24"/>
          <w:szCs w:val="24"/>
        </w:rPr>
        <w:t xml:space="preserve">la </w:t>
      </w:r>
      <w:r w:rsidR="004C72EF" w:rsidRPr="004C72EF">
        <w:rPr>
          <w:b/>
          <w:sz w:val="24"/>
          <w:szCs w:val="24"/>
        </w:rPr>
        <w:t>C.</w:t>
      </w:r>
      <w:r w:rsidR="004C72EF" w:rsidRPr="004C72EF">
        <w:rPr>
          <w:sz w:val="24"/>
          <w:szCs w:val="24"/>
        </w:rPr>
        <w:t xml:space="preserve"> </w:t>
      </w:r>
      <w:r w:rsidR="004C72EF" w:rsidRPr="004C72EF">
        <w:rPr>
          <w:b/>
          <w:sz w:val="24"/>
          <w:szCs w:val="24"/>
        </w:rPr>
        <w:t>MARÍA DEL ROCÍO GÜEMES PÉREZ</w:t>
      </w:r>
      <w:r w:rsidRPr="004C72EF">
        <w:rPr>
          <w:sz w:val="24"/>
          <w:szCs w:val="24"/>
        </w:rPr>
        <w:t xml:space="preserve">, tiene las facultades necesarias para representar a la Sociedad, según la Cláusula Tercera Transitoria del Instrumento Notarial  referido en la Declaración que antecede, cuya cédula de identificación personal expedida por el Instituto Nacional Electoral fue certificada por el Notario Público Adscrito a la Notaría Pública Número Cinco con ejercicio en el Primer Distrito Judicial del Estado de San Luis Potosí, Licenciada Gabriela de la Concepción Castillo Magaña; manifestando bajo protesta de decir verdad, que las mismas que no le han sido revocadas, ni restringidas, por lo que puede contratar en su representación y obligarse a la misma; acreditando su personalidad y facultades para suscribir el presente instrumento legal. </w:t>
      </w:r>
    </w:p>
    <w:p w14:paraId="7F6D1616" w14:textId="77777777" w:rsidR="0052491F" w:rsidRPr="004C72EF" w:rsidRDefault="0009282D" w:rsidP="004C72EF">
      <w:pPr>
        <w:spacing w:after="0" w:line="276" w:lineRule="auto"/>
        <w:ind w:left="0" w:right="0" w:firstLine="0"/>
        <w:jc w:val="left"/>
        <w:rPr>
          <w:sz w:val="24"/>
          <w:szCs w:val="24"/>
        </w:rPr>
      </w:pPr>
      <w:r w:rsidRPr="004C72EF">
        <w:rPr>
          <w:sz w:val="24"/>
          <w:szCs w:val="24"/>
        </w:rPr>
        <w:t xml:space="preserve"> </w:t>
      </w:r>
    </w:p>
    <w:p w14:paraId="29FA7126" w14:textId="61084F60" w:rsidR="0052491F" w:rsidRPr="004C72EF" w:rsidRDefault="0009282D" w:rsidP="004C72EF">
      <w:pPr>
        <w:spacing w:line="276" w:lineRule="auto"/>
        <w:ind w:left="-5" w:right="0"/>
        <w:rPr>
          <w:sz w:val="24"/>
          <w:szCs w:val="24"/>
        </w:rPr>
      </w:pPr>
      <w:r w:rsidRPr="004C72EF">
        <w:rPr>
          <w:b/>
          <w:sz w:val="24"/>
          <w:szCs w:val="24"/>
        </w:rPr>
        <w:t>II.3.</w:t>
      </w:r>
      <w:r w:rsidRPr="004C72EF">
        <w:rPr>
          <w:sz w:val="24"/>
          <w:szCs w:val="24"/>
        </w:rPr>
        <w:t xml:space="preserve"> Que la apoderada legal de </w:t>
      </w:r>
      <w:r w:rsidRPr="004C72EF">
        <w:rPr>
          <w:b/>
          <w:sz w:val="24"/>
          <w:szCs w:val="24"/>
        </w:rPr>
        <w:t>NEFROLOGÍA Y DIÁLISIS DE MÉXICO, S.C.</w:t>
      </w:r>
      <w:r w:rsidRPr="004C72EF">
        <w:rPr>
          <w:sz w:val="24"/>
          <w:szCs w:val="24"/>
        </w:rPr>
        <w:t>, bajo protesta de decir verdad manifiesta que el Servicio de Administración Tributaria de la Secretaría de Hacienda y Crédito Público le otorgó registro a su representada con la actividad económica de: Otros centros del sector privado para la atención de pacientes que no requieren hospitalización; asimismo, que cuenta con la capacidad, recursos humanos y materiales suficientes para prestar los ser</w:t>
      </w:r>
      <w:r w:rsidR="00453526" w:rsidRPr="004C72EF">
        <w:rPr>
          <w:sz w:val="24"/>
          <w:szCs w:val="24"/>
        </w:rPr>
        <w:t>vicios objeto de este Contrato.</w:t>
      </w:r>
    </w:p>
    <w:p w14:paraId="6DB25A09" w14:textId="77777777" w:rsidR="00A248F5" w:rsidRPr="004C72EF" w:rsidRDefault="00A248F5" w:rsidP="004C72EF">
      <w:pPr>
        <w:spacing w:line="276" w:lineRule="auto"/>
        <w:ind w:left="-5" w:right="0"/>
        <w:rPr>
          <w:sz w:val="24"/>
          <w:szCs w:val="24"/>
        </w:rPr>
      </w:pPr>
    </w:p>
    <w:p w14:paraId="00382C5A" w14:textId="77777777" w:rsidR="004C72EF" w:rsidRPr="004C72EF" w:rsidRDefault="004C72EF" w:rsidP="004C72EF">
      <w:pPr>
        <w:spacing w:line="276" w:lineRule="auto"/>
        <w:ind w:left="-5" w:right="0"/>
        <w:rPr>
          <w:b/>
          <w:sz w:val="24"/>
          <w:szCs w:val="24"/>
        </w:rPr>
      </w:pPr>
      <w:r w:rsidRPr="004C72EF">
        <w:rPr>
          <w:b/>
          <w:sz w:val="24"/>
          <w:szCs w:val="24"/>
        </w:rPr>
        <w:t xml:space="preserve">II.4. </w:t>
      </w:r>
      <w:r w:rsidRPr="004C72EF">
        <w:rPr>
          <w:sz w:val="24"/>
          <w:szCs w:val="24"/>
        </w:rPr>
        <w:t>Que para los efectos de este instrumento señala como domicilio legal para recibir toda clase de notificaciones el ubicado en Calle Muñoz 555, Colonia Tequisquiapan, C.P. 78250, San Luis Potosí, S.L.P.</w:t>
      </w:r>
    </w:p>
    <w:p w14:paraId="3C155D9F" w14:textId="1AB56AD7" w:rsidR="00CE03FC" w:rsidRPr="004C72EF" w:rsidRDefault="00CE03FC" w:rsidP="004C72EF">
      <w:pPr>
        <w:spacing w:line="276" w:lineRule="auto"/>
        <w:ind w:left="-5" w:right="0"/>
        <w:rPr>
          <w:sz w:val="24"/>
          <w:szCs w:val="24"/>
        </w:rPr>
      </w:pPr>
    </w:p>
    <w:p w14:paraId="6E35070C" w14:textId="77777777" w:rsidR="00A248F5" w:rsidRPr="004C72EF" w:rsidRDefault="00A248F5" w:rsidP="004C72EF">
      <w:pPr>
        <w:spacing w:after="0" w:line="276" w:lineRule="auto"/>
        <w:ind w:left="0" w:right="0" w:firstLine="0"/>
        <w:jc w:val="left"/>
        <w:rPr>
          <w:sz w:val="24"/>
          <w:szCs w:val="24"/>
        </w:rPr>
      </w:pPr>
    </w:p>
    <w:p w14:paraId="3E095AB2" w14:textId="298AE272" w:rsidR="0052491F" w:rsidRPr="004C72EF" w:rsidRDefault="0009282D" w:rsidP="004C72EF">
      <w:pPr>
        <w:pStyle w:val="Ttulo1"/>
        <w:numPr>
          <w:ilvl w:val="0"/>
          <w:numId w:val="3"/>
        </w:numPr>
        <w:spacing w:line="276" w:lineRule="auto"/>
        <w:rPr>
          <w:sz w:val="24"/>
          <w:szCs w:val="24"/>
        </w:rPr>
      </w:pPr>
      <w:r w:rsidRPr="004C72EF">
        <w:rPr>
          <w:sz w:val="24"/>
          <w:szCs w:val="24"/>
        </w:rPr>
        <w:t xml:space="preserve">DE “LAS PARTES” </w:t>
      </w:r>
    </w:p>
    <w:p w14:paraId="07E93D61" w14:textId="77777777" w:rsidR="00F82CFB" w:rsidRPr="004C72EF" w:rsidRDefault="00F82CFB" w:rsidP="004C72EF">
      <w:pPr>
        <w:spacing w:after="0" w:line="276" w:lineRule="auto"/>
        <w:ind w:left="0" w:right="0" w:firstLine="0"/>
        <w:jc w:val="left"/>
        <w:rPr>
          <w:sz w:val="24"/>
          <w:szCs w:val="24"/>
        </w:rPr>
      </w:pPr>
    </w:p>
    <w:p w14:paraId="19E45622" w14:textId="77777777" w:rsidR="0052491F" w:rsidRPr="004C72EF" w:rsidRDefault="0009282D" w:rsidP="004C72EF">
      <w:pPr>
        <w:spacing w:line="276" w:lineRule="auto"/>
        <w:ind w:left="-5" w:right="0"/>
        <w:rPr>
          <w:sz w:val="24"/>
          <w:szCs w:val="24"/>
        </w:rPr>
      </w:pPr>
      <w:r w:rsidRPr="004C72EF">
        <w:rPr>
          <w:b/>
          <w:sz w:val="24"/>
          <w:szCs w:val="24"/>
        </w:rPr>
        <w:t xml:space="preserve">III.1. </w:t>
      </w:r>
      <w:r w:rsidRPr="004C72EF">
        <w:rPr>
          <w:sz w:val="24"/>
          <w:szCs w:val="24"/>
        </w:rPr>
        <w:t xml:space="preserve">Que se reconocen la capacidad jurídica para convenir y obligarse a cumplir el presente instrumento legal, así como para exigir los derechos derivados del mismo. </w:t>
      </w:r>
    </w:p>
    <w:p w14:paraId="67C90A0D" w14:textId="77777777" w:rsidR="0052491F" w:rsidRPr="004C72EF" w:rsidRDefault="0009282D" w:rsidP="004C72EF">
      <w:pPr>
        <w:spacing w:after="0" w:line="276" w:lineRule="auto"/>
        <w:ind w:left="0" w:right="0" w:firstLine="0"/>
        <w:jc w:val="left"/>
        <w:rPr>
          <w:sz w:val="24"/>
          <w:szCs w:val="24"/>
        </w:rPr>
      </w:pPr>
      <w:r w:rsidRPr="004C72EF">
        <w:rPr>
          <w:sz w:val="24"/>
          <w:szCs w:val="24"/>
        </w:rPr>
        <w:t xml:space="preserve"> </w:t>
      </w:r>
    </w:p>
    <w:p w14:paraId="26937B4D" w14:textId="77777777" w:rsidR="0052491F" w:rsidRPr="004C72EF" w:rsidRDefault="0009282D" w:rsidP="004C72EF">
      <w:pPr>
        <w:spacing w:line="276" w:lineRule="auto"/>
        <w:ind w:left="-5" w:right="0"/>
        <w:rPr>
          <w:sz w:val="24"/>
          <w:szCs w:val="24"/>
        </w:rPr>
      </w:pPr>
      <w:r w:rsidRPr="004C72EF">
        <w:rPr>
          <w:b/>
          <w:sz w:val="24"/>
          <w:szCs w:val="24"/>
        </w:rPr>
        <w:t>III.2.</w:t>
      </w:r>
      <w:r w:rsidRPr="004C72EF">
        <w:rPr>
          <w:sz w:val="24"/>
          <w:szCs w:val="24"/>
        </w:rPr>
        <w:t xml:space="preserve"> Que tienen como propósito esencial coordinar esfuerzos para se otorguen los servicios de hemodiálisis en favor de los sujetos de la asistencia social. </w:t>
      </w:r>
    </w:p>
    <w:p w14:paraId="02EE0601" w14:textId="77777777" w:rsidR="0052491F" w:rsidRPr="004C72EF" w:rsidRDefault="0009282D" w:rsidP="004C72EF">
      <w:pPr>
        <w:spacing w:after="0" w:line="276" w:lineRule="auto"/>
        <w:ind w:left="0" w:right="0" w:firstLine="0"/>
        <w:jc w:val="left"/>
        <w:rPr>
          <w:sz w:val="24"/>
          <w:szCs w:val="24"/>
        </w:rPr>
      </w:pPr>
      <w:r w:rsidRPr="004C72EF">
        <w:rPr>
          <w:b/>
          <w:sz w:val="24"/>
          <w:szCs w:val="24"/>
        </w:rPr>
        <w:t xml:space="preserve"> </w:t>
      </w:r>
    </w:p>
    <w:p w14:paraId="0068FD5A" w14:textId="77777777" w:rsidR="0052491F" w:rsidRPr="004C72EF" w:rsidRDefault="0009282D" w:rsidP="004C72EF">
      <w:pPr>
        <w:spacing w:after="0" w:line="276" w:lineRule="auto"/>
        <w:ind w:left="0" w:right="0" w:firstLine="0"/>
        <w:rPr>
          <w:sz w:val="24"/>
          <w:szCs w:val="24"/>
        </w:rPr>
      </w:pPr>
      <w:r w:rsidRPr="004C72EF">
        <w:rPr>
          <w:b/>
          <w:sz w:val="24"/>
          <w:szCs w:val="24"/>
        </w:rPr>
        <w:t>III.3.</w:t>
      </w:r>
      <w:r w:rsidRPr="004C72EF">
        <w:rPr>
          <w:sz w:val="24"/>
          <w:szCs w:val="24"/>
        </w:rPr>
        <w:t xml:space="preserve"> Que los Datos Personales del proveedor del servicio se encuentran amparados por los artículos 1º, 3º fracción XI, XVII, XXI, XXVIII y 82 de la Ley de Transparencia y Acceso a la Información Pública del Estado San Luis Potosí; siendo de aplicación supletoria la Ley General de Transparencia y Acceso a la Información Pública, en correlación con lo dispuesto en los artículos 1º, 2º,3º fracción VIII, 4º, 5º, 8º, 13 y 14 de la Ley de Protección de Datos Personales en Posesión de los Sujetos Obligados del Estado de San Luis Potosí. </w:t>
      </w:r>
    </w:p>
    <w:p w14:paraId="56CC26E2" w14:textId="77777777" w:rsidR="0052491F" w:rsidRPr="004C72EF" w:rsidRDefault="0009282D" w:rsidP="004C72EF">
      <w:pPr>
        <w:spacing w:after="0" w:line="276" w:lineRule="auto"/>
        <w:ind w:left="0" w:right="0" w:firstLine="0"/>
        <w:jc w:val="left"/>
        <w:rPr>
          <w:sz w:val="24"/>
          <w:szCs w:val="24"/>
        </w:rPr>
      </w:pPr>
      <w:r w:rsidRPr="004C72EF">
        <w:rPr>
          <w:sz w:val="24"/>
          <w:szCs w:val="24"/>
        </w:rPr>
        <w:t xml:space="preserve"> </w:t>
      </w:r>
    </w:p>
    <w:p w14:paraId="70FC9DFC" w14:textId="77777777" w:rsidR="0052491F" w:rsidRPr="004C72EF" w:rsidRDefault="0009282D" w:rsidP="004C72EF">
      <w:pPr>
        <w:spacing w:after="110" w:line="276" w:lineRule="auto"/>
        <w:ind w:left="-5" w:right="0"/>
        <w:rPr>
          <w:sz w:val="24"/>
          <w:szCs w:val="24"/>
        </w:rPr>
      </w:pPr>
      <w:r w:rsidRPr="004C72EF">
        <w:rPr>
          <w:b/>
          <w:sz w:val="24"/>
          <w:szCs w:val="24"/>
        </w:rPr>
        <w:t xml:space="preserve">III.4. </w:t>
      </w:r>
      <w:r w:rsidRPr="004C72EF">
        <w:rPr>
          <w:sz w:val="24"/>
          <w:szCs w:val="24"/>
        </w:rPr>
        <w:t xml:space="preserve">Que el presente Contrato de Prestación de Servicios se fundamenta en los artículos 1628, 1629, 1630, 1631, 1632, 1633, 1633.1, 1633.2, 1633.3, 1634, 1635, 1639, 1640, 1660, 1661, 1663, 1667, 1668, 1669, 1670, 1672, 1673, 1675, 1687, 1895,1937 y 2436 del Código Civil para el Estado de San Luis Potosí. </w:t>
      </w:r>
    </w:p>
    <w:p w14:paraId="2645C017" w14:textId="77777777" w:rsidR="0052491F" w:rsidRPr="004C72EF" w:rsidRDefault="0009282D" w:rsidP="004C72EF">
      <w:pPr>
        <w:spacing w:after="0" w:line="276" w:lineRule="auto"/>
        <w:ind w:left="720" w:right="0" w:firstLine="0"/>
        <w:jc w:val="left"/>
        <w:rPr>
          <w:sz w:val="24"/>
          <w:szCs w:val="24"/>
        </w:rPr>
      </w:pPr>
      <w:r w:rsidRPr="004C72EF">
        <w:rPr>
          <w:sz w:val="24"/>
          <w:szCs w:val="24"/>
        </w:rPr>
        <w:t xml:space="preserve">  </w:t>
      </w:r>
    </w:p>
    <w:p w14:paraId="5CE6E96D" w14:textId="77777777" w:rsidR="0052491F" w:rsidRPr="004C72EF" w:rsidRDefault="0009282D" w:rsidP="004C72EF">
      <w:pPr>
        <w:spacing w:line="276" w:lineRule="auto"/>
        <w:ind w:left="-5" w:right="0"/>
        <w:rPr>
          <w:sz w:val="24"/>
          <w:szCs w:val="24"/>
        </w:rPr>
      </w:pPr>
      <w:r w:rsidRPr="004C72EF">
        <w:rPr>
          <w:sz w:val="24"/>
          <w:szCs w:val="24"/>
        </w:rPr>
        <w:t xml:space="preserve">Conforme a las Declaraciones anteriores, </w:t>
      </w:r>
      <w:r w:rsidRPr="004C72EF">
        <w:rPr>
          <w:b/>
          <w:sz w:val="24"/>
          <w:szCs w:val="24"/>
        </w:rPr>
        <w:t>“LAS PARTES”</w:t>
      </w:r>
      <w:r w:rsidRPr="004C72EF">
        <w:rPr>
          <w:sz w:val="24"/>
          <w:szCs w:val="24"/>
        </w:rPr>
        <w:t xml:space="preserve"> acuerdan las siguientes: </w:t>
      </w:r>
    </w:p>
    <w:p w14:paraId="2195E7D8" w14:textId="77777777" w:rsidR="00C572AB" w:rsidRPr="004C72EF" w:rsidRDefault="00C572AB" w:rsidP="004C72EF">
      <w:pPr>
        <w:spacing w:after="0" w:line="276" w:lineRule="auto"/>
        <w:ind w:left="337" w:right="0" w:firstLine="0"/>
        <w:jc w:val="center"/>
        <w:rPr>
          <w:b/>
          <w:sz w:val="24"/>
          <w:szCs w:val="24"/>
        </w:rPr>
      </w:pPr>
    </w:p>
    <w:p w14:paraId="0EEC1CDE" w14:textId="77777777" w:rsidR="0052491F" w:rsidRPr="004C72EF" w:rsidRDefault="0009282D" w:rsidP="004C72EF">
      <w:pPr>
        <w:spacing w:after="0" w:line="276" w:lineRule="auto"/>
        <w:ind w:left="337" w:right="0" w:firstLine="0"/>
        <w:jc w:val="center"/>
        <w:rPr>
          <w:sz w:val="24"/>
          <w:szCs w:val="24"/>
        </w:rPr>
      </w:pPr>
      <w:r w:rsidRPr="004C72EF">
        <w:rPr>
          <w:b/>
          <w:sz w:val="24"/>
          <w:szCs w:val="24"/>
        </w:rPr>
        <w:t xml:space="preserve"> </w:t>
      </w:r>
    </w:p>
    <w:p w14:paraId="131C2A7F" w14:textId="6845CFCF" w:rsidR="0052491F" w:rsidRPr="004C72EF" w:rsidRDefault="0009282D" w:rsidP="004C72EF">
      <w:pPr>
        <w:pStyle w:val="Ttulo1"/>
        <w:numPr>
          <w:ilvl w:val="0"/>
          <w:numId w:val="0"/>
        </w:numPr>
        <w:spacing w:after="0" w:line="276" w:lineRule="auto"/>
        <w:ind w:left="286"/>
        <w:jc w:val="center"/>
        <w:rPr>
          <w:sz w:val="24"/>
          <w:szCs w:val="24"/>
        </w:rPr>
      </w:pPr>
      <w:r w:rsidRPr="004C72EF">
        <w:rPr>
          <w:sz w:val="24"/>
          <w:szCs w:val="24"/>
        </w:rPr>
        <w:t>C</w:t>
      </w:r>
      <w:r w:rsidR="00453526" w:rsidRPr="004C72EF">
        <w:rPr>
          <w:sz w:val="24"/>
          <w:szCs w:val="24"/>
        </w:rPr>
        <w:t xml:space="preserve"> </w:t>
      </w:r>
      <w:r w:rsidRPr="004C72EF">
        <w:rPr>
          <w:sz w:val="24"/>
          <w:szCs w:val="24"/>
        </w:rPr>
        <w:t>L</w:t>
      </w:r>
      <w:r w:rsidR="00453526" w:rsidRPr="004C72EF">
        <w:rPr>
          <w:sz w:val="24"/>
          <w:szCs w:val="24"/>
        </w:rPr>
        <w:t xml:space="preserve"> </w:t>
      </w:r>
      <w:r w:rsidRPr="004C72EF">
        <w:rPr>
          <w:sz w:val="24"/>
          <w:szCs w:val="24"/>
        </w:rPr>
        <w:t>Á</w:t>
      </w:r>
      <w:r w:rsidR="00453526" w:rsidRPr="004C72EF">
        <w:rPr>
          <w:sz w:val="24"/>
          <w:szCs w:val="24"/>
        </w:rPr>
        <w:t xml:space="preserve"> </w:t>
      </w:r>
      <w:r w:rsidRPr="004C72EF">
        <w:rPr>
          <w:sz w:val="24"/>
          <w:szCs w:val="24"/>
        </w:rPr>
        <w:t>U</w:t>
      </w:r>
      <w:r w:rsidR="00453526" w:rsidRPr="004C72EF">
        <w:rPr>
          <w:sz w:val="24"/>
          <w:szCs w:val="24"/>
        </w:rPr>
        <w:t xml:space="preserve"> </w:t>
      </w:r>
      <w:r w:rsidRPr="004C72EF">
        <w:rPr>
          <w:sz w:val="24"/>
          <w:szCs w:val="24"/>
        </w:rPr>
        <w:t>S</w:t>
      </w:r>
      <w:r w:rsidR="00453526" w:rsidRPr="004C72EF">
        <w:rPr>
          <w:sz w:val="24"/>
          <w:szCs w:val="24"/>
        </w:rPr>
        <w:t xml:space="preserve"> </w:t>
      </w:r>
      <w:r w:rsidRPr="004C72EF">
        <w:rPr>
          <w:sz w:val="24"/>
          <w:szCs w:val="24"/>
        </w:rPr>
        <w:t>U</w:t>
      </w:r>
      <w:r w:rsidR="00453526" w:rsidRPr="004C72EF">
        <w:rPr>
          <w:sz w:val="24"/>
          <w:szCs w:val="24"/>
        </w:rPr>
        <w:t xml:space="preserve"> </w:t>
      </w:r>
      <w:r w:rsidRPr="004C72EF">
        <w:rPr>
          <w:sz w:val="24"/>
          <w:szCs w:val="24"/>
        </w:rPr>
        <w:t>L</w:t>
      </w:r>
      <w:r w:rsidR="00453526" w:rsidRPr="004C72EF">
        <w:rPr>
          <w:sz w:val="24"/>
          <w:szCs w:val="24"/>
        </w:rPr>
        <w:t xml:space="preserve"> </w:t>
      </w:r>
      <w:r w:rsidRPr="004C72EF">
        <w:rPr>
          <w:sz w:val="24"/>
          <w:szCs w:val="24"/>
        </w:rPr>
        <w:t>A</w:t>
      </w:r>
      <w:r w:rsidR="00453526" w:rsidRPr="004C72EF">
        <w:rPr>
          <w:sz w:val="24"/>
          <w:szCs w:val="24"/>
        </w:rPr>
        <w:t xml:space="preserve"> </w:t>
      </w:r>
      <w:r w:rsidRPr="004C72EF">
        <w:rPr>
          <w:sz w:val="24"/>
          <w:szCs w:val="24"/>
        </w:rPr>
        <w:t xml:space="preserve">S </w:t>
      </w:r>
    </w:p>
    <w:p w14:paraId="3A97064E" w14:textId="77777777" w:rsidR="00C572AB" w:rsidRPr="004C72EF" w:rsidRDefault="00C572AB" w:rsidP="004C72EF">
      <w:pPr>
        <w:spacing w:after="0" w:line="276" w:lineRule="auto"/>
        <w:ind w:left="337" w:right="0" w:firstLine="0"/>
        <w:jc w:val="center"/>
        <w:rPr>
          <w:b/>
          <w:color w:val="FF0000"/>
          <w:sz w:val="24"/>
          <w:szCs w:val="24"/>
        </w:rPr>
      </w:pPr>
    </w:p>
    <w:p w14:paraId="4ED9B2B4" w14:textId="29720DAA" w:rsidR="0052491F" w:rsidRPr="004C72EF" w:rsidRDefault="00255F56" w:rsidP="00255F56">
      <w:pPr>
        <w:tabs>
          <w:tab w:val="left" w:pos="1365"/>
        </w:tabs>
        <w:spacing w:after="0" w:line="276" w:lineRule="auto"/>
        <w:ind w:left="337" w:right="0" w:firstLine="0"/>
        <w:rPr>
          <w:sz w:val="24"/>
          <w:szCs w:val="24"/>
        </w:rPr>
      </w:pPr>
      <w:r>
        <w:rPr>
          <w:sz w:val="24"/>
          <w:szCs w:val="24"/>
        </w:rPr>
        <w:tab/>
      </w:r>
    </w:p>
    <w:p w14:paraId="10A99177" w14:textId="7D6BF64D" w:rsidR="00D77F9F" w:rsidRPr="004C72EF" w:rsidRDefault="0009282D" w:rsidP="004C72EF">
      <w:pPr>
        <w:spacing w:line="276" w:lineRule="auto"/>
        <w:ind w:left="-5" w:right="0"/>
        <w:rPr>
          <w:sz w:val="24"/>
          <w:szCs w:val="24"/>
        </w:rPr>
      </w:pPr>
      <w:r w:rsidRPr="004C72EF">
        <w:rPr>
          <w:b/>
          <w:sz w:val="24"/>
          <w:szCs w:val="24"/>
        </w:rPr>
        <w:t xml:space="preserve">PRIMERA.- OBJETO: </w:t>
      </w:r>
      <w:r w:rsidRPr="004C72EF">
        <w:rPr>
          <w:sz w:val="24"/>
          <w:szCs w:val="24"/>
        </w:rPr>
        <w:t xml:space="preserve">El objeto del presente instrumento legal es el </w:t>
      </w:r>
      <w:r w:rsidRPr="004C72EF">
        <w:rPr>
          <w:b/>
          <w:sz w:val="24"/>
          <w:szCs w:val="24"/>
        </w:rPr>
        <w:t>otorgamiento de servicios de hemodiálisis</w:t>
      </w:r>
      <w:r w:rsidRPr="004C72EF">
        <w:rPr>
          <w:sz w:val="24"/>
          <w:szCs w:val="24"/>
        </w:rPr>
        <w:t xml:space="preserve"> por parte de</w:t>
      </w:r>
      <w:r w:rsidRPr="004C72EF">
        <w:rPr>
          <w:b/>
          <w:sz w:val="24"/>
          <w:szCs w:val="24"/>
        </w:rPr>
        <w:t xml:space="preserve"> “EL PRESTADOR DEL SERVICIO”, </w:t>
      </w:r>
      <w:r w:rsidRPr="004C72EF">
        <w:rPr>
          <w:sz w:val="24"/>
          <w:szCs w:val="24"/>
        </w:rPr>
        <w:t xml:space="preserve">conforme a la solicitud que por escrito a través de </w:t>
      </w:r>
      <w:r w:rsidR="00D77F9F" w:rsidRPr="004C72EF">
        <w:rPr>
          <w:sz w:val="24"/>
          <w:szCs w:val="24"/>
        </w:rPr>
        <w:t xml:space="preserve">vale </w:t>
      </w:r>
      <w:r w:rsidR="00981B80" w:rsidRPr="004C72EF">
        <w:rPr>
          <w:sz w:val="24"/>
          <w:szCs w:val="24"/>
        </w:rPr>
        <w:t xml:space="preserve">de ayuda social le </w:t>
      </w:r>
      <w:r w:rsidRPr="004C72EF">
        <w:rPr>
          <w:sz w:val="24"/>
          <w:szCs w:val="24"/>
        </w:rPr>
        <w:t xml:space="preserve">realice </w:t>
      </w:r>
      <w:r w:rsidRPr="004C72EF">
        <w:rPr>
          <w:b/>
          <w:sz w:val="24"/>
          <w:szCs w:val="24"/>
        </w:rPr>
        <w:t>“EL DIF ESTATAL”</w:t>
      </w:r>
      <w:r w:rsidR="00D77F9F" w:rsidRPr="004C72EF">
        <w:rPr>
          <w:sz w:val="24"/>
          <w:szCs w:val="24"/>
        </w:rPr>
        <w:t xml:space="preserve"> a través del personal </w:t>
      </w:r>
      <w:r w:rsidR="00981B80" w:rsidRPr="004C72EF">
        <w:rPr>
          <w:sz w:val="24"/>
          <w:szCs w:val="24"/>
        </w:rPr>
        <w:t xml:space="preserve">de la </w:t>
      </w:r>
      <w:r w:rsidR="0014404A" w:rsidRPr="004C72EF">
        <w:rPr>
          <w:sz w:val="24"/>
          <w:szCs w:val="24"/>
        </w:rPr>
        <w:t xml:space="preserve">Coordinación </w:t>
      </w:r>
      <w:r w:rsidR="00D77F9F" w:rsidRPr="004C72EF">
        <w:rPr>
          <w:sz w:val="24"/>
          <w:szCs w:val="24"/>
        </w:rPr>
        <w:t>de Gestión y Participación Social</w:t>
      </w:r>
      <w:r w:rsidR="00981B80" w:rsidRPr="004C72EF">
        <w:rPr>
          <w:sz w:val="24"/>
          <w:szCs w:val="24"/>
        </w:rPr>
        <w:t>, de acuerdo a cotización emitida por el proveedor.</w:t>
      </w:r>
    </w:p>
    <w:p w14:paraId="543E2F30" w14:textId="77777777" w:rsidR="0052491F" w:rsidRPr="004C72EF" w:rsidRDefault="0009282D" w:rsidP="004C72EF">
      <w:pPr>
        <w:spacing w:line="276" w:lineRule="auto"/>
        <w:ind w:left="-5" w:right="0"/>
        <w:rPr>
          <w:sz w:val="24"/>
          <w:szCs w:val="24"/>
        </w:rPr>
      </w:pPr>
      <w:r w:rsidRPr="004C72EF">
        <w:rPr>
          <w:sz w:val="24"/>
          <w:szCs w:val="24"/>
        </w:rPr>
        <w:t xml:space="preserve"> </w:t>
      </w:r>
    </w:p>
    <w:p w14:paraId="70A51DAD" w14:textId="77777777" w:rsidR="0052491F" w:rsidRPr="004C72EF" w:rsidRDefault="0009282D" w:rsidP="004C72EF">
      <w:pPr>
        <w:spacing w:after="0" w:line="276" w:lineRule="auto"/>
        <w:ind w:left="0" w:right="0" w:firstLine="0"/>
        <w:rPr>
          <w:sz w:val="24"/>
          <w:szCs w:val="24"/>
        </w:rPr>
      </w:pPr>
      <w:r w:rsidRPr="004C72EF">
        <w:rPr>
          <w:b/>
          <w:sz w:val="24"/>
          <w:szCs w:val="24"/>
        </w:rPr>
        <w:t>“EL DIF ESTATAL”</w:t>
      </w:r>
      <w:r w:rsidRPr="004C72EF">
        <w:rPr>
          <w:sz w:val="24"/>
          <w:szCs w:val="24"/>
        </w:rPr>
        <w:t xml:space="preserve">, de acuerdo al nivel socioeconómico de la persona beneficiaria podrá cubrir un porcentaje hasta el costo total del servicio, el cual será especificado en documento oficial firmado y sellado. </w:t>
      </w:r>
    </w:p>
    <w:p w14:paraId="09705C81" w14:textId="77777777" w:rsidR="0052491F" w:rsidRPr="004C72EF" w:rsidRDefault="0009282D" w:rsidP="004C72EF">
      <w:pPr>
        <w:spacing w:after="0" w:line="276" w:lineRule="auto"/>
        <w:ind w:left="0" w:right="0" w:firstLine="0"/>
        <w:rPr>
          <w:sz w:val="24"/>
          <w:szCs w:val="24"/>
        </w:rPr>
      </w:pPr>
      <w:r w:rsidRPr="004C72EF">
        <w:rPr>
          <w:sz w:val="24"/>
          <w:szCs w:val="24"/>
        </w:rPr>
        <w:t xml:space="preserve"> </w:t>
      </w:r>
    </w:p>
    <w:p w14:paraId="36996EA5" w14:textId="77777777" w:rsidR="0052491F" w:rsidRPr="004C72EF" w:rsidRDefault="0009282D" w:rsidP="004C72EF">
      <w:pPr>
        <w:spacing w:line="276" w:lineRule="auto"/>
        <w:ind w:left="-5" w:right="0"/>
        <w:rPr>
          <w:sz w:val="24"/>
          <w:szCs w:val="24"/>
        </w:rPr>
      </w:pPr>
      <w:r w:rsidRPr="004C72EF">
        <w:rPr>
          <w:b/>
          <w:sz w:val="24"/>
          <w:szCs w:val="24"/>
        </w:rPr>
        <w:t xml:space="preserve">SEGUNDA.- FORMA DE PAGO: “EL DIF ESTATAL” </w:t>
      </w:r>
      <w:r w:rsidR="00D61957" w:rsidRPr="004C72EF">
        <w:rPr>
          <w:sz w:val="24"/>
          <w:szCs w:val="24"/>
        </w:rPr>
        <w:t>cubrirá el pago mensual correspondiente al prestador del servicio, dentro de los 30 días naturales siguientes a la prestación de la factura (s).</w:t>
      </w:r>
    </w:p>
    <w:p w14:paraId="3736891B" w14:textId="77777777" w:rsidR="0052491F" w:rsidRPr="004C72EF" w:rsidRDefault="0009282D" w:rsidP="004C72EF">
      <w:pPr>
        <w:spacing w:after="0" w:line="276" w:lineRule="auto"/>
        <w:ind w:left="0" w:right="0" w:firstLine="0"/>
        <w:rPr>
          <w:sz w:val="24"/>
          <w:szCs w:val="24"/>
        </w:rPr>
      </w:pPr>
      <w:r w:rsidRPr="004C72EF">
        <w:rPr>
          <w:b/>
          <w:sz w:val="24"/>
          <w:szCs w:val="24"/>
        </w:rPr>
        <w:t xml:space="preserve"> </w:t>
      </w:r>
    </w:p>
    <w:p w14:paraId="4236B07E" w14:textId="77777777" w:rsidR="0052491F" w:rsidRPr="004C72EF" w:rsidRDefault="0009282D" w:rsidP="004C72EF">
      <w:pPr>
        <w:spacing w:line="276" w:lineRule="auto"/>
        <w:ind w:left="-5" w:right="0"/>
        <w:rPr>
          <w:sz w:val="24"/>
          <w:szCs w:val="24"/>
        </w:rPr>
      </w:pPr>
      <w:r w:rsidRPr="004C72EF">
        <w:rPr>
          <w:sz w:val="24"/>
          <w:szCs w:val="24"/>
        </w:rPr>
        <w:t xml:space="preserve">El pago por concepto de servicio prestado, se realizará al mes que corresponda en una sola exhibición a través de la transferencia interbancaria electrónica a las siguientes cuentas: </w:t>
      </w:r>
    </w:p>
    <w:p w14:paraId="471DA9E4" w14:textId="77777777" w:rsidR="0052491F" w:rsidRPr="004C72EF" w:rsidRDefault="0009282D" w:rsidP="004C72EF">
      <w:pPr>
        <w:spacing w:after="0" w:line="276" w:lineRule="auto"/>
        <w:ind w:left="0" w:right="0" w:firstLine="0"/>
        <w:jc w:val="left"/>
        <w:rPr>
          <w:sz w:val="24"/>
          <w:szCs w:val="24"/>
        </w:rPr>
      </w:pPr>
      <w:r w:rsidRPr="004C72EF">
        <w:rPr>
          <w:sz w:val="24"/>
          <w:szCs w:val="24"/>
        </w:rPr>
        <w:t xml:space="preserve"> </w:t>
      </w:r>
    </w:p>
    <w:tbl>
      <w:tblPr>
        <w:tblStyle w:val="TableGrid"/>
        <w:tblW w:w="8926" w:type="dxa"/>
        <w:tblInd w:w="6" w:type="dxa"/>
        <w:tblCellMar>
          <w:top w:w="44" w:type="dxa"/>
          <w:left w:w="41" w:type="dxa"/>
          <w:right w:w="115" w:type="dxa"/>
        </w:tblCellMar>
        <w:tblLook w:val="04A0" w:firstRow="1" w:lastRow="0" w:firstColumn="1" w:lastColumn="0" w:noHBand="0" w:noVBand="1"/>
      </w:tblPr>
      <w:tblGrid>
        <w:gridCol w:w="2687"/>
        <w:gridCol w:w="6239"/>
      </w:tblGrid>
      <w:tr w:rsidR="0052491F" w:rsidRPr="004C72EF" w14:paraId="6A600900" w14:textId="77777777">
        <w:trPr>
          <w:trHeight w:val="260"/>
        </w:trPr>
        <w:tc>
          <w:tcPr>
            <w:tcW w:w="2687" w:type="dxa"/>
            <w:tcBorders>
              <w:top w:val="single" w:sz="4" w:space="0" w:color="000000"/>
              <w:left w:val="single" w:sz="4" w:space="0" w:color="000000"/>
              <w:bottom w:val="single" w:sz="4" w:space="0" w:color="000000"/>
              <w:right w:val="single" w:sz="4" w:space="0" w:color="000000"/>
            </w:tcBorders>
            <w:shd w:val="clear" w:color="auto" w:fill="D9D9D9"/>
          </w:tcPr>
          <w:p w14:paraId="580B5AAE" w14:textId="5ABEC020" w:rsidR="0052491F" w:rsidRPr="004C72EF" w:rsidRDefault="00CC1CF0" w:rsidP="004C72EF">
            <w:pPr>
              <w:spacing w:after="0" w:line="276" w:lineRule="auto"/>
              <w:ind w:left="66" w:right="0" w:firstLine="0"/>
              <w:jc w:val="left"/>
              <w:rPr>
                <w:sz w:val="24"/>
                <w:szCs w:val="24"/>
              </w:rPr>
            </w:pPr>
            <w:r w:rsidRPr="004C72EF">
              <w:rPr>
                <w:b/>
                <w:sz w:val="24"/>
                <w:szCs w:val="24"/>
              </w:rPr>
              <w:t xml:space="preserve">BANCO </w:t>
            </w:r>
          </w:p>
        </w:tc>
        <w:tc>
          <w:tcPr>
            <w:tcW w:w="6239" w:type="dxa"/>
            <w:tcBorders>
              <w:top w:val="single" w:sz="4" w:space="0" w:color="000000"/>
              <w:left w:val="single" w:sz="4" w:space="0" w:color="000000"/>
              <w:bottom w:val="single" w:sz="4" w:space="0" w:color="000000"/>
              <w:right w:val="single" w:sz="4" w:space="0" w:color="000000"/>
            </w:tcBorders>
          </w:tcPr>
          <w:p w14:paraId="46A2B0A8" w14:textId="0AA8FEBF" w:rsidR="0052491F" w:rsidRPr="004C72EF" w:rsidRDefault="00CC1CF0" w:rsidP="00255F56">
            <w:pPr>
              <w:spacing w:after="0" w:line="276" w:lineRule="auto"/>
              <w:ind w:left="0" w:right="0" w:firstLine="0"/>
              <w:jc w:val="left"/>
              <w:rPr>
                <w:sz w:val="24"/>
                <w:szCs w:val="24"/>
              </w:rPr>
            </w:pPr>
            <w:r w:rsidRPr="004C72EF">
              <w:rPr>
                <w:sz w:val="24"/>
                <w:szCs w:val="24"/>
              </w:rPr>
              <w:t xml:space="preserve"> </w:t>
            </w:r>
          </w:p>
        </w:tc>
      </w:tr>
      <w:tr w:rsidR="0052491F" w:rsidRPr="004C72EF" w14:paraId="6EDC1706" w14:textId="77777777">
        <w:trPr>
          <w:trHeight w:val="264"/>
        </w:trPr>
        <w:tc>
          <w:tcPr>
            <w:tcW w:w="2687" w:type="dxa"/>
            <w:tcBorders>
              <w:top w:val="single" w:sz="4" w:space="0" w:color="000000"/>
              <w:left w:val="single" w:sz="4" w:space="0" w:color="000000"/>
              <w:bottom w:val="single" w:sz="4" w:space="0" w:color="000000"/>
              <w:right w:val="single" w:sz="4" w:space="0" w:color="000000"/>
            </w:tcBorders>
            <w:shd w:val="clear" w:color="auto" w:fill="D9D9D9"/>
          </w:tcPr>
          <w:p w14:paraId="01463B64" w14:textId="3828A392" w:rsidR="0052491F" w:rsidRPr="004C72EF" w:rsidRDefault="00CC1CF0" w:rsidP="004C72EF">
            <w:pPr>
              <w:spacing w:after="0" w:line="276" w:lineRule="auto"/>
              <w:ind w:left="66" w:right="0" w:firstLine="0"/>
              <w:jc w:val="left"/>
              <w:rPr>
                <w:sz w:val="24"/>
                <w:szCs w:val="24"/>
              </w:rPr>
            </w:pPr>
            <w:r w:rsidRPr="004C72EF">
              <w:rPr>
                <w:b/>
                <w:sz w:val="24"/>
                <w:szCs w:val="24"/>
              </w:rPr>
              <w:t xml:space="preserve">PROVEEDOR </w:t>
            </w:r>
          </w:p>
        </w:tc>
        <w:tc>
          <w:tcPr>
            <w:tcW w:w="6239" w:type="dxa"/>
            <w:tcBorders>
              <w:top w:val="single" w:sz="4" w:space="0" w:color="000000"/>
              <w:left w:val="single" w:sz="4" w:space="0" w:color="000000"/>
              <w:bottom w:val="single" w:sz="4" w:space="0" w:color="000000"/>
              <w:right w:val="single" w:sz="4" w:space="0" w:color="000000"/>
            </w:tcBorders>
          </w:tcPr>
          <w:p w14:paraId="7E611E80" w14:textId="546F819B" w:rsidR="0052491F" w:rsidRPr="004C72EF" w:rsidRDefault="00CC1CF0" w:rsidP="00255F56">
            <w:pPr>
              <w:spacing w:after="0" w:line="276" w:lineRule="auto"/>
              <w:ind w:left="0" w:right="0" w:firstLine="0"/>
              <w:jc w:val="left"/>
              <w:rPr>
                <w:sz w:val="24"/>
                <w:szCs w:val="24"/>
              </w:rPr>
            </w:pPr>
            <w:r w:rsidRPr="004C72EF">
              <w:rPr>
                <w:sz w:val="24"/>
                <w:szCs w:val="24"/>
              </w:rPr>
              <w:t xml:space="preserve"> </w:t>
            </w:r>
          </w:p>
        </w:tc>
      </w:tr>
      <w:tr w:rsidR="0052491F" w:rsidRPr="004C72EF" w14:paraId="2D9E8C70" w14:textId="77777777">
        <w:trPr>
          <w:trHeight w:val="262"/>
        </w:trPr>
        <w:tc>
          <w:tcPr>
            <w:tcW w:w="2687" w:type="dxa"/>
            <w:tcBorders>
              <w:top w:val="single" w:sz="4" w:space="0" w:color="000000"/>
              <w:left w:val="single" w:sz="4" w:space="0" w:color="000000"/>
              <w:bottom w:val="single" w:sz="4" w:space="0" w:color="000000"/>
              <w:right w:val="single" w:sz="4" w:space="0" w:color="000000"/>
            </w:tcBorders>
            <w:shd w:val="clear" w:color="auto" w:fill="D9D9D9"/>
          </w:tcPr>
          <w:p w14:paraId="0C6C3699" w14:textId="277B657A" w:rsidR="0052491F" w:rsidRPr="004C72EF" w:rsidRDefault="00CC1CF0" w:rsidP="004C72EF">
            <w:pPr>
              <w:spacing w:after="0" w:line="276" w:lineRule="auto"/>
              <w:ind w:left="66" w:right="0" w:firstLine="0"/>
              <w:jc w:val="left"/>
              <w:rPr>
                <w:sz w:val="24"/>
                <w:szCs w:val="24"/>
              </w:rPr>
            </w:pPr>
            <w:r w:rsidRPr="004C72EF">
              <w:rPr>
                <w:b/>
                <w:sz w:val="24"/>
                <w:szCs w:val="24"/>
              </w:rPr>
              <w:t xml:space="preserve">CUENTA </w:t>
            </w:r>
          </w:p>
        </w:tc>
        <w:tc>
          <w:tcPr>
            <w:tcW w:w="6239" w:type="dxa"/>
            <w:tcBorders>
              <w:top w:val="single" w:sz="4" w:space="0" w:color="000000"/>
              <w:left w:val="single" w:sz="4" w:space="0" w:color="000000"/>
              <w:bottom w:val="single" w:sz="4" w:space="0" w:color="000000"/>
              <w:right w:val="single" w:sz="4" w:space="0" w:color="000000"/>
            </w:tcBorders>
          </w:tcPr>
          <w:p w14:paraId="2E7730F9" w14:textId="6EE6C530" w:rsidR="0052491F" w:rsidRPr="004C72EF" w:rsidRDefault="0052491F" w:rsidP="00255F56">
            <w:pPr>
              <w:spacing w:after="0" w:line="276" w:lineRule="auto"/>
              <w:ind w:left="0" w:right="0" w:firstLine="0"/>
              <w:jc w:val="left"/>
              <w:rPr>
                <w:sz w:val="24"/>
                <w:szCs w:val="24"/>
              </w:rPr>
            </w:pPr>
          </w:p>
        </w:tc>
      </w:tr>
      <w:tr w:rsidR="0052491F" w:rsidRPr="004C72EF" w14:paraId="7D4FA992" w14:textId="77777777">
        <w:trPr>
          <w:trHeight w:val="263"/>
        </w:trPr>
        <w:tc>
          <w:tcPr>
            <w:tcW w:w="2687" w:type="dxa"/>
            <w:tcBorders>
              <w:top w:val="single" w:sz="4" w:space="0" w:color="000000"/>
              <w:left w:val="single" w:sz="4" w:space="0" w:color="000000"/>
              <w:bottom w:val="single" w:sz="4" w:space="0" w:color="000000"/>
              <w:right w:val="single" w:sz="4" w:space="0" w:color="000000"/>
            </w:tcBorders>
            <w:shd w:val="clear" w:color="auto" w:fill="D9D9D9"/>
          </w:tcPr>
          <w:p w14:paraId="367E5F35" w14:textId="07F118C9" w:rsidR="0052491F" w:rsidRPr="004C72EF" w:rsidRDefault="00CC1CF0" w:rsidP="004C72EF">
            <w:pPr>
              <w:spacing w:after="0" w:line="276" w:lineRule="auto"/>
              <w:ind w:left="66" w:right="0" w:firstLine="0"/>
              <w:jc w:val="left"/>
              <w:rPr>
                <w:sz w:val="24"/>
                <w:szCs w:val="24"/>
              </w:rPr>
            </w:pPr>
            <w:r w:rsidRPr="004C72EF">
              <w:rPr>
                <w:b/>
                <w:sz w:val="24"/>
                <w:szCs w:val="24"/>
              </w:rPr>
              <w:t xml:space="preserve">CUENTA CLABE </w:t>
            </w:r>
          </w:p>
        </w:tc>
        <w:tc>
          <w:tcPr>
            <w:tcW w:w="6239" w:type="dxa"/>
            <w:tcBorders>
              <w:top w:val="single" w:sz="4" w:space="0" w:color="000000"/>
              <w:left w:val="single" w:sz="4" w:space="0" w:color="000000"/>
              <w:bottom w:val="single" w:sz="4" w:space="0" w:color="000000"/>
              <w:right w:val="single" w:sz="4" w:space="0" w:color="000000"/>
            </w:tcBorders>
          </w:tcPr>
          <w:p w14:paraId="291748C6" w14:textId="05AF9B5E" w:rsidR="0052491F" w:rsidRPr="004C72EF" w:rsidRDefault="00255F56" w:rsidP="004C72EF">
            <w:pPr>
              <w:spacing w:after="0" w:line="276" w:lineRule="auto"/>
              <w:ind w:left="0" w:right="0" w:firstLine="0"/>
              <w:jc w:val="left"/>
              <w:rPr>
                <w:sz w:val="24"/>
                <w:szCs w:val="24"/>
              </w:rPr>
            </w:pPr>
            <w:r>
              <w:rPr>
                <w:sz w:val="24"/>
                <w:szCs w:val="24"/>
              </w:rPr>
              <w:t xml:space="preserve"> </w:t>
            </w:r>
          </w:p>
        </w:tc>
      </w:tr>
    </w:tbl>
    <w:p w14:paraId="55D4CA3F" w14:textId="77777777" w:rsidR="00A248F5" w:rsidRPr="004C72EF" w:rsidRDefault="00A248F5" w:rsidP="004C72EF">
      <w:pPr>
        <w:spacing w:line="276" w:lineRule="auto"/>
        <w:ind w:left="0" w:right="0" w:firstLine="0"/>
        <w:rPr>
          <w:sz w:val="24"/>
          <w:szCs w:val="24"/>
        </w:rPr>
      </w:pPr>
    </w:p>
    <w:p w14:paraId="6C4243D2" w14:textId="5EE9E4C5" w:rsidR="0052491F" w:rsidRPr="004C72EF" w:rsidRDefault="0009282D" w:rsidP="004C72EF">
      <w:pPr>
        <w:spacing w:line="276" w:lineRule="auto"/>
        <w:ind w:left="0" w:right="0" w:firstLine="0"/>
        <w:rPr>
          <w:sz w:val="24"/>
          <w:szCs w:val="24"/>
        </w:rPr>
      </w:pPr>
      <w:r w:rsidRPr="004C72EF">
        <w:rPr>
          <w:sz w:val="24"/>
          <w:szCs w:val="24"/>
        </w:rPr>
        <w:t xml:space="preserve">La Dirección </w:t>
      </w:r>
      <w:r w:rsidR="00A248F5" w:rsidRPr="004C72EF">
        <w:rPr>
          <w:sz w:val="24"/>
          <w:szCs w:val="24"/>
        </w:rPr>
        <w:t xml:space="preserve">de Planeación y Administración </w:t>
      </w:r>
      <w:r w:rsidRPr="004C72EF">
        <w:rPr>
          <w:sz w:val="24"/>
          <w:szCs w:val="24"/>
        </w:rPr>
        <w:t xml:space="preserve">de </w:t>
      </w:r>
      <w:r w:rsidRPr="004C72EF">
        <w:rPr>
          <w:b/>
          <w:sz w:val="24"/>
          <w:szCs w:val="24"/>
        </w:rPr>
        <w:t>“EL DIF ESTATAL”,</w:t>
      </w:r>
      <w:r w:rsidRPr="004C72EF">
        <w:rPr>
          <w:sz w:val="24"/>
          <w:szCs w:val="24"/>
        </w:rPr>
        <w:t xml:space="preserve"> autorizará el importe de las facturas que presente </w:t>
      </w:r>
      <w:r w:rsidRPr="004C72EF">
        <w:rPr>
          <w:b/>
          <w:sz w:val="24"/>
          <w:szCs w:val="24"/>
        </w:rPr>
        <w:t xml:space="preserve">“EL PRESTADOR DEL SERVICIO”, </w:t>
      </w:r>
      <w:r w:rsidRPr="004C72EF">
        <w:rPr>
          <w:sz w:val="24"/>
          <w:szCs w:val="24"/>
        </w:rPr>
        <w:t>solicitando su pago a la Subdirección de Recursos Financieros</w:t>
      </w:r>
      <w:r w:rsidR="005246A3" w:rsidRPr="004C72EF">
        <w:rPr>
          <w:sz w:val="24"/>
          <w:szCs w:val="24"/>
        </w:rPr>
        <w:t xml:space="preserve"> y Presupuesto</w:t>
      </w:r>
      <w:r w:rsidRPr="004C72EF">
        <w:rPr>
          <w:sz w:val="24"/>
          <w:szCs w:val="24"/>
        </w:rPr>
        <w:t xml:space="preserve">. </w:t>
      </w:r>
    </w:p>
    <w:p w14:paraId="4530BCE9" w14:textId="77777777" w:rsidR="0052491F" w:rsidRPr="004C72EF" w:rsidRDefault="0009282D" w:rsidP="004C72EF">
      <w:pPr>
        <w:spacing w:after="0" w:line="276" w:lineRule="auto"/>
        <w:ind w:left="0" w:right="0" w:firstLine="0"/>
        <w:jc w:val="left"/>
        <w:rPr>
          <w:sz w:val="24"/>
          <w:szCs w:val="24"/>
        </w:rPr>
      </w:pPr>
      <w:r w:rsidRPr="004C72EF">
        <w:rPr>
          <w:sz w:val="24"/>
          <w:szCs w:val="24"/>
        </w:rPr>
        <w:t xml:space="preserve"> </w:t>
      </w:r>
    </w:p>
    <w:p w14:paraId="79CC0697" w14:textId="77777777" w:rsidR="0052491F" w:rsidRPr="004C72EF" w:rsidRDefault="0009282D" w:rsidP="004C72EF">
      <w:pPr>
        <w:spacing w:line="276" w:lineRule="auto"/>
        <w:ind w:left="-5" w:right="0"/>
        <w:rPr>
          <w:sz w:val="24"/>
          <w:szCs w:val="24"/>
        </w:rPr>
      </w:pPr>
      <w:r w:rsidRPr="004C72EF">
        <w:rPr>
          <w:b/>
          <w:sz w:val="24"/>
          <w:szCs w:val="24"/>
        </w:rPr>
        <w:t xml:space="preserve">TERCERA.- REQUISICIÓN: EL “PRESTADOR DEL SERVICIO” </w:t>
      </w:r>
      <w:r w:rsidRPr="004C72EF">
        <w:rPr>
          <w:sz w:val="24"/>
          <w:szCs w:val="24"/>
        </w:rPr>
        <w:t xml:space="preserve">entregará a </w:t>
      </w:r>
      <w:r w:rsidRPr="004C72EF">
        <w:rPr>
          <w:b/>
          <w:sz w:val="24"/>
          <w:szCs w:val="24"/>
        </w:rPr>
        <w:t xml:space="preserve">“EL DIF ESTATAL” </w:t>
      </w:r>
      <w:r w:rsidRPr="004C72EF">
        <w:rPr>
          <w:sz w:val="24"/>
          <w:szCs w:val="24"/>
        </w:rPr>
        <w:t xml:space="preserve">las facturas correspondientes, mismas que expedirá en los términos siguientes: </w:t>
      </w:r>
    </w:p>
    <w:p w14:paraId="2325C7CB" w14:textId="77777777" w:rsidR="0052491F" w:rsidRPr="004C72EF" w:rsidRDefault="0009282D" w:rsidP="004C72EF">
      <w:pPr>
        <w:spacing w:after="0" w:line="276" w:lineRule="auto"/>
        <w:ind w:left="0" w:right="0" w:firstLine="0"/>
        <w:jc w:val="left"/>
        <w:rPr>
          <w:sz w:val="24"/>
          <w:szCs w:val="24"/>
        </w:rPr>
      </w:pPr>
      <w:r w:rsidRPr="004C72EF">
        <w:rPr>
          <w:sz w:val="24"/>
          <w:szCs w:val="24"/>
        </w:rPr>
        <w:t xml:space="preserve"> </w:t>
      </w:r>
    </w:p>
    <w:p w14:paraId="7B6E70D0" w14:textId="77777777" w:rsidR="0052491F" w:rsidRPr="004C72EF" w:rsidRDefault="0009282D" w:rsidP="004C72EF">
      <w:pPr>
        <w:numPr>
          <w:ilvl w:val="0"/>
          <w:numId w:val="1"/>
        </w:numPr>
        <w:spacing w:line="276" w:lineRule="auto"/>
        <w:ind w:right="0" w:hanging="283"/>
        <w:jc w:val="left"/>
        <w:rPr>
          <w:sz w:val="24"/>
          <w:szCs w:val="24"/>
        </w:rPr>
      </w:pPr>
      <w:r w:rsidRPr="004C72EF">
        <w:rPr>
          <w:b/>
          <w:sz w:val="24"/>
          <w:szCs w:val="24"/>
        </w:rPr>
        <w:t>Nombre:</w:t>
      </w:r>
      <w:r w:rsidRPr="004C72EF">
        <w:rPr>
          <w:sz w:val="24"/>
          <w:szCs w:val="24"/>
        </w:rPr>
        <w:t xml:space="preserve"> Sistema para el Desarrollo Integral de la Familia del Estado de San Luis Potosí. </w:t>
      </w:r>
    </w:p>
    <w:p w14:paraId="56EAD2FF" w14:textId="77777777" w:rsidR="0052491F" w:rsidRPr="004C72EF" w:rsidRDefault="0009282D" w:rsidP="004C72EF">
      <w:pPr>
        <w:numPr>
          <w:ilvl w:val="0"/>
          <w:numId w:val="1"/>
        </w:numPr>
        <w:spacing w:line="276" w:lineRule="auto"/>
        <w:ind w:right="0" w:hanging="283"/>
        <w:jc w:val="left"/>
        <w:rPr>
          <w:sz w:val="24"/>
          <w:szCs w:val="24"/>
        </w:rPr>
      </w:pPr>
      <w:r w:rsidRPr="004C72EF">
        <w:rPr>
          <w:b/>
          <w:sz w:val="24"/>
          <w:szCs w:val="24"/>
        </w:rPr>
        <w:t>Domicilio:</w:t>
      </w:r>
      <w:r w:rsidRPr="004C72EF">
        <w:rPr>
          <w:sz w:val="24"/>
          <w:szCs w:val="24"/>
        </w:rPr>
        <w:t xml:space="preserve"> Nicolás Fernando Torre No 500, Colonia Jardín, C. P. 78270 San Luis Potosí, S. L. P. </w:t>
      </w:r>
    </w:p>
    <w:p w14:paraId="09AD6F29" w14:textId="77777777" w:rsidR="0052491F" w:rsidRPr="004C72EF" w:rsidRDefault="0009282D" w:rsidP="004C72EF">
      <w:pPr>
        <w:numPr>
          <w:ilvl w:val="0"/>
          <w:numId w:val="1"/>
        </w:numPr>
        <w:spacing w:after="3" w:line="276" w:lineRule="auto"/>
        <w:ind w:right="0" w:hanging="283"/>
        <w:jc w:val="left"/>
        <w:rPr>
          <w:sz w:val="24"/>
          <w:szCs w:val="24"/>
        </w:rPr>
      </w:pPr>
      <w:r w:rsidRPr="004C72EF">
        <w:rPr>
          <w:b/>
          <w:sz w:val="24"/>
          <w:szCs w:val="24"/>
        </w:rPr>
        <w:t xml:space="preserve">Registro Federal de Contribuyentes: </w:t>
      </w:r>
      <w:r w:rsidRPr="004C72EF">
        <w:rPr>
          <w:sz w:val="24"/>
          <w:szCs w:val="24"/>
        </w:rPr>
        <w:t xml:space="preserve">SDI 880506 LG 4. </w:t>
      </w:r>
    </w:p>
    <w:p w14:paraId="5D8E284C" w14:textId="77777777" w:rsidR="0052491F" w:rsidRPr="004C72EF" w:rsidRDefault="0009282D" w:rsidP="004C72EF">
      <w:pPr>
        <w:numPr>
          <w:ilvl w:val="0"/>
          <w:numId w:val="1"/>
        </w:numPr>
        <w:spacing w:after="3" w:line="276" w:lineRule="auto"/>
        <w:ind w:right="0" w:hanging="283"/>
        <w:jc w:val="left"/>
        <w:rPr>
          <w:sz w:val="24"/>
          <w:szCs w:val="24"/>
        </w:rPr>
      </w:pPr>
      <w:r w:rsidRPr="004C72EF">
        <w:rPr>
          <w:b/>
          <w:sz w:val="24"/>
          <w:szCs w:val="24"/>
        </w:rPr>
        <w:t xml:space="preserve">Descripción del servicio. </w:t>
      </w:r>
    </w:p>
    <w:p w14:paraId="31ACD27D" w14:textId="77777777" w:rsidR="0052491F" w:rsidRPr="004C72EF" w:rsidRDefault="0009282D" w:rsidP="004C72EF">
      <w:pPr>
        <w:numPr>
          <w:ilvl w:val="0"/>
          <w:numId w:val="1"/>
        </w:numPr>
        <w:spacing w:after="3" w:line="276" w:lineRule="auto"/>
        <w:ind w:right="0" w:hanging="283"/>
        <w:jc w:val="left"/>
        <w:rPr>
          <w:sz w:val="24"/>
          <w:szCs w:val="24"/>
        </w:rPr>
      </w:pPr>
      <w:r w:rsidRPr="004C72EF">
        <w:rPr>
          <w:b/>
          <w:sz w:val="24"/>
          <w:szCs w:val="24"/>
        </w:rPr>
        <w:t xml:space="preserve">Importe antes de I. V. A. </w:t>
      </w:r>
    </w:p>
    <w:p w14:paraId="4E13C7F2" w14:textId="77777777" w:rsidR="0052491F" w:rsidRPr="004C72EF" w:rsidRDefault="0009282D" w:rsidP="004C72EF">
      <w:pPr>
        <w:numPr>
          <w:ilvl w:val="0"/>
          <w:numId w:val="1"/>
        </w:numPr>
        <w:spacing w:after="3" w:line="276" w:lineRule="auto"/>
        <w:ind w:right="0" w:hanging="283"/>
        <w:jc w:val="left"/>
        <w:rPr>
          <w:sz w:val="24"/>
          <w:szCs w:val="24"/>
        </w:rPr>
      </w:pPr>
      <w:r w:rsidRPr="004C72EF">
        <w:rPr>
          <w:b/>
          <w:sz w:val="24"/>
          <w:szCs w:val="24"/>
        </w:rPr>
        <w:t xml:space="preserve">Importe con I. V. A. </w:t>
      </w:r>
    </w:p>
    <w:p w14:paraId="67EA7424" w14:textId="77777777" w:rsidR="0052491F" w:rsidRPr="004C72EF" w:rsidRDefault="0009282D" w:rsidP="004C72EF">
      <w:pPr>
        <w:numPr>
          <w:ilvl w:val="0"/>
          <w:numId w:val="1"/>
        </w:numPr>
        <w:spacing w:line="276" w:lineRule="auto"/>
        <w:ind w:right="0" w:hanging="283"/>
        <w:jc w:val="left"/>
        <w:rPr>
          <w:sz w:val="24"/>
          <w:szCs w:val="24"/>
        </w:rPr>
      </w:pPr>
      <w:r w:rsidRPr="004C72EF">
        <w:rPr>
          <w:b/>
          <w:sz w:val="24"/>
          <w:szCs w:val="24"/>
        </w:rPr>
        <w:t>Uso de CFDI:</w:t>
      </w:r>
      <w:r w:rsidRPr="004C72EF">
        <w:rPr>
          <w:sz w:val="24"/>
          <w:szCs w:val="24"/>
        </w:rPr>
        <w:t xml:space="preserve"> 03 Gastos en General </w:t>
      </w:r>
    </w:p>
    <w:p w14:paraId="28767221" w14:textId="77777777" w:rsidR="0052491F" w:rsidRPr="004C72EF" w:rsidRDefault="0009282D" w:rsidP="004C72EF">
      <w:pPr>
        <w:spacing w:after="0" w:line="276" w:lineRule="auto"/>
        <w:ind w:left="0" w:right="0" w:firstLine="0"/>
        <w:jc w:val="left"/>
        <w:rPr>
          <w:sz w:val="24"/>
          <w:szCs w:val="24"/>
        </w:rPr>
      </w:pPr>
      <w:r w:rsidRPr="004C72EF">
        <w:rPr>
          <w:sz w:val="24"/>
          <w:szCs w:val="24"/>
        </w:rPr>
        <w:t xml:space="preserve">  </w:t>
      </w:r>
    </w:p>
    <w:p w14:paraId="630528CA" w14:textId="77777777" w:rsidR="0052491F" w:rsidRPr="004C72EF" w:rsidRDefault="0009282D" w:rsidP="004C72EF">
      <w:pPr>
        <w:spacing w:line="276" w:lineRule="auto"/>
        <w:ind w:left="-5" w:right="0"/>
        <w:rPr>
          <w:sz w:val="24"/>
          <w:szCs w:val="24"/>
        </w:rPr>
      </w:pPr>
      <w:r w:rsidRPr="004C72EF">
        <w:rPr>
          <w:sz w:val="24"/>
          <w:szCs w:val="24"/>
        </w:rPr>
        <w:t xml:space="preserve">Asimismo, deberá de contener los requisitos fiscales que correspondan a </w:t>
      </w:r>
      <w:r w:rsidRPr="004C72EF">
        <w:rPr>
          <w:b/>
          <w:sz w:val="24"/>
          <w:szCs w:val="24"/>
        </w:rPr>
        <w:t xml:space="preserve">“EL PRESTADOR DEL SERVICIO”. </w:t>
      </w:r>
    </w:p>
    <w:p w14:paraId="57FAAE30" w14:textId="77777777" w:rsidR="0052491F" w:rsidRPr="004C72EF" w:rsidRDefault="0009282D" w:rsidP="004C72EF">
      <w:pPr>
        <w:spacing w:after="0" w:line="276" w:lineRule="auto"/>
        <w:ind w:left="0" w:right="0" w:firstLine="0"/>
        <w:jc w:val="left"/>
        <w:rPr>
          <w:sz w:val="24"/>
          <w:szCs w:val="24"/>
        </w:rPr>
      </w:pPr>
      <w:r w:rsidRPr="004C72EF">
        <w:rPr>
          <w:b/>
          <w:sz w:val="24"/>
          <w:szCs w:val="24"/>
        </w:rPr>
        <w:t xml:space="preserve"> </w:t>
      </w:r>
    </w:p>
    <w:p w14:paraId="46F95B5A" w14:textId="77777777" w:rsidR="0052491F" w:rsidRPr="004C72EF" w:rsidRDefault="0009282D" w:rsidP="004C72EF">
      <w:pPr>
        <w:spacing w:line="276" w:lineRule="auto"/>
        <w:ind w:left="-5" w:right="0"/>
        <w:rPr>
          <w:sz w:val="24"/>
          <w:szCs w:val="24"/>
        </w:rPr>
      </w:pPr>
      <w:r w:rsidRPr="004C72EF">
        <w:rPr>
          <w:b/>
          <w:sz w:val="24"/>
          <w:szCs w:val="24"/>
        </w:rPr>
        <w:t xml:space="preserve">CUARTA.- IMPUESTOS.- </w:t>
      </w:r>
      <w:r w:rsidRPr="004C72EF">
        <w:rPr>
          <w:sz w:val="24"/>
          <w:szCs w:val="24"/>
        </w:rPr>
        <w:t xml:space="preserve">Serán a cargo de </w:t>
      </w:r>
      <w:r w:rsidRPr="004C72EF">
        <w:rPr>
          <w:b/>
          <w:sz w:val="24"/>
          <w:szCs w:val="24"/>
        </w:rPr>
        <w:t>“EL DIF ESTATAL”</w:t>
      </w:r>
      <w:r w:rsidRPr="004C72EF">
        <w:rPr>
          <w:sz w:val="24"/>
          <w:szCs w:val="24"/>
        </w:rPr>
        <w:t xml:space="preserve"> las cantidades que por concepto de impuestos deba de retener en los términos de las disposiciones fiscales a </w:t>
      </w:r>
      <w:r w:rsidRPr="004C72EF">
        <w:rPr>
          <w:b/>
          <w:sz w:val="24"/>
          <w:szCs w:val="24"/>
        </w:rPr>
        <w:t>“EL PRESTADOR DEL SERVICIO”</w:t>
      </w:r>
      <w:r w:rsidRPr="004C72EF">
        <w:rPr>
          <w:sz w:val="24"/>
          <w:szCs w:val="24"/>
        </w:rPr>
        <w:t xml:space="preserve"> para su traslado y pago correspondiente a las autoridades impositivas.  </w:t>
      </w:r>
    </w:p>
    <w:p w14:paraId="67326575" w14:textId="77777777" w:rsidR="0052491F" w:rsidRPr="004C72EF" w:rsidRDefault="0009282D" w:rsidP="004C72EF">
      <w:pPr>
        <w:spacing w:after="0" w:line="276" w:lineRule="auto"/>
        <w:ind w:left="0" w:right="0" w:firstLine="0"/>
        <w:jc w:val="left"/>
        <w:rPr>
          <w:sz w:val="24"/>
          <w:szCs w:val="24"/>
        </w:rPr>
      </w:pPr>
      <w:r w:rsidRPr="004C72EF">
        <w:rPr>
          <w:sz w:val="24"/>
          <w:szCs w:val="24"/>
        </w:rPr>
        <w:t xml:space="preserve"> </w:t>
      </w:r>
    </w:p>
    <w:p w14:paraId="136B2A93" w14:textId="77777777" w:rsidR="0052491F" w:rsidRPr="004C72EF" w:rsidRDefault="0009282D" w:rsidP="004C72EF">
      <w:pPr>
        <w:spacing w:line="276" w:lineRule="auto"/>
        <w:ind w:left="-5" w:right="0"/>
        <w:rPr>
          <w:sz w:val="24"/>
          <w:szCs w:val="24"/>
        </w:rPr>
      </w:pPr>
      <w:r w:rsidRPr="004C72EF">
        <w:rPr>
          <w:b/>
          <w:sz w:val="24"/>
          <w:szCs w:val="24"/>
        </w:rPr>
        <w:t>QUINTA.- CONCILIACIÓN DE SALDOS.- “LAS PARTES”</w:t>
      </w:r>
      <w:r w:rsidRPr="004C72EF">
        <w:rPr>
          <w:sz w:val="24"/>
          <w:szCs w:val="24"/>
        </w:rPr>
        <w:t xml:space="preserve"> convienen en realizar mensualmente conciliación de saldos de los servicios realizados, cotejando las cantidades respectivas. </w:t>
      </w:r>
    </w:p>
    <w:p w14:paraId="114D008E" w14:textId="77777777" w:rsidR="0052491F" w:rsidRPr="004C72EF" w:rsidRDefault="0009282D" w:rsidP="004C72EF">
      <w:pPr>
        <w:spacing w:after="0" w:line="276" w:lineRule="auto"/>
        <w:ind w:left="0" w:right="0" w:firstLine="0"/>
        <w:jc w:val="left"/>
        <w:rPr>
          <w:sz w:val="24"/>
          <w:szCs w:val="24"/>
        </w:rPr>
      </w:pPr>
      <w:r w:rsidRPr="004C72EF">
        <w:rPr>
          <w:b/>
          <w:sz w:val="24"/>
          <w:szCs w:val="24"/>
        </w:rPr>
        <w:t xml:space="preserve"> </w:t>
      </w:r>
    </w:p>
    <w:p w14:paraId="521AEF13" w14:textId="77777777" w:rsidR="0052491F" w:rsidRPr="004C72EF" w:rsidRDefault="0009282D" w:rsidP="004C72EF">
      <w:pPr>
        <w:spacing w:line="276" w:lineRule="auto"/>
        <w:ind w:left="-5" w:right="0"/>
        <w:rPr>
          <w:sz w:val="24"/>
          <w:szCs w:val="24"/>
        </w:rPr>
      </w:pPr>
      <w:r w:rsidRPr="004C72EF">
        <w:rPr>
          <w:b/>
          <w:sz w:val="24"/>
          <w:szCs w:val="24"/>
        </w:rPr>
        <w:t xml:space="preserve">SEXTA.- MODIFICACIONES: </w:t>
      </w:r>
      <w:r w:rsidRPr="004C72EF">
        <w:rPr>
          <w:sz w:val="24"/>
          <w:szCs w:val="24"/>
        </w:rPr>
        <w:t xml:space="preserve">El presente Contrato podrá ser modificado o adicionado por acuerdo de </w:t>
      </w:r>
      <w:r w:rsidRPr="004C72EF">
        <w:rPr>
          <w:b/>
          <w:sz w:val="24"/>
          <w:szCs w:val="24"/>
        </w:rPr>
        <w:t>“LAS PARTES”</w:t>
      </w:r>
      <w:r w:rsidRPr="004C72EF">
        <w:rPr>
          <w:sz w:val="24"/>
          <w:szCs w:val="24"/>
        </w:rPr>
        <w:t xml:space="preserve">, lo cual se hará constar por escrito en un Adendum firmado por las mismas para que surtan los efectos legales conducentes. </w:t>
      </w:r>
    </w:p>
    <w:p w14:paraId="6E527B2D" w14:textId="77777777" w:rsidR="0052491F" w:rsidRPr="004C72EF" w:rsidRDefault="0009282D" w:rsidP="004C72EF">
      <w:pPr>
        <w:spacing w:after="0" w:line="276" w:lineRule="auto"/>
        <w:ind w:left="0" w:right="0" w:firstLine="0"/>
        <w:jc w:val="left"/>
        <w:rPr>
          <w:sz w:val="24"/>
          <w:szCs w:val="24"/>
        </w:rPr>
      </w:pPr>
      <w:r w:rsidRPr="004C72EF">
        <w:rPr>
          <w:b/>
          <w:sz w:val="24"/>
          <w:szCs w:val="24"/>
        </w:rPr>
        <w:t xml:space="preserve"> </w:t>
      </w:r>
    </w:p>
    <w:p w14:paraId="6D4C4DEE" w14:textId="77777777" w:rsidR="0052491F" w:rsidRPr="004C72EF" w:rsidRDefault="0009282D" w:rsidP="004C72EF">
      <w:pPr>
        <w:spacing w:line="276" w:lineRule="auto"/>
        <w:ind w:left="-5" w:right="0"/>
        <w:rPr>
          <w:sz w:val="24"/>
          <w:szCs w:val="24"/>
        </w:rPr>
      </w:pPr>
      <w:r w:rsidRPr="004C72EF">
        <w:rPr>
          <w:b/>
          <w:sz w:val="24"/>
          <w:szCs w:val="24"/>
        </w:rPr>
        <w:t>SÉPTIMA.- TERMINACIÓN ANTICIPADA:</w:t>
      </w:r>
      <w:r w:rsidRPr="004C72EF">
        <w:rPr>
          <w:sz w:val="24"/>
          <w:szCs w:val="24"/>
        </w:rPr>
        <w:t xml:space="preserve"> </w:t>
      </w:r>
      <w:r w:rsidRPr="004C72EF">
        <w:rPr>
          <w:b/>
          <w:sz w:val="24"/>
          <w:szCs w:val="24"/>
        </w:rPr>
        <w:t>“LAS PARTES”</w:t>
      </w:r>
      <w:r w:rsidRPr="004C72EF">
        <w:rPr>
          <w:sz w:val="24"/>
          <w:szCs w:val="24"/>
        </w:rPr>
        <w:t xml:space="preserve"> convienen que el presente Contrato podrá darse por terminado anticipadamente mediante notificación por escrito que realice una parte a la otra o ambas, con 30 (TREINTA) días naturales de antelación; a efecto de formalizar su terminación. </w:t>
      </w:r>
    </w:p>
    <w:p w14:paraId="2356828C" w14:textId="77777777" w:rsidR="0052491F" w:rsidRPr="004C72EF" w:rsidRDefault="0009282D" w:rsidP="004C72EF">
      <w:pPr>
        <w:spacing w:after="0" w:line="276" w:lineRule="auto"/>
        <w:ind w:left="0" w:right="0" w:firstLine="0"/>
        <w:jc w:val="left"/>
        <w:rPr>
          <w:sz w:val="24"/>
          <w:szCs w:val="24"/>
        </w:rPr>
      </w:pPr>
      <w:r w:rsidRPr="004C72EF">
        <w:rPr>
          <w:b/>
          <w:sz w:val="24"/>
          <w:szCs w:val="24"/>
        </w:rPr>
        <w:t xml:space="preserve"> </w:t>
      </w:r>
    </w:p>
    <w:p w14:paraId="13F59B8D" w14:textId="2CBF63D3" w:rsidR="0052491F" w:rsidRPr="004C72EF" w:rsidRDefault="0009282D" w:rsidP="004C72EF">
      <w:pPr>
        <w:spacing w:line="276" w:lineRule="auto"/>
        <w:ind w:left="-5" w:right="0"/>
        <w:rPr>
          <w:sz w:val="24"/>
          <w:szCs w:val="24"/>
        </w:rPr>
      </w:pPr>
      <w:r w:rsidRPr="004C72EF">
        <w:rPr>
          <w:b/>
          <w:sz w:val="24"/>
          <w:szCs w:val="24"/>
        </w:rPr>
        <w:t>OCTAVA.- RESCISIÓN ADMINISTRATIVA: “EL PRESTADOR DEL SERVICIO”</w:t>
      </w:r>
      <w:r w:rsidRPr="004C72EF">
        <w:rPr>
          <w:sz w:val="24"/>
          <w:szCs w:val="24"/>
        </w:rPr>
        <w:t xml:space="preserve"> acepta expresamente que </w:t>
      </w:r>
      <w:r w:rsidRPr="004C72EF">
        <w:rPr>
          <w:b/>
          <w:sz w:val="24"/>
          <w:szCs w:val="24"/>
        </w:rPr>
        <w:t>“EL DIF ESTATAL”</w:t>
      </w:r>
      <w:r w:rsidRPr="004C72EF">
        <w:rPr>
          <w:sz w:val="24"/>
          <w:szCs w:val="24"/>
        </w:rPr>
        <w:t xml:space="preserve"> sin responsabilidad alguna podrá rescindir el presente Contrato, sin necesidad de declaración judicial, bastando para ello únicamente la comunicación por escrito de </w:t>
      </w:r>
      <w:r w:rsidRPr="004C72EF">
        <w:rPr>
          <w:b/>
          <w:sz w:val="24"/>
          <w:szCs w:val="24"/>
        </w:rPr>
        <w:t>“EL DIF ESTATAL”</w:t>
      </w:r>
      <w:r w:rsidRPr="004C72EF">
        <w:rPr>
          <w:sz w:val="24"/>
          <w:szCs w:val="24"/>
        </w:rPr>
        <w:t xml:space="preserve"> </w:t>
      </w:r>
      <w:r w:rsidRPr="004C72EF">
        <w:rPr>
          <w:b/>
          <w:sz w:val="24"/>
          <w:szCs w:val="24"/>
        </w:rPr>
        <w:t>a “EL PRESTADOR DEL SERVICIO”,</w:t>
      </w:r>
      <w:r w:rsidRPr="004C72EF">
        <w:rPr>
          <w:sz w:val="24"/>
          <w:szCs w:val="24"/>
        </w:rPr>
        <w:t xml:space="preserve"> fundando la causa que lo motive. </w:t>
      </w:r>
    </w:p>
    <w:p w14:paraId="505D2E30" w14:textId="77777777" w:rsidR="00CB191C" w:rsidRPr="004C72EF" w:rsidRDefault="00CB191C" w:rsidP="004C72EF">
      <w:pPr>
        <w:spacing w:after="0" w:line="276" w:lineRule="auto"/>
        <w:ind w:left="0" w:right="0" w:firstLine="0"/>
        <w:jc w:val="left"/>
        <w:rPr>
          <w:sz w:val="24"/>
          <w:szCs w:val="24"/>
        </w:rPr>
      </w:pPr>
    </w:p>
    <w:p w14:paraId="6D91407E" w14:textId="0984D6E8" w:rsidR="0052491F" w:rsidRPr="00C67194" w:rsidRDefault="0009282D" w:rsidP="00475886">
      <w:pPr>
        <w:pStyle w:val="Ttulo1"/>
        <w:numPr>
          <w:ilvl w:val="0"/>
          <w:numId w:val="0"/>
        </w:numPr>
        <w:spacing w:line="276" w:lineRule="auto"/>
        <w:ind w:left="-5"/>
        <w:jc w:val="both"/>
        <w:rPr>
          <w:b w:val="0"/>
          <w:sz w:val="24"/>
          <w:szCs w:val="24"/>
        </w:rPr>
      </w:pPr>
      <w:r w:rsidRPr="004C72EF">
        <w:rPr>
          <w:sz w:val="24"/>
          <w:szCs w:val="24"/>
        </w:rPr>
        <w:t xml:space="preserve">NOVENA.- PATRÓN SUSTITUTO: </w:t>
      </w:r>
      <w:r w:rsidRPr="004C72EF">
        <w:rPr>
          <w:b w:val="0"/>
          <w:sz w:val="24"/>
          <w:szCs w:val="24"/>
        </w:rPr>
        <w:t xml:space="preserve">El personal que asigne </w:t>
      </w:r>
      <w:r w:rsidR="00831F31" w:rsidRPr="004C72EF">
        <w:rPr>
          <w:sz w:val="24"/>
          <w:szCs w:val="24"/>
        </w:rPr>
        <w:t xml:space="preserve">“EL PRESTADOR </w:t>
      </w:r>
      <w:r w:rsidR="002A080F" w:rsidRPr="004C72EF">
        <w:rPr>
          <w:sz w:val="24"/>
          <w:szCs w:val="24"/>
        </w:rPr>
        <w:t xml:space="preserve">DEL SERVICIO  </w:t>
      </w:r>
      <w:r w:rsidR="00981B80" w:rsidRPr="00C67194">
        <w:rPr>
          <w:b w:val="0"/>
          <w:sz w:val="24"/>
          <w:szCs w:val="24"/>
        </w:rPr>
        <w:t>para</w:t>
      </w:r>
      <w:r w:rsidRPr="00C67194">
        <w:rPr>
          <w:b w:val="0"/>
          <w:sz w:val="24"/>
          <w:szCs w:val="24"/>
        </w:rPr>
        <w:t xml:space="preserve"> el cumplimiento de las obligaciones contenidas en el presente instrumento legal será contratado directamente por él, a su nombre y, en ningún caso, a nombre de</w:t>
      </w:r>
      <w:r w:rsidRPr="004C72EF">
        <w:rPr>
          <w:sz w:val="24"/>
          <w:szCs w:val="24"/>
        </w:rPr>
        <w:t xml:space="preserve"> “EL DIF ESTATAL”; </w:t>
      </w:r>
      <w:r w:rsidRPr="00C67194">
        <w:rPr>
          <w:b w:val="0"/>
          <w:sz w:val="24"/>
          <w:szCs w:val="24"/>
        </w:rPr>
        <w:t xml:space="preserve">por lo tanto, corren por cuenta exclusiva de </w:t>
      </w:r>
      <w:r w:rsidRPr="004C72EF">
        <w:rPr>
          <w:sz w:val="24"/>
          <w:szCs w:val="24"/>
        </w:rPr>
        <w:t xml:space="preserve">“EL PRESTADOR DEL SERVICIO” </w:t>
      </w:r>
      <w:r w:rsidRPr="00C67194">
        <w:rPr>
          <w:b w:val="0"/>
          <w:sz w:val="24"/>
          <w:szCs w:val="24"/>
        </w:rPr>
        <w:t xml:space="preserve">las relaciones de trabajo, de seguridad social y fiscal, así como las prestaciones legales y contractuales, sin que en momento alguno pueda considerarse a </w:t>
      </w:r>
      <w:r w:rsidRPr="004C72EF">
        <w:rPr>
          <w:sz w:val="24"/>
          <w:szCs w:val="24"/>
        </w:rPr>
        <w:t xml:space="preserve">“EL DIF ESTATAL” </w:t>
      </w:r>
      <w:r w:rsidRPr="00C67194">
        <w:rPr>
          <w:b w:val="0"/>
          <w:sz w:val="24"/>
          <w:szCs w:val="24"/>
        </w:rPr>
        <w:t xml:space="preserve">como patrón sustituto. </w:t>
      </w:r>
    </w:p>
    <w:p w14:paraId="78640C9E" w14:textId="77777777" w:rsidR="0027121A" w:rsidRPr="004C72EF" w:rsidRDefault="0027121A" w:rsidP="004C72EF">
      <w:pPr>
        <w:spacing w:after="0" w:line="276" w:lineRule="auto"/>
        <w:ind w:left="0" w:right="0" w:firstLine="0"/>
        <w:jc w:val="left"/>
        <w:rPr>
          <w:sz w:val="24"/>
          <w:szCs w:val="24"/>
        </w:rPr>
      </w:pPr>
    </w:p>
    <w:p w14:paraId="31450A80" w14:textId="77777777" w:rsidR="0052491F" w:rsidRPr="004C72EF" w:rsidRDefault="0009282D" w:rsidP="004C72EF">
      <w:pPr>
        <w:spacing w:line="276" w:lineRule="auto"/>
        <w:ind w:left="-5" w:right="0"/>
        <w:rPr>
          <w:sz w:val="24"/>
          <w:szCs w:val="24"/>
        </w:rPr>
      </w:pPr>
      <w:r w:rsidRPr="004C72EF">
        <w:rPr>
          <w:b/>
          <w:sz w:val="24"/>
          <w:szCs w:val="24"/>
        </w:rPr>
        <w:t xml:space="preserve">DÉCIMA.- ACCESO A LA INFORMACIÓN: </w:t>
      </w:r>
      <w:r w:rsidRPr="004C72EF">
        <w:rPr>
          <w:sz w:val="24"/>
          <w:szCs w:val="24"/>
        </w:rPr>
        <w:t xml:space="preserve">La información que se obtenga o se reproduzca en virtud del cumplimiento del presente instrumento legal, será atendida bajo el principio de </w:t>
      </w:r>
      <w:r w:rsidRPr="004C72EF">
        <w:rPr>
          <w:b/>
          <w:sz w:val="24"/>
          <w:szCs w:val="24"/>
        </w:rPr>
        <w:t>Protección de Datos Personales,</w:t>
      </w:r>
      <w:r w:rsidRPr="004C72EF">
        <w:rPr>
          <w:sz w:val="24"/>
          <w:szCs w:val="24"/>
        </w:rPr>
        <w:t xml:space="preserve"> establecidos en la Ley de Transparencia y Acceso a la Información Pública del Estado de San Luis Potosí, por lo que, </w:t>
      </w:r>
      <w:r w:rsidRPr="004C72EF">
        <w:rPr>
          <w:b/>
          <w:sz w:val="24"/>
          <w:szCs w:val="24"/>
        </w:rPr>
        <w:t>“LAS PARTES”</w:t>
      </w:r>
      <w:r w:rsidRPr="004C72EF">
        <w:rPr>
          <w:sz w:val="24"/>
          <w:szCs w:val="24"/>
        </w:rPr>
        <w:t xml:space="preserve"> se obligan a utilizar o aprovecharla únicamente para el cumplimiento del objetivo del presente Contrato. </w:t>
      </w:r>
    </w:p>
    <w:p w14:paraId="40B0A924" w14:textId="77777777" w:rsidR="0052491F" w:rsidRPr="004C72EF" w:rsidRDefault="0009282D" w:rsidP="004C72EF">
      <w:pPr>
        <w:spacing w:after="0" w:line="276" w:lineRule="auto"/>
        <w:ind w:left="0" w:right="0" w:firstLine="0"/>
        <w:jc w:val="left"/>
        <w:rPr>
          <w:sz w:val="24"/>
          <w:szCs w:val="24"/>
        </w:rPr>
      </w:pPr>
      <w:r w:rsidRPr="004C72EF">
        <w:rPr>
          <w:sz w:val="24"/>
          <w:szCs w:val="24"/>
        </w:rPr>
        <w:t xml:space="preserve"> </w:t>
      </w:r>
    </w:p>
    <w:p w14:paraId="54559F58" w14:textId="77777777" w:rsidR="0052491F" w:rsidRPr="004C72EF" w:rsidRDefault="0009282D" w:rsidP="004C72EF">
      <w:pPr>
        <w:spacing w:line="276" w:lineRule="auto"/>
        <w:ind w:left="-5" w:right="0"/>
        <w:rPr>
          <w:sz w:val="24"/>
          <w:szCs w:val="24"/>
        </w:rPr>
      </w:pPr>
      <w:r w:rsidRPr="004C72EF">
        <w:rPr>
          <w:sz w:val="24"/>
          <w:szCs w:val="24"/>
        </w:rPr>
        <w:t xml:space="preserve">En consecuencia, </w:t>
      </w:r>
      <w:r w:rsidRPr="004C72EF">
        <w:rPr>
          <w:b/>
          <w:sz w:val="24"/>
          <w:szCs w:val="24"/>
        </w:rPr>
        <w:t xml:space="preserve">“EL DIF ESTATAL” </w:t>
      </w:r>
      <w:r w:rsidRPr="004C72EF">
        <w:rPr>
          <w:sz w:val="24"/>
          <w:szCs w:val="24"/>
        </w:rPr>
        <w:t xml:space="preserve">se obliga a no comercializar, ni proporcionar, ni difundir o distribuir los Datos Personales en su posesión o administrados y sistematizados en el ejercicio de sus actividades, salvo que exista consentimiento expreso o por escrito de </w:t>
      </w:r>
      <w:r w:rsidRPr="004C72EF">
        <w:rPr>
          <w:b/>
          <w:sz w:val="24"/>
          <w:szCs w:val="24"/>
        </w:rPr>
        <w:t>“EL PRESTADOR DEL SERVICIO”</w:t>
      </w:r>
      <w:r w:rsidRPr="004C72EF">
        <w:rPr>
          <w:sz w:val="24"/>
          <w:szCs w:val="24"/>
        </w:rPr>
        <w:t xml:space="preserve"> a que se refiere la información, según lo dispuesto en el último párrafo del Artículo 82 de la Ley de Transparencia y Acceso a la Información Pública del Estado de San Luis Potosí, salvo lo que refiere el numeral 142 del propio ordenamiento legal.   </w:t>
      </w:r>
    </w:p>
    <w:p w14:paraId="73CEE7EE" w14:textId="77777777" w:rsidR="0052491F" w:rsidRPr="004C72EF" w:rsidRDefault="0009282D" w:rsidP="004C72EF">
      <w:pPr>
        <w:spacing w:after="0" w:line="276" w:lineRule="auto"/>
        <w:ind w:left="0" w:right="0" w:firstLine="0"/>
        <w:jc w:val="left"/>
        <w:rPr>
          <w:sz w:val="24"/>
          <w:szCs w:val="24"/>
        </w:rPr>
      </w:pPr>
      <w:r w:rsidRPr="004C72EF">
        <w:rPr>
          <w:sz w:val="24"/>
          <w:szCs w:val="24"/>
        </w:rPr>
        <w:t xml:space="preserve"> </w:t>
      </w:r>
    </w:p>
    <w:p w14:paraId="63A4840E" w14:textId="77777777" w:rsidR="0052491F" w:rsidRPr="004C72EF" w:rsidRDefault="0009282D" w:rsidP="004C72EF">
      <w:pPr>
        <w:spacing w:line="276" w:lineRule="auto"/>
        <w:ind w:left="-5" w:right="0"/>
        <w:rPr>
          <w:sz w:val="24"/>
          <w:szCs w:val="24"/>
        </w:rPr>
      </w:pPr>
      <w:r w:rsidRPr="004C72EF">
        <w:rPr>
          <w:sz w:val="24"/>
          <w:szCs w:val="24"/>
        </w:rPr>
        <w:t xml:space="preserve">Asimismo, </w:t>
      </w:r>
      <w:r w:rsidRPr="004C72EF">
        <w:rPr>
          <w:b/>
          <w:sz w:val="24"/>
          <w:szCs w:val="24"/>
        </w:rPr>
        <w:t xml:space="preserve">“EL PRESTADOR DEL SERVICIO” </w:t>
      </w:r>
      <w:r w:rsidRPr="004C72EF">
        <w:rPr>
          <w:sz w:val="24"/>
          <w:szCs w:val="24"/>
        </w:rPr>
        <w:t xml:space="preserve">tendrá derecho a saber la fecha, la entidad pública receptora y el motivo por el cual se enviaron sus Datos Personales a otra entidad pública, distinta a la poseedora original. </w:t>
      </w:r>
    </w:p>
    <w:p w14:paraId="55BF5D0B" w14:textId="3ABF81C6" w:rsidR="0027121A" w:rsidRPr="004C72EF" w:rsidRDefault="0009282D" w:rsidP="00255F56">
      <w:pPr>
        <w:spacing w:after="0" w:line="276" w:lineRule="auto"/>
        <w:ind w:left="0" w:right="0" w:firstLine="0"/>
        <w:jc w:val="left"/>
        <w:rPr>
          <w:b/>
          <w:sz w:val="24"/>
          <w:szCs w:val="24"/>
        </w:rPr>
      </w:pPr>
      <w:r w:rsidRPr="004C72EF">
        <w:rPr>
          <w:sz w:val="24"/>
          <w:szCs w:val="24"/>
        </w:rPr>
        <w:t xml:space="preserve"> </w:t>
      </w:r>
    </w:p>
    <w:p w14:paraId="29615846" w14:textId="77777777" w:rsidR="0052491F" w:rsidRPr="004C72EF" w:rsidRDefault="0009282D" w:rsidP="004C72EF">
      <w:pPr>
        <w:spacing w:line="276" w:lineRule="auto"/>
        <w:ind w:left="-5" w:right="0"/>
        <w:rPr>
          <w:sz w:val="24"/>
          <w:szCs w:val="24"/>
        </w:rPr>
      </w:pPr>
      <w:r w:rsidRPr="004C72EF">
        <w:rPr>
          <w:b/>
          <w:sz w:val="24"/>
          <w:szCs w:val="24"/>
        </w:rPr>
        <w:t xml:space="preserve">DÉCIMA PRIMERA.- CONTROVERSIAS: </w:t>
      </w:r>
      <w:r w:rsidRPr="004C72EF">
        <w:rPr>
          <w:sz w:val="24"/>
          <w:szCs w:val="24"/>
        </w:rPr>
        <w:t xml:space="preserve">Cualquier controversia con respecto a la interpretación y cumplimiento de este Contrato, será resuelta mediante el consentimiento entre las partes dentro de un plazo de 15 (QUINCE) días naturales contados a partir de que alguna de ellas manifieste por escrito a la otra el punto de controversia o incumplimiento.  </w:t>
      </w:r>
    </w:p>
    <w:p w14:paraId="168430C7" w14:textId="30C28EA6" w:rsidR="0052491F" w:rsidRDefault="0009282D" w:rsidP="004C72EF">
      <w:pPr>
        <w:spacing w:after="0" w:line="276" w:lineRule="auto"/>
        <w:ind w:left="0" w:right="0" w:firstLine="0"/>
        <w:jc w:val="left"/>
        <w:rPr>
          <w:b/>
          <w:sz w:val="24"/>
          <w:szCs w:val="24"/>
        </w:rPr>
      </w:pPr>
      <w:r w:rsidRPr="004C72EF">
        <w:rPr>
          <w:b/>
          <w:sz w:val="24"/>
          <w:szCs w:val="24"/>
        </w:rPr>
        <w:t xml:space="preserve"> </w:t>
      </w:r>
    </w:p>
    <w:p w14:paraId="32E7425C" w14:textId="77777777" w:rsidR="00255F56" w:rsidRPr="004C72EF" w:rsidRDefault="00255F56" w:rsidP="004C72EF">
      <w:pPr>
        <w:spacing w:after="0" w:line="276" w:lineRule="auto"/>
        <w:ind w:left="0" w:right="0" w:firstLine="0"/>
        <w:jc w:val="left"/>
        <w:rPr>
          <w:sz w:val="24"/>
          <w:szCs w:val="24"/>
        </w:rPr>
      </w:pPr>
      <w:bookmarkStart w:id="0" w:name="_GoBack"/>
      <w:bookmarkEnd w:id="0"/>
      <w:permStart w:id="188686164" w:edGrp="everyone"/>
      <w:permEnd w:id="188686164"/>
    </w:p>
    <w:p w14:paraId="684FF05F" w14:textId="77777777" w:rsidR="0052491F" w:rsidRPr="004C72EF" w:rsidRDefault="0009282D" w:rsidP="004C72EF">
      <w:pPr>
        <w:spacing w:line="276" w:lineRule="auto"/>
        <w:ind w:left="-5" w:right="0"/>
        <w:rPr>
          <w:sz w:val="24"/>
          <w:szCs w:val="24"/>
        </w:rPr>
      </w:pPr>
      <w:r w:rsidRPr="004C72EF">
        <w:rPr>
          <w:sz w:val="24"/>
          <w:szCs w:val="24"/>
        </w:rPr>
        <w:t xml:space="preserve">De no ser así, </w:t>
      </w:r>
      <w:r w:rsidRPr="004C72EF">
        <w:rPr>
          <w:b/>
          <w:sz w:val="24"/>
          <w:szCs w:val="24"/>
        </w:rPr>
        <w:t>“LAS PARTES”</w:t>
      </w:r>
      <w:r w:rsidRPr="004C72EF">
        <w:rPr>
          <w:sz w:val="24"/>
          <w:szCs w:val="24"/>
        </w:rPr>
        <w:t xml:space="preserve"> acuerdan someterse a la jurisdicción y competencia de los Tribunales Locales y Leyes del Estado de San Luis Potosí; por lo que renuncian a cualquier otro fuero que pudiera corresponderles por razón de su domicilio presente o futuro o cualquier otra causa, señalando como su domicilio  para recibir toda clase de notificaciones la señalada en los domicilios de las declaraciones del presente instrumento legal</w:t>
      </w:r>
      <w:r w:rsidRPr="004C72EF">
        <w:rPr>
          <w:b/>
          <w:sz w:val="24"/>
          <w:szCs w:val="24"/>
        </w:rPr>
        <w:t xml:space="preserve">.  </w:t>
      </w:r>
    </w:p>
    <w:p w14:paraId="3531532D" w14:textId="77777777" w:rsidR="00453526" w:rsidRPr="004C72EF" w:rsidRDefault="00453526" w:rsidP="004C72EF">
      <w:pPr>
        <w:spacing w:line="276" w:lineRule="auto"/>
        <w:ind w:left="0" w:right="0" w:firstLine="0"/>
        <w:rPr>
          <w:sz w:val="24"/>
          <w:szCs w:val="24"/>
        </w:rPr>
      </w:pPr>
    </w:p>
    <w:p w14:paraId="2F8DAD90" w14:textId="753E0A95" w:rsidR="00B767DB" w:rsidRPr="004C72EF" w:rsidRDefault="00B767DB" w:rsidP="004C72EF">
      <w:pPr>
        <w:spacing w:after="0" w:line="276" w:lineRule="auto"/>
        <w:ind w:left="0" w:right="0" w:firstLine="0"/>
        <w:rPr>
          <w:sz w:val="24"/>
          <w:szCs w:val="24"/>
          <w:lang w:val="es-ES"/>
        </w:rPr>
      </w:pPr>
      <w:r w:rsidRPr="004C72EF">
        <w:rPr>
          <w:b/>
          <w:sz w:val="24"/>
          <w:szCs w:val="24"/>
          <w:lang w:val="es-ES"/>
        </w:rPr>
        <w:t xml:space="preserve">DECIMA SEGUNDA.- VIGENCIA.- </w:t>
      </w:r>
      <w:r w:rsidRPr="004C72EF">
        <w:rPr>
          <w:sz w:val="24"/>
          <w:szCs w:val="24"/>
          <w:lang w:val="es-ES"/>
        </w:rPr>
        <w:t>La vigencia del presente Contrato inicia al día de su firma y se dará por concl</w:t>
      </w:r>
      <w:r w:rsidR="00F0664E" w:rsidRPr="004C72EF">
        <w:rPr>
          <w:sz w:val="24"/>
          <w:szCs w:val="24"/>
          <w:lang w:val="es-ES"/>
        </w:rPr>
        <w:t>uido el día 31 de Diciembre 202</w:t>
      </w:r>
      <w:r w:rsidR="00575CE9">
        <w:rPr>
          <w:sz w:val="24"/>
          <w:szCs w:val="24"/>
          <w:lang w:val="es-ES"/>
        </w:rPr>
        <w:t>5</w:t>
      </w:r>
      <w:r w:rsidRPr="004C72EF">
        <w:rPr>
          <w:sz w:val="24"/>
          <w:szCs w:val="24"/>
          <w:lang w:val="es-ES"/>
        </w:rPr>
        <w:t xml:space="preserve"> </w:t>
      </w:r>
    </w:p>
    <w:p w14:paraId="7CACB859" w14:textId="138E23F9" w:rsidR="00453526" w:rsidRPr="004C72EF" w:rsidRDefault="00453526" w:rsidP="004C72EF">
      <w:pPr>
        <w:spacing w:after="0" w:line="276" w:lineRule="auto"/>
        <w:ind w:left="0" w:right="0" w:firstLine="0"/>
        <w:rPr>
          <w:sz w:val="24"/>
          <w:szCs w:val="24"/>
        </w:rPr>
      </w:pPr>
    </w:p>
    <w:p w14:paraId="092919A2" w14:textId="21E00DFF" w:rsidR="00453526" w:rsidRPr="004C72EF" w:rsidRDefault="00453526" w:rsidP="004C72EF">
      <w:pPr>
        <w:spacing w:after="0" w:line="276" w:lineRule="auto"/>
        <w:ind w:left="0" w:right="0" w:firstLine="0"/>
        <w:rPr>
          <w:sz w:val="24"/>
          <w:szCs w:val="24"/>
        </w:rPr>
      </w:pPr>
      <w:r w:rsidRPr="004C72EF">
        <w:rPr>
          <w:sz w:val="24"/>
          <w:szCs w:val="24"/>
        </w:rPr>
        <w:t>Leído que fue el presente instrumento jurídico y enteradas las partes de su alcance legal, y al no existir dolo, mala fe, lesión o cualquier otra situación que pudiera invalidarlo, lo ratifican en todas y cada una de sus partes y lo firman de conformidad por triplicado el día</w:t>
      </w:r>
      <w:r w:rsidR="0040589E" w:rsidRPr="004C72EF">
        <w:rPr>
          <w:sz w:val="24"/>
          <w:szCs w:val="24"/>
        </w:rPr>
        <w:t xml:space="preserve"> </w:t>
      </w:r>
      <w:r w:rsidR="00F0664E" w:rsidRPr="004C72EF">
        <w:rPr>
          <w:sz w:val="24"/>
          <w:szCs w:val="24"/>
        </w:rPr>
        <w:t>01 de</w:t>
      </w:r>
      <w:r w:rsidR="00575CE9">
        <w:rPr>
          <w:sz w:val="24"/>
          <w:szCs w:val="24"/>
        </w:rPr>
        <w:t xml:space="preserve"> abril </w:t>
      </w:r>
      <w:r w:rsidR="00F0664E" w:rsidRPr="004C72EF">
        <w:rPr>
          <w:sz w:val="24"/>
          <w:szCs w:val="24"/>
        </w:rPr>
        <w:t>del 202</w:t>
      </w:r>
      <w:r w:rsidR="00575CE9">
        <w:rPr>
          <w:sz w:val="24"/>
          <w:szCs w:val="24"/>
        </w:rPr>
        <w:t>5</w:t>
      </w:r>
      <w:r w:rsidRPr="004C72EF">
        <w:rPr>
          <w:sz w:val="24"/>
          <w:szCs w:val="24"/>
        </w:rPr>
        <w:t>, en l</w:t>
      </w:r>
      <w:r w:rsidR="004C72EF">
        <w:rPr>
          <w:sz w:val="24"/>
          <w:szCs w:val="24"/>
        </w:rPr>
        <w:t>a Ciudad de San Luis Potosí, S.</w:t>
      </w:r>
      <w:r w:rsidRPr="004C72EF">
        <w:rPr>
          <w:sz w:val="24"/>
          <w:szCs w:val="24"/>
        </w:rPr>
        <w:t>L.P.</w:t>
      </w:r>
    </w:p>
    <w:p w14:paraId="65365F3E" w14:textId="77777777" w:rsidR="0040589E" w:rsidRDefault="0040589E" w:rsidP="004C72EF">
      <w:pPr>
        <w:spacing w:after="0" w:line="259" w:lineRule="auto"/>
        <w:ind w:left="0" w:right="0" w:firstLine="0"/>
        <w:jc w:val="center"/>
        <w:rPr>
          <w:sz w:val="23"/>
          <w:szCs w:val="23"/>
        </w:rPr>
      </w:pPr>
    </w:p>
    <w:tbl>
      <w:tblPr>
        <w:tblStyle w:val="Tablaconcuadrcula"/>
        <w:tblW w:w="9781" w:type="dxa"/>
        <w:tblInd w:w="-5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86"/>
        <w:gridCol w:w="4795"/>
      </w:tblGrid>
      <w:tr w:rsidR="004C72EF" w14:paraId="51C5BE75" w14:textId="77777777" w:rsidTr="004C72EF">
        <w:tc>
          <w:tcPr>
            <w:tcW w:w="4986" w:type="dxa"/>
          </w:tcPr>
          <w:p w14:paraId="5B78AA58" w14:textId="77777777" w:rsidR="004C72EF" w:rsidRPr="004C72EF" w:rsidRDefault="004C72EF" w:rsidP="004C72EF">
            <w:pPr>
              <w:spacing w:after="0" w:line="259" w:lineRule="auto"/>
              <w:ind w:left="0" w:right="0" w:firstLine="0"/>
              <w:jc w:val="center"/>
              <w:rPr>
                <w:b/>
              </w:rPr>
            </w:pPr>
            <w:r w:rsidRPr="004C72EF">
              <w:rPr>
                <w:b/>
              </w:rPr>
              <w:t>POR “EL DIF ESTATAL”</w:t>
            </w:r>
          </w:p>
          <w:p w14:paraId="3B11A7A6" w14:textId="77777777" w:rsidR="004C72EF" w:rsidRPr="004C72EF" w:rsidRDefault="004C72EF" w:rsidP="004C72EF">
            <w:pPr>
              <w:spacing w:after="0" w:line="259" w:lineRule="auto"/>
              <w:ind w:left="0" w:right="0" w:firstLine="0"/>
              <w:rPr>
                <w:b/>
              </w:rPr>
            </w:pPr>
          </w:p>
          <w:p w14:paraId="2F5960F3" w14:textId="77777777" w:rsidR="004C72EF" w:rsidRPr="004C72EF" w:rsidRDefault="004C72EF" w:rsidP="004C72EF">
            <w:pPr>
              <w:spacing w:after="0" w:line="259" w:lineRule="auto"/>
              <w:ind w:left="0" w:right="0" w:firstLine="0"/>
              <w:jc w:val="center"/>
              <w:rPr>
                <w:b/>
              </w:rPr>
            </w:pPr>
          </w:p>
          <w:p w14:paraId="12E9155C" w14:textId="77777777" w:rsidR="004C72EF" w:rsidRPr="004C72EF" w:rsidRDefault="004C72EF" w:rsidP="004C72EF">
            <w:pPr>
              <w:spacing w:after="0" w:line="259" w:lineRule="auto"/>
              <w:ind w:left="0" w:right="0" w:firstLine="0"/>
              <w:jc w:val="center"/>
              <w:rPr>
                <w:b/>
              </w:rPr>
            </w:pPr>
          </w:p>
          <w:p w14:paraId="12E51E0D" w14:textId="77777777" w:rsidR="004C72EF" w:rsidRPr="004C72EF" w:rsidRDefault="004C72EF" w:rsidP="004C72EF">
            <w:pPr>
              <w:spacing w:after="0" w:line="259" w:lineRule="auto"/>
              <w:ind w:left="0" w:right="0" w:firstLine="0"/>
              <w:jc w:val="center"/>
              <w:rPr>
                <w:b/>
                <w:lang w:val="es-ES"/>
              </w:rPr>
            </w:pPr>
            <w:r w:rsidRPr="004C72EF">
              <w:rPr>
                <w:b/>
                <w:lang w:val="es-ES"/>
              </w:rPr>
              <w:t>C. VIRGINIA ZÚÑIGA MALDONADO</w:t>
            </w:r>
          </w:p>
          <w:p w14:paraId="096DD029" w14:textId="4742FDE1" w:rsidR="004C72EF" w:rsidRPr="004C72EF" w:rsidRDefault="004C72EF" w:rsidP="004C72EF">
            <w:pPr>
              <w:spacing w:after="0" w:line="259" w:lineRule="auto"/>
              <w:ind w:left="0" w:right="0" w:firstLine="0"/>
              <w:jc w:val="center"/>
              <w:rPr>
                <w:b/>
                <w:lang w:val="es-ES"/>
              </w:rPr>
            </w:pPr>
            <w:r w:rsidRPr="004C72EF">
              <w:rPr>
                <w:b/>
                <w:lang w:val="es-ES"/>
              </w:rPr>
              <w:t>DIRECTORA GENERAL DEL SISTEMA PARA EL DESARROLLO INTEGRAL DE LA FAMILIA DEL ESTADO</w:t>
            </w:r>
          </w:p>
          <w:p w14:paraId="70126EA9" w14:textId="77777777" w:rsidR="004C72EF" w:rsidRPr="004C72EF" w:rsidRDefault="004C72EF" w:rsidP="004C72EF">
            <w:pPr>
              <w:spacing w:after="0" w:line="259" w:lineRule="auto"/>
              <w:ind w:left="0" w:right="0" w:firstLine="0"/>
              <w:jc w:val="center"/>
              <w:rPr>
                <w:b/>
                <w:lang w:val="es-ES"/>
              </w:rPr>
            </w:pPr>
          </w:p>
          <w:p w14:paraId="54D75A82" w14:textId="77777777" w:rsidR="004C72EF" w:rsidRPr="004C72EF" w:rsidRDefault="004C72EF" w:rsidP="004C72EF">
            <w:pPr>
              <w:spacing w:after="0" w:line="259" w:lineRule="auto"/>
              <w:ind w:left="0" w:right="0" w:firstLine="0"/>
              <w:jc w:val="center"/>
              <w:rPr>
                <w:b/>
                <w:lang w:val="es-ES"/>
              </w:rPr>
            </w:pPr>
          </w:p>
          <w:p w14:paraId="64B80E1B" w14:textId="77777777" w:rsidR="004C72EF" w:rsidRPr="004C72EF" w:rsidRDefault="004C72EF" w:rsidP="004C72EF">
            <w:pPr>
              <w:spacing w:after="0" w:line="259" w:lineRule="auto"/>
              <w:ind w:left="0" w:right="0" w:firstLine="0"/>
              <w:jc w:val="center"/>
              <w:rPr>
                <w:b/>
                <w:lang w:val="es-ES"/>
              </w:rPr>
            </w:pPr>
          </w:p>
          <w:p w14:paraId="04021CB2" w14:textId="24ED7AAB" w:rsidR="004C72EF" w:rsidRPr="004C72EF" w:rsidRDefault="004C72EF" w:rsidP="004C72EF">
            <w:pPr>
              <w:spacing w:after="0" w:line="259" w:lineRule="auto"/>
              <w:ind w:left="0" w:right="0" w:firstLine="0"/>
              <w:jc w:val="center"/>
              <w:rPr>
                <w:b/>
                <w:lang w:val="es-ES"/>
              </w:rPr>
            </w:pPr>
            <w:r w:rsidRPr="004C72EF">
              <w:rPr>
                <w:b/>
                <w:lang w:val="es-ES"/>
              </w:rPr>
              <w:t>MA. GUADALUPE FLORES RODRIGUEZ</w:t>
            </w:r>
          </w:p>
          <w:p w14:paraId="601387F1" w14:textId="4587BAE0" w:rsidR="004C72EF" w:rsidRPr="004C72EF" w:rsidRDefault="004C72EF" w:rsidP="004C72EF">
            <w:pPr>
              <w:spacing w:after="0" w:line="259" w:lineRule="auto"/>
              <w:ind w:left="0" w:right="0" w:firstLine="0"/>
              <w:jc w:val="center"/>
              <w:rPr>
                <w:b/>
                <w:lang w:val="es-ES"/>
              </w:rPr>
            </w:pPr>
            <w:r w:rsidRPr="004C72EF">
              <w:rPr>
                <w:b/>
                <w:lang w:val="es-ES"/>
              </w:rPr>
              <w:t>COORDINADORA DE GESTION Y PARTICIPACION SOCIAL</w:t>
            </w:r>
          </w:p>
          <w:p w14:paraId="75058CF2" w14:textId="77777777" w:rsidR="004C72EF" w:rsidRPr="004C72EF" w:rsidRDefault="004C72EF" w:rsidP="004C72EF">
            <w:pPr>
              <w:spacing w:after="0" w:line="259" w:lineRule="auto"/>
              <w:ind w:left="0" w:right="0" w:firstLine="0"/>
              <w:rPr>
                <w:b/>
                <w:lang w:val="es-ES"/>
              </w:rPr>
            </w:pPr>
          </w:p>
          <w:p w14:paraId="70FD176C" w14:textId="77777777" w:rsidR="004C72EF" w:rsidRPr="004C72EF" w:rsidRDefault="004C72EF" w:rsidP="004C72EF">
            <w:pPr>
              <w:spacing w:after="0" w:line="259" w:lineRule="auto"/>
              <w:ind w:left="0" w:right="0" w:firstLine="0"/>
              <w:jc w:val="center"/>
              <w:rPr>
                <w:b/>
                <w:lang w:val="es-ES"/>
              </w:rPr>
            </w:pPr>
          </w:p>
          <w:p w14:paraId="38787FA6" w14:textId="77777777" w:rsidR="004C72EF" w:rsidRPr="004C72EF" w:rsidRDefault="004C72EF" w:rsidP="004C72EF">
            <w:pPr>
              <w:spacing w:after="0" w:line="259" w:lineRule="auto"/>
              <w:ind w:left="0" w:right="0" w:firstLine="0"/>
              <w:jc w:val="center"/>
              <w:rPr>
                <w:b/>
                <w:lang w:val="es-ES"/>
              </w:rPr>
            </w:pPr>
          </w:p>
          <w:p w14:paraId="01C5CF10" w14:textId="03190B88" w:rsidR="004C72EF" w:rsidRPr="004C72EF" w:rsidRDefault="004C72EF" w:rsidP="004C72EF">
            <w:pPr>
              <w:spacing w:after="0" w:line="259" w:lineRule="auto"/>
              <w:ind w:left="0" w:right="0" w:firstLine="0"/>
              <w:jc w:val="center"/>
              <w:rPr>
                <w:b/>
              </w:rPr>
            </w:pPr>
            <w:r w:rsidRPr="004C72EF">
              <w:rPr>
                <w:b/>
              </w:rPr>
              <w:t>LIC. JULIO CESAR MARTINEZ VAZQUEZ</w:t>
            </w:r>
          </w:p>
          <w:p w14:paraId="1CA53E6E" w14:textId="72DBFFF3" w:rsidR="004C72EF" w:rsidRPr="004C72EF" w:rsidRDefault="004C72EF" w:rsidP="004C72EF">
            <w:pPr>
              <w:spacing w:after="0" w:line="259" w:lineRule="auto"/>
              <w:ind w:left="0" w:right="0" w:firstLine="0"/>
              <w:jc w:val="center"/>
              <w:rPr>
                <w:b/>
              </w:rPr>
            </w:pPr>
            <w:r w:rsidRPr="004C72EF">
              <w:rPr>
                <w:b/>
              </w:rPr>
              <w:t>DIRECTOR DE ASUNTOS JURIDICOS Y DERECHOS HUMANOS</w:t>
            </w:r>
          </w:p>
          <w:p w14:paraId="0A58BC7C" w14:textId="77777777" w:rsidR="004C72EF" w:rsidRPr="004C72EF" w:rsidRDefault="004C72EF" w:rsidP="004C72EF">
            <w:pPr>
              <w:spacing w:after="0" w:line="259" w:lineRule="auto"/>
              <w:ind w:left="0" w:right="0" w:firstLine="0"/>
              <w:jc w:val="center"/>
              <w:rPr>
                <w:b/>
              </w:rPr>
            </w:pPr>
          </w:p>
          <w:p w14:paraId="73ACC8C2" w14:textId="77777777" w:rsidR="004C72EF" w:rsidRPr="004C72EF" w:rsidRDefault="004C72EF" w:rsidP="004C72EF">
            <w:pPr>
              <w:spacing w:after="0" w:line="259" w:lineRule="auto"/>
              <w:ind w:left="0" w:right="0" w:firstLine="0"/>
              <w:jc w:val="center"/>
            </w:pPr>
          </w:p>
        </w:tc>
        <w:tc>
          <w:tcPr>
            <w:tcW w:w="4795" w:type="dxa"/>
          </w:tcPr>
          <w:p w14:paraId="028133CA" w14:textId="77777777" w:rsidR="004C72EF" w:rsidRPr="004C72EF" w:rsidRDefault="004C72EF" w:rsidP="004C72EF">
            <w:pPr>
              <w:spacing w:after="0" w:line="259" w:lineRule="auto"/>
              <w:ind w:left="0" w:right="0" w:firstLine="0"/>
              <w:jc w:val="center"/>
              <w:rPr>
                <w:b/>
              </w:rPr>
            </w:pPr>
            <w:r w:rsidRPr="004C72EF">
              <w:rPr>
                <w:b/>
              </w:rPr>
              <w:t>POR “EL PRESTADOR DEL SERVICIO”</w:t>
            </w:r>
          </w:p>
          <w:p w14:paraId="41CEAB4E" w14:textId="77777777" w:rsidR="004C72EF" w:rsidRPr="004C72EF" w:rsidRDefault="004C72EF" w:rsidP="004C72EF">
            <w:pPr>
              <w:spacing w:after="0" w:line="259" w:lineRule="auto"/>
              <w:ind w:left="0" w:right="0" w:firstLine="0"/>
              <w:rPr>
                <w:b/>
              </w:rPr>
            </w:pPr>
          </w:p>
          <w:p w14:paraId="69313538" w14:textId="77777777" w:rsidR="004C72EF" w:rsidRPr="004C72EF" w:rsidRDefault="004C72EF" w:rsidP="004C72EF">
            <w:pPr>
              <w:spacing w:after="0" w:line="259" w:lineRule="auto"/>
              <w:ind w:left="0" w:right="0" w:firstLine="0"/>
              <w:rPr>
                <w:b/>
              </w:rPr>
            </w:pPr>
          </w:p>
          <w:p w14:paraId="1FD39B6F" w14:textId="77777777" w:rsidR="004C72EF" w:rsidRPr="004C72EF" w:rsidRDefault="004C72EF" w:rsidP="004C72EF">
            <w:pPr>
              <w:spacing w:after="0" w:line="259" w:lineRule="auto"/>
              <w:ind w:left="0" w:right="0" w:firstLine="0"/>
              <w:jc w:val="center"/>
              <w:rPr>
                <w:b/>
              </w:rPr>
            </w:pPr>
          </w:p>
          <w:p w14:paraId="13FEAEFE" w14:textId="77777777" w:rsidR="004C72EF" w:rsidRPr="004C72EF" w:rsidRDefault="004C72EF" w:rsidP="004C72EF">
            <w:pPr>
              <w:spacing w:after="0" w:line="259" w:lineRule="auto"/>
              <w:ind w:left="0" w:right="0" w:firstLine="0"/>
              <w:jc w:val="center"/>
              <w:rPr>
                <w:b/>
                <w:lang w:val="es-ES"/>
              </w:rPr>
            </w:pPr>
            <w:r w:rsidRPr="004C72EF">
              <w:rPr>
                <w:b/>
              </w:rPr>
              <w:t>C</w:t>
            </w:r>
            <w:r w:rsidRPr="004C72EF">
              <w:t xml:space="preserve">. </w:t>
            </w:r>
            <w:r w:rsidRPr="004C72EF">
              <w:rPr>
                <w:b/>
              </w:rPr>
              <w:t>MARÍA DEL ROCÍO GUEMES PÉREZ</w:t>
            </w:r>
          </w:p>
          <w:p w14:paraId="2C8C0C8F" w14:textId="77777777" w:rsidR="004C72EF" w:rsidRPr="004C72EF" w:rsidRDefault="004C72EF" w:rsidP="004C72EF">
            <w:pPr>
              <w:spacing w:after="0" w:line="259" w:lineRule="auto"/>
              <w:ind w:left="0" w:right="0" w:firstLine="0"/>
              <w:jc w:val="center"/>
              <w:rPr>
                <w:b/>
                <w:lang w:val="es-ES"/>
              </w:rPr>
            </w:pPr>
            <w:r w:rsidRPr="004C72EF">
              <w:rPr>
                <w:b/>
                <w:lang w:val="es-ES"/>
              </w:rPr>
              <w:t>REPRESENTANTE LEGAL DE</w:t>
            </w:r>
          </w:p>
          <w:p w14:paraId="13CA8BF7" w14:textId="77777777" w:rsidR="004C72EF" w:rsidRPr="004C72EF" w:rsidRDefault="004C72EF" w:rsidP="004C72EF">
            <w:pPr>
              <w:spacing w:after="0" w:line="259" w:lineRule="auto"/>
              <w:ind w:left="0" w:right="0" w:firstLine="0"/>
              <w:jc w:val="center"/>
              <w:rPr>
                <w:b/>
                <w:lang w:val="es-ES"/>
              </w:rPr>
            </w:pPr>
            <w:r w:rsidRPr="004C72EF">
              <w:rPr>
                <w:b/>
                <w:lang w:val="es-ES"/>
              </w:rPr>
              <w:t>NEFROLOGIA Y DIALISIS DE MEXICO</w:t>
            </w:r>
          </w:p>
          <w:p w14:paraId="469EB655" w14:textId="77777777" w:rsidR="004C72EF" w:rsidRPr="004C72EF" w:rsidRDefault="004C72EF" w:rsidP="004C72EF">
            <w:pPr>
              <w:spacing w:after="0" w:line="259" w:lineRule="auto"/>
              <w:ind w:left="0" w:right="0" w:firstLine="0"/>
              <w:jc w:val="center"/>
            </w:pPr>
          </w:p>
        </w:tc>
      </w:tr>
    </w:tbl>
    <w:p w14:paraId="0E0C7B21" w14:textId="16D4C1C6" w:rsidR="002D5B3C" w:rsidRDefault="002D5B3C" w:rsidP="004C72EF">
      <w:pPr>
        <w:ind w:left="-5" w:right="0"/>
        <w:rPr>
          <w:sz w:val="24"/>
          <w:szCs w:val="24"/>
        </w:rPr>
      </w:pPr>
    </w:p>
    <w:p w14:paraId="0FDC4C60" w14:textId="77777777" w:rsidR="002D5B3C" w:rsidRPr="00DF1F0E" w:rsidRDefault="002D5B3C">
      <w:pPr>
        <w:spacing w:after="0" w:line="259" w:lineRule="auto"/>
        <w:ind w:left="0" w:right="0" w:firstLine="0"/>
        <w:jc w:val="left"/>
        <w:rPr>
          <w:sz w:val="24"/>
          <w:szCs w:val="24"/>
        </w:rPr>
      </w:pPr>
    </w:p>
    <w:p w14:paraId="35F587A9" w14:textId="0B14B465" w:rsidR="0052491F" w:rsidRPr="00A248F5" w:rsidRDefault="00DF1F0E" w:rsidP="00A248F5">
      <w:pPr>
        <w:spacing w:after="0"/>
        <w:rPr>
          <w:sz w:val="18"/>
          <w:szCs w:val="18"/>
          <w:lang w:val="es-ES"/>
        </w:rPr>
      </w:pPr>
      <w:r w:rsidRPr="00016E13">
        <w:rPr>
          <w:sz w:val="18"/>
          <w:szCs w:val="18"/>
          <w:lang w:val="es-ES"/>
        </w:rPr>
        <w:t xml:space="preserve">LA PRESENTE FOJA CORRESPONDE AL </w:t>
      </w:r>
      <w:r w:rsidRPr="00016E13">
        <w:rPr>
          <w:b/>
          <w:sz w:val="18"/>
          <w:szCs w:val="18"/>
          <w:lang w:val="es-ES"/>
        </w:rPr>
        <w:t xml:space="preserve">CONTRATO DE PRESTACIÓN DE SERVICIOS </w:t>
      </w:r>
      <w:r w:rsidRPr="00016E13">
        <w:rPr>
          <w:sz w:val="18"/>
          <w:szCs w:val="18"/>
          <w:lang w:val="es-ES"/>
        </w:rPr>
        <w:t xml:space="preserve">CELEBRADO ENTRE EL </w:t>
      </w:r>
      <w:r w:rsidRPr="00016E13">
        <w:rPr>
          <w:b/>
          <w:sz w:val="18"/>
          <w:szCs w:val="18"/>
          <w:lang w:val="es-ES"/>
        </w:rPr>
        <w:t>SISTEMA PARA EL DESARROLLO INTEGRAL DE LA FAMILIA DEL ESTADO DE SAN LUIS POTOSÍ</w:t>
      </w:r>
      <w:r w:rsidRPr="00016E13">
        <w:rPr>
          <w:sz w:val="18"/>
          <w:szCs w:val="18"/>
          <w:lang w:val="es-ES"/>
        </w:rPr>
        <w:t xml:space="preserve"> Y POR LA OTRA PARTE </w:t>
      </w:r>
      <w:r>
        <w:rPr>
          <w:b/>
          <w:sz w:val="18"/>
          <w:szCs w:val="18"/>
          <w:lang w:val="es-ES"/>
        </w:rPr>
        <w:t>NEFROLOGIA Y DIALISIS DE MEXICO</w:t>
      </w:r>
      <w:r w:rsidRPr="00016E13">
        <w:rPr>
          <w:sz w:val="18"/>
          <w:szCs w:val="18"/>
          <w:lang w:val="es-ES"/>
        </w:rPr>
        <w:t xml:space="preserve">, FIRMADO CON FECHA </w:t>
      </w:r>
      <w:r w:rsidR="001C3E05">
        <w:rPr>
          <w:sz w:val="18"/>
          <w:szCs w:val="18"/>
          <w:lang w:val="es-ES"/>
        </w:rPr>
        <w:t xml:space="preserve">01 DE </w:t>
      </w:r>
      <w:r w:rsidR="00575CE9">
        <w:rPr>
          <w:sz w:val="18"/>
          <w:szCs w:val="18"/>
          <w:lang w:val="es-ES"/>
        </w:rPr>
        <w:t xml:space="preserve">ABRIL </w:t>
      </w:r>
      <w:r w:rsidR="001C3E05">
        <w:rPr>
          <w:sz w:val="18"/>
          <w:szCs w:val="18"/>
          <w:lang w:val="es-ES"/>
        </w:rPr>
        <w:t>DEL 202</w:t>
      </w:r>
      <w:r w:rsidR="00575CE9">
        <w:rPr>
          <w:sz w:val="18"/>
          <w:szCs w:val="18"/>
          <w:lang w:val="es-ES"/>
        </w:rPr>
        <w:t>5</w:t>
      </w:r>
    </w:p>
    <w:sectPr w:rsidR="0052491F" w:rsidRPr="00A248F5" w:rsidSect="004C72EF">
      <w:footerReference w:type="even" r:id="rId7"/>
      <w:footerReference w:type="default" r:id="rId8"/>
      <w:footerReference w:type="first" r:id="rId9"/>
      <w:pgSz w:w="12240" w:h="15840"/>
      <w:pgMar w:top="1417" w:right="1701" w:bottom="1417" w:left="1701" w:header="720" w:footer="568" w:gutter="0"/>
      <w:cols w:space="720"/>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151FD66" w14:textId="77777777" w:rsidR="009F0B09" w:rsidRDefault="009F0B09">
      <w:pPr>
        <w:spacing w:after="0" w:line="240" w:lineRule="auto"/>
      </w:pPr>
      <w:r>
        <w:separator/>
      </w:r>
    </w:p>
  </w:endnote>
  <w:endnote w:type="continuationSeparator" w:id="0">
    <w:p w14:paraId="590BBA4A" w14:textId="77777777" w:rsidR="009F0B09" w:rsidRDefault="009F0B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Yu Gothic UI"/>
    <w:panose1 w:val="02020609040205080304"/>
    <w:charset w:val="80"/>
    <w:family w:val="roman"/>
    <w:notTrueType/>
    <w:pitch w:val="fixed"/>
    <w:sig w:usb0="00000001" w:usb1="08070000" w:usb2="00000010" w:usb3="00000000" w:csb0="00020000"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3297BB" w14:textId="77777777" w:rsidR="0052491F" w:rsidRDefault="0009282D">
    <w:pPr>
      <w:spacing w:after="0" w:line="259" w:lineRule="auto"/>
      <w:ind w:left="0" w:right="286" w:firstLine="0"/>
      <w:jc w:val="right"/>
    </w:pPr>
    <w:r>
      <w:rPr>
        <w:rFonts w:ascii="Calibri" w:eastAsia="Calibri" w:hAnsi="Calibri" w:cs="Calibri"/>
      </w:rPr>
      <w:fldChar w:fldCharType="begin"/>
    </w:r>
    <w:r>
      <w:rPr>
        <w:rFonts w:ascii="Calibri" w:eastAsia="Calibri" w:hAnsi="Calibri" w:cs="Calibri"/>
      </w:rPr>
      <w:instrText xml:space="preserve"> PAGE   \* MERGEFORMAT </w:instrText>
    </w:r>
    <w:r>
      <w:rPr>
        <w:rFonts w:ascii="Calibri" w:eastAsia="Calibri" w:hAnsi="Calibri" w:cs="Calibri"/>
      </w:rPr>
      <w:fldChar w:fldCharType="separate"/>
    </w:r>
    <w:r>
      <w:rPr>
        <w:rFonts w:ascii="Calibri" w:eastAsia="Calibri" w:hAnsi="Calibri" w:cs="Calibri"/>
      </w:rPr>
      <w:t>1</w:t>
    </w:r>
    <w:r>
      <w:rPr>
        <w:rFonts w:ascii="Calibri" w:eastAsia="Calibri" w:hAnsi="Calibri" w:cs="Calibri"/>
      </w:rPr>
      <w:fldChar w:fldCharType="end"/>
    </w:r>
    <w:r>
      <w:rPr>
        <w:rFonts w:ascii="Calibri" w:eastAsia="Calibri" w:hAnsi="Calibri" w:cs="Calibri"/>
      </w:rPr>
      <w:t xml:space="preserve"> </w:t>
    </w:r>
  </w:p>
  <w:p w14:paraId="52F3E555" w14:textId="77777777" w:rsidR="0052491F" w:rsidRDefault="0009282D">
    <w:pPr>
      <w:spacing w:after="0" w:line="259" w:lineRule="auto"/>
      <w:ind w:left="0" w:right="0" w:firstLine="0"/>
      <w:jc w:val="left"/>
    </w:pPr>
    <w:r>
      <w:rPr>
        <w:rFonts w:ascii="Calibri" w:eastAsia="Calibri" w:hAnsi="Calibri" w:cs="Calibri"/>
      </w:rPr>
      <w:t xml:space="preserve"> </w: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0E321A" w14:textId="0793A66D" w:rsidR="0052491F" w:rsidRDefault="0009282D">
    <w:pPr>
      <w:spacing w:after="0" w:line="259" w:lineRule="auto"/>
      <w:ind w:left="0" w:right="286" w:firstLine="0"/>
      <w:jc w:val="right"/>
    </w:pPr>
    <w:r>
      <w:rPr>
        <w:rFonts w:ascii="Calibri" w:eastAsia="Calibri" w:hAnsi="Calibri" w:cs="Calibri"/>
      </w:rPr>
      <w:fldChar w:fldCharType="begin"/>
    </w:r>
    <w:r>
      <w:rPr>
        <w:rFonts w:ascii="Calibri" w:eastAsia="Calibri" w:hAnsi="Calibri" w:cs="Calibri"/>
      </w:rPr>
      <w:instrText xml:space="preserve"> PAGE   \* MERGEFORMAT </w:instrText>
    </w:r>
    <w:r>
      <w:rPr>
        <w:rFonts w:ascii="Calibri" w:eastAsia="Calibri" w:hAnsi="Calibri" w:cs="Calibri"/>
      </w:rPr>
      <w:fldChar w:fldCharType="separate"/>
    </w:r>
    <w:r w:rsidR="00255F56">
      <w:rPr>
        <w:rFonts w:ascii="Calibri" w:eastAsia="Calibri" w:hAnsi="Calibri" w:cs="Calibri"/>
        <w:noProof/>
      </w:rPr>
      <w:t>7</w:t>
    </w:r>
    <w:r>
      <w:rPr>
        <w:rFonts w:ascii="Calibri" w:eastAsia="Calibri" w:hAnsi="Calibri" w:cs="Calibri"/>
      </w:rPr>
      <w:fldChar w:fldCharType="end"/>
    </w:r>
    <w:r>
      <w:rPr>
        <w:rFonts w:ascii="Calibri" w:eastAsia="Calibri" w:hAnsi="Calibri" w:cs="Calibri"/>
      </w:rPr>
      <w:t xml:space="preserve"> </w:t>
    </w:r>
  </w:p>
  <w:p w14:paraId="57A4EEAE" w14:textId="77777777" w:rsidR="0052491F" w:rsidRDefault="0009282D">
    <w:pPr>
      <w:spacing w:after="0" w:line="259" w:lineRule="auto"/>
      <w:ind w:left="0" w:right="0" w:firstLine="0"/>
      <w:jc w:val="left"/>
    </w:pPr>
    <w:r>
      <w:rPr>
        <w:rFonts w:ascii="Calibri" w:eastAsia="Calibri" w:hAnsi="Calibri" w:cs="Calibri"/>
      </w:rPr>
      <w:t xml:space="preserve"> </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4CF6451" w14:textId="77777777" w:rsidR="0052491F" w:rsidRDefault="0009282D">
    <w:pPr>
      <w:spacing w:after="0" w:line="259" w:lineRule="auto"/>
      <w:ind w:left="0" w:right="286" w:firstLine="0"/>
      <w:jc w:val="right"/>
    </w:pPr>
    <w:r>
      <w:rPr>
        <w:rFonts w:ascii="Calibri" w:eastAsia="Calibri" w:hAnsi="Calibri" w:cs="Calibri"/>
      </w:rPr>
      <w:fldChar w:fldCharType="begin"/>
    </w:r>
    <w:r>
      <w:rPr>
        <w:rFonts w:ascii="Calibri" w:eastAsia="Calibri" w:hAnsi="Calibri" w:cs="Calibri"/>
      </w:rPr>
      <w:instrText xml:space="preserve"> PAGE   \* MERGEFORMAT </w:instrText>
    </w:r>
    <w:r>
      <w:rPr>
        <w:rFonts w:ascii="Calibri" w:eastAsia="Calibri" w:hAnsi="Calibri" w:cs="Calibri"/>
      </w:rPr>
      <w:fldChar w:fldCharType="separate"/>
    </w:r>
    <w:r>
      <w:rPr>
        <w:rFonts w:ascii="Calibri" w:eastAsia="Calibri" w:hAnsi="Calibri" w:cs="Calibri"/>
      </w:rPr>
      <w:t>1</w:t>
    </w:r>
    <w:r>
      <w:rPr>
        <w:rFonts w:ascii="Calibri" w:eastAsia="Calibri" w:hAnsi="Calibri" w:cs="Calibri"/>
      </w:rPr>
      <w:fldChar w:fldCharType="end"/>
    </w:r>
    <w:r>
      <w:rPr>
        <w:rFonts w:ascii="Calibri" w:eastAsia="Calibri" w:hAnsi="Calibri" w:cs="Calibri"/>
      </w:rPr>
      <w:t xml:space="preserve"> </w:t>
    </w:r>
  </w:p>
  <w:p w14:paraId="034860B4" w14:textId="77777777" w:rsidR="0052491F" w:rsidRDefault="0009282D">
    <w:pPr>
      <w:spacing w:after="0" w:line="259" w:lineRule="auto"/>
      <w:ind w:left="0" w:right="0" w:firstLine="0"/>
      <w:jc w:val="left"/>
    </w:pPr>
    <w:r>
      <w:rPr>
        <w:rFonts w:ascii="Calibri" w:eastAsia="Calibri" w:hAnsi="Calibri" w:cs="Calibri"/>
      </w:rPr>
      <w:t xml:space="preserve"> </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E66C1A0" w14:textId="77777777" w:rsidR="009F0B09" w:rsidRDefault="009F0B09">
      <w:pPr>
        <w:spacing w:after="0" w:line="240" w:lineRule="auto"/>
      </w:pPr>
      <w:r>
        <w:separator/>
      </w:r>
    </w:p>
  </w:footnote>
  <w:footnote w:type="continuationSeparator" w:id="0">
    <w:p w14:paraId="14E77541" w14:textId="77777777" w:rsidR="009F0B09" w:rsidRDefault="009F0B0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4A67ECF"/>
    <w:multiLevelType w:val="hybridMultilevel"/>
    <w:tmpl w:val="409C264C"/>
    <w:lvl w:ilvl="0" w:tplc="8ABAA482">
      <w:start w:val="1"/>
      <w:numFmt w:val="lowerLetter"/>
      <w:lvlText w:val="%1)"/>
      <w:lvlJc w:val="left"/>
      <w:pPr>
        <w:ind w:left="28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AF12F9B4">
      <w:start w:val="1"/>
      <w:numFmt w:val="lowerLetter"/>
      <w:lvlText w:val="%2"/>
      <w:lvlJc w:val="left"/>
      <w:pPr>
        <w:ind w:left="10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08A29AA0">
      <w:start w:val="1"/>
      <w:numFmt w:val="lowerRoman"/>
      <w:lvlText w:val="%3"/>
      <w:lvlJc w:val="left"/>
      <w:pPr>
        <w:ind w:left="180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800CEEF6">
      <w:start w:val="1"/>
      <w:numFmt w:val="decimal"/>
      <w:lvlText w:val="%4"/>
      <w:lvlJc w:val="left"/>
      <w:pPr>
        <w:ind w:left="252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150A5E6C">
      <w:start w:val="1"/>
      <w:numFmt w:val="lowerLetter"/>
      <w:lvlText w:val="%5"/>
      <w:lvlJc w:val="left"/>
      <w:pPr>
        <w:ind w:left="324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AAAC33D8">
      <w:start w:val="1"/>
      <w:numFmt w:val="lowerRoman"/>
      <w:lvlText w:val="%6"/>
      <w:lvlJc w:val="left"/>
      <w:pPr>
        <w:ind w:left="396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4C1E8EE8">
      <w:start w:val="1"/>
      <w:numFmt w:val="decimal"/>
      <w:lvlText w:val="%7"/>
      <w:lvlJc w:val="left"/>
      <w:pPr>
        <w:ind w:left="46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F1108138">
      <w:start w:val="1"/>
      <w:numFmt w:val="lowerLetter"/>
      <w:lvlText w:val="%8"/>
      <w:lvlJc w:val="left"/>
      <w:pPr>
        <w:ind w:left="540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A25AD76C">
      <w:start w:val="1"/>
      <w:numFmt w:val="lowerRoman"/>
      <w:lvlText w:val="%9"/>
      <w:lvlJc w:val="left"/>
      <w:pPr>
        <w:ind w:left="612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7A625C61"/>
    <w:multiLevelType w:val="hybridMultilevel"/>
    <w:tmpl w:val="592E9280"/>
    <w:lvl w:ilvl="0" w:tplc="E16474A2">
      <w:start w:val="2"/>
      <w:numFmt w:val="upperRoman"/>
      <w:pStyle w:val="Ttulo1"/>
      <w:lvlText w:val="%1."/>
      <w:lvlJc w:val="left"/>
      <w:pPr>
        <w:ind w:left="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DFA20E76">
      <w:start w:val="1"/>
      <w:numFmt w:val="lowerLetter"/>
      <w:lvlText w:val="%2"/>
      <w:lvlJc w:val="left"/>
      <w:pPr>
        <w:ind w:left="10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343EB6AA">
      <w:start w:val="1"/>
      <w:numFmt w:val="lowerRoman"/>
      <w:lvlText w:val="%3"/>
      <w:lvlJc w:val="left"/>
      <w:pPr>
        <w:ind w:left="180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1A3E0CEC">
      <w:start w:val="1"/>
      <w:numFmt w:val="decimal"/>
      <w:lvlText w:val="%4"/>
      <w:lvlJc w:val="left"/>
      <w:pPr>
        <w:ind w:left="252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0056394A">
      <w:start w:val="1"/>
      <w:numFmt w:val="lowerLetter"/>
      <w:lvlText w:val="%5"/>
      <w:lvlJc w:val="left"/>
      <w:pPr>
        <w:ind w:left="324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2F680E8A">
      <w:start w:val="1"/>
      <w:numFmt w:val="lowerRoman"/>
      <w:lvlText w:val="%6"/>
      <w:lvlJc w:val="left"/>
      <w:pPr>
        <w:ind w:left="396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19B47AD8">
      <w:start w:val="1"/>
      <w:numFmt w:val="decimal"/>
      <w:lvlText w:val="%7"/>
      <w:lvlJc w:val="left"/>
      <w:pPr>
        <w:ind w:left="46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1324CDCC">
      <w:start w:val="1"/>
      <w:numFmt w:val="lowerLetter"/>
      <w:lvlText w:val="%8"/>
      <w:lvlJc w:val="left"/>
      <w:pPr>
        <w:ind w:left="540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A96C2912">
      <w:start w:val="1"/>
      <w:numFmt w:val="lowerRoman"/>
      <w:lvlText w:val="%9"/>
      <w:lvlJc w:val="left"/>
      <w:pPr>
        <w:ind w:left="612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num w:numId="1">
    <w:abstractNumId w:val="0"/>
  </w:num>
  <w:num w:numId="2">
    <w:abstractNumId w:val="1"/>
  </w:num>
  <w:num w:numId="3">
    <w:abstractNumId w:val="1"/>
    <w:lvlOverride w:ilvl="0">
      <w:startOverride w:val="3"/>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cumentProtection w:edit="readOnly" w:formatting="1" w:enforcement="1" w:cryptProviderType="rsaAES" w:cryptAlgorithmClass="hash" w:cryptAlgorithmType="typeAny" w:cryptAlgorithmSid="14" w:cryptSpinCount="100000" w:hash="jA8UV19RDch5YnvQWzdBitmke5HuIp+ycwJyjkV2CJ4stp+pTbXIRfUSbpTOkSJWPawDd4zZfOs8T/d/VDs/0g==" w:salt="YNVWFbCzLsPESwWAtTyRWA=="/>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491F"/>
    <w:rsid w:val="000152FC"/>
    <w:rsid w:val="00017BFB"/>
    <w:rsid w:val="00040898"/>
    <w:rsid w:val="00052CA6"/>
    <w:rsid w:val="000765F6"/>
    <w:rsid w:val="00080269"/>
    <w:rsid w:val="00090F7D"/>
    <w:rsid w:val="0009282D"/>
    <w:rsid w:val="000B1C3F"/>
    <w:rsid w:val="000C21E3"/>
    <w:rsid w:val="000C6108"/>
    <w:rsid w:val="000D5C2F"/>
    <w:rsid w:val="000E14CE"/>
    <w:rsid w:val="000F077F"/>
    <w:rsid w:val="001017CE"/>
    <w:rsid w:val="001018AE"/>
    <w:rsid w:val="00116A14"/>
    <w:rsid w:val="00130A25"/>
    <w:rsid w:val="00131C0E"/>
    <w:rsid w:val="0014404A"/>
    <w:rsid w:val="0015153B"/>
    <w:rsid w:val="00155106"/>
    <w:rsid w:val="001A0609"/>
    <w:rsid w:val="001A565D"/>
    <w:rsid w:val="001C3E05"/>
    <w:rsid w:val="00210687"/>
    <w:rsid w:val="00220A57"/>
    <w:rsid w:val="00221D09"/>
    <w:rsid w:val="00223ECC"/>
    <w:rsid w:val="00255F56"/>
    <w:rsid w:val="00262A18"/>
    <w:rsid w:val="0027121A"/>
    <w:rsid w:val="002732CF"/>
    <w:rsid w:val="00274F35"/>
    <w:rsid w:val="0029789E"/>
    <w:rsid w:val="002A080F"/>
    <w:rsid w:val="002D5B3C"/>
    <w:rsid w:val="002E6CD9"/>
    <w:rsid w:val="002F1030"/>
    <w:rsid w:val="00307D94"/>
    <w:rsid w:val="00311554"/>
    <w:rsid w:val="0031757F"/>
    <w:rsid w:val="00331F82"/>
    <w:rsid w:val="00333268"/>
    <w:rsid w:val="00345A2D"/>
    <w:rsid w:val="0037315D"/>
    <w:rsid w:val="00386520"/>
    <w:rsid w:val="003930F9"/>
    <w:rsid w:val="003B5BFD"/>
    <w:rsid w:val="003C0EC1"/>
    <w:rsid w:val="003C6D7E"/>
    <w:rsid w:val="003D2C7C"/>
    <w:rsid w:val="003D4C53"/>
    <w:rsid w:val="0040589E"/>
    <w:rsid w:val="00420D1C"/>
    <w:rsid w:val="00421C39"/>
    <w:rsid w:val="00425937"/>
    <w:rsid w:val="0044345E"/>
    <w:rsid w:val="00447B81"/>
    <w:rsid w:val="00451F75"/>
    <w:rsid w:val="00453526"/>
    <w:rsid w:val="0045390B"/>
    <w:rsid w:val="0046046F"/>
    <w:rsid w:val="00460F00"/>
    <w:rsid w:val="0046486C"/>
    <w:rsid w:val="00475886"/>
    <w:rsid w:val="0048020B"/>
    <w:rsid w:val="00480876"/>
    <w:rsid w:val="00490617"/>
    <w:rsid w:val="004C0B5C"/>
    <w:rsid w:val="004C6736"/>
    <w:rsid w:val="004C72EF"/>
    <w:rsid w:val="004E29C7"/>
    <w:rsid w:val="004E72E8"/>
    <w:rsid w:val="004F3F70"/>
    <w:rsid w:val="005246A3"/>
    <w:rsid w:val="0052491F"/>
    <w:rsid w:val="00552E3D"/>
    <w:rsid w:val="005735EE"/>
    <w:rsid w:val="00575CE9"/>
    <w:rsid w:val="005B33CA"/>
    <w:rsid w:val="005C3621"/>
    <w:rsid w:val="005D6223"/>
    <w:rsid w:val="005D745F"/>
    <w:rsid w:val="00636D53"/>
    <w:rsid w:val="00654070"/>
    <w:rsid w:val="00660AD9"/>
    <w:rsid w:val="00673EE4"/>
    <w:rsid w:val="0068252F"/>
    <w:rsid w:val="006C2FD2"/>
    <w:rsid w:val="006D260E"/>
    <w:rsid w:val="006D50D8"/>
    <w:rsid w:val="00705C1E"/>
    <w:rsid w:val="007141B0"/>
    <w:rsid w:val="00716634"/>
    <w:rsid w:val="00721E3B"/>
    <w:rsid w:val="00722A6F"/>
    <w:rsid w:val="007416B6"/>
    <w:rsid w:val="007439B2"/>
    <w:rsid w:val="00750FAC"/>
    <w:rsid w:val="00774F28"/>
    <w:rsid w:val="00777CDB"/>
    <w:rsid w:val="007A649A"/>
    <w:rsid w:val="007B52EB"/>
    <w:rsid w:val="007D49B2"/>
    <w:rsid w:val="007E341E"/>
    <w:rsid w:val="00802119"/>
    <w:rsid w:val="00831F31"/>
    <w:rsid w:val="00854B4B"/>
    <w:rsid w:val="00861417"/>
    <w:rsid w:val="008743F8"/>
    <w:rsid w:val="00883438"/>
    <w:rsid w:val="008853F8"/>
    <w:rsid w:val="00887F2C"/>
    <w:rsid w:val="008A1C0A"/>
    <w:rsid w:val="008B1AE4"/>
    <w:rsid w:val="008C0882"/>
    <w:rsid w:val="008C40FF"/>
    <w:rsid w:val="008D143B"/>
    <w:rsid w:val="008D2821"/>
    <w:rsid w:val="008D5748"/>
    <w:rsid w:val="008D618E"/>
    <w:rsid w:val="008E1780"/>
    <w:rsid w:val="008F1D80"/>
    <w:rsid w:val="00913515"/>
    <w:rsid w:val="00951B23"/>
    <w:rsid w:val="009573AC"/>
    <w:rsid w:val="00981B80"/>
    <w:rsid w:val="00982883"/>
    <w:rsid w:val="009A39F7"/>
    <w:rsid w:val="009B4BCF"/>
    <w:rsid w:val="009E5C32"/>
    <w:rsid w:val="009F0B09"/>
    <w:rsid w:val="009F2316"/>
    <w:rsid w:val="009F2E61"/>
    <w:rsid w:val="00A248F5"/>
    <w:rsid w:val="00A307EB"/>
    <w:rsid w:val="00A51D12"/>
    <w:rsid w:val="00A54C2B"/>
    <w:rsid w:val="00A6196B"/>
    <w:rsid w:val="00A703BB"/>
    <w:rsid w:val="00A87E8D"/>
    <w:rsid w:val="00A9504A"/>
    <w:rsid w:val="00AA7F0A"/>
    <w:rsid w:val="00AB4FCC"/>
    <w:rsid w:val="00AC2A70"/>
    <w:rsid w:val="00AE0265"/>
    <w:rsid w:val="00AE3A80"/>
    <w:rsid w:val="00AE3EAF"/>
    <w:rsid w:val="00AF18F5"/>
    <w:rsid w:val="00B01E9D"/>
    <w:rsid w:val="00B21E13"/>
    <w:rsid w:val="00B33AFE"/>
    <w:rsid w:val="00B37171"/>
    <w:rsid w:val="00B767DB"/>
    <w:rsid w:val="00B922D5"/>
    <w:rsid w:val="00B95970"/>
    <w:rsid w:val="00BC1D7F"/>
    <w:rsid w:val="00BF2372"/>
    <w:rsid w:val="00BF6E23"/>
    <w:rsid w:val="00C057B3"/>
    <w:rsid w:val="00C13ACE"/>
    <w:rsid w:val="00C20526"/>
    <w:rsid w:val="00C217EB"/>
    <w:rsid w:val="00C534BA"/>
    <w:rsid w:val="00C572AB"/>
    <w:rsid w:val="00C626FF"/>
    <w:rsid w:val="00C67194"/>
    <w:rsid w:val="00C75769"/>
    <w:rsid w:val="00C822BA"/>
    <w:rsid w:val="00C84216"/>
    <w:rsid w:val="00C94A9F"/>
    <w:rsid w:val="00C968B2"/>
    <w:rsid w:val="00CA23B5"/>
    <w:rsid w:val="00CB191C"/>
    <w:rsid w:val="00CC1CF0"/>
    <w:rsid w:val="00CE03FC"/>
    <w:rsid w:val="00CE3457"/>
    <w:rsid w:val="00CE3EE9"/>
    <w:rsid w:val="00CF4A45"/>
    <w:rsid w:val="00D16857"/>
    <w:rsid w:val="00D61957"/>
    <w:rsid w:val="00D631E0"/>
    <w:rsid w:val="00D72069"/>
    <w:rsid w:val="00D760DE"/>
    <w:rsid w:val="00D77F9F"/>
    <w:rsid w:val="00D828DC"/>
    <w:rsid w:val="00D92383"/>
    <w:rsid w:val="00D94E1B"/>
    <w:rsid w:val="00D9780E"/>
    <w:rsid w:val="00DC0CB9"/>
    <w:rsid w:val="00DC6ABA"/>
    <w:rsid w:val="00DD0D54"/>
    <w:rsid w:val="00DD2AB7"/>
    <w:rsid w:val="00DD64F3"/>
    <w:rsid w:val="00DD6E6C"/>
    <w:rsid w:val="00DE4AB0"/>
    <w:rsid w:val="00DF0B35"/>
    <w:rsid w:val="00DF1F0E"/>
    <w:rsid w:val="00DF575D"/>
    <w:rsid w:val="00E00487"/>
    <w:rsid w:val="00E12448"/>
    <w:rsid w:val="00E13781"/>
    <w:rsid w:val="00E44308"/>
    <w:rsid w:val="00E546CC"/>
    <w:rsid w:val="00E74A30"/>
    <w:rsid w:val="00EA6B86"/>
    <w:rsid w:val="00EC29EA"/>
    <w:rsid w:val="00ED37DD"/>
    <w:rsid w:val="00ED555D"/>
    <w:rsid w:val="00EF5A73"/>
    <w:rsid w:val="00F03045"/>
    <w:rsid w:val="00F0664E"/>
    <w:rsid w:val="00F326DC"/>
    <w:rsid w:val="00F765E9"/>
    <w:rsid w:val="00F82CFB"/>
    <w:rsid w:val="00FA388E"/>
    <w:rsid w:val="00FA78E6"/>
    <w:rsid w:val="00FA7DE9"/>
    <w:rsid w:val="00FB6FD4"/>
    <w:rsid w:val="00FD4214"/>
    <w:rsid w:val="00FD53D5"/>
    <w:rsid w:val="00FF76B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706D8A"/>
  <w15:docId w15:val="{99AC4B80-FE6E-4315-9BDC-79C8FAA294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5" w:line="249" w:lineRule="auto"/>
      <w:ind w:left="10" w:right="2" w:hanging="10"/>
      <w:jc w:val="both"/>
    </w:pPr>
    <w:rPr>
      <w:rFonts w:ascii="Arial" w:eastAsia="Arial" w:hAnsi="Arial" w:cs="Arial"/>
      <w:color w:val="000000"/>
    </w:rPr>
  </w:style>
  <w:style w:type="paragraph" w:styleId="Ttulo1">
    <w:name w:val="heading 1"/>
    <w:next w:val="Normal"/>
    <w:link w:val="Ttulo1Car"/>
    <w:uiPriority w:val="9"/>
    <w:unhideWhenUsed/>
    <w:qFormat/>
    <w:pPr>
      <w:keepNext/>
      <w:keepLines/>
      <w:numPr>
        <w:numId w:val="2"/>
      </w:numPr>
      <w:spacing w:after="3"/>
      <w:ind w:left="283" w:hanging="10"/>
      <w:outlineLvl w:val="0"/>
    </w:pPr>
    <w:rPr>
      <w:rFonts w:ascii="Arial" w:eastAsia="Arial" w:hAnsi="Arial" w:cs="Arial"/>
      <w:b/>
      <w:color w:val="000000"/>
    </w:rPr>
  </w:style>
  <w:style w:type="paragraph" w:styleId="Ttulo2">
    <w:name w:val="heading 2"/>
    <w:next w:val="Normal"/>
    <w:link w:val="Ttulo2Car"/>
    <w:uiPriority w:val="9"/>
    <w:unhideWhenUsed/>
    <w:qFormat/>
    <w:pPr>
      <w:keepNext/>
      <w:keepLines/>
      <w:spacing w:after="3"/>
      <w:ind w:left="283" w:hanging="10"/>
      <w:outlineLvl w:val="1"/>
    </w:pPr>
    <w:rPr>
      <w:rFonts w:ascii="Arial" w:eastAsia="Arial" w:hAnsi="Arial" w:cs="Arial"/>
      <w:b/>
      <w:color w:val="00000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Pr>
      <w:rFonts w:ascii="Arial" w:eastAsia="Arial" w:hAnsi="Arial" w:cs="Arial"/>
      <w:b/>
      <w:color w:val="000000"/>
      <w:sz w:val="22"/>
    </w:rPr>
  </w:style>
  <w:style w:type="character" w:customStyle="1" w:styleId="Ttulo2Car">
    <w:name w:val="Título 2 Car"/>
    <w:link w:val="Ttulo2"/>
    <w:rPr>
      <w:rFonts w:ascii="Arial" w:eastAsia="Arial" w:hAnsi="Arial" w:cs="Arial"/>
      <w:b/>
      <w:color w:val="000000"/>
      <w:sz w:val="22"/>
    </w:rPr>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Refdecomentario">
    <w:name w:val="annotation reference"/>
    <w:basedOn w:val="Fuentedeprrafopredeter"/>
    <w:uiPriority w:val="99"/>
    <w:semiHidden/>
    <w:unhideWhenUsed/>
    <w:rsid w:val="00BC1D7F"/>
    <w:rPr>
      <w:sz w:val="16"/>
      <w:szCs w:val="16"/>
    </w:rPr>
  </w:style>
  <w:style w:type="paragraph" w:styleId="Textocomentario">
    <w:name w:val="annotation text"/>
    <w:basedOn w:val="Normal"/>
    <w:link w:val="TextocomentarioCar"/>
    <w:uiPriority w:val="99"/>
    <w:semiHidden/>
    <w:unhideWhenUsed/>
    <w:rsid w:val="00BC1D7F"/>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BC1D7F"/>
    <w:rPr>
      <w:rFonts w:ascii="Arial" w:eastAsia="Arial" w:hAnsi="Arial" w:cs="Arial"/>
      <w:color w:val="000000"/>
      <w:sz w:val="20"/>
      <w:szCs w:val="20"/>
    </w:rPr>
  </w:style>
  <w:style w:type="paragraph" w:styleId="Asuntodelcomentario">
    <w:name w:val="annotation subject"/>
    <w:basedOn w:val="Textocomentario"/>
    <w:next w:val="Textocomentario"/>
    <w:link w:val="AsuntodelcomentarioCar"/>
    <w:uiPriority w:val="99"/>
    <w:semiHidden/>
    <w:unhideWhenUsed/>
    <w:rsid w:val="00BC1D7F"/>
    <w:rPr>
      <w:b/>
      <w:bCs/>
    </w:rPr>
  </w:style>
  <w:style w:type="character" w:customStyle="1" w:styleId="AsuntodelcomentarioCar">
    <w:name w:val="Asunto del comentario Car"/>
    <w:basedOn w:val="TextocomentarioCar"/>
    <w:link w:val="Asuntodelcomentario"/>
    <w:uiPriority w:val="99"/>
    <w:semiHidden/>
    <w:rsid w:val="00BC1D7F"/>
    <w:rPr>
      <w:rFonts w:ascii="Arial" w:eastAsia="Arial" w:hAnsi="Arial" w:cs="Arial"/>
      <w:b/>
      <w:bCs/>
      <w:color w:val="000000"/>
      <w:sz w:val="20"/>
      <w:szCs w:val="20"/>
    </w:rPr>
  </w:style>
  <w:style w:type="paragraph" w:styleId="Textodeglobo">
    <w:name w:val="Balloon Text"/>
    <w:basedOn w:val="Normal"/>
    <w:link w:val="TextodegloboCar"/>
    <w:uiPriority w:val="99"/>
    <w:semiHidden/>
    <w:unhideWhenUsed/>
    <w:rsid w:val="00BC1D7F"/>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BC1D7F"/>
    <w:rPr>
      <w:rFonts w:ascii="Segoe UI" w:eastAsia="Arial" w:hAnsi="Segoe UI" w:cs="Segoe UI"/>
      <w:color w:val="000000"/>
      <w:sz w:val="18"/>
      <w:szCs w:val="18"/>
    </w:rPr>
  </w:style>
  <w:style w:type="table" w:styleId="Tablaconcuadrcula">
    <w:name w:val="Table Grid"/>
    <w:basedOn w:val="Tablanormal"/>
    <w:uiPriority w:val="39"/>
    <w:rsid w:val="004C72E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0109716">
      <w:bodyDiv w:val="1"/>
      <w:marLeft w:val="0"/>
      <w:marRight w:val="0"/>
      <w:marTop w:val="0"/>
      <w:marBottom w:val="0"/>
      <w:divBdr>
        <w:top w:val="none" w:sz="0" w:space="0" w:color="auto"/>
        <w:left w:val="none" w:sz="0" w:space="0" w:color="auto"/>
        <w:bottom w:val="none" w:sz="0" w:space="0" w:color="auto"/>
        <w:right w:val="none" w:sz="0" w:space="0" w:color="auto"/>
      </w:divBdr>
    </w:div>
    <w:div w:id="176557067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2168</Words>
  <Characters>12361</Characters>
  <Application>Microsoft Office Word</Application>
  <DocSecurity>12</DocSecurity>
  <Lines>103</Lines>
  <Paragraphs>28</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14501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ISC Miguel Angel Tenorio Gomez</dc:creator>
  <cp:lastModifiedBy>Isis Vianey Garrigos Nava</cp:lastModifiedBy>
  <cp:revision>2</cp:revision>
  <cp:lastPrinted>2022-03-29T20:57:00Z</cp:lastPrinted>
  <dcterms:created xsi:type="dcterms:W3CDTF">2025-12-04T19:04:00Z</dcterms:created>
  <dcterms:modified xsi:type="dcterms:W3CDTF">2025-12-04T19:04:00Z</dcterms:modified>
</cp:coreProperties>
</file>