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257800">
        <w:rPr>
          <w:rFonts w:ascii="Century Gothic" w:hAnsi="Century Gothic"/>
          <w:b/>
          <w:sz w:val="40"/>
          <w:szCs w:val="40"/>
        </w:rPr>
        <w:t>OCTUBRE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B0344F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Mario Alberto Esparza de León</cp:lastModifiedBy>
  <cp:revision>40</cp:revision>
  <dcterms:created xsi:type="dcterms:W3CDTF">2021-10-04T17:09:00Z</dcterms:created>
  <dcterms:modified xsi:type="dcterms:W3CDTF">2025-11-10T17:56:00Z</dcterms:modified>
</cp:coreProperties>
</file>