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A30B37">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35A83CCA" w:rsidR="00E04740" w:rsidRDefault="00470B1F" w:rsidP="00A30B37">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7C499B">
        <w:rPr>
          <w:rFonts w:ascii="Arial" w:hAnsi="Arial" w:cs="Arial"/>
          <w:b/>
        </w:rPr>
        <w:t>09</w:t>
      </w:r>
      <w:r w:rsidR="00CE4B5C" w:rsidRPr="00B91E2B">
        <w:rPr>
          <w:rFonts w:ascii="Arial" w:hAnsi="Arial" w:cs="Arial"/>
          <w:b/>
        </w:rPr>
        <w:t>:</w:t>
      </w:r>
      <w:r w:rsidR="00B46E61">
        <w:rPr>
          <w:rFonts w:ascii="Arial" w:hAnsi="Arial" w:cs="Arial"/>
          <w:b/>
        </w:rPr>
        <w:t>0</w:t>
      </w:r>
      <w:r w:rsidR="00CE4B5C" w:rsidRPr="00B91E2B">
        <w:rPr>
          <w:rFonts w:ascii="Arial" w:hAnsi="Arial" w:cs="Arial"/>
          <w:b/>
        </w:rPr>
        <w:t>0</w:t>
      </w:r>
      <w:r w:rsidR="00CE4B5C" w:rsidRPr="004A08B3">
        <w:rPr>
          <w:rFonts w:ascii="Arial" w:hAnsi="Arial" w:cs="Arial"/>
        </w:rPr>
        <w:t xml:space="preserve"> horas del día </w:t>
      </w:r>
      <w:r w:rsidR="00295717">
        <w:rPr>
          <w:rFonts w:ascii="Arial" w:hAnsi="Arial" w:cs="Arial"/>
          <w:b/>
        </w:rPr>
        <w:t>0</w:t>
      </w:r>
      <w:r w:rsidR="00D16CEE">
        <w:rPr>
          <w:rFonts w:ascii="Arial" w:hAnsi="Arial" w:cs="Arial"/>
          <w:b/>
        </w:rPr>
        <w:t>6</w:t>
      </w:r>
      <w:r w:rsidR="00430FFD" w:rsidRPr="004A08B3">
        <w:rPr>
          <w:rFonts w:ascii="Arial" w:hAnsi="Arial" w:cs="Arial"/>
          <w:b/>
        </w:rPr>
        <w:t xml:space="preserve"> de </w:t>
      </w:r>
      <w:r w:rsidR="00D16CEE">
        <w:rPr>
          <w:rFonts w:ascii="Arial" w:hAnsi="Arial" w:cs="Arial"/>
          <w:b/>
        </w:rPr>
        <w:t>agosto</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D16CEE">
        <w:rPr>
          <w:rFonts w:ascii="Arial" w:hAnsi="Arial" w:cs="Arial"/>
          <w:b/>
        </w:rPr>
        <w:t>octava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en este estado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A30B37">
      <w:pPr>
        <w:jc w:val="both"/>
        <w:rPr>
          <w:rFonts w:ascii="Arial" w:hAnsi="Arial" w:cs="Arial"/>
        </w:rPr>
      </w:pPr>
    </w:p>
    <w:p w14:paraId="2C9ED12C" w14:textId="174FBC4B" w:rsidR="00E04740" w:rsidRPr="004A08B3" w:rsidRDefault="00E04740"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19648617" w:rsidR="00F7021F" w:rsidRDefault="00E04740" w:rsidP="00A30B37">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Pr>
          <w:rFonts w:ascii="Arial" w:hAnsi="Arial" w:cs="Arial"/>
        </w:rPr>
        <w:t>,</w:t>
      </w:r>
      <w:r w:rsidR="000C68BA" w:rsidRPr="004A08B3">
        <w:rPr>
          <w:rFonts w:ascii="Arial" w:hAnsi="Arial" w:cs="Arial"/>
        </w:rPr>
        <w:t xml:space="preserve"> </w:t>
      </w:r>
      <w:r w:rsidR="00CE4B5C" w:rsidRPr="004A08B3">
        <w:rPr>
          <w:rFonts w:ascii="Arial" w:hAnsi="Arial" w:cs="Arial"/>
          <w:b/>
        </w:rPr>
        <w:t>José Pedro Gómez Ávila</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A30B37">
      <w:pPr>
        <w:jc w:val="both"/>
        <w:rPr>
          <w:rFonts w:ascii="Arial" w:hAnsi="Arial" w:cs="Arial"/>
        </w:rPr>
      </w:pPr>
    </w:p>
    <w:p w14:paraId="21C02FE2" w14:textId="77777777" w:rsidR="00283351" w:rsidRDefault="00283351" w:rsidP="00A30B37">
      <w:pPr>
        <w:jc w:val="both"/>
        <w:rPr>
          <w:rFonts w:ascii="Arial" w:hAnsi="Arial" w:cs="Arial"/>
        </w:rPr>
      </w:pPr>
    </w:p>
    <w:p w14:paraId="36DC2ECD" w14:textId="77777777" w:rsidR="00575347" w:rsidRPr="00AF7C93" w:rsidRDefault="00575347" w:rsidP="00A30B37">
      <w:pPr>
        <w:jc w:val="both"/>
        <w:rPr>
          <w:rFonts w:ascii="Arial" w:hAnsi="Arial" w:cs="Arial"/>
        </w:rPr>
      </w:pPr>
    </w:p>
    <w:p w14:paraId="5FF8DCF6" w14:textId="1AF3EC06" w:rsidR="00D77440" w:rsidRPr="00B81FAB" w:rsidRDefault="00D77440"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A30B37">
      <w:pPr>
        <w:jc w:val="both"/>
        <w:rPr>
          <w:rFonts w:ascii="Arial" w:hAnsi="Arial" w:cs="Arial"/>
          <w:color w:val="2F5496" w:themeColor="accent5" w:themeShade="BF"/>
        </w:rPr>
      </w:pPr>
    </w:p>
    <w:p w14:paraId="0C358696" w14:textId="4078EB82" w:rsidR="004D4B8A" w:rsidRDefault="004D4B8A"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55F07487" w:rsidR="001B214A" w:rsidRDefault="00DD7800" w:rsidP="00A30B37">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D16CEE">
        <w:rPr>
          <w:rFonts w:ascii="Arial" w:hAnsi="Arial" w:cs="Arial"/>
          <w:b/>
        </w:rPr>
        <w:t>octava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t xml:space="preserve">es la aprobación del orden del día, solicito a la secretaría, consulte si se omite su lectura, tomando en consideración que ha sido previamente distribuida. </w:t>
      </w:r>
    </w:p>
    <w:p w14:paraId="5188DA41" w14:textId="77777777" w:rsidR="00D16CEE" w:rsidRDefault="00D16CEE" w:rsidP="00A30B37">
      <w:pPr>
        <w:jc w:val="both"/>
        <w:rPr>
          <w:rFonts w:ascii="Arial" w:hAnsi="Arial" w:cs="Arial"/>
        </w:rPr>
      </w:pPr>
    </w:p>
    <w:p w14:paraId="400CC130" w14:textId="77777777" w:rsidR="00D16CEE" w:rsidRPr="00D16CEE" w:rsidRDefault="00374096" w:rsidP="00255BBA">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lastRenderedPageBreak/>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D16CEE">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1B214A">
      <w:pPr>
        <w:jc w:val="both"/>
        <w:rPr>
          <w:rFonts w:ascii="Arial" w:eastAsia="Arial" w:hAnsi="Arial" w:cs="Arial"/>
        </w:rPr>
      </w:pPr>
    </w:p>
    <w:p w14:paraId="34558B21" w14:textId="04B47452" w:rsidR="001B214A" w:rsidRPr="00A06BCE" w:rsidRDefault="001B214A" w:rsidP="001B214A">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0C732D9" w14:textId="77777777" w:rsidR="001B214A" w:rsidRPr="00A06BCE" w:rsidRDefault="001B214A" w:rsidP="001B214A">
      <w:pPr>
        <w:rPr>
          <w:rFonts w:ascii="Arial" w:hAnsi="Arial" w:cs="Arial"/>
        </w:rPr>
      </w:pPr>
      <w:r w:rsidRPr="00A06BCE">
        <w:rPr>
          <w:rFonts w:ascii="Arial" w:hAnsi="Arial" w:cs="Arial"/>
        </w:rPr>
        <w:t>Licenciado José Pedro Gómez Ávila. A favor</w:t>
      </w:r>
    </w:p>
    <w:p w14:paraId="04F6A213" w14:textId="77777777" w:rsidR="001B214A" w:rsidRPr="00A06BCE" w:rsidRDefault="001B214A" w:rsidP="001B214A">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76AD961D" w14:textId="72496585" w:rsidR="001013D2" w:rsidRDefault="001013D2" w:rsidP="00A30B37">
      <w:pPr>
        <w:jc w:val="both"/>
        <w:rPr>
          <w:rFonts w:ascii="Arial" w:hAnsi="Arial" w:cs="Arial"/>
        </w:rPr>
      </w:pPr>
    </w:p>
    <w:p w14:paraId="04C89568" w14:textId="2E6EA788" w:rsidR="001B214A" w:rsidRDefault="001B214A" w:rsidP="00A30B37">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A30B37">
      <w:pPr>
        <w:jc w:val="both"/>
        <w:rPr>
          <w:rFonts w:ascii="Arial" w:hAnsi="Arial" w:cs="Arial"/>
        </w:rPr>
      </w:pPr>
    </w:p>
    <w:p w14:paraId="36A35F23" w14:textId="77777777" w:rsidR="001B214A" w:rsidRPr="004A08B3" w:rsidRDefault="001B214A" w:rsidP="001B214A">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1B214A">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A30B37">
      <w:pPr>
        <w:jc w:val="both"/>
        <w:rPr>
          <w:rFonts w:ascii="Arial" w:hAnsi="Arial" w:cs="Arial"/>
        </w:rPr>
      </w:pPr>
    </w:p>
    <w:p w14:paraId="6E2350D5" w14:textId="5C99D0F3" w:rsidR="00EE7B8C" w:rsidRPr="00080873" w:rsidRDefault="00EE7B8C"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A30B37">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A30B37">
      <w:pPr>
        <w:jc w:val="both"/>
        <w:rPr>
          <w:rFonts w:ascii="Arial" w:eastAsia="Arial" w:hAnsi="Arial" w:cs="Arial"/>
          <w:b/>
        </w:rPr>
      </w:pPr>
    </w:p>
    <w:p w14:paraId="54565D5B" w14:textId="77777777" w:rsidR="005E33B9" w:rsidRPr="00A06BCE" w:rsidRDefault="005E33B9" w:rsidP="005E33B9">
      <w:pPr>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10483F62" w14:textId="77777777" w:rsidR="005E33B9" w:rsidRPr="00A06BCE" w:rsidRDefault="005E33B9" w:rsidP="005E33B9">
      <w:pPr>
        <w:rPr>
          <w:rFonts w:ascii="Arial" w:hAnsi="Arial" w:cs="Arial"/>
        </w:rPr>
      </w:pPr>
      <w:r w:rsidRPr="00A06BCE">
        <w:rPr>
          <w:rFonts w:ascii="Arial" w:hAnsi="Arial" w:cs="Arial"/>
        </w:rPr>
        <w:t>Licenciado José Pedro Gómez Ávila. A favor</w:t>
      </w:r>
    </w:p>
    <w:p w14:paraId="3EB4457A" w14:textId="77777777" w:rsidR="005E33B9" w:rsidRPr="00A06BCE" w:rsidRDefault="005E33B9" w:rsidP="005E33B9">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A favor.</w:t>
      </w:r>
    </w:p>
    <w:p w14:paraId="24DA3FF9" w14:textId="77777777" w:rsidR="005E33B9" w:rsidRDefault="005E33B9" w:rsidP="005E33B9">
      <w:pPr>
        <w:jc w:val="both"/>
        <w:rPr>
          <w:rFonts w:ascii="Arial" w:hAnsi="Arial" w:cs="Arial"/>
        </w:rPr>
      </w:pPr>
    </w:p>
    <w:p w14:paraId="159C1E28" w14:textId="64A87E1A" w:rsidR="00AA7D67" w:rsidRDefault="00AA7D67" w:rsidP="005E33B9">
      <w:pPr>
        <w:jc w:val="both"/>
        <w:rPr>
          <w:rFonts w:ascii="Arial" w:hAnsi="Arial" w:cs="Arial"/>
        </w:rPr>
      </w:pPr>
      <w:r>
        <w:rPr>
          <w:rFonts w:ascii="Arial" w:hAnsi="Arial" w:cs="Arial"/>
        </w:rPr>
        <w:t>Así mismo, les pregunto a los integrantes de este Órgano colegiado, si desean inscribir asuntos en lo general:</w:t>
      </w:r>
    </w:p>
    <w:p w14:paraId="0C7EDACE" w14:textId="77777777" w:rsidR="00AA7D67" w:rsidRDefault="00AA7D67" w:rsidP="00AA7D67">
      <w:pPr>
        <w:jc w:val="both"/>
        <w:rPr>
          <w:rFonts w:ascii="Arial" w:eastAsia="Arial" w:hAnsi="Arial" w:cs="Arial"/>
        </w:rPr>
      </w:pPr>
    </w:p>
    <w:p w14:paraId="03D13601" w14:textId="4AF0A1E0" w:rsidR="00AA7D67" w:rsidRPr="00A06BCE" w:rsidRDefault="00AA7D67" w:rsidP="00AA7D67">
      <w:pPr>
        <w:jc w:val="both"/>
        <w:rPr>
          <w:rFonts w:ascii="Arial" w:hAnsi="Arial" w:cs="Arial"/>
        </w:rPr>
      </w:pPr>
      <w:r w:rsidRPr="00A06BCE">
        <w:rPr>
          <w:rFonts w:ascii="Arial" w:eastAsia="Arial" w:hAnsi="Arial" w:cs="Arial"/>
        </w:rPr>
        <w:t>Maestra Xitlálic Sánchez Servín</w:t>
      </w:r>
      <w:r w:rsidRPr="00A06BCE">
        <w:rPr>
          <w:rFonts w:ascii="Arial" w:hAnsi="Arial" w:cs="Arial"/>
        </w:rPr>
        <w:t xml:space="preserve">. </w:t>
      </w:r>
      <w:r>
        <w:rPr>
          <w:rFonts w:ascii="Arial" w:hAnsi="Arial" w:cs="Arial"/>
        </w:rPr>
        <w:t>No</w:t>
      </w:r>
      <w:r w:rsidRPr="00A06BCE">
        <w:rPr>
          <w:rFonts w:ascii="Arial" w:hAnsi="Arial" w:cs="Arial"/>
        </w:rPr>
        <w:t>.</w:t>
      </w:r>
    </w:p>
    <w:p w14:paraId="0C116962" w14:textId="2CB25081" w:rsidR="00AA7D67" w:rsidRPr="00A06BCE" w:rsidRDefault="00AA7D67" w:rsidP="00AA7D67">
      <w:pPr>
        <w:rPr>
          <w:rFonts w:ascii="Arial" w:hAnsi="Arial" w:cs="Arial"/>
        </w:rPr>
      </w:pPr>
      <w:r w:rsidRPr="00A06BCE">
        <w:rPr>
          <w:rFonts w:ascii="Arial" w:hAnsi="Arial" w:cs="Arial"/>
        </w:rPr>
        <w:t xml:space="preserve">Licenciado José Pedro Gómez Ávila. </w:t>
      </w:r>
      <w:r>
        <w:rPr>
          <w:rFonts w:ascii="Arial" w:hAnsi="Arial" w:cs="Arial"/>
        </w:rPr>
        <w:t>No.</w:t>
      </w:r>
    </w:p>
    <w:p w14:paraId="13047DBE" w14:textId="799CCECC" w:rsidR="00AA7D67" w:rsidRPr="00A06BCE" w:rsidRDefault="00AA7D67" w:rsidP="00AA7D67">
      <w:pPr>
        <w:jc w:val="both"/>
        <w:rPr>
          <w:rFonts w:ascii="Arial" w:hAnsi="Arial" w:cs="Arial"/>
        </w:rPr>
      </w:pPr>
      <w:r>
        <w:rPr>
          <w:rFonts w:ascii="Arial" w:hAnsi="Arial" w:cs="Arial"/>
        </w:rPr>
        <w:t xml:space="preserve">Doctor </w:t>
      </w:r>
      <w:r w:rsidRPr="005B593F">
        <w:rPr>
          <w:rFonts w:ascii="Arial" w:hAnsi="Arial" w:cs="Arial"/>
        </w:rPr>
        <w:t>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5E33B9">
      <w:pPr>
        <w:jc w:val="both"/>
        <w:rPr>
          <w:rFonts w:ascii="Arial" w:hAnsi="Arial" w:cs="Arial"/>
        </w:rPr>
      </w:pPr>
    </w:p>
    <w:p w14:paraId="63D50773" w14:textId="749E2202" w:rsidR="005E33B9" w:rsidRDefault="005E33B9" w:rsidP="005E33B9">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5E33B9">
      <w:pPr>
        <w:jc w:val="both"/>
        <w:rPr>
          <w:rFonts w:ascii="Arial" w:hAnsi="Arial" w:cs="Arial"/>
        </w:rPr>
      </w:pPr>
    </w:p>
    <w:p w14:paraId="59FD3E7C" w14:textId="77777777" w:rsidR="00283351" w:rsidRDefault="00283351" w:rsidP="005E33B9">
      <w:pPr>
        <w:jc w:val="both"/>
        <w:rPr>
          <w:rFonts w:ascii="Arial" w:hAnsi="Arial" w:cs="Arial"/>
        </w:rPr>
      </w:pPr>
    </w:p>
    <w:p w14:paraId="512CD613" w14:textId="77777777" w:rsidR="005E33B9" w:rsidRPr="004A08B3" w:rsidRDefault="005E33B9" w:rsidP="005E33B9">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A30B37">
      <w:pPr>
        <w:jc w:val="both"/>
        <w:rPr>
          <w:rFonts w:ascii="Arial" w:hAnsi="Arial" w:cs="Arial"/>
        </w:rPr>
      </w:pPr>
      <w:r>
        <w:rPr>
          <w:rFonts w:ascii="Arial" w:hAnsi="Arial" w:cs="Arial"/>
        </w:rPr>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1B221D4F" w14:textId="77777777" w:rsidR="00A92196" w:rsidRDefault="00A92196" w:rsidP="00C977CC">
      <w:pPr>
        <w:jc w:val="both"/>
        <w:rPr>
          <w:rFonts w:ascii="Arial" w:hAnsi="Arial" w:cs="Arial"/>
          <w:b/>
          <w:color w:val="2F5496" w:themeColor="accent5" w:themeShade="BF"/>
        </w:rPr>
      </w:pPr>
      <w:bookmarkStart w:id="2" w:name="_Hlk194584673"/>
      <w:bookmarkStart w:id="3" w:name="_Hlk197616588"/>
    </w:p>
    <w:p w14:paraId="2D43DFB7" w14:textId="77777777" w:rsidR="008E11D1" w:rsidRDefault="008E11D1" w:rsidP="00C977CC">
      <w:pPr>
        <w:jc w:val="both"/>
        <w:rPr>
          <w:rFonts w:ascii="Arial" w:hAnsi="Arial" w:cs="Arial"/>
          <w:b/>
          <w:color w:val="2F5496" w:themeColor="accent5" w:themeShade="BF"/>
          <w:highlight w:val="yellow"/>
        </w:rPr>
      </w:pPr>
    </w:p>
    <w:p w14:paraId="26E474B6" w14:textId="24737F30" w:rsidR="008E11D1" w:rsidRPr="008E11D1" w:rsidRDefault="008E11D1" w:rsidP="008E11D1">
      <w:pPr>
        <w:jc w:val="both"/>
        <w:rPr>
          <w:rFonts w:ascii="Arial" w:hAnsi="Arial" w:cs="Arial"/>
          <w:b/>
          <w:color w:val="2F5496" w:themeColor="accent5" w:themeShade="BF"/>
        </w:rPr>
      </w:pPr>
      <w:r w:rsidRPr="008E11D1">
        <w:rPr>
          <w:rFonts w:ascii="Arial" w:hAnsi="Arial" w:cs="Arial"/>
          <w:b/>
          <w:color w:val="2F5496" w:themeColor="accent5" w:themeShade="BF"/>
        </w:rPr>
        <w:lastRenderedPageBreak/>
        <w:t>CUARTO.</w:t>
      </w:r>
    </w:p>
    <w:p w14:paraId="54A1C6F4" w14:textId="233C662E" w:rsidR="008E11D1" w:rsidRPr="001C3C82" w:rsidRDefault="008E11D1" w:rsidP="008E11D1">
      <w:pPr>
        <w:jc w:val="both"/>
        <w:rPr>
          <w:rFonts w:ascii="Arial" w:hAnsi="Arial" w:cs="Arial"/>
        </w:rPr>
      </w:pPr>
      <w:r w:rsidRPr="001C3C82">
        <w:rPr>
          <w:rFonts w:ascii="Arial" w:hAnsi="Arial" w:cs="Arial"/>
        </w:rPr>
        <w:t>El siguiente punto a resolver se refiere a la solicitud de desclasificación total que realiz</w:t>
      </w:r>
      <w:r>
        <w:rPr>
          <w:rFonts w:ascii="Arial" w:hAnsi="Arial" w:cs="Arial"/>
        </w:rPr>
        <w:t>a</w:t>
      </w:r>
      <w:r w:rsidRPr="001C3C82">
        <w:rPr>
          <w:rFonts w:ascii="Arial" w:hAnsi="Arial" w:cs="Arial"/>
        </w:rPr>
        <w:t xml:space="preserve"> mediante consecutivo </w:t>
      </w:r>
      <w:r>
        <w:rPr>
          <w:rFonts w:ascii="Arial" w:hAnsi="Arial" w:cs="Arial"/>
        </w:rPr>
        <w:t>FGE/DGA/0795</w:t>
      </w:r>
      <w:r w:rsidRPr="001C3C82">
        <w:rPr>
          <w:rFonts w:ascii="Arial" w:hAnsi="Arial" w:cs="Arial"/>
        </w:rPr>
        <w:t xml:space="preserve">/2025 el Director General de Administración, </w:t>
      </w:r>
      <w:r>
        <w:rPr>
          <w:rFonts w:ascii="Arial" w:hAnsi="Arial" w:cs="Arial"/>
        </w:rPr>
        <w:t>s</w:t>
      </w:r>
      <w:r w:rsidRPr="001C3C82">
        <w:rPr>
          <w:rFonts w:ascii="Arial" w:hAnsi="Arial" w:cs="Arial"/>
        </w:rPr>
        <w:t xml:space="preserve">ecretaria realice para este </w:t>
      </w:r>
      <w:r>
        <w:rPr>
          <w:rFonts w:ascii="Arial" w:hAnsi="Arial" w:cs="Arial"/>
        </w:rPr>
        <w:t>Ó</w:t>
      </w:r>
      <w:r w:rsidRPr="001C3C82">
        <w:rPr>
          <w:rFonts w:ascii="Arial" w:hAnsi="Arial" w:cs="Arial"/>
        </w:rPr>
        <w:t>rgano una reseña de los antecedentes de</w:t>
      </w:r>
      <w:r>
        <w:rPr>
          <w:rFonts w:ascii="Arial" w:hAnsi="Arial" w:cs="Arial"/>
        </w:rPr>
        <w:t xml:space="preserve"> </w:t>
      </w:r>
      <w:r w:rsidRPr="001C3C82">
        <w:rPr>
          <w:rFonts w:ascii="Arial" w:hAnsi="Arial" w:cs="Arial"/>
        </w:rPr>
        <w:t>l</w:t>
      </w:r>
      <w:r>
        <w:rPr>
          <w:rFonts w:ascii="Arial" w:hAnsi="Arial" w:cs="Arial"/>
        </w:rPr>
        <w:t>os</w:t>
      </w:r>
      <w:r w:rsidRPr="001C3C82">
        <w:rPr>
          <w:rFonts w:ascii="Arial" w:hAnsi="Arial" w:cs="Arial"/>
        </w:rPr>
        <w:t xml:space="preserve"> Acuerdo de información </w:t>
      </w:r>
      <w:r>
        <w:rPr>
          <w:rFonts w:ascii="Arial" w:hAnsi="Arial" w:cs="Arial"/>
        </w:rPr>
        <w:t>reservada</w:t>
      </w:r>
      <w:r w:rsidRPr="001C3C82">
        <w:rPr>
          <w:rFonts w:ascii="Arial" w:hAnsi="Arial" w:cs="Arial"/>
        </w:rPr>
        <w:t xml:space="preserve"> </w:t>
      </w:r>
      <w:r>
        <w:rPr>
          <w:rFonts w:ascii="Arial" w:hAnsi="Arial" w:cs="Arial"/>
        </w:rPr>
        <w:t>que nos ocupa</w:t>
      </w:r>
      <w:r w:rsidRPr="001C3C82">
        <w:rPr>
          <w:rFonts w:ascii="Arial" w:hAnsi="Arial" w:cs="Arial"/>
        </w:rPr>
        <w:t>.</w:t>
      </w:r>
    </w:p>
    <w:p w14:paraId="5D5A6AE9" w14:textId="77777777" w:rsidR="008E11D1" w:rsidRDefault="008E11D1" w:rsidP="008E11D1">
      <w:pPr>
        <w:jc w:val="both"/>
        <w:rPr>
          <w:rFonts w:ascii="Arial" w:hAnsi="Arial" w:cs="Arial"/>
        </w:rPr>
      </w:pPr>
    </w:p>
    <w:p w14:paraId="70C4588A" w14:textId="77777777" w:rsidR="008E11D1" w:rsidRPr="001C3C82" w:rsidRDefault="008E11D1" w:rsidP="008E11D1">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secretaria.</w:t>
      </w:r>
    </w:p>
    <w:p w14:paraId="3785958D" w14:textId="77777777" w:rsidR="008E11D1" w:rsidRPr="001C3C82" w:rsidRDefault="008E11D1" w:rsidP="008E11D1">
      <w:pPr>
        <w:jc w:val="both"/>
        <w:rPr>
          <w:rFonts w:ascii="Arial" w:hAnsi="Arial" w:cs="Arial"/>
        </w:rPr>
      </w:pPr>
    </w:p>
    <w:p w14:paraId="1AC71FF6" w14:textId="77777777" w:rsidR="008E11D1" w:rsidRDefault="008E11D1" w:rsidP="008E11D1">
      <w:pPr>
        <w:jc w:val="both"/>
        <w:rPr>
          <w:rFonts w:ascii="Arial" w:hAnsi="Arial" w:cs="Arial"/>
        </w:rPr>
      </w:pPr>
      <w:r w:rsidRPr="001C3C82">
        <w:rPr>
          <w:rFonts w:ascii="Arial" w:hAnsi="Arial" w:cs="Arial"/>
        </w:rPr>
        <w:t>Les informo que previo a la presente sesión realice una búsqueda minuciosa en los archivos del Comité de Transparencia a efecto de conocer los antecedentes de los acuerdos que se estudian en este punto, arrojando como resultado</w:t>
      </w:r>
      <w:r>
        <w:rPr>
          <w:rFonts w:ascii="Arial" w:hAnsi="Arial" w:cs="Arial"/>
        </w:rPr>
        <w:t>:</w:t>
      </w:r>
    </w:p>
    <w:p w14:paraId="6421DCC2" w14:textId="77777777" w:rsidR="008E11D1" w:rsidRPr="001C3C82" w:rsidRDefault="008E11D1" w:rsidP="008E11D1">
      <w:pPr>
        <w:jc w:val="both"/>
        <w:rPr>
          <w:rFonts w:ascii="Arial" w:hAnsi="Arial" w:cs="Arial"/>
        </w:rPr>
      </w:pPr>
    </w:p>
    <w:p w14:paraId="021EE7C1" w14:textId="77777777" w:rsidR="008E11D1" w:rsidRPr="001C3C82" w:rsidRDefault="008E11D1" w:rsidP="008E11D1">
      <w:pPr>
        <w:jc w:val="both"/>
        <w:rPr>
          <w:rFonts w:ascii="Arial" w:hAnsi="Arial" w:cs="Arial"/>
        </w:rPr>
      </w:pPr>
    </w:p>
    <w:tbl>
      <w:tblPr>
        <w:tblStyle w:val="Tablaconcuadrcula1"/>
        <w:tblW w:w="9923" w:type="dxa"/>
        <w:tblInd w:w="250" w:type="dxa"/>
        <w:tblLayout w:type="fixed"/>
        <w:tblLook w:val="04A0" w:firstRow="1" w:lastRow="0" w:firstColumn="1" w:lastColumn="0" w:noHBand="0" w:noVBand="1"/>
      </w:tblPr>
      <w:tblGrid>
        <w:gridCol w:w="2410"/>
        <w:gridCol w:w="1276"/>
        <w:gridCol w:w="1417"/>
        <w:gridCol w:w="1701"/>
        <w:gridCol w:w="1559"/>
        <w:gridCol w:w="1560"/>
      </w:tblGrid>
      <w:tr w:rsidR="008E11D1" w:rsidRPr="001C3C82" w14:paraId="0984A7B3" w14:textId="77777777" w:rsidTr="004A1DA7">
        <w:trPr>
          <w:trHeight w:val="870"/>
        </w:trPr>
        <w:tc>
          <w:tcPr>
            <w:tcW w:w="241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6AD9274" w14:textId="5DE8C020" w:rsidR="008E11D1" w:rsidRPr="001C3C82" w:rsidRDefault="008E11D1" w:rsidP="00194634">
            <w:pPr>
              <w:jc w:val="center"/>
              <w:rPr>
                <w:rFonts w:ascii="Arial" w:hAnsi="Arial" w:cs="Arial"/>
                <w:b/>
                <w:sz w:val="14"/>
                <w:szCs w:val="14"/>
                <w:lang w:eastAsia="en-US"/>
              </w:rPr>
            </w:pPr>
            <w:r w:rsidRPr="001C3C82">
              <w:rPr>
                <w:rFonts w:ascii="Arial" w:hAnsi="Arial" w:cs="Arial"/>
                <w:b/>
                <w:sz w:val="14"/>
                <w:szCs w:val="14"/>
                <w:lang w:eastAsia="en-US"/>
              </w:rPr>
              <w:t>AREA QUE CLASIFICA</w:t>
            </w: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213EC641" w14:textId="282E0379" w:rsidR="008E11D1" w:rsidRPr="001C3C82" w:rsidRDefault="008E11D1" w:rsidP="00194634">
            <w:pPr>
              <w:jc w:val="both"/>
              <w:rPr>
                <w:rFonts w:ascii="Arial" w:hAnsi="Arial" w:cs="Arial"/>
                <w:b/>
                <w:sz w:val="14"/>
                <w:szCs w:val="14"/>
                <w:lang w:eastAsia="en-US"/>
              </w:rPr>
            </w:pPr>
            <w:r>
              <w:rPr>
                <w:rFonts w:ascii="Arial" w:hAnsi="Arial" w:cs="Arial"/>
                <w:b/>
                <w:sz w:val="14"/>
                <w:szCs w:val="14"/>
                <w:lang w:eastAsia="en-US"/>
              </w:rPr>
              <w:t>NUMERO DE ACUERDO</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F25DF5" w14:textId="7CF36A37" w:rsidR="008E11D1" w:rsidRPr="001C3C82" w:rsidRDefault="008E11D1" w:rsidP="00194634">
            <w:pPr>
              <w:jc w:val="both"/>
              <w:rPr>
                <w:rFonts w:ascii="Arial" w:hAnsi="Arial" w:cs="Arial"/>
                <w:b/>
                <w:sz w:val="14"/>
                <w:szCs w:val="14"/>
                <w:lang w:eastAsia="en-US"/>
              </w:rPr>
            </w:pPr>
            <w:r w:rsidRPr="001C3C82">
              <w:rPr>
                <w:rFonts w:ascii="Arial" w:hAnsi="Arial" w:cs="Arial"/>
                <w:b/>
                <w:sz w:val="14"/>
                <w:szCs w:val="14"/>
                <w:lang w:eastAsia="en-US"/>
              </w:rPr>
              <w:t>FECHA DE CLASIFICACIÓN DEL ÁREA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80B4636" w14:textId="77777777" w:rsidR="008E11D1" w:rsidRPr="001C3C82" w:rsidRDefault="008E11D1" w:rsidP="00194634">
            <w:pPr>
              <w:jc w:val="both"/>
              <w:rPr>
                <w:rFonts w:ascii="Arial" w:hAnsi="Arial" w:cs="Arial"/>
                <w:b/>
                <w:sz w:val="14"/>
                <w:szCs w:val="14"/>
                <w:lang w:eastAsia="en-US"/>
              </w:rPr>
            </w:pPr>
            <w:r w:rsidRPr="001C3C82">
              <w:rPr>
                <w:rFonts w:ascii="Arial" w:hAnsi="Arial" w:cs="Arial"/>
                <w:b/>
                <w:sz w:val="14"/>
                <w:szCs w:val="14"/>
                <w:lang w:eastAsia="en-US"/>
              </w:rPr>
              <w:t>FECHA DEL ACTA EN DONDE EL COMITÉ DE TRANSPARENCIA CONFIRMO LA CLASIFICACIÓN</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3916707" w14:textId="77777777" w:rsidR="008E11D1" w:rsidRPr="001C3C82" w:rsidRDefault="008E11D1" w:rsidP="00194634">
            <w:pPr>
              <w:jc w:val="both"/>
              <w:rPr>
                <w:rFonts w:ascii="Arial" w:hAnsi="Arial" w:cs="Arial"/>
                <w:b/>
                <w:sz w:val="14"/>
                <w:szCs w:val="14"/>
                <w:lang w:eastAsia="en-US"/>
              </w:rPr>
            </w:pPr>
            <w:r w:rsidRPr="001C3C82">
              <w:rPr>
                <w:rFonts w:ascii="Arial" w:hAnsi="Arial" w:cs="Arial"/>
                <w:b/>
                <w:sz w:val="14"/>
                <w:szCs w:val="14"/>
                <w:lang w:eastAsia="en-US"/>
              </w:rPr>
              <w:t>FECHA EN QUE CULMINA EL PLAZO DE LA CLASIFICACIÓN</w:t>
            </w:r>
          </w:p>
        </w:tc>
        <w:tc>
          <w:tcPr>
            <w:tcW w:w="15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2A301D" w14:textId="77777777" w:rsidR="008E11D1" w:rsidRPr="001C3C82" w:rsidRDefault="008E11D1" w:rsidP="008E11D1">
            <w:pPr>
              <w:ind w:right="385"/>
              <w:jc w:val="both"/>
              <w:rPr>
                <w:rFonts w:ascii="Arial" w:hAnsi="Arial" w:cs="Arial"/>
                <w:b/>
                <w:sz w:val="14"/>
                <w:szCs w:val="14"/>
                <w:lang w:eastAsia="en-US"/>
              </w:rPr>
            </w:pPr>
            <w:r w:rsidRPr="001C3C82">
              <w:rPr>
                <w:rFonts w:ascii="Arial" w:hAnsi="Arial" w:cs="Arial"/>
                <w:b/>
                <w:sz w:val="14"/>
                <w:szCs w:val="14"/>
                <w:lang w:eastAsia="en-US"/>
              </w:rPr>
              <w:t>FECHA DE DESCLASIFICACIÓN DEL ÁREA</w:t>
            </w:r>
          </w:p>
        </w:tc>
      </w:tr>
      <w:tr w:rsidR="008E11D1" w:rsidRPr="001C3C82" w14:paraId="714614D2" w14:textId="77777777" w:rsidTr="004A1DA7">
        <w:trPr>
          <w:trHeight w:val="265"/>
        </w:trPr>
        <w:tc>
          <w:tcPr>
            <w:tcW w:w="2410" w:type="dxa"/>
            <w:tcBorders>
              <w:top w:val="single" w:sz="4" w:space="0" w:color="auto"/>
              <w:left w:val="single" w:sz="4" w:space="0" w:color="auto"/>
              <w:bottom w:val="single" w:sz="4" w:space="0" w:color="auto"/>
              <w:right w:val="single" w:sz="4" w:space="0" w:color="auto"/>
            </w:tcBorders>
            <w:shd w:val="clear" w:color="auto" w:fill="FFFFFF"/>
            <w:hideMark/>
          </w:tcPr>
          <w:p w14:paraId="4122255D" w14:textId="77777777" w:rsidR="008E11D1" w:rsidRPr="004A1DA7" w:rsidRDefault="008E11D1" w:rsidP="00194634">
            <w:pPr>
              <w:jc w:val="both"/>
              <w:rPr>
                <w:rFonts w:ascii="Arial" w:hAnsi="Arial" w:cs="Arial"/>
                <w:sz w:val="20"/>
                <w:szCs w:val="20"/>
                <w:lang w:eastAsia="en-US"/>
              </w:rPr>
            </w:pPr>
            <w:r w:rsidRPr="004A1DA7">
              <w:rPr>
                <w:rFonts w:ascii="Arial" w:hAnsi="Arial" w:cs="Arial"/>
                <w:sz w:val="20"/>
                <w:szCs w:val="20"/>
                <w:lang w:eastAsia="en-US"/>
              </w:rPr>
              <w:t>DIRECCION GENERAL DE ADMINISTRACIÓN</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654A5EB" w14:textId="214DE2FC" w:rsidR="008E11D1" w:rsidRDefault="004A1DA7" w:rsidP="00194634">
            <w:pPr>
              <w:jc w:val="center"/>
              <w:rPr>
                <w:rFonts w:ascii="Arial" w:hAnsi="Arial" w:cs="Arial"/>
                <w:sz w:val="20"/>
                <w:szCs w:val="20"/>
              </w:rPr>
            </w:pPr>
            <w:r>
              <w:rPr>
                <w:rFonts w:ascii="Arial" w:hAnsi="Arial" w:cs="Arial"/>
                <w:sz w:val="20"/>
                <w:szCs w:val="20"/>
              </w:rPr>
              <w:t>AR/23/2019</w:t>
            </w:r>
          </w:p>
        </w:tc>
        <w:tc>
          <w:tcPr>
            <w:tcW w:w="1417" w:type="dxa"/>
            <w:tcBorders>
              <w:top w:val="single" w:sz="4" w:space="0" w:color="auto"/>
              <w:left w:val="single" w:sz="4" w:space="0" w:color="auto"/>
              <w:bottom w:val="single" w:sz="4" w:space="0" w:color="auto"/>
              <w:right w:val="single" w:sz="4" w:space="0" w:color="auto"/>
            </w:tcBorders>
            <w:shd w:val="clear" w:color="auto" w:fill="FFFFFF"/>
            <w:hideMark/>
          </w:tcPr>
          <w:p w14:paraId="63E9A5DF" w14:textId="00487246" w:rsidR="008E11D1" w:rsidRPr="001C3C82" w:rsidRDefault="008E11D1" w:rsidP="00194634">
            <w:pPr>
              <w:jc w:val="center"/>
              <w:rPr>
                <w:rFonts w:ascii="Arial" w:hAnsi="Arial" w:cs="Arial"/>
                <w:sz w:val="20"/>
                <w:szCs w:val="20"/>
              </w:rPr>
            </w:pPr>
            <w:r>
              <w:rPr>
                <w:rFonts w:ascii="Arial" w:hAnsi="Arial" w:cs="Arial"/>
                <w:sz w:val="20"/>
                <w:szCs w:val="20"/>
              </w:rPr>
              <w:t>29/01/2020</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14:paraId="158D3A46" w14:textId="151889B1" w:rsidR="008E11D1" w:rsidRPr="001C3C82" w:rsidRDefault="008E11D1" w:rsidP="00194634">
            <w:pPr>
              <w:jc w:val="center"/>
              <w:rPr>
                <w:rFonts w:ascii="Arial" w:hAnsi="Arial" w:cs="Arial"/>
                <w:sz w:val="20"/>
                <w:szCs w:val="20"/>
              </w:rPr>
            </w:pPr>
            <w:r>
              <w:rPr>
                <w:rFonts w:ascii="Arial" w:hAnsi="Arial" w:cs="Arial"/>
                <w:sz w:val="20"/>
                <w:szCs w:val="20"/>
              </w:rPr>
              <w:t>07/02/2020</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14:paraId="6601563C" w14:textId="6EAF5BA6" w:rsidR="008E11D1" w:rsidRPr="001C3C82" w:rsidRDefault="008E11D1" w:rsidP="00194634">
            <w:pPr>
              <w:jc w:val="both"/>
              <w:rPr>
                <w:rFonts w:ascii="Arial" w:eastAsia="Times New Roman" w:hAnsi="Arial" w:cs="Arial"/>
                <w:sz w:val="20"/>
                <w:szCs w:val="20"/>
              </w:rPr>
            </w:pPr>
            <w:r>
              <w:rPr>
                <w:rFonts w:ascii="Arial" w:eastAsia="Times New Roman" w:hAnsi="Arial" w:cs="Arial"/>
                <w:sz w:val="20"/>
                <w:szCs w:val="20"/>
              </w:rPr>
              <w:t>29/01/2020</w:t>
            </w:r>
          </w:p>
        </w:tc>
        <w:tc>
          <w:tcPr>
            <w:tcW w:w="1560" w:type="dxa"/>
            <w:tcBorders>
              <w:top w:val="single" w:sz="4" w:space="0" w:color="auto"/>
              <w:left w:val="single" w:sz="4" w:space="0" w:color="auto"/>
              <w:bottom w:val="single" w:sz="4" w:space="0" w:color="auto"/>
              <w:right w:val="single" w:sz="4" w:space="0" w:color="auto"/>
            </w:tcBorders>
            <w:shd w:val="clear" w:color="auto" w:fill="FFFFFF"/>
            <w:hideMark/>
          </w:tcPr>
          <w:p w14:paraId="5C562E96" w14:textId="476B38E7" w:rsidR="008E11D1" w:rsidRPr="001C3C82" w:rsidRDefault="0073402B" w:rsidP="00194634">
            <w:pPr>
              <w:jc w:val="center"/>
              <w:rPr>
                <w:rFonts w:ascii="Arial" w:eastAsia="Times New Roman" w:hAnsi="Arial" w:cs="Arial"/>
                <w:sz w:val="20"/>
                <w:szCs w:val="20"/>
              </w:rPr>
            </w:pPr>
            <w:r>
              <w:rPr>
                <w:rFonts w:ascii="Arial" w:eastAsia="Times New Roman" w:hAnsi="Arial" w:cs="Arial"/>
                <w:sz w:val="20"/>
                <w:szCs w:val="20"/>
              </w:rPr>
              <w:t>29/01</w:t>
            </w:r>
            <w:r w:rsidR="008E11D1">
              <w:rPr>
                <w:rFonts w:ascii="Arial" w:eastAsia="Times New Roman" w:hAnsi="Arial" w:cs="Arial"/>
                <w:sz w:val="20"/>
                <w:szCs w:val="20"/>
              </w:rPr>
              <w:t>/2025</w:t>
            </w:r>
          </w:p>
        </w:tc>
      </w:tr>
      <w:tr w:rsidR="008E11D1" w:rsidRPr="001C3C82" w14:paraId="1447D3E9" w14:textId="77777777" w:rsidTr="004A1DA7">
        <w:trPr>
          <w:trHeight w:val="265"/>
        </w:trPr>
        <w:tc>
          <w:tcPr>
            <w:tcW w:w="2410" w:type="dxa"/>
            <w:tcBorders>
              <w:top w:val="single" w:sz="4" w:space="0" w:color="auto"/>
              <w:left w:val="single" w:sz="4" w:space="0" w:color="auto"/>
              <w:bottom w:val="single" w:sz="4" w:space="0" w:color="auto"/>
              <w:right w:val="single" w:sz="4" w:space="0" w:color="auto"/>
            </w:tcBorders>
            <w:shd w:val="clear" w:color="auto" w:fill="FFFFFF"/>
          </w:tcPr>
          <w:p w14:paraId="37F75DB5" w14:textId="5EE78C8B" w:rsidR="008E11D1" w:rsidRPr="004A1DA7" w:rsidRDefault="008E11D1" w:rsidP="008E11D1">
            <w:pPr>
              <w:jc w:val="both"/>
              <w:rPr>
                <w:rFonts w:ascii="Arial" w:hAnsi="Arial" w:cs="Arial"/>
                <w:sz w:val="20"/>
                <w:szCs w:val="20"/>
                <w:lang w:eastAsia="en-US"/>
              </w:rPr>
            </w:pPr>
            <w:r w:rsidRPr="004A1DA7">
              <w:rPr>
                <w:rFonts w:ascii="Arial" w:hAnsi="Arial" w:cs="Arial"/>
                <w:sz w:val="20"/>
                <w:szCs w:val="20"/>
                <w:lang w:eastAsia="en-US"/>
              </w:rPr>
              <w:t>DIRECCION GENERAL DE ADMINISTRACIÓN</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226516C" w14:textId="3553E3F1" w:rsidR="008E11D1" w:rsidRDefault="004A1DA7" w:rsidP="008E11D1">
            <w:pPr>
              <w:jc w:val="center"/>
              <w:rPr>
                <w:rFonts w:ascii="Arial" w:hAnsi="Arial" w:cs="Arial"/>
                <w:sz w:val="20"/>
                <w:szCs w:val="20"/>
              </w:rPr>
            </w:pPr>
            <w:r>
              <w:rPr>
                <w:rFonts w:ascii="Arial" w:hAnsi="Arial" w:cs="Arial"/>
                <w:sz w:val="20"/>
                <w:szCs w:val="20"/>
              </w:rPr>
              <w:t>AR/24/2019</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57A33F61" w14:textId="286E14F2" w:rsidR="008E11D1" w:rsidRPr="001C3C82" w:rsidRDefault="008E11D1" w:rsidP="008E11D1">
            <w:pPr>
              <w:jc w:val="center"/>
              <w:rPr>
                <w:rFonts w:ascii="Arial" w:hAnsi="Arial" w:cs="Arial"/>
                <w:sz w:val="20"/>
                <w:szCs w:val="20"/>
              </w:rPr>
            </w:pPr>
            <w:r>
              <w:rPr>
                <w:rFonts w:ascii="Arial" w:hAnsi="Arial" w:cs="Arial"/>
                <w:sz w:val="20"/>
                <w:szCs w:val="20"/>
              </w:rPr>
              <w:t>29/01/2020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2CC343D5" w14:textId="615B4B04" w:rsidR="008E11D1" w:rsidRPr="001C3C82" w:rsidRDefault="008E11D1" w:rsidP="008E11D1">
            <w:pPr>
              <w:jc w:val="center"/>
              <w:rPr>
                <w:rFonts w:ascii="Arial" w:hAnsi="Arial" w:cs="Arial"/>
                <w:sz w:val="20"/>
                <w:szCs w:val="20"/>
              </w:rPr>
            </w:pPr>
            <w:r>
              <w:rPr>
                <w:rFonts w:ascii="Arial" w:hAnsi="Arial" w:cs="Arial"/>
                <w:sz w:val="20"/>
                <w:szCs w:val="20"/>
              </w:rPr>
              <w:t>07/02/2020</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5A0E02D1" w14:textId="0659B67E" w:rsidR="008E11D1" w:rsidRPr="001C3C82" w:rsidRDefault="008E11D1" w:rsidP="008E11D1">
            <w:pPr>
              <w:jc w:val="both"/>
              <w:rPr>
                <w:rFonts w:ascii="Arial" w:eastAsia="Times New Roman" w:hAnsi="Arial" w:cs="Arial"/>
                <w:sz w:val="20"/>
                <w:szCs w:val="20"/>
              </w:rPr>
            </w:pPr>
            <w:r>
              <w:rPr>
                <w:rFonts w:ascii="Arial" w:eastAsia="Times New Roman" w:hAnsi="Arial" w:cs="Arial"/>
                <w:sz w:val="20"/>
                <w:szCs w:val="20"/>
              </w:rPr>
              <w:t>29/01/2020</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668EEDDB" w14:textId="7E6395EA" w:rsidR="008E11D1" w:rsidRPr="001C3C82" w:rsidRDefault="0073402B" w:rsidP="008E11D1">
            <w:pPr>
              <w:jc w:val="center"/>
              <w:rPr>
                <w:rFonts w:ascii="Arial" w:eastAsia="Times New Roman" w:hAnsi="Arial" w:cs="Arial"/>
                <w:sz w:val="20"/>
                <w:szCs w:val="20"/>
              </w:rPr>
            </w:pPr>
            <w:r>
              <w:rPr>
                <w:rFonts w:ascii="Arial" w:eastAsia="Times New Roman" w:hAnsi="Arial" w:cs="Arial"/>
                <w:sz w:val="20"/>
                <w:szCs w:val="20"/>
              </w:rPr>
              <w:t>29/01/2025</w:t>
            </w:r>
          </w:p>
        </w:tc>
      </w:tr>
    </w:tbl>
    <w:p w14:paraId="28999E72" w14:textId="77777777" w:rsidR="008E11D1" w:rsidRPr="001C3C82" w:rsidRDefault="008E11D1" w:rsidP="008E11D1">
      <w:pPr>
        <w:jc w:val="both"/>
        <w:rPr>
          <w:rFonts w:ascii="Arial" w:hAnsi="Arial" w:cs="Arial"/>
        </w:rPr>
      </w:pPr>
    </w:p>
    <w:p w14:paraId="5472AF28" w14:textId="5CCB51E3" w:rsidR="008E11D1" w:rsidRDefault="008E11D1" w:rsidP="008E11D1">
      <w:pPr>
        <w:jc w:val="both"/>
        <w:rPr>
          <w:rFonts w:ascii="Arial" w:hAnsi="Arial" w:cs="Arial"/>
        </w:rPr>
      </w:pPr>
      <w:r w:rsidRPr="001C3C82">
        <w:rPr>
          <w:rFonts w:ascii="Arial" w:hAnsi="Arial" w:cs="Arial"/>
        </w:rPr>
        <w:t>El director General de Administración, manifiesta que</w:t>
      </w:r>
      <w:r w:rsidR="004A1DA7">
        <w:rPr>
          <w:rFonts w:ascii="Arial" w:hAnsi="Arial" w:cs="Arial"/>
        </w:rPr>
        <w:t xml:space="preserve"> el motivo de la desclasificación es;</w:t>
      </w:r>
      <w:r w:rsidRPr="001C3C82">
        <w:rPr>
          <w:rFonts w:ascii="Arial" w:hAnsi="Arial" w:cs="Arial"/>
        </w:rPr>
        <w:t xml:space="preserve"> “</w:t>
      </w:r>
      <w:r w:rsidR="004A1DA7">
        <w:rPr>
          <w:rFonts w:ascii="Arial" w:hAnsi="Arial" w:cs="Arial"/>
        </w:rPr>
        <w:t>ha expirado el plazo de clasificación”</w:t>
      </w:r>
      <w:r w:rsidRPr="001C3C82">
        <w:rPr>
          <w:rFonts w:ascii="Arial" w:hAnsi="Arial" w:cs="Arial"/>
          <w:lang w:eastAsia="en-US"/>
        </w:rPr>
        <w:t xml:space="preserve">. </w:t>
      </w:r>
      <w:r w:rsidR="004A1DA7">
        <w:rPr>
          <w:rFonts w:ascii="Arial" w:hAnsi="Arial" w:cs="Arial"/>
          <w:lang w:eastAsia="en-US"/>
        </w:rPr>
        <w:t xml:space="preserve">Lo que se advierte es correcto, de acuerdo a los registros del Comité de Transparencia. </w:t>
      </w:r>
      <w:r w:rsidRPr="001C3C82">
        <w:rPr>
          <w:rFonts w:ascii="Arial" w:hAnsi="Arial" w:cs="Arial"/>
        </w:rPr>
        <w:t xml:space="preserve">Es </w:t>
      </w:r>
      <w:proofErr w:type="spellStart"/>
      <w:r w:rsidRPr="001C3C82">
        <w:rPr>
          <w:rFonts w:ascii="Arial" w:hAnsi="Arial" w:cs="Arial"/>
        </w:rPr>
        <w:t>cuanto</w:t>
      </w:r>
      <w:proofErr w:type="spellEnd"/>
      <w:r w:rsidRPr="001C3C82">
        <w:rPr>
          <w:rFonts w:ascii="Arial" w:hAnsi="Arial" w:cs="Arial"/>
        </w:rPr>
        <w:t>.</w:t>
      </w:r>
    </w:p>
    <w:p w14:paraId="4EB66201" w14:textId="77777777" w:rsidR="008E11D1" w:rsidRPr="001C3C82" w:rsidRDefault="008E11D1" w:rsidP="008E11D1">
      <w:pPr>
        <w:jc w:val="both"/>
        <w:rPr>
          <w:rFonts w:ascii="Arial" w:hAnsi="Arial" w:cs="Arial"/>
        </w:rPr>
      </w:pPr>
    </w:p>
    <w:p w14:paraId="45DA9D59" w14:textId="77777777" w:rsidR="008E11D1" w:rsidRPr="001C3C82" w:rsidRDefault="008E11D1" w:rsidP="008E11D1">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presidenta.</w:t>
      </w:r>
    </w:p>
    <w:p w14:paraId="6ED34921" w14:textId="77777777" w:rsidR="008E11D1" w:rsidRPr="001C3C82" w:rsidRDefault="008E11D1" w:rsidP="008E11D1">
      <w:pPr>
        <w:pStyle w:val="Prrafodelista"/>
        <w:ind w:left="644"/>
        <w:jc w:val="both"/>
        <w:rPr>
          <w:rFonts w:ascii="Arial" w:hAnsi="Arial" w:cs="Arial"/>
          <w:b/>
          <w:i/>
          <w:color w:val="2F5496" w:themeColor="accent5" w:themeShade="BF"/>
        </w:rPr>
      </w:pPr>
    </w:p>
    <w:p w14:paraId="3AA9631C" w14:textId="5EDB4710" w:rsidR="008E11D1" w:rsidRPr="001C3C82" w:rsidRDefault="008E11D1" w:rsidP="008E11D1">
      <w:pPr>
        <w:jc w:val="both"/>
        <w:rPr>
          <w:rFonts w:ascii="Arial" w:eastAsia="Calibri" w:hAnsi="Arial" w:cs="Arial"/>
          <w:lang w:eastAsia="en-US"/>
        </w:rPr>
      </w:pPr>
      <w:bookmarkStart w:id="4" w:name="_Hlk205370492"/>
      <w:r w:rsidRPr="001C3C82">
        <w:rPr>
          <w:rFonts w:ascii="Arial" w:hAnsi="Arial" w:cs="Arial"/>
        </w:rPr>
        <w:t>Derivado de las manifestaciones que realiza el director General de Administración, al referir que</w:t>
      </w:r>
      <w:r w:rsidR="004A1DA7">
        <w:rPr>
          <w:rFonts w:ascii="Arial" w:hAnsi="Arial" w:cs="Arial"/>
        </w:rPr>
        <w:t>;</w:t>
      </w:r>
      <w:r w:rsidRPr="001C3C82">
        <w:rPr>
          <w:rFonts w:ascii="Arial" w:hAnsi="Arial" w:cs="Arial"/>
        </w:rPr>
        <w:t xml:space="preserve"> </w:t>
      </w:r>
      <w:r w:rsidR="004A1DA7" w:rsidRPr="001C3C82">
        <w:rPr>
          <w:rFonts w:ascii="Arial" w:hAnsi="Arial" w:cs="Arial"/>
        </w:rPr>
        <w:t>“</w:t>
      </w:r>
      <w:r w:rsidR="004A1DA7">
        <w:rPr>
          <w:rFonts w:ascii="Arial" w:hAnsi="Arial" w:cs="Arial"/>
        </w:rPr>
        <w:t>ha expirado el plazo de clasificación”</w:t>
      </w:r>
      <w:r w:rsidR="00265358">
        <w:rPr>
          <w:rFonts w:ascii="Arial" w:hAnsi="Arial" w:cs="Arial"/>
        </w:rPr>
        <w:t>, lo que ha sido confirmado por la secretaria técnica de este Colegiado, es que con fundamento en lo establecido por el artículo 115, fracción II</w:t>
      </w:r>
      <w:r w:rsidRPr="001C3C82">
        <w:rPr>
          <w:rFonts w:ascii="Arial" w:eastAsia="Times New Roman" w:hAnsi="Arial" w:cs="Arial"/>
        </w:rPr>
        <w:t xml:space="preserve"> de la LTAIPSLP, concatenados al l</w:t>
      </w:r>
      <w:r w:rsidRPr="001C3C82">
        <w:rPr>
          <w:rFonts w:ascii="Arial" w:hAnsi="Arial" w:cs="Arial"/>
        </w:rPr>
        <w:t>ineamiento, décimo quinto fracci</w:t>
      </w:r>
      <w:r w:rsidR="00265358">
        <w:rPr>
          <w:rFonts w:ascii="Arial" w:hAnsi="Arial" w:cs="Arial"/>
        </w:rPr>
        <w:t xml:space="preserve">ón II, </w:t>
      </w:r>
      <w:r w:rsidRPr="001C3C82">
        <w:rPr>
          <w:rFonts w:ascii="Arial" w:hAnsi="Arial" w:cs="Arial"/>
        </w:rPr>
        <w:t xml:space="preserve">de los </w:t>
      </w:r>
      <w:r w:rsidRPr="001C3C82">
        <w:rPr>
          <w:rFonts w:ascii="Arial" w:hAnsi="Arial" w:cs="Arial"/>
          <w:color w:val="231F20"/>
        </w:rPr>
        <w:t>LGMCDIEVP</w:t>
      </w:r>
      <w:r w:rsidRPr="001C3C82">
        <w:rPr>
          <w:rFonts w:ascii="Arial" w:hAnsi="Arial" w:cs="Arial"/>
        </w:rPr>
        <w:t xml:space="preserve">, </w:t>
      </w:r>
      <w:r w:rsidR="00265358">
        <w:rPr>
          <w:rFonts w:ascii="Arial" w:hAnsi="Arial" w:cs="Arial"/>
        </w:rPr>
        <w:t>que establecen que los documentos y expedientes clasificados como reservados serán públicos cuando; expire el plazo de clasificación, supuesto que se cumple a cabalidad, es que resulta procedente la desclasificación realizada por el peticionario.</w:t>
      </w:r>
    </w:p>
    <w:bookmarkEnd w:id="4"/>
    <w:p w14:paraId="0F4C0736" w14:textId="77777777" w:rsidR="008E11D1" w:rsidRDefault="008E11D1" w:rsidP="008E11D1">
      <w:pPr>
        <w:jc w:val="both"/>
        <w:rPr>
          <w:rFonts w:ascii="Arial" w:hAnsi="Arial" w:cs="Arial"/>
        </w:rPr>
      </w:pPr>
    </w:p>
    <w:p w14:paraId="1D5DE57C" w14:textId="77777777" w:rsidR="008E11D1" w:rsidRDefault="008E11D1" w:rsidP="008E11D1">
      <w:pPr>
        <w:jc w:val="both"/>
        <w:rPr>
          <w:rFonts w:ascii="Arial" w:hAnsi="Arial" w:cs="Arial"/>
        </w:rPr>
      </w:pPr>
      <w:r w:rsidRPr="001C3C82">
        <w:rPr>
          <w:rFonts w:ascii="Arial" w:hAnsi="Arial" w:cs="Arial"/>
        </w:rPr>
        <w:t>Secretaria, tome la votación correspondiente.</w:t>
      </w:r>
    </w:p>
    <w:p w14:paraId="36397DDF" w14:textId="77777777" w:rsidR="008E11D1" w:rsidRPr="001C3C82" w:rsidRDefault="008E11D1" w:rsidP="008E11D1">
      <w:pPr>
        <w:jc w:val="both"/>
        <w:rPr>
          <w:rFonts w:ascii="Arial" w:hAnsi="Arial" w:cs="Arial"/>
        </w:rPr>
      </w:pPr>
    </w:p>
    <w:p w14:paraId="569E93D9" w14:textId="77777777" w:rsidR="008E11D1" w:rsidRPr="001C3C82" w:rsidRDefault="008E11D1" w:rsidP="008E11D1">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secretaria.</w:t>
      </w:r>
    </w:p>
    <w:p w14:paraId="7CF976F9" w14:textId="3A52C6F6" w:rsidR="008E11D1" w:rsidRPr="001C3C82" w:rsidRDefault="008E11D1" w:rsidP="008E11D1">
      <w:pPr>
        <w:jc w:val="both"/>
        <w:rPr>
          <w:rFonts w:ascii="Arial" w:hAnsi="Arial" w:cs="Arial"/>
        </w:rPr>
      </w:pPr>
      <w:r w:rsidRPr="001C3C82">
        <w:rPr>
          <w:rFonts w:ascii="Arial" w:hAnsi="Arial" w:cs="Arial"/>
        </w:rPr>
        <w:t xml:space="preserve">Con gusto </w:t>
      </w:r>
      <w:r w:rsidR="00A84562" w:rsidRPr="001C3C82">
        <w:rPr>
          <w:rFonts w:ascii="Arial" w:hAnsi="Arial" w:cs="Arial"/>
        </w:rPr>
        <w:t>presidenta</w:t>
      </w:r>
      <w:r w:rsidRPr="001C3C82">
        <w:rPr>
          <w:rFonts w:ascii="Arial" w:hAnsi="Arial" w:cs="Arial"/>
        </w:rPr>
        <w:t xml:space="preserve">, a los integrantes de este </w:t>
      </w:r>
      <w:r w:rsidR="00265358">
        <w:rPr>
          <w:rFonts w:ascii="Arial" w:hAnsi="Arial" w:cs="Arial"/>
        </w:rPr>
        <w:t>C</w:t>
      </w:r>
      <w:r w:rsidRPr="001C3C82">
        <w:rPr>
          <w:rFonts w:ascii="Arial" w:hAnsi="Arial" w:cs="Arial"/>
        </w:rPr>
        <w:t xml:space="preserve">olegiado, les solicito se pronuncien sobre la confirmación </w:t>
      </w:r>
      <w:r w:rsidR="00265358">
        <w:rPr>
          <w:rFonts w:ascii="Arial" w:hAnsi="Arial" w:cs="Arial"/>
        </w:rPr>
        <w:t>de la desclasificación solicitada por el Director General de Administración mediante consecutivo FGE/DGA/0795</w:t>
      </w:r>
      <w:r w:rsidR="00265358" w:rsidRPr="001C3C82">
        <w:rPr>
          <w:rFonts w:ascii="Arial" w:hAnsi="Arial" w:cs="Arial"/>
        </w:rPr>
        <w:t>/2025</w:t>
      </w:r>
      <w:r w:rsidRPr="001C3C82">
        <w:rPr>
          <w:rFonts w:ascii="Arial" w:hAnsi="Arial" w:cs="Arial"/>
        </w:rPr>
        <w:t>:</w:t>
      </w:r>
    </w:p>
    <w:p w14:paraId="09563A80" w14:textId="77777777" w:rsidR="008E11D1" w:rsidRDefault="008E11D1" w:rsidP="008E11D1">
      <w:pPr>
        <w:jc w:val="both"/>
        <w:rPr>
          <w:rFonts w:ascii="Arial" w:hAnsi="Arial" w:cs="Arial"/>
        </w:rPr>
      </w:pPr>
    </w:p>
    <w:p w14:paraId="77812F28" w14:textId="77777777" w:rsidR="008E11D1" w:rsidRPr="001C3C82" w:rsidRDefault="008E11D1" w:rsidP="008E11D1">
      <w:pPr>
        <w:jc w:val="both"/>
        <w:rPr>
          <w:rFonts w:ascii="Arial" w:hAnsi="Arial" w:cs="Arial"/>
        </w:rPr>
      </w:pPr>
      <w:r w:rsidRPr="001C3C82">
        <w:rPr>
          <w:rFonts w:ascii="Arial" w:hAnsi="Arial" w:cs="Arial"/>
        </w:rPr>
        <w:t>Maestra Xitlálic Sánchez Servín. A favor.</w:t>
      </w:r>
    </w:p>
    <w:p w14:paraId="31FB16D4" w14:textId="77777777" w:rsidR="008E11D1" w:rsidRPr="001C3C82" w:rsidRDefault="008E11D1" w:rsidP="008E11D1">
      <w:pPr>
        <w:jc w:val="both"/>
        <w:rPr>
          <w:rFonts w:ascii="Arial" w:hAnsi="Arial" w:cs="Arial"/>
        </w:rPr>
      </w:pPr>
      <w:r w:rsidRPr="001C3C82">
        <w:rPr>
          <w:rFonts w:ascii="Arial" w:hAnsi="Arial" w:cs="Arial"/>
        </w:rPr>
        <w:t xml:space="preserve">Licenciado José Pedro Gómez Ávila. A favor. </w:t>
      </w:r>
    </w:p>
    <w:p w14:paraId="08A7A241" w14:textId="77777777" w:rsidR="008E11D1" w:rsidRPr="001C3C82" w:rsidRDefault="008E11D1" w:rsidP="008E11D1">
      <w:pPr>
        <w:jc w:val="both"/>
        <w:rPr>
          <w:rFonts w:ascii="Arial" w:hAnsi="Arial" w:cs="Arial"/>
        </w:rPr>
      </w:pPr>
      <w:r w:rsidRPr="001C3C82">
        <w:rPr>
          <w:rFonts w:ascii="Arial" w:hAnsi="Arial" w:cs="Arial"/>
        </w:rPr>
        <w:t>Licenciado Juan Manuel Willie Rosillo. A favor.</w:t>
      </w:r>
    </w:p>
    <w:p w14:paraId="220845EC" w14:textId="77777777" w:rsidR="008E11D1" w:rsidRPr="001C3C82" w:rsidRDefault="008E11D1" w:rsidP="008E11D1">
      <w:pPr>
        <w:jc w:val="both"/>
        <w:rPr>
          <w:rFonts w:ascii="Arial" w:hAnsi="Arial" w:cs="Arial"/>
        </w:rPr>
      </w:pPr>
    </w:p>
    <w:p w14:paraId="326F2BF4" w14:textId="4CB4623F" w:rsidR="008E11D1" w:rsidRPr="001C3C82" w:rsidRDefault="008E11D1" w:rsidP="008E11D1">
      <w:pPr>
        <w:jc w:val="both"/>
        <w:rPr>
          <w:rFonts w:ascii="Arial" w:hAnsi="Arial" w:cs="Arial"/>
        </w:rPr>
      </w:pPr>
      <w:r w:rsidRPr="001C3C82">
        <w:rPr>
          <w:rFonts w:ascii="Arial" w:hAnsi="Arial" w:cs="Arial"/>
        </w:rPr>
        <w:t>Presidenta, doy cuenta que se obtuvieron tres votos a favor</w:t>
      </w:r>
      <w:r w:rsidR="00265358">
        <w:rPr>
          <w:rFonts w:ascii="Arial" w:hAnsi="Arial" w:cs="Arial"/>
        </w:rPr>
        <w:t>.</w:t>
      </w:r>
    </w:p>
    <w:p w14:paraId="6DF5F279" w14:textId="77777777" w:rsidR="008E11D1" w:rsidRDefault="008E11D1" w:rsidP="008E11D1">
      <w:pPr>
        <w:jc w:val="both"/>
        <w:rPr>
          <w:rFonts w:ascii="Arial" w:hAnsi="Arial" w:cs="Arial"/>
        </w:rPr>
      </w:pPr>
    </w:p>
    <w:p w14:paraId="0F640D10" w14:textId="77777777" w:rsidR="008E11D1" w:rsidRPr="001C3C82" w:rsidRDefault="008E11D1" w:rsidP="008E11D1">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presidenta.</w:t>
      </w:r>
    </w:p>
    <w:p w14:paraId="0C55D118" w14:textId="77777777" w:rsidR="008E11D1" w:rsidRPr="001C3C82" w:rsidRDefault="008E11D1" w:rsidP="008E11D1">
      <w:pPr>
        <w:jc w:val="both"/>
        <w:rPr>
          <w:rFonts w:ascii="Arial" w:hAnsi="Arial" w:cs="Arial"/>
        </w:rPr>
      </w:pPr>
    </w:p>
    <w:p w14:paraId="5343349F" w14:textId="514331CD" w:rsidR="008E11D1" w:rsidRPr="001C3C82" w:rsidRDefault="008E11D1" w:rsidP="008E11D1">
      <w:pPr>
        <w:jc w:val="both"/>
        <w:rPr>
          <w:rFonts w:ascii="Arial" w:hAnsi="Arial" w:cs="Arial"/>
        </w:rPr>
      </w:pPr>
      <w:bookmarkStart w:id="5" w:name="_Hlk205370526"/>
      <w:r w:rsidRPr="001C3C82">
        <w:rPr>
          <w:rFonts w:ascii="Arial" w:hAnsi="Arial" w:cs="Arial"/>
        </w:rPr>
        <w:t xml:space="preserve">En consecuencia, se confirma por </w:t>
      </w:r>
      <w:r w:rsidRPr="001C3C82">
        <w:rPr>
          <w:rFonts w:ascii="Arial" w:hAnsi="Arial" w:cs="Arial"/>
          <w:b/>
        </w:rPr>
        <w:t>unanimidad de votos</w:t>
      </w:r>
      <w:r w:rsidRPr="001C3C82">
        <w:rPr>
          <w:rFonts w:ascii="Arial" w:hAnsi="Arial" w:cs="Arial"/>
        </w:rPr>
        <w:t xml:space="preserve"> </w:t>
      </w:r>
      <w:r w:rsidR="00265358">
        <w:rPr>
          <w:rFonts w:ascii="Arial" w:hAnsi="Arial" w:cs="Arial"/>
        </w:rPr>
        <w:t>la desclasificación de los acuerdos de reserva AR/23/2019, y AR/24/2019</w:t>
      </w:r>
      <w:r>
        <w:rPr>
          <w:rFonts w:ascii="Arial" w:hAnsi="Arial" w:cs="Arial"/>
        </w:rPr>
        <w:t>,</w:t>
      </w:r>
      <w:r w:rsidR="00265358" w:rsidRPr="00265358">
        <w:rPr>
          <w:rFonts w:ascii="Arial" w:hAnsi="Arial" w:cs="Arial"/>
        </w:rPr>
        <w:t xml:space="preserve"> </w:t>
      </w:r>
      <w:r w:rsidR="00265358">
        <w:rPr>
          <w:rFonts w:ascii="Arial" w:hAnsi="Arial" w:cs="Arial"/>
        </w:rPr>
        <w:t>e</w:t>
      </w:r>
      <w:r w:rsidR="00265358" w:rsidRPr="001C3C82">
        <w:rPr>
          <w:rFonts w:ascii="Arial" w:hAnsi="Arial" w:cs="Arial"/>
        </w:rPr>
        <w:t xml:space="preserve">l </w:t>
      </w:r>
      <w:r w:rsidR="00265358">
        <w:rPr>
          <w:rFonts w:ascii="Arial" w:hAnsi="Arial" w:cs="Arial"/>
        </w:rPr>
        <w:t>D</w:t>
      </w:r>
      <w:r w:rsidR="00265358" w:rsidRPr="001C3C82">
        <w:rPr>
          <w:rFonts w:ascii="Arial" w:hAnsi="Arial" w:cs="Arial"/>
        </w:rPr>
        <w:t xml:space="preserve">irector General de Administración, deberá de realizar las anotaciones correspondientes, atendiendo el lineamiento Quincuagésimo tercero de los </w:t>
      </w:r>
      <w:r w:rsidR="00265358" w:rsidRPr="001C3C82">
        <w:rPr>
          <w:rFonts w:ascii="Arial" w:hAnsi="Arial" w:cs="Arial"/>
          <w:color w:val="231F20"/>
        </w:rPr>
        <w:t>LGMCDIEVP</w:t>
      </w:r>
      <w:r w:rsidR="00265358">
        <w:rPr>
          <w:rFonts w:ascii="Arial" w:hAnsi="Arial" w:cs="Arial"/>
          <w:color w:val="231F20"/>
        </w:rPr>
        <w:t>,</w:t>
      </w:r>
      <w:r>
        <w:rPr>
          <w:rFonts w:ascii="Arial" w:hAnsi="Arial" w:cs="Arial"/>
        </w:rPr>
        <w:t xml:space="preserve"> notifíquese.</w:t>
      </w:r>
    </w:p>
    <w:bookmarkEnd w:id="5"/>
    <w:p w14:paraId="5446ACB9" w14:textId="77777777" w:rsidR="008E11D1" w:rsidRPr="001C3C82" w:rsidRDefault="008E11D1" w:rsidP="008E11D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DF1127" w14:textId="77777777" w:rsidR="008E11D1" w:rsidRDefault="008E11D1" w:rsidP="00C977CC">
      <w:pPr>
        <w:jc w:val="both"/>
        <w:rPr>
          <w:rFonts w:ascii="Arial" w:hAnsi="Arial" w:cs="Arial"/>
          <w:b/>
          <w:color w:val="2F5496" w:themeColor="accent5" w:themeShade="BF"/>
          <w:highlight w:val="yellow"/>
        </w:rPr>
      </w:pPr>
    </w:p>
    <w:p w14:paraId="5E2F351A" w14:textId="043E1DF6" w:rsidR="00C977CC" w:rsidRPr="00C977CC" w:rsidRDefault="00E4325E" w:rsidP="00C977CC">
      <w:pPr>
        <w:jc w:val="both"/>
        <w:rPr>
          <w:rFonts w:ascii="Arial" w:hAnsi="Arial" w:cs="Arial"/>
          <w:b/>
          <w:color w:val="2F5496" w:themeColor="accent5" w:themeShade="BF"/>
        </w:rPr>
      </w:pPr>
      <w:r w:rsidRPr="00B506B4">
        <w:rPr>
          <w:rFonts w:ascii="Arial" w:hAnsi="Arial" w:cs="Arial"/>
          <w:b/>
          <w:color w:val="2F5496" w:themeColor="accent5" w:themeShade="BF"/>
        </w:rPr>
        <w:t>QUINTO</w:t>
      </w:r>
      <w:bookmarkEnd w:id="2"/>
      <w:r w:rsidR="000E5236" w:rsidRPr="00B506B4">
        <w:rPr>
          <w:rFonts w:ascii="Arial" w:hAnsi="Arial" w:cs="Arial"/>
          <w:b/>
          <w:color w:val="2F5496" w:themeColor="accent5" w:themeShade="BF"/>
        </w:rPr>
        <w:t>,</w:t>
      </w:r>
      <w:r w:rsidR="001F7B4B" w:rsidRPr="00B506B4">
        <w:rPr>
          <w:rFonts w:ascii="Arial" w:hAnsi="Arial" w:cs="Arial"/>
          <w:b/>
          <w:color w:val="2F5496" w:themeColor="accent5" w:themeShade="BF"/>
        </w:rPr>
        <w:t xml:space="preserve"> </w:t>
      </w:r>
      <w:r w:rsidR="00BB12B7" w:rsidRPr="00B506B4">
        <w:rPr>
          <w:rFonts w:ascii="Arial" w:hAnsi="Arial" w:cs="Arial"/>
          <w:b/>
          <w:color w:val="2F5496" w:themeColor="accent5" w:themeShade="BF"/>
        </w:rPr>
        <w:t>SEXTO</w:t>
      </w:r>
      <w:r w:rsidR="004A65AC" w:rsidRPr="00B506B4">
        <w:rPr>
          <w:rFonts w:ascii="Arial" w:hAnsi="Arial" w:cs="Arial"/>
          <w:b/>
          <w:color w:val="2F5496" w:themeColor="accent5" w:themeShade="BF"/>
        </w:rPr>
        <w:t xml:space="preserve">, </w:t>
      </w:r>
      <w:r w:rsidR="00A75D9A" w:rsidRPr="00B506B4">
        <w:rPr>
          <w:rFonts w:ascii="Arial" w:hAnsi="Arial" w:cs="Arial"/>
          <w:b/>
          <w:color w:val="2F5496" w:themeColor="accent5" w:themeShade="BF"/>
        </w:rPr>
        <w:t>SÉPTIMO, OCTAVO, NOVENO</w:t>
      </w:r>
      <w:r w:rsidR="0068678B" w:rsidRPr="00B506B4">
        <w:rPr>
          <w:rFonts w:ascii="Arial" w:hAnsi="Arial" w:cs="Arial"/>
          <w:b/>
          <w:color w:val="2F5496" w:themeColor="accent5" w:themeShade="BF"/>
        </w:rPr>
        <w:t>,</w:t>
      </w:r>
      <w:r w:rsidR="00BC2AFC" w:rsidRPr="00B506B4">
        <w:rPr>
          <w:rFonts w:ascii="Arial" w:hAnsi="Arial" w:cs="Arial"/>
          <w:b/>
          <w:color w:val="2F5496" w:themeColor="accent5" w:themeShade="BF"/>
        </w:rPr>
        <w:t xml:space="preserve"> DÉCIMO</w:t>
      </w:r>
      <w:r w:rsidR="0068678B" w:rsidRPr="00B506B4">
        <w:rPr>
          <w:rFonts w:ascii="Arial" w:hAnsi="Arial" w:cs="Arial"/>
          <w:b/>
          <w:color w:val="2F5496" w:themeColor="accent5" w:themeShade="BF"/>
        </w:rPr>
        <w:t xml:space="preserve">, DÉCIMO PRIMERO, DÉCIMO SEGUNDO, DÉCIMO TERCERO, DÉCIMO CUARTO, DÉCIMO QUINTO, DÉCIMO SEXTO, DÉCIMO SÉPTIMO, VIGÉSIMO OCTAVO, TRIGÉSIMO, TRIGÉSIMO PRIMERO, </w:t>
      </w:r>
      <w:r w:rsidR="005869E6">
        <w:rPr>
          <w:rFonts w:ascii="Arial" w:hAnsi="Arial" w:cs="Arial"/>
          <w:b/>
          <w:color w:val="2F5496" w:themeColor="accent5" w:themeShade="BF"/>
        </w:rPr>
        <w:t xml:space="preserve">Y </w:t>
      </w:r>
      <w:r w:rsidR="0068678B" w:rsidRPr="00B506B4">
        <w:rPr>
          <w:rFonts w:ascii="Arial" w:hAnsi="Arial" w:cs="Arial"/>
          <w:b/>
          <w:color w:val="2F5496" w:themeColor="accent5" w:themeShade="BF"/>
        </w:rPr>
        <w:t>TRIGÉSIMO SEGUNDO.</w:t>
      </w:r>
      <w:r w:rsidR="0068678B" w:rsidRPr="00C977CC">
        <w:rPr>
          <w:rFonts w:ascii="Arial" w:hAnsi="Arial" w:cs="Arial"/>
          <w:b/>
          <w:color w:val="2F5496" w:themeColor="accent5" w:themeShade="BF"/>
        </w:rPr>
        <w:t xml:space="preserve"> </w:t>
      </w:r>
    </w:p>
    <w:bookmarkEnd w:id="3"/>
    <w:p w14:paraId="74F34985" w14:textId="77777777" w:rsidR="00C977CC" w:rsidRDefault="00C977CC" w:rsidP="00C977CC">
      <w:pPr>
        <w:jc w:val="both"/>
        <w:rPr>
          <w:rFonts w:ascii="Arial" w:hAnsi="Arial" w:cs="Arial"/>
        </w:rPr>
      </w:pPr>
    </w:p>
    <w:p w14:paraId="3458601D" w14:textId="2CF9F153" w:rsidR="00C977CC" w:rsidRDefault="00C977CC" w:rsidP="00C977CC">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Pr>
          <w:rFonts w:ascii="Arial" w:hAnsi="Arial" w:cs="Arial"/>
        </w:rPr>
        <w:t>reservada</w:t>
      </w:r>
      <w:r w:rsidR="002A7475">
        <w:rPr>
          <w:rFonts w:ascii="Arial" w:hAnsi="Arial" w:cs="Arial"/>
        </w:rPr>
        <w:t>, y confidencial,</w:t>
      </w:r>
      <w:r>
        <w:rPr>
          <w:rFonts w:ascii="Arial" w:hAnsi="Arial" w:cs="Arial"/>
        </w:rPr>
        <w:t xml:space="preserve"> 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diversas </w:t>
      </w:r>
      <w:r w:rsidR="00342F1D" w:rsidRPr="00C52DF3">
        <w:rPr>
          <w:rFonts w:ascii="Arial" w:hAnsi="Arial" w:cs="Arial"/>
          <w:b/>
        </w:rPr>
        <w:t xml:space="preserve">solicitudes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C977CC">
      <w:pPr>
        <w:jc w:val="both"/>
        <w:rPr>
          <w:rFonts w:ascii="Arial" w:hAnsi="Arial" w:cs="Arial"/>
        </w:rPr>
      </w:pPr>
    </w:p>
    <w:p w14:paraId="748E4F9D" w14:textId="77777777" w:rsidR="00C977CC" w:rsidRPr="007412F0" w:rsidRDefault="00C977CC" w:rsidP="00C977CC">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C977CC">
      <w:pPr>
        <w:jc w:val="both"/>
        <w:rPr>
          <w:rFonts w:ascii="Arial" w:hAnsi="Arial" w:cs="Arial"/>
        </w:rPr>
      </w:pPr>
    </w:p>
    <w:p w14:paraId="7C400028" w14:textId="46B228D2" w:rsidR="00C977CC" w:rsidRDefault="00C977CC" w:rsidP="00C977CC">
      <w:pPr>
        <w:autoSpaceDE w:val="0"/>
        <w:autoSpaceDN w:val="0"/>
        <w:adjustRightInd w:val="0"/>
        <w:jc w:val="both"/>
        <w:rPr>
          <w:rFonts w:ascii="Arial" w:hAnsi="Arial" w:cs="Arial"/>
        </w:rPr>
      </w:pPr>
      <w:r w:rsidRPr="007412F0">
        <w:rPr>
          <w:rFonts w:ascii="Arial" w:hAnsi="Arial" w:cs="Arial"/>
        </w:rPr>
        <w:t xml:space="preserve">Con gusto presidenta, les doy cuenta que </w:t>
      </w:r>
      <w:r>
        <w:rPr>
          <w:rFonts w:ascii="Arial" w:hAnsi="Arial" w:cs="Arial"/>
        </w:rPr>
        <w:t xml:space="preserve">los puntos a tratar se refieren a: </w:t>
      </w:r>
    </w:p>
    <w:p w14:paraId="3BD4D509" w14:textId="77777777" w:rsidR="009673B5" w:rsidRDefault="009673B5" w:rsidP="00C977CC">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B334EE">
        <w:tc>
          <w:tcPr>
            <w:tcW w:w="10112" w:type="dxa"/>
          </w:tcPr>
          <w:p w14:paraId="2E0DF59E" w14:textId="7D11A6CC" w:rsidR="009673B5" w:rsidRPr="00283351" w:rsidRDefault="009673B5" w:rsidP="009673B5">
            <w:pPr>
              <w:autoSpaceDE w:val="0"/>
              <w:autoSpaceDN w:val="0"/>
              <w:adjustRightInd w:val="0"/>
              <w:jc w:val="both"/>
              <w:rPr>
                <w:rFonts w:ascii="Arial" w:hAnsi="Arial" w:cs="Arial"/>
              </w:rPr>
            </w:pPr>
            <w:r w:rsidRPr="00283351">
              <w:rPr>
                <w:rFonts w:ascii="Arial" w:hAnsi="Arial" w:cs="Arial"/>
                <w:b/>
              </w:rPr>
              <w:t xml:space="preserve">PUNTOS, Y ÁREA: QUINTO, </w:t>
            </w:r>
            <w:r w:rsidR="005869E6" w:rsidRPr="00283351">
              <w:rPr>
                <w:rFonts w:ascii="Arial" w:hAnsi="Arial" w:cs="Arial"/>
                <w:b/>
              </w:rPr>
              <w:t>SEXTO, SÉPTIMO, OCTAVO, NOVENO</w:t>
            </w:r>
            <w:r w:rsidRPr="00283351">
              <w:rPr>
                <w:rFonts w:ascii="Arial" w:hAnsi="Arial" w:cs="Arial"/>
                <w:b/>
              </w:rPr>
              <w:t>,</w:t>
            </w:r>
            <w:r w:rsidR="00B47578" w:rsidRPr="00283351">
              <w:rPr>
                <w:rFonts w:ascii="Arial" w:hAnsi="Arial" w:cs="Arial"/>
                <w:b/>
              </w:rPr>
              <w:t xml:space="preserve"> </w:t>
            </w:r>
            <w:r w:rsidR="005869E6" w:rsidRPr="00283351">
              <w:rPr>
                <w:rFonts w:ascii="Arial" w:hAnsi="Arial" w:cs="Arial"/>
                <w:b/>
              </w:rPr>
              <w:t xml:space="preserve">DÉCIMO, DÉCIMO PRIMERO, DÉCIMO SEGUNDO, </w:t>
            </w:r>
            <w:r w:rsidR="00B47578" w:rsidRPr="00283351">
              <w:rPr>
                <w:rFonts w:ascii="Arial" w:hAnsi="Arial" w:cs="Arial"/>
                <w:b/>
              </w:rPr>
              <w:t xml:space="preserve">DÉCIMO TERCERO, </w:t>
            </w:r>
            <w:r w:rsidR="005869E6" w:rsidRPr="00283351">
              <w:rPr>
                <w:rFonts w:ascii="Arial" w:hAnsi="Arial" w:cs="Arial"/>
                <w:b/>
              </w:rPr>
              <w:t xml:space="preserve">DÉCIMO CUARTO, </w:t>
            </w:r>
            <w:r w:rsidR="00B47578" w:rsidRPr="00283351">
              <w:rPr>
                <w:rFonts w:ascii="Arial" w:hAnsi="Arial" w:cs="Arial"/>
                <w:b/>
              </w:rPr>
              <w:t>DÉCIMO QUINTO</w:t>
            </w:r>
            <w:r w:rsidR="005869E6" w:rsidRPr="00283351">
              <w:rPr>
                <w:rFonts w:ascii="Arial" w:hAnsi="Arial" w:cs="Arial"/>
                <w:b/>
              </w:rPr>
              <w:t>, DÉCIMO SEXTO, DÉCIMO SÉPTIMO, VIGÉSIMO OCTAVO, TR</w:t>
            </w:r>
            <w:r w:rsidR="00FC78BC" w:rsidRPr="00283351">
              <w:rPr>
                <w:rFonts w:ascii="Arial" w:hAnsi="Arial" w:cs="Arial"/>
                <w:b/>
              </w:rPr>
              <w:t>I</w:t>
            </w:r>
            <w:r w:rsidR="005869E6" w:rsidRPr="00283351">
              <w:rPr>
                <w:rFonts w:ascii="Arial" w:hAnsi="Arial" w:cs="Arial"/>
                <w:b/>
              </w:rPr>
              <w:t>GÉSIMO, TRIGÉSIMO PRIMERO, Y TRIGÉSIMO SEGUNDO</w:t>
            </w:r>
            <w:r w:rsidR="00B47578" w:rsidRPr="00283351">
              <w:rPr>
                <w:rFonts w:ascii="Arial" w:hAnsi="Arial" w:cs="Arial"/>
                <w:b/>
              </w:rPr>
              <w:t xml:space="preserve">, </w:t>
            </w:r>
            <w:r w:rsidRPr="00283351">
              <w:rPr>
                <w:rFonts w:ascii="Arial" w:hAnsi="Arial" w:cs="Arial"/>
              </w:rPr>
              <w:t>Fiscal Especializada para la Atención de la Mujer, la Familia y delitos Sexuales Evangelina Castillo Montero</w:t>
            </w:r>
            <w:r w:rsidR="00B47578" w:rsidRPr="00283351">
              <w:rPr>
                <w:rFonts w:ascii="Arial" w:hAnsi="Arial" w:cs="Arial"/>
              </w:rPr>
              <w:t>, Vicefiscal José Pedro Gómez Ávila, Fiscal especializado en Derechos Humanos</w:t>
            </w:r>
            <w:r w:rsidRPr="00283351">
              <w:rPr>
                <w:rFonts w:ascii="Arial" w:hAnsi="Arial" w:cs="Arial"/>
              </w:rPr>
              <w:t>.</w:t>
            </w:r>
          </w:p>
        </w:tc>
      </w:tr>
      <w:tr w:rsidR="009673B5" w:rsidRPr="00283351" w14:paraId="42E83FF8" w14:textId="77777777" w:rsidTr="00B334EE">
        <w:tc>
          <w:tcPr>
            <w:tcW w:w="10112" w:type="dxa"/>
          </w:tcPr>
          <w:p w14:paraId="52A9A9EA" w14:textId="74AA5399" w:rsidR="009673B5" w:rsidRPr="00283351" w:rsidRDefault="009673B5" w:rsidP="009673B5">
            <w:pPr>
              <w:autoSpaceDE w:val="0"/>
              <w:autoSpaceDN w:val="0"/>
              <w:adjustRightInd w:val="0"/>
              <w:jc w:val="both"/>
              <w:rPr>
                <w:rFonts w:ascii="Arial" w:hAnsi="Arial" w:cs="Arial"/>
                <w:lang w:val="es-ES"/>
              </w:rPr>
            </w:pPr>
            <w:r w:rsidRPr="00283351">
              <w:rPr>
                <w:rFonts w:ascii="Arial" w:hAnsi="Arial" w:cs="Arial"/>
              </w:rPr>
              <w:t>De la solicitud de información UT-SI-P-</w:t>
            </w:r>
            <w:r w:rsidRPr="00283351">
              <w:rPr>
                <w:rFonts w:ascii="Arial" w:hAnsi="Arial" w:cs="Arial"/>
                <w:b/>
              </w:rPr>
              <w:t>336</w:t>
            </w:r>
            <w:r w:rsidRPr="00283351">
              <w:rPr>
                <w:rFonts w:ascii="Arial" w:hAnsi="Arial" w:cs="Arial"/>
              </w:rPr>
              <w:t xml:space="preserve">-2404698250000336-2025 consistente únicamente </w:t>
            </w:r>
            <w:r w:rsidRPr="00283351">
              <w:rPr>
                <w:rFonts w:ascii="Arial" w:hAnsi="Arial" w:cs="Arial"/>
                <w:lang w:val="es-ES"/>
              </w:rPr>
              <w:t xml:space="preserve">del periodo comprendido entre el 01 de enero de 2020 al 30 de junio de 2025 en </w:t>
            </w:r>
            <w:r w:rsidRPr="00283351">
              <w:rPr>
                <w:rFonts w:ascii="Arial" w:hAnsi="Arial" w:cs="Arial"/>
                <w:lang w:val="es-ES"/>
              </w:rPr>
              <w:lastRenderedPageBreak/>
              <w:t>cuanto al municipio donde ocurrieron los hechos en los cuales solo obra una carpeta de investigación por el delito de violación en agravio de mujeres menores de 18 años.</w:t>
            </w:r>
          </w:p>
          <w:p w14:paraId="53B8808B" w14:textId="77777777" w:rsidR="009673B5" w:rsidRPr="00283351" w:rsidRDefault="009673B5" w:rsidP="009673B5">
            <w:pPr>
              <w:autoSpaceDE w:val="0"/>
              <w:autoSpaceDN w:val="0"/>
              <w:adjustRightInd w:val="0"/>
              <w:jc w:val="both"/>
              <w:rPr>
                <w:rFonts w:ascii="Arial" w:hAnsi="Arial" w:cs="Arial"/>
                <w:lang w:val="es-ES"/>
              </w:rPr>
            </w:pPr>
          </w:p>
          <w:p w14:paraId="0464FD0B" w14:textId="147062FB" w:rsidR="009673B5" w:rsidRPr="00283351" w:rsidRDefault="009673B5" w:rsidP="009673B5">
            <w:pPr>
              <w:jc w:val="both"/>
              <w:rPr>
                <w:rFonts w:ascii="Arial" w:hAnsi="Arial" w:cs="Arial"/>
                <w:lang w:val="es-ES"/>
              </w:rPr>
            </w:pPr>
            <w:r w:rsidRPr="00283351">
              <w:rPr>
                <w:rFonts w:ascii="Arial" w:hAnsi="Arial" w:cs="Arial"/>
              </w:rPr>
              <w:t>De la solicitud de información UT-SI-P-</w:t>
            </w:r>
            <w:r w:rsidRPr="00283351">
              <w:rPr>
                <w:rFonts w:ascii="Arial" w:hAnsi="Arial" w:cs="Arial"/>
                <w:b/>
              </w:rPr>
              <w:t>339</w:t>
            </w:r>
            <w:r w:rsidRPr="00283351">
              <w:rPr>
                <w:rFonts w:ascii="Arial" w:hAnsi="Arial" w:cs="Arial"/>
              </w:rPr>
              <w:t xml:space="preserve">-2404698250000339-2025 consistente únicamente </w:t>
            </w:r>
            <w:r w:rsidRPr="00283351">
              <w:rPr>
                <w:rFonts w:ascii="Arial" w:hAnsi="Arial" w:cs="Arial"/>
                <w:lang w:val="es-ES"/>
              </w:rPr>
              <w:t xml:space="preserve">del entre el 01 de enero al 07 de julio de 2025 en cuanto al municipio donde ocurrieron los hechos </w:t>
            </w:r>
            <w:r w:rsidR="00B47578" w:rsidRPr="00283351">
              <w:rPr>
                <w:rFonts w:ascii="Arial" w:hAnsi="Arial" w:cs="Arial"/>
                <w:lang w:val="es-ES"/>
              </w:rPr>
              <w:t>en los que so</w:t>
            </w:r>
            <w:r w:rsidRPr="00283351">
              <w:rPr>
                <w:rFonts w:ascii="Arial" w:hAnsi="Arial" w:cs="Arial"/>
                <w:lang w:val="es-ES"/>
              </w:rPr>
              <w:t>lo obra una carpeta de investigación por denuncias formales presentadas por casos de violencia contra adultos mayores.</w:t>
            </w:r>
          </w:p>
          <w:p w14:paraId="2BB922EF" w14:textId="77777777" w:rsidR="009673B5" w:rsidRPr="00283351" w:rsidRDefault="009673B5" w:rsidP="009673B5">
            <w:pPr>
              <w:jc w:val="both"/>
              <w:rPr>
                <w:rFonts w:ascii="Arial" w:hAnsi="Arial" w:cs="Arial"/>
                <w:lang w:val="es-ES"/>
              </w:rPr>
            </w:pPr>
          </w:p>
          <w:p w14:paraId="2B5C1F0D" w14:textId="286A634E" w:rsidR="009673B5" w:rsidRPr="00283351" w:rsidRDefault="009673B5" w:rsidP="009673B5">
            <w:pPr>
              <w:jc w:val="both"/>
              <w:rPr>
                <w:rFonts w:ascii="Arial" w:hAnsi="Arial" w:cs="Arial"/>
                <w:lang w:val="es-ES"/>
              </w:rPr>
            </w:pPr>
            <w:r w:rsidRPr="00283351">
              <w:rPr>
                <w:rFonts w:ascii="Arial" w:hAnsi="Arial" w:cs="Arial"/>
              </w:rPr>
              <w:t>De la solicitud de información UT-SI-P-</w:t>
            </w:r>
            <w:r w:rsidRPr="00283351">
              <w:rPr>
                <w:rFonts w:ascii="Arial" w:hAnsi="Arial" w:cs="Arial"/>
                <w:b/>
              </w:rPr>
              <w:t>342</w:t>
            </w:r>
            <w:r w:rsidRPr="00283351">
              <w:rPr>
                <w:rFonts w:ascii="Arial" w:hAnsi="Arial" w:cs="Arial"/>
              </w:rPr>
              <w:t xml:space="preserve">-2404698250000342-2025 consistente únicamente </w:t>
            </w:r>
            <w:r w:rsidRPr="00283351">
              <w:rPr>
                <w:rFonts w:ascii="Arial" w:hAnsi="Arial" w:cs="Arial"/>
                <w:lang w:val="es-ES"/>
              </w:rPr>
              <w:t>del 2021 al 2024 en cuanto al municipio donde ocurrieron los hechos de los cuales solo obra una carpeta de investigación por el delito de violación.</w:t>
            </w:r>
          </w:p>
          <w:p w14:paraId="496AC9EC" w14:textId="05904EE9" w:rsidR="00B47578" w:rsidRPr="00283351" w:rsidRDefault="00B47578" w:rsidP="009673B5">
            <w:pPr>
              <w:jc w:val="both"/>
              <w:rPr>
                <w:rFonts w:ascii="Arial" w:hAnsi="Arial" w:cs="Arial"/>
                <w:lang w:val="es-ES"/>
              </w:rPr>
            </w:pPr>
          </w:p>
          <w:p w14:paraId="24AFB237" w14:textId="520D491A" w:rsidR="005869E6" w:rsidRPr="00283351" w:rsidRDefault="005869E6" w:rsidP="005869E6">
            <w:pPr>
              <w:jc w:val="both"/>
              <w:rPr>
                <w:rFonts w:ascii="Arial" w:hAnsi="Arial" w:cs="Arial"/>
              </w:rPr>
            </w:pPr>
            <w:r w:rsidRPr="00283351">
              <w:rPr>
                <w:rFonts w:ascii="Arial" w:hAnsi="Arial" w:cs="Arial"/>
              </w:rPr>
              <w:t>De la solicitud de información UT-SI-P-</w:t>
            </w:r>
            <w:r w:rsidRPr="00283351">
              <w:rPr>
                <w:rFonts w:ascii="Arial" w:hAnsi="Arial" w:cs="Arial"/>
                <w:b/>
              </w:rPr>
              <w:t>344</w:t>
            </w:r>
            <w:r w:rsidRPr="00283351">
              <w:rPr>
                <w:rFonts w:ascii="Arial" w:hAnsi="Arial" w:cs="Arial"/>
              </w:rPr>
              <w:t>-2404698250000344-2025 consistente únicamente “el nombre de las empresas que han sido víctimas del delito de robo de mercancía en transporte, los cuales se encuentran contenidos en las carpetas de investigación en esta Vicefiscalía, correspondiente al periodo del año 2024 al 16 julio de 2025”.</w:t>
            </w:r>
          </w:p>
          <w:p w14:paraId="0C2FE6A3" w14:textId="77777777" w:rsidR="005869E6" w:rsidRPr="00283351" w:rsidRDefault="005869E6" w:rsidP="009673B5">
            <w:pPr>
              <w:jc w:val="both"/>
              <w:rPr>
                <w:rFonts w:ascii="Arial" w:hAnsi="Arial" w:cs="Arial"/>
              </w:rPr>
            </w:pPr>
          </w:p>
          <w:p w14:paraId="16F39ABB" w14:textId="0E9C9770" w:rsidR="00B47578" w:rsidRPr="00283351" w:rsidRDefault="00B47578" w:rsidP="00B47578">
            <w:pPr>
              <w:jc w:val="both"/>
              <w:rPr>
                <w:rFonts w:ascii="Arial" w:hAnsi="Arial" w:cs="Arial"/>
                <w:lang w:val="es-ES"/>
              </w:rPr>
            </w:pPr>
            <w:r w:rsidRPr="00283351">
              <w:rPr>
                <w:rFonts w:ascii="Arial" w:hAnsi="Arial" w:cs="Arial"/>
              </w:rPr>
              <w:t>De la solicitud de información UT-SI-P-</w:t>
            </w:r>
            <w:r w:rsidRPr="00283351">
              <w:rPr>
                <w:rFonts w:ascii="Arial" w:hAnsi="Arial" w:cs="Arial"/>
                <w:b/>
              </w:rPr>
              <w:t>352</w:t>
            </w:r>
            <w:r w:rsidRPr="00283351">
              <w:rPr>
                <w:rFonts w:ascii="Arial" w:hAnsi="Arial" w:cs="Arial"/>
              </w:rPr>
              <w:t xml:space="preserve">-2404698250000352-2025 consistente únicamente </w:t>
            </w:r>
            <w:r w:rsidRPr="00283351">
              <w:rPr>
                <w:rFonts w:ascii="Arial" w:hAnsi="Arial" w:cs="Arial"/>
                <w:lang w:val="es-ES"/>
              </w:rPr>
              <w:t>del 01 de enero al 30 de junio 2025 en cuanto al municipio donde ocurrieron los hechos de los cuales solo obra una carpeta de investigación por el delito de violación en contra de mujeres.</w:t>
            </w:r>
          </w:p>
          <w:p w14:paraId="13C9F40C" w14:textId="77777777" w:rsidR="009673B5" w:rsidRPr="00283351" w:rsidRDefault="009673B5" w:rsidP="009673B5">
            <w:pPr>
              <w:autoSpaceDE w:val="0"/>
              <w:autoSpaceDN w:val="0"/>
              <w:adjustRightInd w:val="0"/>
              <w:jc w:val="both"/>
              <w:rPr>
                <w:rFonts w:ascii="Arial" w:hAnsi="Arial" w:cs="Arial"/>
                <w:lang w:val="es-ES"/>
              </w:rPr>
            </w:pPr>
          </w:p>
          <w:p w14:paraId="4E12D0FC" w14:textId="76C573B7" w:rsidR="00B426E3" w:rsidRPr="00283351" w:rsidRDefault="00B426E3" w:rsidP="00B426E3">
            <w:pPr>
              <w:jc w:val="both"/>
              <w:rPr>
                <w:rFonts w:ascii="Arial" w:hAnsi="Arial" w:cs="Arial"/>
                <w:lang w:val="es-ES"/>
              </w:rPr>
            </w:pPr>
            <w:r w:rsidRPr="00283351">
              <w:rPr>
                <w:rFonts w:ascii="Arial" w:hAnsi="Arial" w:cs="Arial"/>
              </w:rPr>
              <w:t>De la solicitud de información UT-SI-P-</w:t>
            </w:r>
            <w:r w:rsidRPr="00283351">
              <w:rPr>
                <w:rFonts w:ascii="Arial" w:hAnsi="Arial" w:cs="Arial"/>
                <w:b/>
              </w:rPr>
              <w:t>358</w:t>
            </w:r>
            <w:r w:rsidRPr="00283351">
              <w:rPr>
                <w:rFonts w:ascii="Arial" w:hAnsi="Arial" w:cs="Arial"/>
              </w:rPr>
              <w:t xml:space="preserve">-2404698250000358-2025 consistente únicamente </w:t>
            </w:r>
            <w:r w:rsidRPr="00283351">
              <w:rPr>
                <w:rFonts w:ascii="Arial" w:hAnsi="Arial" w:cs="Arial"/>
                <w:lang w:val="es-ES"/>
              </w:rPr>
              <w:t xml:space="preserve">del 01 de enero 2021 a julio 2025 respecto a personas reportadas como desaparecidas o no localizadas personas de entre 15 y 35 años, en cuanto al municipio en donde ocurrieron los hechos de aquellos de los cuales solo obra una carpeta de investigación. </w:t>
            </w:r>
          </w:p>
        </w:tc>
      </w:tr>
      <w:tr w:rsidR="009673B5" w:rsidRPr="00283351" w14:paraId="67B5DB7D" w14:textId="77777777" w:rsidTr="00B334EE">
        <w:tc>
          <w:tcPr>
            <w:tcW w:w="10112" w:type="dxa"/>
          </w:tcPr>
          <w:p w14:paraId="62EAE090" w14:textId="77777777" w:rsidR="009673B5" w:rsidRPr="00283351" w:rsidRDefault="009673B5" w:rsidP="00B334EE">
            <w:pPr>
              <w:autoSpaceDE w:val="0"/>
              <w:autoSpaceDN w:val="0"/>
              <w:adjustRightInd w:val="0"/>
              <w:rPr>
                <w:rFonts w:ascii="Arial" w:hAnsi="Arial" w:cs="Arial"/>
              </w:rPr>
            </w:pPr>
            <w:r w:rsidRPr="00283351">
              <w:rPr>
                <w:rFonts w:ascii="Arial" w:hAnsi="Arial" w:cs="Arial"/>
                <w:b/>
              </w:rPr>
              <w:lastRenderedPageBreak/>
              <w:t xml:space="preserve">FUNDAMENTACIÓN Y MOTIVACIÓN. </w:t>
            </w:r>
            <w:r w:rsidRPr="00283351">
              <w:rPr>
                <w:rFonts w:ascii="Arial" w:hAnsi="Arial" w:cs="Arial"/>
                <w:lang w:val="es-ES"/>
              </w:rPr>
              <w:t>Por ser información que puede forman parte de una Carpeta de Investigación, información a la que solo pueden acceder las partes, hecho que de conformidad con los artículos 105, 218 del Código Nacional de Procedimientos Penales, establece la excepción al derecho de acceso a la información, concatenado al 129 fracción XII de la LTAIPSLP.</w:t>
            </w:r>
          </w:p>
        </w:tc>
      </w:tr>
    </w:tbl>
    <w:p w14:paraId="257EACEF" w14:textId="5EB63C55" w:rsidR="00DD0333" w:rsidRPr="009B626C" w:rsidRDefault="00DD0333" w:rsidP="009B626C">
      <w:pPr>
        <w:autoSpaceDE w:val="0"/>
        <w:autoSpaceDN w:val="0"/>
        <w:adjustRightInd w:val="0"/>
        <w:jc w:val="both"/>
        <w:rPr>
          <w:rFonts w:ascii="Arial" w:hAnsi="Arial" w:cs="Arial"/>
          <w:sz w:val="20"/>
          <w:szCs w:val="20"/>
        </w:rPr>
      </w:pPr>
    </w:p>
    <w:p w14:paraId="37BCBAD5" w14:textId="77777777" w:rsidR="005D323D" w:rsidRDefault="005D323D" w:rsidP="00000814">
      <w:pPr>
        <w:autoSpaceDE w:val="0"/>
        <w:autoSpaceDN w:val="0"/>
        <w:adjustRightInd w:val="0"/>
        <w:jc w:val="both"/>
        <w:rPr>
          <w:rFonts w:ascii="Arial" w:hAnsi="Arial" w:cs="Arial"/>
        </w:rPr>
      </w:pPr>
    </w:p>
    <w:p w14:paraId="3A53E8CC" w14:textId="5E517381" w:rsidR="00000814" w:rsidRDefault="00000814" w:rsidP="00000814">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4016B9CB" w14:textId="77777777" w:rsidR="00000814" w:rsidRDefault="00000814" w:rsidP="00000814">
      <w:pPr>
        <w:autoSpaceDE w:val="0"/>
        <w:autoSpaceDN w:val="0"/>
        <w:adjustRightInd w:val="0"/>
        <w:jc w:val="both"/>
        <w:rPr>
          <w:rFonts w:ascii="Arial" w:hAnsi="Arial" w:cs="Arial"/>
        </w:rPr>
      </w:pPr>
    </w:p>
    <w:p w14:paraId="05438124" w14:textId="39B34DEC" w:rsidR="00000814" w:rsidRDefault="00000814" w:rsidP="00000814">
      <w:pPr>
        <w:autoSpaceDE w:val="0"/>
        <w:autoSpaceDN w:val="0"/>
        <w:adjustRightInd w:val="0"/>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E634C0" w:rsidRPr="00E634C0">
        <w:rPr>
          <w:rFonts w:ascii="Arial" w:hAnsi="Arial" w:cs="Arial"/>
        </w:rPr>
        <w:t xml:space="preserve">quinto, sexto, séptimo, octavo, </w:t>
      </w:r>
      <w:r w:rsidR="00E634C0" w:rsidRPr="00E634C0">
        <w:rPr>
          <w:rFonts w:ascii="Arial" w:hAnsi="Arial" w:cs="Arial"/>
        </w:rPr>
        <w:lastRenderedPageBreak/>
        <w:t>noveno, décimo, décimo primero, décimo segundo, décimo tercero, décimo cuarto, décimo quinto, décimo sexto, décimo séptimo, vigésimo octavo, tr</w:t>
      </w:r>
      <w:r w:rsidR="00E634C0">
        <w:rPr>
          <w:rFonts w:ascii="Arial" w:hAnsi="Arial" w:cs="Arial"/>
        </w:rPr>
        <w:t>i</w:t>
      </w:r>
      <w:r w:rsidR="00E634C0" w:rsidRPr="00E634C0">
        <w:rPr>
          <w:rFonts w:ascii="Arial" w:hAnsi="Arial" w:cs="Arial"/>
        </w:rPr>
        <w:t>gésimo, trigésimo primero, y trigésimo segundo</w:t>
      </w:r>
      <w:r w:rsidR="00E634C0" w:rsidRPr="00BB12B7">
        <w:rPr>
          <w:rFonts w:ascii="Arial" w:hAnsi="Arial" w:cs="Arial"/>
        </w:rPr>
        <w:t>.</w:t>
      </w:r>
    </w:p>
    <w:p w14:paraId="2542B146" w14:textId="77777777" w:rsidR="00000814" w:rsidRDefault="00000814" w:rsidP="00000814">
      <w:pPr>
        <w:autoSpaceDE w:val="0"/>
        <w:autoSpaceDN w:val="0"/>
        <w:adjustRightInd w:val="0"/>
        <w:jc w:val="both"/>
        <w:rPr>
          <w:rFonts w:ascii="Arial" w:hAnsi="Arial" w:cs="Arial"/>
        </w:rPr>
      </w:pPr>
    </w:p>
    <w:p w14:paraId="09BE072A" w14:textId="77777777" w:rsidR="00000814" w:rsidRPr="00A06BCE" w:rsidRDefault="00000814" w:rsidP="00000814">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77777777" w:rsidR="00000814" w:rsidRPr="00A06BCE" w:rsidRDefault="00000814" w:rsidP="00000814">
      <w:pPr>
        <w:jc w:val="both"/>
        <w:rPr>
          <w:rFonts w:ascii="Arial" w:hAnsi="Arial" w:cs="Arial"/>
        </w:rPr>
      </w:pPr>
      <w:r w:rsidRPr="00000814">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6FD963AB" w14:textId="77777777" w:rsidR="00000814" w:rsidRPr="00A06BCE" w:rsidRDefault="00000814" w:rsidP="00000814">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000814">
      <w:pPr>
        <w:jc w:val="both"/>
        <w:rPr>
          <w:rFonts w:ascii="Arial" w:hAnsi="Arial" w:cs="Arial"/>
        </w:rPr>
      </w:pPr>
    </w:p>
    <w:p w14:paraId="609B9D6A" w14:textId="77777777" w:rsidR="00000814" w:rsidRDefault="00000814" w:rsidP="00000814">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000814">
      <w:pPr>
        <w:jc w:val="both"/>
        <w:rPr>
          <w:rFonts w:ascii="Arial" w:hAnsi="Arial" w:cs="Arial"/>
        </w:rPr>
      </w:pPr>
    </w:p>
    <w:p w14:paraId="1BFC484E" w14:textId="77777777" w:rsidR="00000814" w:rsidRPr="00080873" w:rsidRDefault="00000814" w:rsidP="0000081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000814">
      <w:pPr>
        <w:jc w:val="both"/>
        <w:rPr>
          <w:rFonts w:ascii="Arial" w:hAnsi="Arial" w:cs="Arial"/>
        </w:rPr>
      </w:pPr>
    </w:p>
    <w:p w14:paraId="75CFF74A" w14:textId="43CD8664" w:rsidR="00640995" w:rsidRDefault="00000814" w:rsidP="00640995">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reservada que realizan las áreas y que fueron tratadas en este acto, en el entendido de que este Órgano deberá emitir en lo individual las resoluciones que corresponden. </w:t>
      </w:r>
    </w:p>
    <w:p w14:paraId="2CA5A8EB" w14:textId="77777777" w:rsidR="00BB12B7" w:rsidRDefault="00BB12B7" w:rsidP="00000814">
      <w:pPr>
        <w:jc w:val="both"/>
        <w:rPr>
          <w:rFonts w:ascii="Arial" w:hAnsi="Arial" w:cs="Arial"/>
          <w:b/>
          <w:color w:val="2F5496" w:themeColor="accent5" w:themeShade="BF"/>
          <w:highlight w:val="yellow"/>
        </w:rPr>
      </w:pPr>
    </w:p>
    <w:p w14:paraId="03E7D358" w14:textId="77777777" w:rsidR="00283351" w:rsidRDefault="00283351" w:rsidP="00000814">
      <w:pPr>
        <w:jc w:val="both"/>
        <w:rPr>
          <w:rFonts w:ascii="Arial" w:hAnsi="Arial" w:cs="Arial"/>
          <w:b/>
          <w:color w:val="2F5496" w:themeColor="accent5" w:themeShade="BF"/>
        </w:rPr>
      </w:pPr>
      <w:bookmarkStart w:id="6" w:name="_Hlk205377268"/>
    </w:p>
    <w:p w14:paraId="6290EE69" w14:textId="63530B5D" w:rsidR="00000814" w:rsidRPr="00C977CC" w:rsidRDefault="0066686A" w:rsidP="00000814">
      <w:pPr>
        <w:jc w:val="both"/>
        <w:rPr>
          <w:rFonts w:ascii="Arial" w:hAnsi="Arial" w:cs="Arial"/>
          <w:b/>
          <w:color w:val="2F5496" w:themeColor="accent5" w:themeShade="BF"/>
        </w:rPr>
      </w:pPr>
      <w:r w:rsidRPr="008B71AB">
        <w:rPr>
          <w:rFonts w:ascii="Arial" w:hAnsi="Arial" w:cs="Arial"/>
          <w:b/>
          <w:color w:val="2F5496" w:themeColor="accent5" w:themeShade="BF"/>
        </w:rPr>
        <w:t>DÉCIMO OCTAVO, DÉCIMO NOVENO</w:t>
      </w:r>
      <w:r w:rsidR="00B506B4">
        <w:rPr>
          <w:rFonts w:ascii="Arial" w:hAnsi="Arial" w:cs="Arial"/>
          <w:b/>
          <w:color w:val="2F5496" w:themeColor="accent5" w:themeShade="BF"/>
        </w:rPr>
        <w:t xml:space="preserve"> VIGÉSIMO, VIGÉSIMO PRIMERO, VIGÉSIMO SEGUNDO, VIGÉSIMO TERCERO, VIGÉSIMO CUARTO, VIGÉSIMO QUINTO, VIGÉSIMO SEXTO, VIGÉSIMO SÉPTIMO</w:t>
      </w:r>
      <w:r w:rsidR="00A2608E">
        <w:rPr>
          <w:rFonts w:ascii="Arial" w:hAnsi="Arial" w:cs="Arial"/>
          <w:b/>
          <w:color w:val="2F5496" w:themeColor="accent5" w:themeShade="BF"/>
        </w:rPr>
        <w:t>, Y VIGÉSIMO NOVENO.</w:t>
      </w:r>
      <w:bookmarkEnd w:id="6"/>
      <w:r w:rsidR="00B506B4" w:rsidRPr="008B71AB">
        <w:rPr>
          <w:rFonts w:ascii="Arial" w:hAnsi="Arial" w:cs="Arial"/>
          <w:b/>
          <w:color w:val="2F5496" w:themeColor="accent5" w:themeShade="BF"/>
        </w:rPr>
        <w:t xml:space="preserve"> </w:t>
      </w:r>
    </w:p>
    <w:p w14:paraId="6D170FA7" w14:textId="77777777" w:rsidR="00000814" w:rsidRDefault="00000814" w:rsidP="00000814">
      <w:pPr>
        <w:jc w:val="both"/>
        <w:rPr>
          <w:rFonts w:ascii="Arial" w:hAnsi="Arial" w:cs="Arial"/>
        </w:rPr>
      </w:pPr>
    </w:p>
    <w:p w14:paraId="28C06DE2" w14:textId="6C386BE8" w:rsidR="00000814" w:rsidRDefault="00000814" w:rsidP="00000814">
      <w:pPr>
        <w:jc w:val="both"/>
        <w:rPr>
          <w:rFonts w:ascii="Arial" w:hAnsi="Arial" w:cs="Arial"/>
        </w:rPr>
      </w:pPr>
      <w:r>
        <w:rPr>
          <w:rFonts w:ascii="Arial" w:hAnsi="Arial" w:cs="Arial"/>
        </w:rPr>
        <w:t xml:space="preserve">Advierto que los puntos citados versan sobre solicitudes de confirmación de la clasificación de información reservada, y confidencial,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4D7B4906" w14:textId="2A08FD7C" w:rsidR="004E3756" w:rsidRDefault="004E3756" w:rsidP="009B626C">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2A4183">
        <w:tc>
          <w:tcPr>
            <w:tcW w:w="10112" w:type="dxa"/>
          </w:tcPr>
          <w:p w14:paraId="6EE68672" w14:textId="248E2C0C" w:rsidR="00887792" w:rsidRPr="00283351" w:rsidRDefault="00887792" w:rsidP="00887792">
            <w:pPr>
              <w:autoSpaceDE w:val="0"/>
              <w:autoSpaceDN w:val="0"/>
              <w:adjustRightInd w:val="0"/>
              <w:jc w:val="both"/>
              <w:rPr>
                <w:rFonts w:ascii="Arial" w:hAnsi="Arial" w:cs="Arial"/>
              </w:rPr>
            </w:pPr>
            <w:r w:rsidRPr="00283351">
              <w:rPr>
                <w:rFonts w:ascii="Arial" w:hAnsi="Arial" w:cs="Arial"/>
                <w:b/>
              </w:rPr>
              <w:t>PUNTOS, Y ÁREAS</w:t>
            </w:r>
            <w:r w:rsidR="00B506B4" w:rsidRPr="00283351">
              <w:rPr>
                <w:rFonts w:ascii="Arial" w:hAnsi="Arial" w:cs="Arial"/>
                <w:b/>
              </w:rPr>
              <w:t>:</w:t>
            </w:r>
            <w:r w:rsidR="00B506B4" w:rsidRPr="00283351">
              <w:t xml:space="preserve"> </w:t>
            </w:r>
            <w:r w:rsidR="00B506B4" w:rsidRPr="00283351">
              <w:rPr>
                <w:rFonts w:ascii="Arial" w:hAnsi="Arial" w:cs="Arial"/>
                <w:b/>
              </w:rPr>
              <w:t>DÉCIMO OCTAVO, DÉCIMO NOVENO VIGÉSIMO</w:t>
            </w:r>
            <w:r w:rsidRPr="00283351">
              <w:rPr>
                <w:rFonts w:ascii="Arial" w:hAnsi="Arial" w:cs="Arial"/>
                <w:b/>
              </w:rPr>
              <w:t xml:space="preserve">. </w:t>
            </w:r>
            <w:r w:rsidRPr="00283351">
              <w:rPr>
                <w:rFonts w:ascii="Arial" w:hAnsi="Arial" w:cs="Arial"/>
              </w:rPr>
              <w:t>Órgano Interno de Control.</w:t>
            </w:r>
          </w:p>
        </w:tc>
      </w:tr>
      <w:tr w:rsidR="00887792" w:rsidRPr="00283351" w14:paraId="19E3F15D" w14:textId="77777777" w:rsidTr="002A4183">
        <w:tc>
          <w:tcPr>
            <w:tcW w:w="10112" w:type="dxa"/>
          </w:tcPr>
          <w:p w14:paraId="555E3354" w14:textId="2114EF74" w:rsidR="00887792" w:rsidRPr="00283351" w:rsidRDefault="00887792" w:rsidP="00887792">
            <w:pPr>
              <w:autoSpaceDE w:val="0"/>
              <w:autoSpaceDN w:val="0"/>
              <w:adjustRightInd w:val="0"/>
              <w:jc w:val="both"/>
              <w:rPr>
                <w:rFonts w:ascii="Arial" w:hAnsi="Arial" w:cs="Arial"/>
                <w:b/>
              </w:rPr>
            </w:pPr>
            <w:r w:rsidRPr="00283351">
              <w:rPr>
                <w:rFonts w:ascii="Arial" w:hAnsi="Arial" w:cs="Arial"/>
                <w:b/>
              </w:rPr>
              <w:t xml:space="preserve">INFORMACIÓN CONFIDENCIAL. </w:t>
            </w:r>
            <w:r w:rsidRPr="00283351">
              <w:rPr>
                <w:rFonts w:ascii="Arial" w:hAnsi="Arial" w:cs="Arial"/>
              </w:rPr>
              <w:t>Datos personales que se encuentran contenidos en las declaraciones de conclusión, anuales, e iniciales; simplificadas y completas, presentadas en el mes de junio</w:t>
            </w:r>
            <w:r w:rsidR="00B506B4" w:rsidRPr="00283351">
              <w:rPr>
                <w:rFonts w:ascii="Arial" w:hAnsi="Arial" w:cs="Arial"/>
              </w:rPr>
              <w:t xml:space="preserve"> y julio</w:t>
            </w:r>
            <w:r w:rsidRPr="00283351">
              <w:rPr>
                <w:rFonts w:ascii="Arial" w:hAnsi="Arial" w:cs="Arial"/>
              </w:rPr>
              <w:t xml:space="preserve"> 2025, a través del sistema DECLARANET FGE-SLP, por los servidores públicos, así como prestadores de servicios por honorarios.</w:t>
            </w:r>
          </w:p>
        </w:tc>
      </w:tr>
      <w:tr w:rsidR="00887792" w:rsidRPr="00283351" w14:paraId="0A938F7A" w14:textId="77777777" w:rsidTr="002A4183">
        <w:tc>
          <w:tcPr>
            <w:tcW w:w="10112" w:type="dxa"/>
          </w:tcPr>
          <w:p w14:paraId="0D081829" w14:textId="2857BAB7" w:rsidR="00887792" w:rsidRPr="00283351" w:rsidRDefault="00887792" w:rsidP="00887792">
            <w:pPr>
              <w:autoSpaceDE w:val="0"/>
              <w:autoSpaceDN w:val="0"/>
              <w:adjustRightInd w:val="0"/>
              <w:jc w:val="both"/>
              <w:rPr>
                <w:rFonts w:ascii="Arial" w:hAnsi="Arial" w:cs="Arial"/>
              </w:rPr>
            </w:pPr>
            <w:r w:rsidRPr="00283351">
              <w:rPr>
                <w:rFonts w:ascii="Arial" w:hAnsi="Arial" w:cs="Arial"/>
                <w:b/>
              </w:rPr>
              <w:t>FUNDAMENTACIÓN Y MOTIVACIÓN.</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Se pone en riesgo la seguridad de los servidores públicos, además de que se daría a conocer la capacidad de reacción de la Institución, de conformidad con los artículos 84, XVII, 3º XI, XVII, 113, de la </w:t>
            </w:r>
            <w:r w:rsidRPr="00283351">
              <w:rPr>
                <w:rFonts w:ascii="Arial" w:hAnsi="Arial" w:cs="Arial"/>
              </w:rPr>
              <w:t>Ley de Transparencia y Acceso a la Información Pública del Estado de San Luis Potosí.</w:t>
            </w:r>
          </w:p>
        </w:tc>
      </w:tr>
    </w:tbl>
    <w:p w14:paraId="19DA8329" w14:textId="611D2A3F" w:rsidR="007E616C" w:rsidRPr="009B626C" w:rsidRDefault="007E616C" w:rsidP="009B626C">
      <w:pPr>
        <w:autoSpaceDE w:val="0"/>
        <w:autoSpaceDN w:val="0"/>
        <w:adjustRightInd w:val="0"/>
        <w:jc w:val="both"/>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56A6FD38" w14:textId="77777777" w:rsidTr="00AD19FC">
        <w:tc>
          <w:tcPr>
            <w:tcW w:w="10112" w:type="dxa"/>
          </w:tcPr>
          <w:p w14:paraId="52DF2BFA" w14:textId="17898E56" w:rsidR="00887792" w:rsidRPr="00283351" w:rsidRDefault="00887792" w:rsidP="00887792">
            <w:pPr>
              <w:autoSpaceDE w:val="0"/>
              <w:autoSpaceDN w:val="0"/>
              <w:adjustRightInd w:val="0"/>
              <w:jc w:val="both"/>
              <w:rPr>
                <w:rFonts w:ascii="Arial" w:hAnsi="Arial" w:cs="Arial"/>
              </w:rPr>
            </w:pPr>
            <w:r w:rsidRPr="00283351">
              <w:rPr>
                <w:rFonts w:ascii="Arial" w:hAnsi="Arial" w:cs="Arial"/>
                <w:b/>
              </w:rPr>
              <w:lastRenderedPageBreak/>
              <w:t xml:space="preserve">PUNTOS, Y ÁREAS: </w:t>
            </w:r>
            <w:r w:rsidR="00B506B4" w:rsidRPr="00283351">
              <w:rPr>
                <w:rFonts w:ascii="Arial" w:hAnsi="Arial" w:cs="Arial"/>
                <w:b/>
              </w:rPr>
              <w:t>VIGÉSIMO PRIMERO, VIGÉSIMO SEGUNDO, VIGÉSIMO TERCERO, VIGÉSIMO CUARTO</w:t>
            </w:r>
            <w:r w:rsidRPr="00283351">
              <w:rPr>
                <w:rFonts w:ascii="Arial" w:hAnsi="Arial" w:cs="Arial"/>
                <w:b/>
              </w:rPr>
              <w:t xml:space="preserve">. </w:t>
            </w:r>
            <w:r w:rsidRPr="00283351">
              <w:rPr>
                <w:rFonts w:ascii="Arial" w:hAnsi="Arial" w:cs="Arial"/>
              </w:rPr>
              <w:t>Órgano Interno de Control.</w:t>
            </w:r>
          </w:p>
        </w:tc>
      </w:tr>
      <w:tr w:rsidR="00887792" w:rsidRPr="00283351" w14:paraId="5A633C75" w14:textId="77777777" w:rsidTr="00AD19FC">
        <w:tc>
          <w:tcPr>
            <w:tcW w:w="10112" w:type="dxa"/>
          </w:tcPr>
          <w:p w14:paraId="3BEBA69A" w14:textId="3AAB1F39" w:rsidR="00887792" w:rsidRPr="00283351" w:rsidRDefault="00887792" w:rsidP="00887792">
            <w:pPr>
              <w:autoSpaceDE w:val="0"/>
              <w:autoSpaceDN w:val="0"/>
              <w:adjustRightInd w:val="0"/>
              <w:jc w:val="both"/>
              <w:rPr>
                <w:rFonts w:ascii="Arial" w:hAnsi="Arial" w:cs="Arial"/>
                <w:b/>
              </w:rPr>
            </w:pPr>
            <w:r w:rsidRPr="00283351">
              <w:rPr>
                <w:rFonts w:ascii="Arial" w:hAnsi="Arial" w:cs="Arial"/>
                <w:b/>
              </w:rPr>
              <w:t xml:space="preserve">INFORMACIÓN RESERVADA: </w:t>
            </w:r>
            <w:r w:rsidRPr="00283351">
              <w:rPr>
                <w:rFonts w:ascii="Arial" w:hAnsi="Arial" w:cs="Arial"/>
              </w:rPr>
              <w:t>Declaraciones de conclusión, y anuales, simplificadas y completas, presentadas en el mes de ju</w:t>
            </w:r>
            <w:r w:rsidR="00B506B4" w:rsidRPr="00283351">
              <w:rPr>
                <w:rFonts w:ascii="Arial" w:hAnsi="Arial" w:cs="Arial"/>
              </w:rPr>
              <w:t>l</w:t>
            </w:r>
            <w:r w:rsidRPr="00283351">
              <w:rPr>
                <w:rFonts w:ascii="Arial" w:hAnsi="Arial" w:cs="Arial"/>
              </w:rPr>
              <w:t xml:space="preserve">io 2025, a través del sistema DECLARANET FGE-SLP, por los servidores públicos,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así como prestadores de servicios por honorarios.  </w:t>
            </w:r>
          </w:p>
        </w:tc>
      </w:tr>
      <w:tr w:rsidR="00887792" w:rsidRPr="00283351" w14:paraId="49AD8F31" w14:textId="77777777" w:rsidTr="00AD19FC">
        <w:tc>
          <w:tcPr>
            <w:tcW w:w="10112" w:type="dxa"/>
          </w:tcPr>
          <w:p w14:paraId="712C4059" w14:textId="330C85C2" w:rsidR="00887792" w:rsidRPr="00283351" w:rsidRDefault="00887792" w:rsidP="00887792">
            <w:pPr>
              <w:autoSpaceDE w:val="0"/>
              <w:autoSpaceDN w:val="0"/>
              <w:adjustRightInd w:val="0"/>
              <w:jc w:val="both"/>
              <w:rPr>
                <w:rFonts w:ascii="Arial" w:hAnsi="Arial" w:cs="Arial"/>
              </w:rPr>
            </w:pPr>
            <w:r w:rsidRPr="00283351">
              <w:rPr>
                <w:rFonts w:ascii="Arial" w:hAnsi="Arial" w:cs="Arial"/>
                <w:b/>
              </w:rPr>
              <w:t xml:space="preserve">FUNDAMENTACIÓN Y MOTIVACIÓN. </w:t>
            </w:r>
            <w:r w:rsidRPr="00283351">
              <w:rPr>
                <w:rFonts w:ascii="Arial" w:hAnsi="Arial" w:cs="Arial"/>
              </w:rPr>
              <w:t>Por ser información que se encuentra reservada mediante acuerdo AR/42/2025 por el Director General de Administración, en cuanto a nombres y áreas de adscripción del personal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 Lo que encuentra sustento legal en lo establecido por el artículo 120, fracción III, 129, fracción XII, de la Ley de Transparencia y Acceso a la Información Pública del Estado de San Luis Potosí.</w:t>
            </w:r>
          </w:p>
        </w:tc>
      </w:tr>
    </w:tbl>
    <w:p w14:paraId="36EA9C50" w14:textId="688D590C" w:rsidR="007E616C" w:rsidRDefault="007E616C" w:rsidP="009B626C">
      <w:pPr>
        <w:autoSpaceDE w:val="0"/>
        <w:autoSpaceDN w:val="0"/>
        <w:adjustRightInd w:val="0"/>
        <w:jc w:val="both"/>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7E616C" w:rsidRPr="008F295B" w14:paraId="1C6EEB5A" w14:textId="77777777" w:rsidTr="002A4183">
        <w:tc>
          <w:tcPr>
            <w:tcW w:w="10112" w:type="dxa"/>
          </w:tcPr>
          <w:p w14:paraId="60579EAB" w14:textId="506A86A0" w:rsidR="007E616C" w:rsidRPr="008F295B" w:rsidRDefault="007E616C" w:rsidP="009B626C">
            <w:pPr>
              <w:autoSpaceDE w:val="0"/>
              <w:autoSpaceDN w:val="0"/>
              <w:adjustRightInd w:val="0"/>
              <w:rPr>
                <w:rFonts w:ascii="Arial" w:hAnsi="Arial" w:cs="Arial"/>
                <w:sz w:val="20"/>
                <w:szCs w:val="20"/>
                <w:highlight w:val="yellow"/>
              </w:rPr>
            </w:pPr>
            <w:r w:rsidRPr="00C52DF3">
              <w:rPr>
                <w:rFonts w:ascii="Arial" w:hAnsi="Arial" w:cs="Arial"/>
                <w:b/>
                <w:sz w:val="20"/>
                <w:szCs w:val="20"/>
              </w:rPr>
              <w:t>PUNTO</w:t>
            </w:r>
            <w:r w:rsidR="0066686A" w:rsidRPr="00C52DF3">
              <w:rPr>
                <w:rFonts w:ascii="Arial" w:hAnsi="Arial" w:cs="Arial"/>
                <w:b/>
                <w:sz w:val="20"/>
                <w:szCs w:val="20"/>
              </w:rPr>
              <w:t>S</w:t>
            </w:r>
            <w:r w:rsidR="00887792">
              <w:rPr>
                <w:rFonts w:ascii="Arial" w:hAnsi="Arial" w:cs="Arial"/>
                <w:b/>
                <w:sz w:val="20"/>
                <w:szCs w:val="20"/>
              </w:rPr>
              <w:t>,</w:t>
            </w:r>
            <w:r w:rsidRPr="00C52DF3">
              <w:rPr>
                <w:rFonts w:ascii="Arial" w:hAnsi="Arial" w:cs="Arial"/>
                <w:b/>
                <w:sz w:val="20"/>
                <w:szCs w:val="20"/>
              </w:rPr>
              <w:t xml:space="preserve"> Y ÁREAS</w:t>
            </w:r>
            <w:r w:rsidR="00887792">
              <w:rPr>
                <w:rFonts w:ascii="Arial" w:hAnsi="Arial" w:cs="Arial"/>
                <w:b/>
                <w:sz w:val="20"/>
                <w:szCs w:val="20"/>
              </w:rPr>
              <w:t xml:space="preserve">: </w:t>
            </w:r>
            <w:r w:rsidR="00B506B4">
              <w:rPr>
                <w:rFonts w:ascii="Arial" w:hAnsi="Arial" w:cs="Arial"/>
                <w:b/>
                <w:sz w:val="20"/>
                <w:szCs w:val="20"/>
              </w:rPr>
              <w:t>VIGÉSIMO QUINTO, VIGÉSIMO SEXTO, y VIGÉSIMO NOVENO</w:t>
            </w:r>
            <w:r w:rsidR="00887792" w:rsidRPr="008B71AB">
              <w:rPr>
                <w:rFonts w:ascii="Arial" w:hAnsi="Arial" w:cs="Arial"/>
                <w:b/>
                <w:sz w:val="20"/>
                <w:szCs w:val="20"/>
              </w:rPr>
              <w:t xml:space="preserve">.  </w:t>
            </w:r>
            <w:r w:rsidR="00887792" w:rsidRPr="008B71AB">
              <w:rPr>
                <w:rFonts w:ascii="Arial" w:hAnsi="Arial" w:cs="Arial"/>
                <w:sz w:val="20"/>
                <w:szCs w:val="20"/>
              </w:rPr>
              <w:t>Dirección General de Administración.</w:t>
            </w:r>
          </w:p>
        </w:tc>
      </w:tr>
      <w:tr w:rsidR="007E616C" w:rsidRPr="008F295B" w14:paraId="6C35009E" w14:textId="77777777" w:rsidTr="002A4183">
        <w:tc>
          <w:tcPr>
            <w:tcW w:w="10112" w:type="dxa"/>
          </w:tcPr>
          <w:p w14:paraId="0AD7D709" w14:textId="77777777" w:rsidR="00DC7812" w:rsidRPr="008B71AB" w:rsidRDefault="007E616C" w:rsidP="00DC7812">
            <w:pPr>
              <w:autoSpaceDE w:val="0"/>
              <w:autoSpaceDN w:val="0"/>
              <w:adjustRightInd w:val="0"/>
              <w:jc w:val="both"/>
              <w:rPr>
                <w:rFonts w:ascii="Arial" w:hAnsi="Arial" w:cs="Arial"/>
                <w:sz w:val="20"/>
                <w:szCs w:val="20"/>
              </w:rPr>
            </w:pPr>
            <w:r w:rsidRPr="008B71AB">
              <w:rPr>
                <w:rFonts w:ascii="Arial" w:hAnsi="Arial" w:cs="Arial"/>
                <w:b/>
                <w:sz w:val="20"/>
                <w:szCs w:val="20"/>
              </w:rPr>
              <w:t>INFORMACIÓN QUE SE RESERVA</w:t>
            </w:r>
            <w:r w:rsidR="00DC7812">
              <w:rPr>
                <w:rFonts w:ascii="Arial" w:hAnsi="Arial" w:cs="Arial"/>
                <w:b/>
                <w:sz w:val="20"/>
                <w:szCs w:val="20"/>
              </w:rPr>
              <w:t xml:space="preserve">: </w:t>
            </w:r>
            <w:r w:rsidR="00DC7812" w:rsidRPr="008B71AB">
              <w:rPr>
                <w:rFonts w:ascii="Arial" w:hAnsi="Arial" w:cs="Arial"/>
                <w:sz w:val="20"/>
                <w:szCs w:val="20"/>
              </w:rPr>
              <w:t xml:space="preserve">Cumplir con la obligación establecidas en la Ley de Transparencia y Acceso a la Información Pública del Estado de San Luis Potosí en su artículo 84, fracciones: </w:t>
            </w:r>
          </w:p>
          <w:p w14:paraId="15613AEE" w14:textId="53C88298" w:rsidR="00DC7812" w:rsidRPr="008B71AB" w:rsidRDefault="00DC7812" w:rsidP="00DC7812">
            <w:pPr>
              <w:autoSpaceDE w:val="0"/>
              <w:autoSpaceDN w:val="0"/>
              <w:adjustRightInd w:val="0"/>
              <w:jc w:val="both"/>
              <w:rPr>
                <w:rFonts w:ascii="Arial" w:hAnsi="Arial" w:cs="Arial"/>
                <w:sz w:val="20"/>
                <w:szCs w:val="20"/>
              </w:rPr>
            </w:pPr>
            <w:r w:rsidRPr="008B71AB">
              <w:rPr>
                <w:rFonts w:ascii="Arial" w:hAnsi="Arial" w:cs="Arial"/>
                <w:sz w:val="20"/>
                <w:szCs w:val="20"/>
              </w:rPr>
              <w:t xml:space="preserve">XI, </w:t>
            </w:r>
            <w:r w:rsidRPr="008B71AB">
              <w:rPr>
                <w:rFonts w:ascii="Arial" w:hAnsi="Arial" w:cs="Arial"/>
                <w:b/>
                <w:sz w:val="20"/>
                <w:szCs w:val="20"/>
              </w:rPr>
              <w:t xml:space="preserve">remuneraciones </w:t>
            </w:r>
            <w:r w:rsidRPr="008B71AB">
              <w:rPr>
                <w:rFonts w:ascii="Arial" w:hAnsi="Arial" w:cs="Arial"/>
                <w:sz w:val="20"/>
                <w:szCs w:val="20"/>
              </w:rPr>
              <w:t xml:space="preserve">brutas y netas del mes de </w:t>
            </w:r>
            <w:r w:rsidRPr="008B71AB">
              <w:rPr>
                <w:rFonts w:ascii="Arial" w:hAnsi="Arial" w:cs="Arial"/>
                <w:b/>
                <w:sz w:val="20"/>
                <w:szCs w:val="20"/>
              </w:rPr>
              <w:t>ju</w:t>
            </w:r>
            <w:r w:rsidR="00D16CEE">
              <w:rPr>
                <w:rFonts w:ascii="Arial" w:hAnsi="Arial" w:cs="Arial"/>
                <w:b/>
                <w:sz w:val="20"/>
                <w:szCs w:val="20"/>
              </w:rPr>
              <w:t>l</w:t>
            </w:r>
            <w:r w:rsidRPr="008B71AB">
              <w:rPr>
                <w:rFonts w:ascii="Arial" w:hAnsi="Arial" w:cs="Arial"/>
                <w:b/>
                <w:sz w:val="20"/>
                <w:szCs w:val="20"/>
              </w:rPr>
              <w:t>io</w:t>
            </w:r>
            <w:r w:rsidRPr="008B71AB">
              <w:rPr>
                <w:rFonts w:ascii="Arial" w:hAnsi="Arial" w:cs="Arial"/>
                <w:sz w:val="20"/>
                <w:szCs w:val="20"/>
              </w:rPr>
              <w:t xml:space="preserve"> 2025. </w:t>
            </w:r>
          </w:p>
          <w:p w14:paraId="4E1E7AF3" w14:textId="0E2C4D30" w:rsidR="00DC7812" w:rsidRPr="008B71AB" w:rsidRDefault="00DC7812" w:rsidP="00DC7812">
            <w:pPr>
              <w:autoSpaceDE w:val="0"/>
              <w:autoSpaceDN w:val="0"/>
              <w:adjustRightInd w:val="0"/>
              <w:jc w:val="both"/>
              <w:rPr>
                <w:rFonts w:ascii="Arial" w:hAnsi="Arial" w:cs="Arial"/>
                <w:sz w:val="20"/>
                <w:szCs w:val="20"/>
              </w:rPr>
            </w:pPr>
            <w:r w:rsidRPr="008B71AB">
              <w:rPr>
                <w:rFonts w:ascii="Arial" w:hAnsi="Arial" w:cs="Arial"/>
                <w:sz w:val="20"/>
                <w:szCs w:val="20"/>
              </w:rPr>
              <w:t xml:space="preserve">XV, relativo a total de </w:t>
            </w:r>
            <w:r w:rsidRPr="008B71AB">
              <w:rPr>
                <w:rFonts w:ascii="Arial" w:hAnsi="Arial" w:cs="Arial"/>
                <w:b/>
                <w:sz w:val="20"/>
                <w:szCs w:val="20"/>
              </w:rPr>
              <w:t>plazas</w:t>
            </w:r>
            <w:r w:rsidRPr="008B71AB">
              <w:rPr>
                <w:rFonts w:ascii="Arial" w:hAnsi="Arial" w:cs="Arial"/>
                <w:sz w:val="20"/>
                <w:szCs w:val="20"/>
              </w:rPr>
              <w:t xml:space="preserve"> vacantes y ocupadas, del mes de </w:t>
            </w:r>
            <w:r w:rsidRPr="008B71AB">
              <w:rPr>
                <w:rFonts w:ascii="Arial" w:hAnsi="Arial" w:cs="Arial"/>
                <w:b/>
                <w:sz w:val="20"/>
                <w:szCs w:val="20"/>
              </w:rPr>
              <w:t>ju</w:t>
            </w:r>
            <w:r w:rsidR="00D16CEE">
              <w:rPr>
                <w:rFonts w:ascii="Arial" w:hAnsi="Arial" w:cs="Arial"/>
                <w:b/>
                <w:sz w:val="20"/>
                <w:szCs w:val="20"/>
              </w:rPr>
              <w:t>l</w:t>
            </w:r>
            <w:r w:rsidRPr="008B71AB">
              <w:rPr>
                <w:rFonts w:ascii="Arial" w:hAnsi="Arial" w:cs="Arial"/>
                <w:b/>
                <w:sz w:val="20"/>
                <w:szCs w:val="20"/>
              </w:rPr>
              <w:t>io</w:t>
            </w:r>
            <w:r w:rsidRPr="008B71AB">
              <w:rPr>
                <w:rFonts w:ascii="Arial" w:hAnsi="Arial" w:cs="Arial"/>
                <w:sz w:val="20"/>
                <w:szCs w:val="20"/>
              </w:rPr>
              <w:t xml:space="preserve"> 2025.</w:t>
            </w:r>
          </w:p>
          <w:p w14:paraId="18616A3A" w14:textId="2CF4966A" w:rsidR="007E616C" w:rsidRPr="008B71AB" w:rsidRDefault="00DC7812" w:rsidP="00DC7812">
            <w:pPr>
              <w:autoSpaceDE w:val="0"/>
              <w:autoSpaceDN w:val="0"/>
              <w:adjustRightInd w:val="0"/>
              <w:jc w:val="both"/>
              <w:rPr>
                <w:rFonts w:ascii="Arial" w:hAnsi="Arial" w:cs="Arial"/>
                <w:b/>
                <w:sz w:val="20"/>
                <w:szCs w:val="20"/>
              </w:rPr>
            </w:pPr>
            <w:r w:rsidRPr="008B71AB">
              <w:rPr>
                <w:rFonts w:ascii="Arial" w:hAnsi="Arial" w:cs="Arial"/>
                <w:sz w:val="20"/>
                <w:szCs w:val="20"/>
              </w:rPr>
              <w:t xml:space="preserve">XIV, relativa a los </w:t>
            </w:r>
            <w:r w:rsidRPr="008B71AB">
              <w:rPr>
                <w:rFonts w:ascii="Arial" w:hAnsi="Arial" w:cs="Arial"/>
                <w:b/>
                <w:sz w:val="20"/>
                <w:szCs w:val="20"/>
              </w:rPr>
              <w:t xml:space="preserve">viáticos </w:t>
            </w:r>
            <w:r w:rsidRPr="008B71AB">
              <w:rPr>
                <w:rFonts w:ascii="Arial" w:hAnsi="Arial" w:cs="Arial"/>
                <w:sz w:val="20"/>
                <w:szCs w:val="20"/>
              </w:rPr>
              <w:t xml:space="preserve">del mes de </w:t>
            </w:r>
            <w:r w:rsidRPr="008B71AB">
              <w:rPr>
                <w:rFonts w:ascii="Arial" w:hAnsi="Arial" w:cs="Arial"/>
                <w:b/>
                <w:sz w:val="20"/>
                <w:szCs w:val="20"/>
              </w:rPr>
              <w:t>ju</w:t>
            </w:r>
            <w:r w:rsidR="00D16CEE">
              <w:rPr>
                <w:rFonts w:ascii="Arial" w:hAnsi="Arial" w:cs="Arial"/>
                <w:b/>
                <w:sz w:val="20"/>
                <w:szCs w:val="20"/>
              </w:rPr>
              <w:t>l</w:t>
            </w:r>
            <w:r w:rsidRPr="008B71AB">
              <w:rPr>
                <w:rFonts w:ascii="Arial" w:hAnsi="Arial" w:cs="Arial"/>
                <w:b/>
                <w:sz w:val="20"/>
                <w:szCs w:val="20"/>
              </w:rPr>
              <w:t>io</w:t>
            </w:r>
            <w:r w:rsidRPr="008B71AB">
              <w:rPr>
                <w:rFonts w:ascii="Arial" w:hAnsi="Arial" w:cs="Arial"/>
                <w:sz w:val="20"/>
                <w:szCs w:val="20"/>
              </w:rPr>
              <w:t xml:space="preserve"> 2025.</w:t>
            </w:r>
          </w:p>
        </w:tc>
      </w:tr>
      <w:tr w:rsidR="007E616C" w:rsidRPr="008F295B" w14:paraId="56F87356" w14:textId="77777777" w:rsidTr="002A4183">
        <w:tc>
          <w:tcPr>
            <w:tcW w:w="10112" w:type="dxa"/>
          </w:tcPr>
          <w:p w14:paraId="5879E2A3" w14:textId="5ACA49D2" w:rsidR="007E616C" w:rsidRPr="008B71AB" w:rsidRDefault="007E616C" w:rsidP="00DC7812">
            <w:pPr>
              <w:autoSpaceDE w:val="0"/>
              <w:autoSpaceDN w:val="0"/>
              <w:adjustRightInd w:val="0"/>
              <w:jc w:val="both"/>
              <w:rPr>
                <w:rFonts w:ascii="Arial" w:hAnsi="Arial" w:cs="Arial"/>
                <w:sz w:val="20"/>
                <w:szCs w:val="20"/>
              </w:rPr>
            </w:pPr>
            <w:r w:rsidRPr="008B71AB">
              <w:rPr>
                <w:rFonts w:ascii="Arial" w:hAnsi="Arial" w:cs="Arial"/>
                <w:b/>
                <w:sz w:val="20"/>
                <w:szCs w:val="20"/>
              </w:rPr>
              <w:t>FUNDAMENTACIÓN Y MOTIVACIÓN.</w:t>
            </w:r>
            <w:r w:rsidR="00DC7812" w:rsidRPr="00C52DF3">
              <w:rPr>
                <w:rFonts w:ascii="Arial" w:hAnsi="Arial" w:cs="Arial"/>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Se pone en riesgo la seguridad de los servidores públicos, además de que se daría a conocer la capacidad de reacción de la Institución, de conformidad con el artículo 129 fracciones I, y XII de la LTAIPSLP.</w:t>
            </w:r>
          </w:p>
        </w:tc>
      </w:tr>
    </w:tbl>
    <w:p w14:paraId="522F4034" w14:textId="79BEEB05" w:rsidR="00D934BF" w:rsidRDefault="00D934BF" w:rsidP="005B593F">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857"/>
        <w:gridCol w:w="3354"/>
        <w:gridCol w:w="4977"/>
      </w:tblGrid>
      <w:tr w:rsidR="00D934BF" w:rsidRPr="00283351" w14:paraId="374A4DEB" w14:textId="77777777" w:rsidTr="00AD19FC">
        <w:tc>
          <w:tcPr>
            <w:tcW w:w="1857" w:type="dxa"/>
          </w:tcPr>
          <w:p w14:paraId="49F47279" w14:textId="77777777" w:rsidR="00D934BF" w:rsidRPr="00283351" w:rsidRDefault="00D934BF" w:rsidP="00AD19FC">
            <w:pPr>
              <w:autoSpaceDE w:val="0"/>
              <w:autoSpaceDN w:val="0"/>
              <w:adjustRightInd w:val="0"/>
              <w:jc w:val="both"/>
              <w:rPr>
                <w:rFonts w:ascii="Arial" w:hAnsi="Arial" w:cs="Arial"/>
                <w:b/>
              </w:rPr>
            </w:pPr>
            <w:r w:rsidRPr="00283351">
              <w:rPr>
                <w:rFonts w:ascii="Arial" w:hAnsi="Arial" w:cs="Arial"/>
                <w:b/>
              </w:rPr>
              <w:lastRenderedPageBreak/>
              <w:t xml:space="preserve">PUNTO </w:t>
            </w:r>
          </w:p>
        </w:tc>
        <w:tc>
          <w:tcPr>
            <w:tcW w:w="3354" w:type="dxa"/>
          </w:tcPr>
          <w:p w14:paraId="41D86067" w14:textId="77777777" w:rsidR="00D934BF" w:rsidRPr="00283351" w:rsidRDefault="00D934BF" w:rsidP="00AD19FC">
            <w:pPr>
              <w:autoSpaceDE w:val="0"/>
              <w:autoSpaceDN w:val="0"/>
              <w:adjustRightInd w:val="0"/>
              <w:jc w:val="center"/>
              <w:rPr>
                <w:rFonts w:ascii="Arial" w:hAnsi="Arial" w:cs="Arial"/>
                <w:b/>
              </w:rPr>
            </w:pPr>
            <w:r w:rsidRPr="00283351">
              <w:rPr>
                <w:rFonts w:ascii="Arial" w:hAnsi="Arial" w:cs="Arial"/>
                <w:b/>
              </w:rPr>
              <w:t>INFORMACIÓN CONFIDENCIAL</w:t>
            </w:r>
          </w:p>
        </w:tc>
        <w:tc>
          <w:tcPr>
            <w:tcW w:w="4977" w:type="dxa"/>
          </w:tcPr>
          <w:p w14:paraId="24F71E18" w14:textId="77777777" w:rsidR="00D934BF" w:rsidRPr="00283351" w:rsidRDefault="00D934BF" w:rsidP="00AD19FC">
            <w:pPr>
              <w:autoSpaceDE w:val="0"/>
              <w:autoSpaceDN w:val="0"/>
              <w:adjustRightInd w:val="0"/>
              <w:jc w:val="center"/>
              <w:rPr>
                <w:rFonts w:ascii="Arial" w:hAnsi="Arial" w:cs="Arial"/>
                <w:b/>
              </w:rPr>
            </w:pPr>
            <w:r w:rsidRPr="00283351">
              <w:rPr>
                <w:rFonts w:ascii="Arial" w:hAnsi="Arial" w:cs="Arial"/>
                <w:b/>
              </w:rPr>
              <w:t>FUNDAMENTACIÓN Y MOTIVACIÓN.</w:t>
            </w:r>
          </w:p>
        </w:tc>
      </w:tr>
      <w:tr w:rsidR="00D934BF" w:rsidRPr="00283351" w14:paraId="05B786F1" w14:textId="77777777" w:rsidTr="00AD19FC">
        <w:tc>
          <w:tcPr>
            <w:tcW w:w="1857" w:type="dxa"/>
          </w:tcPr>
          <w:p w14:paraId="7DB1D8AC" w14:textId="5370D510" w:rsidR="00D934BF" w:rsidRPr="00283351" w:rsidRDefault="00B506B4" w:rsidP="00AD19FC">
            <w:pPr>
              <w:autoSpaceDE w:val="0"/>
              <w:autoSpaceDN w:val="0"/>
              <w:adjustRightInd w:val="0"/>
              <w:jc w:val="both"/>
              <w:rPr>
                <w:rFonts w:ascii="Arial" w:hAnsi="Arial" w:cs="Arial"/>
              </w:rPr>
            </w:pPr>
            <w:r w:rsidRPr="00283351">
              <w:rPr>
                <w:rFonts w:ascii="Arial" w:hAnsi="Arial" w:cs="Arial"/>
                <w:b/>
              </w:rPr>
              <w:t>VIGÉSIMO SÉPTIMO,</w:t>
            </w:r>
            <w:r w:rsidR="005B2F4F" w:rsidRPr="00283351">
              <w:rPr>
                <w:rFonts w:ascii="Arial" w:hAnsi="Arial" w:cs="Arial"/>
                <w:b/>
              </w:rPr>
              <w:t xml:space="preserve"> </w:t>
            </w:r>
            <w:r w:rsidR="00D934BF" w:rsidRPr="00283351">
              <w:rPr>
                <w:rFonts w:ascii="Arial" w:hAnsi="Arial" w:cs="Arial"/>
              </w:rPr>
              <w:t>director General de Administración.</w:t>
            </w:r>
          </w:p>
        </w:tc>
        <w:tc>
          <w:tcPr>
            <w:tcW w:w="3354" w:type="dxa"/>
          </w:tcPr>
          <w:p w14:paraId="2AD24847" w14:textId="2C72684C" w:rsidR="00D934BF" w:rsidRPr="00283351" w:rsidRDefault="00D934BF" w:rsidP="00AD19FC">
            <w:pPr>
              <w:autoSpaceDE w:val="0"/>
              <w:autoSpaceDN w:val="0"/>
              <w:adjustRightInd w:val="0"/>
              <w:jc w:val="both"/>
              <w:rPr>
                <w:rFonts w:ascii="Arial" w:hAnsi="Arial" w:cs="Arial"/>
              </w:rPr>
            </w:pPr>
            <w:r w:rsidRPr="00283351">
              <w:rPr>
                <w:rFonts w:ascii="Arial" w:hAnsi="Arial" w:cs="Arial"/>
              </w:rPr>
              <w:t xml:space="preserve">Cumplir con la obligación establecidas en LTAIPSLP en su artículo 84, fracción XI, </w:t>
            </w:r>
            <w:r w:rsidRPr="00283351">
              <w:rPr>
                <w:rFonts w:ascii="Arial" w:hAnsi="Arial" w:cs="Arial"/>
                <w:b/>
              </w:rPr>
              <w:t xml:space="preserve">contratos </w:t>
            </w:r>
            <w:r w:rsidRPr="00283351">
              <w:rPr>
                <w:rFonts w:ascii="Arial" w:hAnsi="Arial" w:cs="Arial"/>
              </w:rPr>
              <w:t xml:space="preserve">de servicios profesionales por honorarios, celebrados el mes de </w:t>
            </w:r>
            <w:r w:rsidR="005B2F4F" w:rsidRPr="00283351">
              <w:rPr>
                <w:rFonts w:ascii="Arial" w:hAnsi="Arial" w:cs="Arial"/>
                <w:b/>
              </w:rPr>
              <w:t xml:space="preserve">julio </w:t>
            </w:r>
            <w:r w:rsidRPr="00283351">
              <w:rPr>
                <w:rFonts w:ascii="Arial" w:hAnsi="Arial" w:cs="Arial"/>
              </w:rPr>
              <w:t xml:space="preserve">2025. </w:t>
            </w:r>
          </w:p>
        </w:tc>
        <w:tc>
          <w:tcPr>
            <w:tcW w:w="4977" w:type="dxa"/>
          </w:tcPr>
          <w:p w14:paraId="602BA721" w14:textId="77777777" w:rsidR="00D934BF" w:rsidRPr="00283351" w:rsidRDefault="00D934BF" w:rsidP="00AD19FC">
            <w:pPr>
              <w:autoSpaceDE w:val="0"/>
              <w:autoSpaceDN w:val="0"/>
              <w:adjustRightInd w:val="0"/>
              <w:jc w:val="both"/>
              <w:rPr>
                <w:rFonts w:ascii="Arial" w:hAnsi="Arial" w:cs="Arial"/>
                <w:b/>
              </w:rPr>
            </w:pPr>
            <w:r w:rsidRPr="00283351">
              <w:rPr>
                <w:rFonts w:ascii="Arial" w:hAnsi="Arial" w:cs="Arial"/>
              </w:rPr>
              <w:t>Cumplir con la obligación que de acuerdo a la Ley de Transparencia y Acceso a la Información Pública del Estado de San Luis Potosí, en sus 3º, XI, 113, 138, y 142, es información confidencial, es decir, contiene datos personales a los cuales solo pueden acceder las partes.</w:t>
            </w:r>
          </w:p>
        </w:tc>
      </w:tr>
    </w:tbl>
    <w:p w14:paraId="67080DD4" w14:textId="77777777" w:rsidR="005B593F" w:rsidRPr="005B593F" w:rsidRDefault="005B593F"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5379542" w14:textId="2C724B70" w:rsidR="00673732" w:rsidRDefault="00673732" w:rsidP="00673732">
      <w:pPr>
        <w:autoSpaceDE w:val="0"/>
        <w:autoSpaceDN w:val="0"/>
        <w:adjustRightInd w:val="0"/>
        <w:jc w:val="both"/>
        <w:rPr>
          <w:rFonts w:ascii="Arial" w:hAnsi="Arial" w:cs="Arial"/>
        </w:rPr>
      </w:pPr>
      <w:r>
        <w:rPr>
          <w:rFonts w:ascii="Arial" w:hAnsi="Arial" w:cs="Arial"/>
        </w:rPr>
        <w:t>N</w:t>
      </w:r>
      <w:r w:rsidRPr="004A08B3">
        <w:rPr>
          <w:rFonts w:ascii="Arial" w:hAnsi="Arial" w:cs="Arial"/>
        </w:rPr>
        <w:t xml:space="preserve">o es necesaria la exposición </w:t>
      </w:r>
      <w:r>
        <w:rPr>
          <w:rFonts w:ascii="Arial" w:hAnsi="Arial" w:cs="Arial"/>
        </w:rPr>
        <w:t>de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w:t>
      </w:r>
      <w:r w:rsidR="00AA3845">
        <w:rPr>
          <w:rFonts w:ascii="Arial" w:hAnsi="Arial" w:cs="Arial"/>
        </w:rPr>
        <w:t xml:space="preserve"> </w:t>
      </w:r>
      <w:r w:rsidR="004471C2" w:rsidRPr="004471C2">
        <w:rPr>
          <w:rFonts w:ascii="Arial" w:hAnsi="Arial" w:cs="Arial"/>
        </w:rPr>
        <w:t xml:space="preserve">décimo octavo, décimo noveno vigésimo, vigésimo primero, vigésimo segundo, vigésimo tercero, vigésimo cuarto, vigésimo quinto, vigésimo sexto, vigésimo séptimo, </w:t>
      </w:r>
      <w:r w:rsidR="004471C2">
        <w:rPr>
          <w:rFonts w:ascii="Arial" w:hAnsi="Arial" w:cs="Arial"/>
        </w:rPr>
        <w:t xml:space="preserve">y </w:t>
      </w:r>
      <w:r w:rsidR="004471C2" w:rsidRPr="004471C2">
        <w:rPr>
          <w:rFonts w:ascii="Arial" w:hAnsi="Arial" w:cs="Arial"/>
        </w:rPr>
        <w:t>vigésimo noveno</w:t>
      </w:r>
      <w:r w:rsidR="004471C2" w:rsidRPr="008B71AB">
        <w:rPr>
          <w:rFonts w:ascii="Arial" w:hAnsi="Arial" w:cs="Arial"/>
        </w:rPr>
        <w:t>.</w:t>
      </w:r>
    </w:p>
    <w:p w14:paraId="37A74ABD" w14:textId="77777777" w:rsidR="008B71AB" w:rsidRDefault="008B71AB" w:rsidP="008B71AB">
      <w:pPr>
        <w:jc w:val="both"/>
        <w:rPr>
          <w:rFonts w:ascii="Arial" w:hAnsi="Arial" w:cs="Arial"/>
          <w:b/>
        </w:rPr>
      </w:pPr>
    </w:p>
    <w:p w14:paraId="276460FE" w14:textId="15ECC752" w:rsidR="008B71AB" w:rsidRPr="00A06BCE" w:rsidRDefault="008B71AB" w:rsidP="008B71AB">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7777777" w:rsidR="008B71AB" w:rsidRPr="00A06BCE" w:rsidRDefault="008B71AB" w:rsidP="008B71AB">
      <w:pPr>
        <w:jc w:val="both"/>
        <w:rPr>
          <w:rFonts w:ascii="Arial" w:hAnsi="Arial" w:cs="Arial"/>
        </w:rPr>
      </w:pPr>
      <w:r w:rsidRPr="00D934BF">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2FCE3C51" w14:textId="77777777" w:rsidR="008B71AB" w:rsidRPr="00A06BCE" w:rsidRDefault="008B71AB" w:rsidP="008B71AB">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1377E69" w14:textId="28F96247" w:rsidR="0076772F" w:rsidRDefault="0076772F" w:rsidP="00673732">
      <w:pPr>
        <w:autoSpaceDE w:val="0"/>
        <w:autoSpaceDN w:val="0"/>
        <w:adjustRightInd w:val="0"/>
        <w:jc w:val="both"/>
        <w:rPr>
          <w:rFonts w:ascii="Arial" w:hAnsi="Arial" w:cs="Arial"/>
        </w:rPr>
      </w:pPr>
    </w:p>
    <w:p w14:paraId="19BBF38F" w14:textId="77777777" w:rsidR="00673732" w:rsidRDefault="00673732" w:rsidP="00673732">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673732">
      <w:pPr>
        <w:jc w:val="both"/>
        <w:rPr>
          <w:rFonts w:ascii="Arial" w:hAnsi="Arial" w:cs="Arial"/>
        </w:rPr>
      </w:pPr>
    </w:p>
    <w:p w14:paraId="4B39B114" w14:textId="77777777" w:rsidR="00673732" w:rsidRPr="00080873" w:rsidRDefault="00673732" w:rsidP="0067373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27EB061C" w:rsidR="00B943D6" w:rsidRDefault="00673732" w:rsidP="00A30B37">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momento,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t xml:space="preserve">Órgano Interno de Control, y el </w:t>
      </w:r>
      <w:r w:rsidRPr="005B2F4F">
        <w:rPr>
          <w:rFonts w:ascii="Arial" w:hAnsi="Arial" w:cs="Arial"/>
        </w:rPr>
        <w:t>Director General de Administración, en el entendido de que este Órgano deberá emitir en lo individual las resoluciones que corresponden</w:t>
      </w:r>
      <w:r w:rsidR="005B2F4F" w:rsidRPr="005B2F4F">
        <w:rPr>
          <w:rFonts w:ascii="Arial" w:hAnsi="Arial" w:cs="Arial"/>
        </w:rPr>
        <w:t>, considerando los requerimientos que fueron señalados.</w:t>
      </w:r>
      <w:r w:rsidR="00AA7B34">
        <w:rPr>
          <w:rFonts w:ascii="Arial" w:hAnsi="Arial" w:cs="Arial"/>
        </w:rPr>
        <w:t xml:space="preserve"> </w:t>
      </w:r>
    </w:p>
    <w:p w14:paraId="0CD73B2B" w14:textId="77777777" w:rsidR="00B943D6" w:rsidRDefault="00B943D6" w:rsidP="00A30B37">
      <w:pPr>
        <w:jc w:val="both"/>
        <w:rPr>
          <w:rFonts w:ascii="Arial" w:hAnsi="Arial" w:cs="Arial"/>
        </w:rPr>
      </w:pPr>
    </w:p>
    <w:p w14:paraId="2F8087A9" w14:textId="6FE06F35" w:rsidR="00E02811" w:rsidRDefault="00AA7B34" w:rsidP="00A30B37">
      <w:pPr>
        <w:jc w:val="both"/>
        <w:rPr>
          <w:rFonts w:ascii="Arial" w:hAnsi="Arial" w:cs="Arial"/>
        </w:rPr>
      </w:pPr>
      <w:r>
        <w:rPr>
          <w:rFonts w:ascii="Arial" w:hAnsi="Arial" w:cs="Arial"/>
        </w:rPr>
        <w:t>Continúe secretaria</w:t>
      </w:r>
      <w:r w:rsidR="00B63EE2">
        <w:rPr>
          <w:rFonts w:ascii="Arial" w:hAnsi="Arial" w:cs="Arial"/>
        </w:rPr>
        <w:t>.</w:t>
      </w:r>
      <w:r>
        <w:rPr>
          <w:rFonts w:ascii="Arial" w:hAnsi="Arial" w:cs="Arial"/>
        </w:rPr>
        <w:t xml:space="preserve"> </w:t>
      </w:r>
    </w:p>
    <w:p w14:paraId="10172B0F" w14:textId="77777777" w:rsidR="00283351" w:rsidRDefault="00283351" w:rsidP="00A30B37">
      <w:pPr>
        <w:jc w:val="both"/>
        <w:rPr>
          <w:rFonts w:ascii="Arial" w:hAnsi="Arial" w:cs="Arial"/>
        </w:rPr>
      </w:pPr>
    </w:p>
    <w:p w14:paraId="5B54ADBF" w14:textId="5A9A5A2B" w:rsidR="0076772F" w:rsidRDefault="0076772F" w:rsidP="00A30B37">
      <w:pPr>
        <w:jc w:val="both"/>
        <w:rPr>
          <w:rFonts w:ascii="Arial" w:hAnsi="Arial" w:cs="Arial"/>
        </w:rPr>
      </w:pPr>
    </w:p>
    <w:p w14:paraId="13CB6362" w14:textId="748BD8B9" w:rsidR="00B63EE2" w:rsidRPr="00080873" w:rsidRDefault="00B63EE2" w:rsidP="00B63EE2">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08FEB722" w:rsidR="00AA7B34" w:rsidRDefault="00AA7B34" w:rsidP="005B2F4F">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 xml:space="preserve">puntos, </w:t>
      </w:r>
      <w:r w:rsidR="004471C2">
        <w:rPr>
          <w:rFonts w:ascii="Arial" w:hAnsi="Arial" w:cs="Arial"/>
        </w:rPr>
        <w:t>décimo octavo, décimo noveno, vigésimo, vigésimo séptimo, y vigésimo noveno</w:t>
      </w:r>
      <w:r w:rsidR="005B2F4F" w:rsidRPr="008B71AB">
        <w:rPr>
          <w:rFonts w:ascii="Arial" w:hAnsi="Arial" w:cs="Arial"/>
        </w:rPr>
        <w:t>,</w:t>
      </w:r>
      <w:r>
        <w:rPr>
          <w:rFonts w:ascii="Arial" w:hAnsi="Arial" w:cs="Arial"/>
        </w:rPr>
        <w:t xml:space="preserve"> en los cuales se solicita la </w:t>
      </w:r>
      <w:r w:rsidRPr="00B63EE2">
        <w:rPr>
          <w:rFonts w:ascii="Arial" w:hAnsi="Arial" w:cs="Arial"/>
          <w:b/>
        </w:rPr>
        <w:t>aprobación de las versiones públicas</w:t>
      </w:r>
      <w:r>
        <w:rPr>
          <w:rFonts w:ascii="Arial" w:hAnsi="Arial" w:cs="Arial"/>
        </w:rPr>
        <w:t>, tanto de las declaraciones de situación patrimonial</w:t>
      </w:r>
      <w:r w:rsidR="008B71AB">
        <w:rPr>
          <w:rFonts w:ascii="Arial" w:hAnsi="Arial" w:cs="Arial"/>
        </w:rPr>
        <w:t xml:space="preserve"> recibidas en el mes de </w:t>
      </w:r>
      <w:r w:rsidR="004471C2">
        <w:rPr>
          <w:rFonts w:ascii="Arial" w:hAnsi="Arial" w:cs="Arial"/>
          <w:b/>
        </w:rPr>
        <w:t>junio y</w:t>
      </w:r>
      <w:r w:rsidR="008B71AB" w:rsidRPr="008B71AB">
        <w:rPr>
          <w:rFonts w:ascii="Arial" w:hAnsi="Arial" w:cs="Arial"/>
          <w:b/>
        </w:rPr>
        <w:t xml:space="preserve"> ju</w:t>
      </w:r>
      <w:r w:rsidR="004471C2">
        <w:rPr>
          <w:rFonts w:ascii="Arial" w:hAnsi="Arial" w:cs="Arial"/>
          <w:b/>
        </w:rPr>
        <w:t>l</w:t>
      </w:r>
      <w:r w:rsidR="008B71AB" w:rsidRPr="008B71AB">
        <w:rPr>
          <w:rFonts w:ascii="Arial" w:hAnsi="Arial" w:cs="Arial"/>
          <w:b/>
        </w:rPr>
        <w:t>io</w:t>
      </w:r>
      <w:r>
        <w:rPr>
          <w:rFonts w:ascii="Arial" w:hAnsi="Arial" w:cs="Arial"/>
        </w:rPr>
        <w:t xml:space="preserve">, y los contratos </w:t>
      </w:r>
      <w:r w:rsidR="004471C2">
        <w:rPr>
          <w:rFonts w:ascii="Arial" w:hAnsi="Arial" w:cs="Arial"/>
        </w:rPr>
        <w:t xml:space="preserve">y facturas </w:t>
      </w:r>
      <w:r>
        <w:rPr>
          <w:rFonts w:ascii="Arial" w:hAnsi="Arial" w:cs="Arial"/>
        </w:rPr>
        <w:t xml:space="preserve">celebrados en el mes de </w:t>
      </w:r>
      <w:r w:rsidR="008B71AB">
        <w:rPr>
          <w:rFonts w:ascii="Arial" w:hAnsi="Arial" w:cs="Arial"/>
          <w:b/>
        </w:rPr>
        <w:t>julio</w:t>
      </w:r>
      <w:r>
        <w:rPr>
          <w:rFonts w:ascii="Arial" w:hAnsi="Arial" w:cs="Arial"/>
        </w:rPr>
        <w:t xml:space="preserve"> de la presente anualidad, solicito emitan el sentido de su voto:  </w:t>
      </w:r>
    </w:p>
    <w:p w14:paraId="0C74B55C" w14:textId="63DB9A04" w:rsidR="00AA7B34" w:rsidRDefault="00AA7B34" w:rsidP="00AA7B34">
      <w:pPr>
        <w:jc w:val="both"/>
        <w:rPr>
          <w:rFonts w:ascii="Arial" w:hAnsi="Arial" w:cs="Arial"/>
        </w:rPr>
      </w:pPr>
    </w:p>
    <w:p w14:paraId="7AB074CD" w14:textId="77777777" w:rsidR="00283351" w:rsidRDefault="00283351" w:rsidP="00AA7B34">
      <w:pPr>
        <w:jc w:val="both"/>
        <w:rPr>
          <w:rFonts w:ascii="Arial" w:hAnsi="Arial" w:cs="Arial"/>
        </w:rPr>
      </w:pPr>
    </w:p>
    <w:p w14:paraId="35B4FC61" w14:textId="77777777" w:rsidR="00AA7B34" w:rsidRPr="00A06BCE" w:rsidRDefault="00AA7B34" w:rsidP="00AA7B34">
      <w:pPr>
        <w:jc w:val="both"/>
        <w:rPr>
          <w:rFonts w:ascii="Arial" w:hAnsi="Arial" w:cs="Arial"/>
        </w:rPr>
      </w:pPr>
      <w:r w:rsidRPr="00D934BF">
        <w:rPr>
          <w:rFonts w:ascii="Arial" w:hAnsi="Arial" w:cs="Arial"/>
          <w:b/>
        </w:rPr>
        <w:lastRenderedPageBreak/>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77777777" w:rsidR="00AA7B34" w:rsidRPr="00A06BCE" w:rsidRDefault="00AA7B34" w:rsidP="00AA7B34">
      <w:pPr>
        <w:jc w:val="both"/>
        <w:rPr>
          <w:rFonts w:ascii="Arial" w:hAnsi="Arial" w:cs="Arial"/>
        </w:rPr>
      </w:pPr>
      <w:r w:rsidRPr="00D934BF">
        <w:rPr>
          <w:rFonts w:ascii="Arial" w:hAnsi="Arial" w:cs="Arial"/>
          <w:b/>
        </w:rPr>
        <w:t>Licenciado José Pedro Gómez Ávila.</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4FACFD07" w14:textId="77777777" w:rsidR="00AA7B34" w:rsidRPr="00A06BCE" w:rsidRDefault="00AA7B34" w:rsidP="00AA7B34">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AA7B34">
      <w:pPr>
        <w:jc w:val="both"/>
        <w:rPr>
          <w:rFonts w:ascii="Arial" w:hAnsi="Arial" w:cs="Arial"/>
        </w:rPr>
      </w:pPr>
    </w:p>
    <w:p w14:paraId="4DE1041F" w14:textId="77777777" w:rsidR="00AA7B34" w:rsidRDefault="00AA7B34" w:rsidP="00AA7B34">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AA7B34">
      <w:pPr>
        <w:jc w:val="both"/>
        <w:rPr>
          <w:rFonts w:ascii="Arial" w:hAnsi="Arial" w:cs="Arial"/>
        </w:rPr>
      </w:pPr>
    </w:p>
    <w:p w14:paraId="4B75B7A7" w14:textId="77777777" w:rsidR="00AA7B34" w:rsidRPr="00080873" w:rsidRDefault="00AA7B34" w:rsidP="00AA7B34">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505DD46A" w:rsidR="00AA7B34" w:rsidRDefault="00AA7B34" w:rsidP="00AA7B34">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Pr>
          <w:rFonts w:ascii="Arial" w:hAnsi="Arial" w:cs="Arial"/>
        </w:rPr>
        <w:t xml:space="preserve">versiones publicas solicitadas en los puntos </w:t>
      </w:r>
      <w:r w:rsidR="004471C2">
        <w:rPr>
          <w:rFonts w:ascii="Arial" w:hAnsi="Arial" w:cs="Arial"/>
        </w:rPr>
        <w:t>décimo octavo, décimo noveno, vigésimo, vigésimo séptimo, y vigésimo noveno</w:t>
      </w:r>
      <w:r>
        <w:rPr>
          <w:rFonts w:ascii="Arial" w:hAnsi="Arial" w:cs="Arial"/>
        </w:rPr>
        <w:t xml:space="preserve">. </w:t>
      </w:r>
    </w:p>
    <w:p w14:paraId="6A174361" w14:textId="77777777" w:rsidR="0076772F" w:rsidRDefault="0076772F" w:rsidP="00A30B37">
      <w:pPr>
        <w:jc w:val="both"/>
        <w:rPr>
          <w:rFonts w:ascii="Arial" w:hAnsi="Arial" w:cs="Arial"/>
        </w:rPr>
      </w:pPr>
    </w:p>
    <w:p w14:paraId="0D0365B5" w14:textId="6B02F87A" w:rsidR="00FE309A" w:rsidRPr="004471C2" w:rsidRDefault="00854B0F" w:rsidP="00FE309A">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471C2">
        <w:rPr>
          <w:rFonts w:ascii="Arial" w:hAnsi="Arial" w:cs="Arial"/>
        </w:rPr>
        <w:t>C</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ompañeros de Pleno, me refiero a</w:t>
      </w:r>
      <w:r w:rsidR="004471C2"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l</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w:t>
      </w:r>
      <w:r w:rsidR="008F295B"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4471C2"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décimo noveno</w:t>
      </w:r>
      <w:r w:rsidR="008F295B"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FE309A"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advertí</w:t>
      </w:r>
      <w:r w:rsidR="00FE309A" w:rsidRPr="004471C2">
        <w:rPr>
          <w:rFonts w:ascii="Arial" w:hAnsi="Arial" w:cs="Arial"/>
        </w:rPr>
        <w:t xml:space="preserve"> que</w:t>
      </w:r>
      <w:r w:rsidR="000278F9" w:rsidRPr="004471C2">
        <w:rPr>
          <w:rFonts w:ascii="Arial" w:hAnsi="Arial" w:cs="Arial"/>
        </w:rPr>
        <w:t xml:space="preserve"> </w:t>
      </w:r>
      <w:r w:rsidR="00E02811" w:rsidRPr="004471C2">
        <w:rPr>
          <w:rFonts w:ascii="Arial" w:hAnsi="Arial" w:cs="Arial"/>
        </w:rPr>
        <w:t xml:space="preserve">el </w:t>
      </w:r>
      <w:r w:rsidR="008F295B" w:rsidRPr="004471C2">
        <w:rPr>
          <w:rFonts w:ascii="Arial" w:hAnsi="Arial" w:cs="Arial"/>
        </w:rPr>
        <w:t>titular del Órgano de Control Interno</w:t>
      </w:r>
      <w:r w:rsidR="00E02811" w:rsidRPr="004471C2">
        <w:rPr>
          <w:rFonts w:ascii="Arial" w:hAnsi="Arial" w:cs="Arial"/>
        </w:rPr>
        <w:t xml:space="preserve">, </w:t>
      </w:r>
      <w:r w:rsidR="008F295B" w:rsidRPr="004471C2">
        <w:rPr>
          <w:rFonts w:ascii="Arial" w:hAnsi="Arial" w:cs="Arial"/>
        </w:rPr>
        <w:t xml:space="preserve">clasifica información recibida en el mes de </w:t>
      </w:r>
      <w:r w:rsidR="004471C2" w:rsidRPr="004471C2">
        <w:rPr>
          <w:rFonts w:ascii="Arial" w:hAnsi="Arial" w:cs="Arial"/>
          <w:b/>
        </w:rPr>
        <w:t>junio</w:t>
      </w:r>
      <w:r w:rsidR="008B71AB" w:rsidRPr="004471C2">
        <w:rPr>
          <w:rFonts w:ascii="Arial" w:hAnsi="Arial" w:cs="Arial"/>
          <w:b/>
        </w:rPr>
        <w:t xml:space="preserve"> </w:t>
      </w:r>
      <w:r w:rsidR="00D934BF" w:rsidRPr="004471C2">
        <w:rPr>
          <w:rFonts w:ascii="Arial" w:hAnsi="Arial" w:cs="Arial"/>
          <w:b/>
        </w:rPr>
        <w:t>2025,</w:t>
      </w:r>
      <w:r w:rsidR="000278F9" w:rsidRPr="004471C2">
        <w:rPr>
          <w:rFonts w:ascii="Arial" w:hAnsi="Arial" w:cs="Arial"/>
          <w:b/>
        </w:rPr>
        <w:t xml:space="preserve"> </w:t>
      </w:r>
      <w:r w:rsidR="000278F9" w:rsidRPr="004471C2">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 en </w:t>
      </w:r>
      <w:r w:rsidR="00FE309A" w:rsidRPr="004471C2">
        <w:rPr>
          <w:rFonts w:ascii="Arial" w:hAnsi="Arial" w:cs="Arial"/>
        </w:rPr>
        <w:t xml:space="preserve"> observancia a lo establecido en el artículo 76 de la LTAIPSLP, concatenado al lineamiento séptimo, fracción II de los</w:t>
      </w:r>
      <w:r w:rsidR="00FE309A" w:rsidRPr="004471C2">
        <w:t xml:space="preserve"> </w:t>
      </w:r>
      <w:r w:rsidR="00FE309A" w:rsidRPr="004471C2">
        <w:rPr>
          <w:rFonts w:ascii="Arial" w:hAnsi="Arial" w:cs="Arial"/>
        </w:rPr>
        <w:t xml:space="preserve">Lineamientos Estatales para la difusión, obligaciones de Transparencia Comunes y Específicas, es decir, las Obligaciones de Transparencia deberán actualizarse </w:t>
      </w:r>
      <w:r w:rsidR="00FE309A" w:rsidRPr="004471C2">
        <w:rPr>
          <w:rFonts w:ascii="Arial" w:hAnsi="Arial" w:cs="Arial"/>
          <w:b/>
        </w:rPr>
        <w:t xml:space="preserve">los primeros diez </w:t>
      </w:r>
      <w:r w:rsidR="00FE309A" w:rsidRPr="004471C2">
        <w:rPr>
          <w:rFonts w:ascii="Arial" w:hAnsi="Arial" w:cs="Arial"/>
        </w:rPr>
        <w:t xml:space="preserve">días naturales de cada mes </w:t>
      </w:r>
      <w:r w:rsidR="00FE309A" w:rsidRPr="004471C2">
        <w:rPr>
          <w:rFonts w:ascii="Arial" w:hAnsi="Arial" w:cs="Arial"/>
          <w:b/>
        </w:rPr>
        <w:t xml:space="preserve">reportando </w:t>
      </w:r>
      <w:r w:rsidR="00FE309A" w:rsidRPr="004471C2">
        <w:rPr>
          <w:rFonts w:ascii="Arial" w:hAnsi="Arial" w:cs="Arial"/>
        </w:rPr>
        <w:t xml:space="preserve">información del </w:t>
      </w:r>
      <w:r w:rsidR="00FE309A" w:rsidRPr="004471C2">
        <w:rPr>
          <w:rFonts w:ascii="Arial" w:hAnsi="Arial" w:cs="Arial"/>
          <w:b/>
        </w:rPr>
        <w:t xml:space="preserve">mes inmediato anterior, </w:t>
      </w:r>
      <w:r w:rsidR="00FE309A" w:rsidRPr="004471C2">
        <w:rPr>
          <w:rFonts w:ascii="Arial" w:hAnsi="Arial" w:cs="Arial"/>
        </w:rPr>
        <w:t xml:space="preserve">lo cual </w:t>
      </w:r>
      <w:r w:rsidR="00FE309A" w:rsidRPr="004471C2">
        <w:rPr>
          <w:rFonts w:ascii="Arial" w:hAnsi="Arial" w:cs="Arial"/>
          <w:b/>
        </w:rPr>
        <w:t xml:space="preserve">no sucedió, </w:t>
      </w:r>
      <w:r w:rsidR="00FE309A" w:rsidRPr="004471C2">
        <w:rPr>
          <w:rFonts w:ascii="Arial" w:hAnsi="Arial" w:cs="Arial"/>
        </w:rPr>
        <w:t xml:space="preserve">omisión que la Ley de Transparencia establece como causa de sanción, en su artículo 197, fracción VI, que a la literalidad señala:  </w:t>
      </w:r>
    </w:p>
    <w:p w14:paraId="5661789D" w14:textId="77777777" w:rsidR="00FE309A" w:rsidRPr="004471C2" w:rsidRDefault="00FE309A" w:rsidP="00FE309A">
      <w:pPr>
        <w:autoSpaceDE w:val="0"/>
        <w:autoSpaceDN w:val="0"/>
        <w:adjustRightInd w:val="0"/>
        <w:jc w:val="both"/>
        <w:rPr>
          <w:rFonts w:ascii="Arial" w:eastAsiaTheme="minorHAnsi" w:hAnsi="Arial" w:cs="Arial"/>
          <w:b/>
          <w:bCs/>
          <w:i/>
          <w:color w:val="221F1F"/>
          <w:lang w:eastAsia="es-MX"/>
        </w:rPr>
      </w:pPr>
    </w:p>
    <w:p w14:paraId="745D1126" w14:textId="77777777" w:rsidR="00FE309A" w:rsidRPr="005A2D90" w:rsidRDefault="00FE309A" w:rsidP="00FE309A">
      <w:pPr>
        <w:autoSpaceDE w:val="0"/>
        <w:autoSpaceDN w:val="0"/>
        <w:adjustRightInd w:val="0"/>
        <w:jc w:val="both"/>
        <w:rPr>
          <w:rFonts w:ascii="Arial" w:hAnsi="Arial" w:cs="Arial"/>
          <w:i/>
        </w:rPr>
      </w:pPr>
      <w:r w:rsidRPr="005A2D90">
        <w:rPr>
          <w:rFonts w:ascii="Arial" w:eastAsiaTheme="minorHAnsi" w:hAnsi="Arial" w:cs="Arial"/>
          <w:b/>
          <w:bCs/>
          <w:i/>
          <w:color w:val="221F1F"/>
          <w:lang w:eastAsia="es-MX"/>
        </w:rPr>
        <w:t xml:space="preserve">ARTÍCULO 197. </w:t>
      </w:r>
      <w:r w:rsidRPr="005A2D90">
        <w:rPr>
          <w:rFonts w:ascii="Arial" w:eastAsiaTheme="minorHAnsi" w:hAnsi="Arial" w:cs="Arial"/>
          <w:i/>
          <w:color w:val="221F1F"/>
          <w:lang w:eastAsia="es-MX"/>
        </w:rPr>
        <w:t xml:space="preserve">Son </w:t>
      </w:r>
      <w:r w:rsidRPr="005A2D90">
        <w:rPr>
          <w:rFonts w:ascii="Arial" w:eastAsiaTheme="minorHAnsi" w:hAnsi="Arial" w:cs="Arial"/>
          <w:b/>
          <w:i/>
          <w:color w:val="221F1F"/>
          <w:lang w:eastAsia="es-MX"/>
        </w:rPr>
        <w:t>causas de sanción</w:t>
      </w:r>
      <w:r w:rsidRPr="005A2D90">
        <w:rPr>
          <w:rFonts w:ascii="Arial" w:eastAsiaTheme="minorHAnsi" w:hAnsi="Arial" w:cs="Arial"/>
          <w:i/>
          <w:color w:val="221F1F"/>
          <w:lang w:eastAsia="es-MX"/>
        </w:rPr>
        <w:t xml:space="preserve"> por incumplimiento de las obligaciones establecidas en la materia de la presente Ley, las siguientes conductas:</w:t>
      </w:r>
    </w:p>
    <w:p w14:paraId="3167D126" w14:textId="77777777" w:rsidR="00FE309A" w:rsidRPr="005A2D90" w:rsidRDefault="00FE309A" w:rsidP="00FE309A">
      <w:pPr>
        <w:jc w:val="both"/>
        <w:rPr>
          <w:rFonts w:ascii="Arial" w:hAnsi="Arial" w:cs="Arial"/>
          <w:i/>
        </w:rPr>
      </w:pPr>
    </w:p>
    <w:p w14:paraId="76CF5978" w14:textId="77777777" w:rsidR="00FE309A" w:rsidRPr="005A2D90" w:rsidRDefault="00FE309A" w:rsidP="00FE309A">
      <w:pPr>
        <w:autoSpaceDE w:val="0"/>
        <w:autoSpaceDN w:val="0"/>
        <w:adjustRightInd w:val="0"/>
        <w:jc w:val="both"/>
        <w:rPr>
          <w:rFonts w:ascii="Arial" w:eastAsiaTheme="minorHAnsi" w:hAnsi="Arial" w:cs="Arial"/>
          <w:i/>
          <w:color w:val="221F1F"/>
          <w:lang w:eastAsia="es-MX"/>
        </w:rPr>
      </w:pPr>
      <w:r w:rsidRPr="005A2D90">
        <w:rPr>
          <w:rFonts w:ascii="Arial" w:eastAsiaTheme="minorHAnsi" w:hAnsi="Arial" w:cs="Arial"/>
          <w:b/>
          <w:bCs/>
          <w:i/>
          <w:color w:val="221F1F"/>
          <w:lang w:eastAsia="es-MX"/>
        </w:rPr>
        <w:t xml:space="preserve">VI </w:t>
      </w:r>
      <w:r w:rsidRPr="005A2D90">
        <w:rPr>
          <w:rFonts w:ascii="Arial" w:eastAsiaTheme="minorHAnsi" w:hAnsi="Arial" w:cs="Arial"/>
          <w:b/>
          <w:i/>
          <w:color w:val="221F1F"/>
          <w:lang w:eastAsia="es-MX"/>
        </w:rPr>
        <w:t>No actualizar la información</w:t>
      </w:r>
      <w:r w:rsidRPr="005A2D90">
        <w:rPr>
          <w:rFonts w:ascii="Arial" w:eastAsiaTheme="minorHAnsi" w:hAnsi="Arial" w:cs="Arial"/>
          <w:i/>
          <w:color w:val="221F1F"/>
          <w:lang w:eastAsia="es-MX"/>
        </w:rPr>
        <w:t xml:space="preserve"> correspondiente a las obligaciones de transparencia en los</w:t>
      </w:r>
    </w:p>
    <w:p w14:paraId="0BA8596B" w14:textId="0DC4713A" w:rsidR="00FE309A" w:rsidRPr="005A2D90" w:rsidRDefault="00FE309A" w:rsidP="00FE309A">
      <w:pPr>
        <w:jc w:val="both"/>
        <w:rPr>
          <w:rFonts w:ascii="Arial" w:eastAsiaTheme="minorHAnsi" w:hAnsi="Arial" w:cs="Arial"/>
          <w:i/>
          <w:color w:val="221F1F"/>
          <w:lang w:eastAsia="es-MX"/>
        </w:rPr>
      </w:pPr>
      <w:r w:rsidRPr="005A2D90">
        <w:rPr>
          <w:rFonts w:ascii="Arial" w:eastAsiaTheme="minorHAnsi" w:hAnsi="Arial" w:cs="Arial"/>
          <w:i/>
          <w:color w:val="221F1F"/>
          <w:lang w:eastAsia="es-MX"/>
        </w:rPr>
        <w:t>plazos previstos en la presente Ley;</w:t>
      </w:r>
    </w:p>
    <w:p w14:paraId="4438815B" w14:textId="77777777" w:rsidR="00FE309A" w:rsidRPr="005A2D90" w:rsidRDefault="00FE309A" w:rsidP="00FE309A">
      <w:pPr>
        <w:jc w:val="both"/>
        <w:rPr>
          <w:rFonts w:ascii="Arial" w:hAnsi="Arial" w:cs="Arial"/>
          <w:i/>
        </w:rPr>
      </w:pPr>
    </w:p>
    <w:p w14:paraId="547B050F" w14:textId="539E7FD9" w:rsidR="00FE309A" w:rsidRPr="005A2D90" w:rsidRDefault="00FE309A" w:rsidP="00FE309A">
      <w:pPr>
        <w:jc w:val="both"/>
        <w:rPr>
          <w:rFonts w:ascii="Arial" w:hAnsi="Arial" w:cs="Arial"/>
        </w:rPr>
      </w:pPr>
      <w:r w:rsidRPr="005A2D90">
        <w:rPr>
          <w:rFonts w:ascii="Arial" w:hAnsi="Arial" w:cs="Arial"/>
        </w:rPr>
        <w:t xml:space="preserve">Por lo que, propongo se requiera al </w:t>
      </w:r>
      <w:r w:rsidR="008F295B" w:rsidRPr="005A2D90">
        <w:rPr>
          <w:rFonts w:ascii="Arial" w:hAnsi="Arial" w:cs="Arial"/>
        </w:rPr>
        <w:t>Titular del Órgano Interno de Control</w:t>
      </w:r>
      <w:r w:rsidRPr="005A2D90">
        <w:rPr>
          <w:rFonts w:ascii="Arial" w:hAnsi="Arial" w:cs="Arial"/>
        </w:rPr>
        <w:t>,</w:t>
      </w:r>
      <w:r w:rsidR="000278F9" w:rsidRPr="005A2D90">
        <w:rPr>
          <w:rFonts w:ascii="Arial" w:hAnsi="Arial" w:cs="Arial"/>
        </w:rPr>
        <w:t xml:space="preserve"> </w:t>
      </w:r>
      <w:r w:rsidRPr="005A2D90">
        <w:rPr>
          <w:rFonts w:ascii="Arial" w:hAnsi="Arial" w:cs="Arial"/>
        </w:rPr>
        <w:t>para que actualice</w:t>
      </w:r>
      <w:r w:rsidR="000278F9" w:rsidRPr="005A2D90">
        <w:rPr>
          <w:rFonts w:ascii="Arial" w:hAnsi="Arial" w:cs="Arial"/>
        </w:rPr>
        <w:t>n</w:t>
      </w:r>
      <w:r w:rsidRPr="005A2D90">
        <w:rPr>
          <w:rFonts w:ascii="Arial" w:hAnsi="Arial" w:cs="Arial"/>
        </w:rPr>
        <w:t xml:space="preserve"> la información </w:t>
      </w:r>
      <w:r w:rsidR="000278F9" w:rsidRPr="005A2D90">
        <w:rPr>
          <w:rFonts w:ascii="Arial" w:hAnsi="Arial" w:cs="Arial"/>
        </w:rPr>
        <w:t xml:space="preserve">que les corresponde </w:t>
      </w:r>
      <w:r w:rsidRPr="005A2D90">
        <w:rPr>
          <w:rFonts w:ascii="Arial" w:hAnsi="Arial" w:cs="Arial"/>
        </w:rPr>
        <w:t>en estricto cumplimiento a la LTAIPSLP, así como, a los</w:t>
      </w:r>
      <w:r w:rsidRPr="005A2D90">
        <w:t xml:space="preserve"> </w:t>
      </w:r>
      <w:r w:rsidRPr="005A2D90">
        <w:rPr>
          <w:rFonts w:ascii="Arial" w:hAnsi="Arial" w:cs="Arial"/>
        </w:rPr>
        <w:t>Lineamientos Estatales para la difusión, obligaciones de Transparencia Comunes y Específicas.</w:t>
      </w:r>
    </w:p>
    <w:p w14:paraId="0E7DEA37" w14:textId="77777777" w:rsidR="00FE309A" w:rsidRPr="005A2D90" w:rsidRDefault="00FE309A" w:rsidP="00FE309A">
      <w:pPr>
        <w:jc w:val="both"/>
        <w:rPr>
          <w:rFonts w:ascii="Arial" w:hAnsi="Arial" w:cs="Arial"/>
        </w:rPr>
      </w:pPr>
    </w:p>
    <w:p w14:paraId="1D6ED09D" w14:textId="4D10C49E" w:rsidR="00877DE7" w:rsidRPr="005A2D90" w:rsidRDefault="004471C2" w:rsidP="00FE309A">
      <w:pPr>
        <w:jc w:val="both"/>
        <w:rPr>
          <w:rFonts w:ascii="Arial" w:hAnsi="Arial" w:cs="Arial"/>
        </w:rPr>
      </w:pPr>
      <w:r w:rsidRPr="005A2D90">
        <w:rPr>
          <w:rFonts w:ascii="Arial" w:hAnsi="Arial" w:cs="Arial"/>
        </w:rPr>
        <w:t xml:space="preserve">De resultar procedente el requerimiento de </w:t>
      </w:r>
      <w:r w:rsidR="00FE309A" w:rsidRPr="005A2D90">
        <w:rPr>
          <w:rFonts w:ascii="Arial" w:hAnsi="Arial" w:cs="Arial"/>
        </w:rPr>
        <w:t xml:space="preserve">conformidad con el artículo </w:t>
      </w:r>
      <w:r w:rsidR="005A2D90" w:rsidRPr="005A2D90">
        <w:rPr>
          <w:rFonts w:ascii="Arial" w:hAnsi="Arial" w:cs="Arial"/>
        </w:rPr>
        <w:t>3</w:t>
      </w:r>
      <w:r w:rsidR="000278F9" w:rsidRPr="005A2D90">
        <w:rPr>
          <w:rFonts w:ascii="Arial" w:hAnsi="Arial" w:cs="Arial"/>
        </w:rPr>
        <w:t>5 fracción VIII,</w:t>
      </w:r>
      <w:r w:rsidR="00FE309A" w:rsidRPr="005A2D90">
        <w:rPr>
          <w:rFonts w:ascii="Arial" w:hAnsi="Arial" w:cs="Arial"/>
        </w:rPr>
        <w:t xml:space="preserve"> de la Ley Orgánica de la Fiscalía General del Estado, dese vista, al </w:t>
      </w:r>
      <w:r w:rsidR="000278F9" w:rsidRPr="005A2D90">
        <w:rPr>
          <w:rFonts w:ascii="Arial" w:hAnsi="Arial" w:cs="Arial"/>
        </w:rPr>
        <w:t xml:space="preserve">Visitador General, </w:t>
      </w:r>
      <w:r w:rsidR="00FE309A" w:rsidRPr="005A2D90">
        <w:rPr>
          <w:rFonts w:ascii="Arial" w:hAnsi="Arial" w:cs="Arial"/>
        </w:rPr>
        <w:t>para que de acuerdo a sus facultades determine</w:t>
      </w:r>
      <w:r w:rsidR="00523EC5" w:rsidRPr="005A2D90">
        <w:rPr>
          <w:rFonts w:ascii="Arial" w:hAnsi="Arial" w:cs="Arial"/>
        </w:rPr>
        <w:t>n</w:t>
      </w:r>
      <w:r w:rsidR="00FE309A" w:rsidRPr="005A2D90">
        <w:rPr>
          <w:rFonts w:ascii="Arial" w:hAnsi="Arial" w:cs="Arial"/>
        </w:rPr>
        <w:t>, si la conducta de</w:t>
      </w:r>
      <w:r w:rsidR="005A2D90" w:rsidRPr="005A2D90">
        <w:rPr>
          <w:rFonts w:ascii="Arial" w:hAnsi="Arial" w:cs="Arial"/>
        </w:rPr>
        <w:t>l</w:t>
      </w:r>
      <w:r w:rsidR="00FE309A" w:rsidRPr="005A2D90">
        <w:rPr>
          <w:rFonts w:ascii="Arial" w:hAnsi="Arial" w:cs="Arial"/>
        </w:rPr>
        <w:t xml:space="preserve"> Servidor Público, constituye una responsabilidad administrativa, y de ser el caso inicie</w:t>
      </w:r>
      <w:r w:rsidR="00523EC5" w:rsidRPr="005A2D90">
        <w:rPr>
          <w:rFonts w:ascii="Arial" w:hAnsi="Arial" w:cs="Arial"/>
        </w:rPr>
        <w:t>n</w:t>
      </w:r>
      <w:r w:rsidR="00FE309A" w:rsidRPr="005A2D90">
        <w:rPr>
          <w:rFonts w:ascii="Arial" w:hAnsi="Arial" w:cs="Arial"/>
        </w:rPr>
        <w:t xml:space="preserve"> el procedimiento correspondiente.</w:t>
      </w:r>
    </w:p>
    <w:p w14:paraId="7681D236" w14:textId="77777777" w:rsidR="00877DE7" w:rsidRPr="005A2D90" w:rsidRDefault="00877DE7" w:rsidP="00FE309A">
      <w:pPr>
        <w:jc w:val="both"/>
        <w:rPr>
          <w:rFonts w:ascii="Arial" w:hAnsi="Arial" w:cs="Arial"/>
        </w:rPr>
      </w:pPr>
    </w:p>
    <w:p w14:paraId="0F8F0AB0" w14:textId="3258027C" w:rsidR="00FE309A" w:rsidRPr="005A2D90" w:rsidRDefault="00FE309A" w:rsidP="00FE309A">
      <w:pPr>
        <w:jc w:val="both"/>
        <w:rPr>
          <w:rFonts w:ascii="Arial" w:hAnsi="Arial" w:cs="Arial"/>
        </w:rPr>
      </w:pPr>
      <w:r w:rsidRPr="005A2D90">
        <w:rPr>
          <w:rFonts w:ascii="Arial" w:hAnsi="Arial" w:cs="Arial"/>
        </w:rPr>
        <w:t>Pregunto a los integrantes de este Colegiado, si desean hacer alguna manifestación, secretaria tome nota, para que asiente en acta, que manifestaron que no, por lo que proceda a tomar la votación correspondiente.</w:t>
      </w:r>
    </w:p>
    <w:p w14:paraId="0DA44E8C" w14:textId="28475F31" w:rsidR="00FE309A"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51BAE1F" w14:textId="77777777" w:rsidR="00D315D4" w:rsidRPr="005A2D90" w:rsidRDefault="00D315D4"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1581BD3" w14:textId="77777777" w:rsidR="009A68BE" w:rsidRPr="005A2D90" w:rsidRDefault="009A68BE" w:rsidP="009A68BE">
      <w:pPr>
        <w:pStyle w:val="Prrafodelista"/>
        <w:numPr>
          <w:ilvl w:val="0"/>
          <w:numId w:val="2"/>
        </w:numPr>
        <w:ind w:hanging="644"/>
        <w:jc w:val="both"/>
        <w:rPr>
          <w:rFonts w:ascii="Arial" w:hAnsi="Arial" w:cs="Arial"/>
          <w:b/>
          <w:i/>
          <w:color w:val="2F5496" w:themeColor="accent5" w:themeShade="BF"/>
        </w:rPr>
      </w:pPr>
      <w:r w:rsidRPr="005A2D90">
        <w:rPr>
          <w:rFonts w:ascii="Arial" w:hAnsi="Arial" w:cs="Arial"/>
          <w:b/>
          <w:i/>
          <w:color w:val="2F5496" w:themeColor="accent5" w:themeShade="BF"/>
        </w:rPr>
        <w:lastRenderedPageBreak/>
        <w:t>En uso de la voz, la secretaria.</w:t>
      </w:r>
    </w:p>
    <w:p w14:paraId="3F36C28B" w14:textId="1753BB64"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Con gusto presidenta, solicito manifiesten el sentido de su voto, con la propuesta de </w:t>
      </w:r>
      <w:r w:rsidRPr="005A2D9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requerir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al </w:t>
      </w:r>
      <w:r w:rsidR="00877DE7"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titular del Órgano Interno de Control</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00DC7812"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 efecto de que realice la publicación de sus obligaciones en materia de transparencia en términos de</w:t>
      </w:r>
      <w:r w:rsidR="00B32CCD"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l </w:t>
      </w:r>
      <w:r w:rsidR="00B32CCD" w:rsidRPr="005A2D90">
        <w:rPr>
          <w:rFonts w:ascii="Arial" w:hAnsi="Arial" w:cs="Arial"/>
        </w:rPr>
        <w:t>artículo 76 de la LTAIPSLP, concatenado al lineamiento séptimo, fracción II de los</w:t>
      </w:r>
      <w:r w:rsidR="00B32CCD" w:rsidRPr="005A2D90">
        <w:t xml:space="preserve"> </w:t>
      </w:r>
      <w:r w:rsidR="00B32CCD" w:rsidRPr="005A2D90">
        <w:rPr>
          <w:rFonts w:ascii="Arial" w:hAnsi="Arial" w:cs="Arial"/>
        </w:rPr>
        <w:t>Lineamientos Estatales para la difusión, obligaciones de Transparencia Comunes y Específicas</w:t>
      </w:r>
      <w:r w:rsidR="00E02811" w:rsidRPr="005A2D90">
        <w:rPr>
          <w:rFonts w:ascii="Arial" w:hAnsi="Arial" w:cs="Arial"/>
        </w:rPr>
        <w:t xml:space="preserve">, así como, la vista correspondiente al </w:t>
      </w:r>
      <w:r w:rsidR="00877DE7" w:rsidRPr="005A2D90">
        <w:rPr>
          <w:rFonts w:ascii="Arial" w:hAnsi="Arial" w:cs="Arial"/>
        </w:rPr>
        <w:t>Visitador General</w:t>
      </w:r>
      <w:r w:rsidR="00E02811" w:rsidRPr="005A2D90">
        <w:rPr>
          <w:rFonts w:ascii="Arial" w:hAnsi="Arial" w:cs="Arial"/>
        </w:rPr>
        <w:t>.</w:t>
      </w:r>
    </w:p>
    <w:p w14:paraId="5DB218D5" w14:textId="146F8996"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8FA75CD" w14:textId="77777777" w:rsidR="00FE309A" w:rsidRPr="005A2D90" w:rsidRDefault="00FE309A" w:rsidP="00FE309A">
      <w:pPr>
        <w:jc w:val="both"/>
        <w:rPr>
          <w:rFonts w:ascii="Arial" w:hAnsi="Arial" w:cs="Arial"/>
        </w:rPr>
      </w:pPr>
      <w:r w:rsidRPr="005A2D90">
        <w:rPr>
          <w:rFonts w:ascii="Arial" w:hAnsi="Arial" w:cs="Arial"/>
          <w:b/>
        </w:rPr>
        <w:t>Maestra Xitlálic Sánchez Servín.</w:t>
      </w:r>
      <w:r w:rsidRPr="005A2D90">
        <w:rPr>
          <w:rFonts w:ascii="Arial" w:hAnsi="Arial" w:cs="Arial"/>
        </w:rPr>
        <w:t xml:space="preserve"> A favor.</w:t>
      </w:r>
    </w:p>
    <w:p w14:paraId="4B861F26" w14:textId="77777777" w:rsidR="00FE309A" w:rsidRPr="005A2D90" w:rsidRDefault="00FE309A" w:rsidP="00FE309A">
      <w:pPr>
        <w:jc w:val="both"/>
        <w:rPr>
          <w:rFonts w:ascii="Arial" w:hAnsi="Arial" w:cs="Arial"/>
        </w:rPr>
      </w:pPr>
      <w:r w:rsidRPr="005A2D90">
        <w:rPr>
          <w:rFonts w:ascii="Arial" w:hAnsi="Arial" w:cs="Arial"/>
          <w:b/>
        </w:rPr>
        <w:t>Licenciado José Pedro Gómez Ávila.</w:t>
      </w:r>
      <w:r w:rsidRPr="005A2D90">
        <w:rPr>
          <w:rFonts w:ascii="Arial" w:hAnsi="Arial" w:cs="Arial"/>
        </w:rPr>
        <w:t xml:space="preserve"> A favor. </w:t>
      </w:r>
    </w:p>
    <w:p w14:paraId="7365E14C" w14:textId="77777777" w:rsidR="00FE309A" w:rsidRPr="005A2D90" w:rsidRDefault="00FE309A" w:rsidP="00FE309A">
      <w:pPr>
        <w:jc w:val="both"/>
        <w:rPr>
          <w:rFonts w:ascii="Arial" w:hAnsi="Arial" w:cs="Arial"/>
        </w:rPr>
      </w:pPr>
      <w:r w:rsidRPr="005A2D90">
        <w:rPr>
          <w:rFonts w:ascii="Arial" w:hAnsi="Arial" w:cs="Arial"/>
          <w:b/>
        </w:rPr>
        <w:t>Doctor Jesús Rafael Rodríguez López.</w:t>
      </w:r>
      <w:r w:rsidRPr="005A2D90">
        <w:rPr>
          <w:rFonts w:ascii="Arial" w:hAnsi="Arial" w:cs="Arial"/>
        </w:rPr>
        <w:t xml:space="preserve"> A favor.</w:t>
      </w:r>
    </w:p>
    <w:p w14:paraId="489D8D1E" w14:textId="21F3B481" w:rsidR="00E02811" w:rsidRDefault="00E02811" w:rsidP="00FE309A">
      <w:pPr>
        <w:jc w:val="both"/>
        <w:rPr>
          <w:rFonts w:ascii="Arial" w:hAnsi="Arial" w:cs="Arial"/>
        </w:rPr>
      </w:pPr>
    </w:p>
    <w:p w14:paraId="42EB9C46" w14:textId="1914A12A" w:rsidR="00FE309A" w:rsidRDefault="00FE309A" w:rsidP="00FE309A">
      <w:pPr>
        <w:jc w:val="both"/>
        <w:rPr>
          <w:rFonts w:ascii="Arial" w:hAnsi="Arial" w:cs="Arial"/>
        </w:rPr>
      </w:pPr>
      <w:r w:rsidRPr="005A2D90">
        <w:rPr>
          <w:rFonts w:ascii="Arial" w:hAnsi="Arial" w:cs="Arial"/>
        </w:rPr>
        <w:t xml:space="preserve">Presidenta, doy cuenta que se obtuvieron tres votos a favor. </w:t>
      </w:r>
    </w:p>
    <w:p w14:paraId="4777937C" w14:textId="77777777" w:rsidR="00D315D4" w:rsidRPr="005A2D90" w:rsidRDefault="00D315D4" w:rsidP="00FE309A">
      <w:pPr>
        <w:jc w:val="both"/>
        <w:rPr>
          <w:rFonts w:ascii="Arial" w:hAnsi="Arial" w:cs="Arial"/>
        </w:rPr>
      </w:pPr>
    </w:p>
    <w:p w14:paraId="63D70F2E" w14:textId="77777777" w:rsidR="00FE309A" w:rsidRPr="005A2D90" w:rsidRDefault="00FE309A" w:rsidP="00FE309A">
      <w:pPr>
        <w:jc w:val="both"/>
        <w:rPr>
          <w:rFonts w:ascii="Arial" w:hAnsi="Arial" w:cs="Arial"/>
        </w:rPr>
      </w:pPr>
    </w:p>
    <w:p w14:paraId="4C6E4B2D" w14:textId="77777777" w:rsidR="00FE309A" w:rsidRPr="005A2D90" w:rsidRDefault="00FE309A" w:rsidP="00FE309A">
      <w:pPr>
        <w:pStyle w:val="Prrafodelista"/>
        <w:numPr>
          <w:ilvl w:val="0"/>
          <w:numId w:val="2"/>
        </w:numPr>
        <w:ind w:hanging="644"/>
        <w:jc w:val="both"/>
        <w:rPr>
          <w:rFonts w:ascii="Arial" w:hAnsi="Arial" w:cs="Arial"/>
          <w:b/>
          <w:i/>
          <w:color w:val="2F5496" w:themeColor="accent5" w:themeShade="BF"/>
        </w:rPr>
      </w:pPr>
      <w:r w:rsidRPr="005A2D90">
        <w:rPr>
          <w:rFonts w:ascii="Arial" w:hAnsi="Arial" w:cs="Arial"/>
          <w:b/>
          <w:i/>
          <w:color w:val="2F5496" w:themeColor="accent5" w:themeShade="BF"/>
        </w:rPr>
        <w:t>En uso de la voz, la presidenta.</w:t>
      </w:r>
    </w:p>
    <w:p w14:paraId="15FDE9AE" w14:textId="2BB2334B" w:rsidR="00FE309A" w:rsidRPr="005A2D90" w:rsidRDefault="00FE309A"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E49B0B6" w14:textId="6AF72C32" w:rsidR="00CB7D8E" w:rsidRPr="00877DE7"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Por </w:t>
      </w:r>
      <w:r w:rsidRPr="005A2D90">
        <w:rPr>
          <w:rFonts w:ascii="Arial" w:hAnsi="Arial" w:cs="Arial"/>
          <w:b/>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unanimidad de votos</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877DE7"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por encontrarse presente, se le requiere en este momento al doctor Jesús Rafael Rodríguez López, titular del Órgano Interno de Control, </w:t>
      </w: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los términos </w:t>
      </w:r>
      <w:r w:rsidR="00877DE7"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establecidos</w:t>
      </w:r>
      <w:r w:rsidR="00E02811"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 dese vista </w:t>
      </w:r>
      <w:r w:rsidR="00E02811" w:rsidRPr="005A2D90">
        <w:rPr>
          <w:rFonts w:ascii="Arial" w:hAnsi="Arial" w:cs="Arial"/>
        </w:rPr>
        <w:t xml:space="preserve">al </w:t>
      </w:r>
      <w:r w:rsidR="00877DE7" w:rsidRPr="005A2D90">
        <w:rPr>
          <w:rFonts w:ascii="Arial" w:hAnsi="Arial" w:cs="Arial"/>
        </w:rPr>
        <w:t>Visitador Genera</w:t>
      </w:r>
      <w:r w:rsidR="00DC7812" w:rsidRPr="005A2D90">
        <w:rPr>
          <w:rFonts w:ascii="Arial" w:hAnsi="Arial" w:cs="Arial"/>
        </w:rPr>
        <w:t>.</w:t>
      </w:r>
      <w:r w:rsidRPr="00877DE7">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p w14:paraId="79E555CC" w14:textId="77777777" w:rsidR="00CB7D8E" w:rsidRPr="00877DE7" w:rsidRDefault="00CB7D8E"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E6683C8" w14:textId="2E47F3BB" w:rsidR="00B32CCD" w:rsidRPr="005A2D90"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5A2D90">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Secretaria continúe por favor.</w:t>
      </w:r>
    </w:p>
    <w:p w14:paraId="195E293F" w14:textId="4C612755" w:rsidR="00605551" w:rsidRPr="00605551" w:rsidRDefault="00605551" w:rsidP="00A30B37">
      <w:pPr>
        <w:jc w:val="both"/>
        <w:rPr>
          <w:rFonts w:ascii="Arial" w:hAnsi="Arial" w:cs="Arial"/>
          <w:spacing w:val="10"/>
          <w:highlight w:val="lightGray"/>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A011335" w14:textId="77777777" w:rsidR="00283351" w:rsidRDefault="00283351" w:rsidP="00605551">
      <w:pPr>
        <w:widowControl w:val="0"/>
        <w:spacing w:line="276" w:lineRule="auto"/>
        <w:jc w:val="both"/>
        <w:rPr>
          <w:rFonts w:ascii="Arial" w:hAnsi="Arial" w:cs="Arial"/>
          <w:b/>
          <w:color w:val="2F5496" w:themeColor="accent5" w:themeShade="BF"/>
        </w:rPr>
      </w:pPr>
    </w:p>
    <w:p w14:paraId="0D570429" w14:textId="5E7DC525" w:rsidR="00605551" w:rsidRDefault="00FC78BC" w:rsidP="00605551">
      <w:pPr>
        <w:widowControl w:val="0"/>
        <w:spacing w:line="276" w:lineRule="auto"/>
        <w:jc w:val="both"/>
        <w:rPr>
          <w:rFonts w:ascii="Arial" w:hAnsi="Arial" w:cs="Arial"/>
          <w:b/>
          <w:color w:val="2F5496" w:themeColor="accent5" w:themeShade="BF"/>
        </w:rPr>
      </w:pPr>
      <w:r>
        <w:rPr>
          <w:rFonts w:ascii="Arial" w:hAnsi="Arial" w:cs="Arial"/>
          <w:b/>
          <w:color w:val="2F5496" w:themeColor="accent5" w:themeShade="BF"/>
        </w:rPr>
        <w:t xml:space="preserve">TRIGÉSIMO TERCERO, </w:t>
      </w:r>
      <w:r w:rsidR="005A2D90">
        <w:rPr>
          <w:rFonts w:ascii="Arial" w:hAnsi="Arial" w:cs="Arial"/>
          <w:b/>
          <w:color w:val="2F5496" w:themeColor="accent5" w:themeShade="BF"/>
        </w:rPr>
        <w:t>TRIGÉSIMO CUARTO, TRIGÉSIMO QUINTO,</w:t>
      </w:r>
      <w:r>
        <w:rPr>
          <w:rFonts w:ascii="Arial" w:hAnsi="Arial" w:cs="Arial"/>
          <w:b/>
          <w:color w:val="2F5496" w:themeColor="accent5" w:themeShade="BF"/>
        </w:rPr>
        <w:t xml:space="preserve"> Y</w:t>
      </w:r>
      <w:r w:rsidR="005A2D90">
        <w:rPr>
          <w:rFonts w:ascii="Arial" w:hAnsi="Arial" w:cs="Arial"/>
          <w:b/>
          <w:color w:val="2F5496" w:themeColor="accent5" w:themeShade="BF"/>
        </w:rPr>
        <w:t xml:space="preserve"> TRIGÉSIMO SEXTO</w:t>
      </w:r>
      <w:r>
        <w:rPr>
          <w:rFonts w:ascii="Arial" w:hAnsi="Arial" w:cs="Arial"/>
          <w:b/>
          <w:color w:val="2F5496" w:themeColor="accent5" w:themeShade="BF"/>
        </w:rPr>
        <w:t>.</w:t>
      </w:r>
    </w:p>
    <w:p w14:paraId="701076AD" w14:textId="3CA7F4CD" w:rsidR="00605551" w:rsidRDefault="00605551" w:rsidP="00605551">
      <w:pPr>
        <w:spacing w:line="276" w:lineRule="auto"/>
        <w:jc w:val="both"/>
        <w:rPr>
          <w:rFonts w:ascii="Arial" w:hAnsi="Arial" w:cs="Arial"/>
          <w:highlight w:val="lightGray"/>
        </w:rPr>
      </w:pPr>
    </w:p>
    <w:p w14:paraId="6BCD9617" w14:textId="6FDE198B" w:rsidR="00605551" w:rsidRPr="005A2D90" w:rsidRDefault="005A2D90" w:rsidP="00605551">
      <w:pPr>
        <w:spacing w:line="276" w:lineRule="auto"/>
        <w:jc w:val="both"/>
        <w:rPr>
          <w:rFonts w:ascii="Arial" w:hAnsi="Arial" w:cs="Arial"/>
        </w:rPr>
      </w:pPr>
      <w:r w:rsidRPr="005A2D90">
        <w:rPr>
          <w:rFonts w:ascii="Arial" w:hAnsi="Arial" w:cs="Arial"/>
        </w:rPr>
        <w:t xml:space="preserve">Estos puntos se refieren a las solicitudes </w:t>
      </w:r>
      <w:r w:rsidR="00605551" w:rsidRPr="005A2D90">
        <w:rPr>
          <w:rFonts w:ascii="Arial" w:hAnsi="Arial" w:cs="Arial"/>
        </w:rPr>
        <w:t>de aprobación del índice de información reservada actualizado al mes de junio 202</w:t>
      </w:r>
      <w:r w:rsidRPr="005A2D90">
        <w:rPr>
          <w:rFonts w:ascii="Arial" w:hAnsi="Arial" w:cs="Arial"/>
        </w:rPr>
        <w:t>5</w:t>
      </w:r>
      <w:r w:rsidR="00605551" w:rsidRPr="005A2D90">
        <w:rPr>
          <w:rFonts w:ascii="Arial" w:hAnsi="Arial" w:cs="Arial"/>
        </w:rPr>
        <w:t xml:space="preserve">, </w:t>
      </w:r>
      <w:r w:rsidRPr="005A2D90">
        <w:rPr>
          <w:rFonts w:ascii="Arial" w:hAnsi="Arial" w:cs="Arial"/>
        </w:rPr>
        <w:t>por el Vicefiscal, director General de Administración, Fiscal especializado en delitos Electorales, y el titular del Órgano de Control Interno</w:t>
      </w:r>
      <w:r w:rsidR="00605551" w:rsidRPr="005A2D90">
        <w:rPr>
          <w:rFonts w:ascii="Arial" w:hAnsi="Arial" w:cs="Arial"/>
        </w:rPr>
        <w:t>, a efecto de dar cumplimiento a lo establecido por el lineamiento Décimo tercero, de los LGMCDIEVP</w:t>
      </w:r>
      <w:r w:rsidR="000E4AED">
        <w:rPr>
          <w:rFonts w:ascii="Arial" w:hAnsi="Arial" w:cs="Arial"/>
        </w:rPr>
        <w:t>, hago de su conocimiento que coteje los acuerdos de reserva enlistados por las áreas y coinciden fielmente con los registros del Comité de Transparencia.</w:t>
      </w:r>
      <w:r w:rsidR="00605551" w:rsidRPr="005A2D90">
        <w:rPr>
          <w:rFonts w:ascii="Arial" w:hAnsi="Arial" w:cs="Arial"/>
        </w:rPr>
        <w:t xml:space="preserve"> </w:t>
      </w:r>
    </w:p>
    <w:p w14:paraId="4903E2B2" w14:textId="77777777" w:rsidR="00605551" w:rsidRPr="005A2D90" w:rsidRDefault="00605551" w:rsidP="00605551">
      <w:pPr>
        <w:spacing w:line="276" w:lineRule="auto"/>
        <w:jc w:val="both"/>
        <w:rPr>
          <w:rFonts w:ascii="Arial" w:hAnsi="Arial" w:cs="Arial"/>
        </w:rPr>
      </w:pPr>
    </w:p>
    <w:p w14:paraId="351CA7B2" w14:textId="77777777" w:rsidR="00605551" w:rsidRPr="005A2D90" w:rsidRDefault="00605551" w:rsidP="00605551">
      <w:pPr>
        <w:pStyle w:val="Prrafodelista"/>
        <w:numPr>
          <w:ilvl w:val="0"/>
          <w:numId w:val="2"/>
        </w:numPr>
        <w:spacing w:line="276" w:lineRule="auto"/>
        <w:ind w:left="720"/>
        <w:jc w:val="both"/>
        <w:rPr>
          <w:rFonts w:ascii="Arial" w:hAnsi="Arial" w:cs="Arial"/>
          <w:b/>
          <w:i/>
        </w:rPr>
      </w:pPr>
      <w:r w:rsidRPr="005A2D90">
        <w:rPr>
          <w:rFonts w:ascii="Arial" w:hAnsi="Arial" w:cs="Arial"/>
          <w:b/>
          <w:i/>
        </w:rPr>
        <w:t xml:space="preserve">En uso de la voz, la </w:t>
      </w:r>
      <w:proofErr w:type="gramStart"/>
      <w:r w:rsidRPr="005A2D90">
        <w:rPr>
          <w:rFonts w:ascii="Arial" w:hAnsi="Arial" w:cs="Arial"/>
          <w:b/>
          <w:i/>
        </w:rPr>
        <w:t>Presidenta</w:t>
      </w:r>
      <w:proofErr w:type="gramEnd"/>
      <w:r w:rsidRPr="005A2D90">
        <w:rPr>
          <w:rFonts w:ascii="Arial" w:hAnsi="Arial" w:cs="Arial"/>
          <w:b/>
          <w:i/>
        </w:rPr>
        <w:t>.</w:t>
      </w:r>
    </w:p>
    <w:p w14:paraId="275A3A1F" w14:textId="77777777" w:rsidR="00605551" w:rsidRPr="005A2D90" w:rsidRDefault="00605551" w:rsidP="00605551">
      <w:pPr>
        <w:spacing w:line="276" w:lineRule="auto"/>
        <w:jc w:val="both"/>
        <w:rPr>
          <w:rFonts w:ascii="Arial" w:eastAsia="Times New Roman" w:hAnsi="Arial" w:cs="Arial"/>
        </w:rPr>
      </w:pPr>
    </w:p>
    <w:p w14:paraId="0DC25F74" w14:textId="52A73181" w:rsidR="00605551" w:rsidRPr="005A2D90" w:rsidRDefault="00605551" w:rsidP="00605551">
      <w:pPr>
        <w:spacing w:line="276" w:lineRule="auto"/>
        <w:jc w:val="both"/>
        <w:rPr>
          <w:rFonts w:ascii="Arial" w:eastAsia="Times New Roman" w:hAnsi="Arial" w:cs="Arial"/>
        </w:rPr>
      </w:pPr>
      <w:r w:rsidRPr="005A2D90">
        <w:rPr>
          <w:rFonts w:ascii="Arial" w:eastAsia="Times New Roman" w:hAnsi="Arial" w:cs="Arial"/>
        </w:rPr>
        <w:t xml:space="preserve">Vistas las manifestaciones </w:t>
      </w:r>
      <w:r w:rsidR="005A2D90">
        <w:rPr>
          <w:rFonts w:ascii="Arial" w:eastAsia="Times New Roman" w:hAnsi="Arial" w:cs="Arial"/>
        </w:rPr>
        <w:t xml:space="preserve">de los titulares de área, en las que coinciden en el cumplimiento que realizan a lo establecido en los </w:t>
      </w:r>
      <w:r w:rsidRPr="005A2D90">
        <w:rPr>
          <w:rFonts w:ascii="Arial" w:eastAsia="Times New Roman" w:hAnsi="Arial" w:cs="Arial"/>
        </w:rPr>
        <w:t xml:space="preserve">numerales 116, 136 de la Ley de Transparencia y Acceso a la Información Pública del Estado, Lineamiento Décimo segundo, Décimo tercero, y Décimo </w:t>
      </w:r>
      <w:r w:rsidRPr="005A2D90">
        <w:rPr>
          <w:rFonts w:ascii="Arial" w:eastAsia="Times New Roman" w:hAnsi="Arial" w:cs="Arial"/>
        </w:rPr>
        <w:lastRenderedPageBreak/>
        <w:t xml:space="preserve">cuarto de los </w:t>
      </w:r>
      <w:r w:rsidRPr="005A2D90">
        <w:rPr>
          <w:rFonts w:ascii="Arial" w:hAnsi="Arial" w:cs="Arial"/>
          <w:color w:val="231F20"/>
        </w:rPr>
        <w:t xml:space="preserve">LGMCDIEVP. </w:t>
      </w:r>
      <w:r w:rsidR="005A2D90">
        <w:rPr>
          <w:rFonts w:ascii="Arial" w:hAnsi="Arial" w:cs="Arial"/>
          <w:color w:val="231F20"/>
        </w:rPr>
        <w:t xml:space="preserve"> </w:t>
      </w:r>
      <w:r w:rsidRPr="005A2D90">
        <w:rPr>
          <w:rFonts w:ascii="Arial" w:eastAsia="Times New Roman" w:hAnsi="Arial" w:cs="Arial"/>
        </w:rPr>
        <w:t xml:space="preserve">Así mismo, refiere que realizó una búsqueda minuciosa, razonable y exhaustiva en los archivos del Comité de Transparencia, en los que efectivamente se cuenta con los acuerdos de reserva que se nos informa. </w:t>
      </w:r>
    </w:p>
    <w:p w14:paraId="74D493AB" w14:textId="77777777" w:rsidR="00605551" w:rsidRPr="005A2D90" w:rsidRDefault="00605551" w:rsidP="00605551">
      <w:pPr>
        <w:spacing w:line="276" w:lineRule="auto"/>
        <w:jc w:val="both"/>
        <w:rPr>
          <w:rFonts w:ascii="Arial" w:eastAsia="Times New Roman" w:hAnsi="Arial" w:cs="Arial"/>
        </w:rPr>
      </w:pPr>
    </w:p>
    <w:p w14:paraId="0B27BA26" w14:textId="755F595A" w:rsidR="00605551" w:rsidRPr="005A2D90" w:rsidRDefault="00605551" w:rsidP="00605551">
      <w:pPr>
        <w:spacing w:line="276" w:lineRule="auto"/>
        <w:jc w:val="both"/>
        <w:rPr>
          <w:rFonts w:ascii="Arial" w:eastAsia="Times New Roman" w:hAnsi="Arial" w:cs="Arial"/>
        </w:rPr>
      </w:pPr>
      <w:r w:rsidRPr="005A2D90">
        <w:rPr>
          <w:rFonts w:ascii="Arial" w:eastAsia="Times New Roman" w:hAnsi="Arial" w:cs="Arial"/>
        </w:rPr>
        <w:t xml:space="preserve">Por lo anterior, y a su consideración resulta procedente aprobar el índice de información reservada actualizado al </w:t>
      </w:r>
      <w:r w:rsidRPr="005A2D90">
        <w:rPr>
          <w:rFonts w:ascii="Arial" w:eastAsia="Times New Roman" w:hAnsi="Arial" w:cs="Arial"/>
          <w:b/>
        </w:rPr>
        <w:t>mes de ju</w:t>
      </w:r>
      <w:r w:rsidR="000E4AED">
        <w:rPr>
          <w:rFonts w:ascii="Arial" w:eastAsia="Times New Roman" w:hAnsi="Arial" w:cs="Arial"/>
          <w:b/>
        </w:rPr>
        <w:t>n</w:t>
      </w:r>
      <w:r w:rsidRPr="005A2D90">
        <w:rPr>
          <w:rFonts w:ascii="Arial" w:eastAsia="Times New Roman" w:hAnsi="Arial" w:cs="Arial"/>
          <w:b/>
        </w:rPr>
        <w:t>io 202</w:t>
      </w:r>
      <w:r w:rsidR="000E4AED">
        <w:rPr>
          <w:rFonts w:ascii="Arial" w:eastAsia="Times New Roman" w:hAnsi="Arial" w:cs="Arial"/>
          <w:b/>
        </w:rPr>
        <w:t>5</w:t>
      </w:r>
      <w:r w:rsidRPr="005A2D90">
        <w:rPr>
          <w:rFonts w:ascii="Arial" w:eastAsia="Times New Roman" w:hAnsi="Arial" w:cs="Arial"/>
        </w:rPr>
        <w:t xml:space="preserve">, lo anterior con sustento legal en lo establecido por el lineamiento Décimo tercero de los Lineamientos Generales para la Clasificación y Desclasificación de Información, así como, para la Aprobación de Versiones Públicas. Es </w:t>
      </w:r>
      <w:proofErr w:type="spellStart"/>
      <w:r w:rsidRPr="005A2D90">
        <w:rPr>
          <w:rFonts w:ascii="Arial" w:eastAsia="Times New Roman" w:hAnsi="Arial" w:cs="Arial"/>
        </w:rPr>
        <w:t>cuanto</w:t>
      </w:r>
      <w:proofErr w:type="spellEnd"/>
      <w:r w:rsidRPr="005A2D90">
        <w:rPr>
          <w:rFonts w:ascii="Arial" w:eastAsia="Times New Roman" w:hAnsi="Arial" w:cs="Arial"/>
        </w:rPr>
        <w:t>.</w:t>
      </w:r>
      <w:r w:rsidR="000E4AED">
        <w:rPr>
          <w:rFonts w:ascii="Arial" w:eastAsia="Times New Roman" w:hAnsi="Arial" w:cs="Arial"/>
        </w:rPr>
        <w:t xml:space="preserve"> Secretaria tome la votación correspondiente</w:t>
      </w:r>
    </w:p>
    <w:p w14:paraId="0894F357" w14:textId="77777777" w:rsidR="00605551" w:rsidRPr="005A2D90" w:rsidRDefault="00605551" w:rsidP="00605551">
      <w:pPr>
        <w:spacing w:line="276" w:lineRule="auto"/>
        <w:jc w:val="both"/>
        <w:rPr>
          <w:rFonts w:ascii="Arial" w:eastAsia="Times New Roman" w:hAnsi="Arial" w:cs="Arial"/>
        </w:rPr>
      </w:pPr>
    </w:p>
    <w:p w14:paraId="55480774" w14:textId="77777777" w:rsidR="00605551" w:rsidRPr="005A2D90" w:rsidRDefault="00605551" w:rsidP="00605551">
      <w:pPr>
        <w:pStyle w:val="Prrafodelista"/>
        <w:numPr>
          <w:ilvl w:val="0"/>
          <w:numId w:val="2"/>
        </w:numPr>
        <w:spacing w:line="276" w:lineRule="auto"/>
        <w:ind w:left="720"/>
        <w:jc w:val="both"/>
        <w:rPr>
          <w:rFonts w:ascii="Arial" w:hAnsi="Arial" w:cs="Arial"/>
          <w:b/>
          <w:i/>
        </w:rPr>
      </w:pPr>
      <w:r w:rsidRPr="005A2D90">
        <w:rPr>
          <w:rFonts w:ascii="Arial" w:hAnsi="Arial" w:cs="Arial"/>
          <w:b/>
          <w:i/>
        </w:rPr>
        <w:t>En uso de la voz la Secretaria Técnica</w:t>
      </w:r>
    </w:p>
    <w:p w14:paraId="4752C57B" w14:textId="77777777" w:rsidR="00605551" w:rsidRPr="005A2D90" w:rsidRDefault="00605551" w:rsidP="00605551">
      <w:pPr>
        <w:pStyle w:val="Prrafodelista"/>
        <w:spacing w:line="276" w:lineRule="auto"/>
        <w:jc w:val="both"/>
        <w:rPr>
          <w:rFonts w:ascii="Arial" w:hAnsi="Arial" w:cs="Arial"/>
          <w:b/>
          <w:i/>
        </w:rPr>
      </w:pPr>
    </w:p>
    <w:p w14:paraId="4D6EDF71" w14:textId="77777777" w:rsidR="00605551" w:rsidRPr="005A2D90" w:rsidRDefault="00605551" w:rsidP="00605551">
      <w:pPr>
        <w:widowControl w:val="0"/>
        <w:spacing w:line="276" w:lineRule="auto"/>
        <w:jc w:val="both"/>
        <w:rPr>
          <w:rFonts w:ascii="Arial" w:hAnsi="Arial" w:cs="Arial"/>
          <w:color w:val="000000"/>
        </w:rPr>
      </w:pPr>
      <w:r w:rsidRPr="005A2D90">
        <w:rPr>
          <w:rFonts w:ascii="Arial" w:hAnsi="Arial" w:cs="Arial"/>
          <w:color w:val="000000"/>
        </w:rPr>
        <w:t>Pregunto a los integrantes del Comité si alguien más quiere hacer uso de la voz, a lo que manifiestan que:</w:t>
      </w:r>
    </w:p>
    <w:p w14:paraId="317ED123" w14:textId="77777777" w:rsidR="00605551" w:rsidRPr="005A2D90" w:rsidRDefault="00605551" w:rsidP="00605551">
      <w:pPr>
        <w:widowControl w:val="0"/>
        <w:spacing w:line="276" w:lineRule="auto"/>
        <w:jc w:val="both"/>
        <w:rPr>
          <w:rFonts w:ascii="Arial" w:hAnsi="Arial" w:cs="Arial"/>
          <w:color w:val="000000"/>
        </w:rPr>
      </w:pPr>
    </w:p>
    <w:p w14:paraId="77B18B48" w14:textId="6A89AFB7" w:rsidR="000E4AED" w:rsidRPr="005A2D90" w:rsidRDefault="000E4AED" w:rsidP="000E4AED">
      <w:pPr>
        <w:jc w:val="both"/>
        <w:rPr>
          <w:rFonts w:ascii="Arial" w:hAnsi="Arial" w:cs="Arial"/>
        </w:rPr>
      </w:pPr>
      <w:r w:rsidRPr="005A2D90">
        <w:rPr>
          <w:rFonts w:ascii="Arial" w:hAnsi="Arial" w:cs="Arial"/>
          <w:b/>
        </w:rPr>
        <w:t>Maestra Xitlálic Sánchez Servín.</w:t>
      </w:r>
      <w:r w:rsidRPr="005A2D90">
        <w:rPr>
          <w:rFonts w:ascii="Arial" w:hAnsi="Arial" w:cs="Arial"/>
        </w:rPr>
        <w:t xml:space="preserve"> </w:t>
      </w:r>
      <w:r>
        <w:rPr>
          <w:rFonts w:ascii="Arial" w:hAnsi="Arial" w:cs="Arial"/>
        </w:rPr>
        <w:t>No</w:t>
      </w:r>
      <w:r w:rsidRPr="005A2D90">
        <w:rPr>
          <w:rFonts w:ascii="Arial" w:hAnsi="Arial" w:cs="Arial"/>
        </w:rPr>
        <w:t>.</w:t>
      </w:r>
    </w:p>
    <w:p w14:paraId="71392F81" w14:textId="1CB5F26B" w:rsidR="000E4AED" w:rsidRPr="005A2D90" w:rsidRDefault="000E4AED" w:rsidP="000E4AED">
      <w:pPr>
        <w:jc w:val="both"/>
        <w:rPr>
          <w:rFonts w:ascii="Arial" w:hAnsi="Arial" w:cs="Arial"/>
        </w:rPr>
      </w:pPr>
      <w:r w:rsidRPr="005A2D90">
        <w:rPr>
          <w:rFonts w:ascii="Arial" w:hAnsi="Arial" w:cs="Arial"/>
          <w:b/>
        </w:rPr>
        <w:t>Licenciado José Pedro Gómez Ávila.</w:t>
      </w:r>
      <w:r w:rsidRPr="005A2D90">
        <w:rPr>
          <w:rFonts w:ascii="Arial" w:hAnsi="Arial" w:cs="Arial"/>
        </w:rPr>
        <w:t xml:space="preserve"> </w:t>
      </w:r>
      <w:r>
        <w:rPr>
          <w:rFonts w:ascii="Arial" w:hAnsi="Arial" w:cs="Arial"/>
        </w:rPr>
        <w:t>No</w:t>
      </w:r>
      <w:r w:rsidRPr="005A2D90">
        <w:rPr>
          <w:rFonts w:ascii="Arial" w:hAnsi="Arial" w:cs="Arial"/>
        </w:rPr>
        <w:t xml:space="preserve">. </w:t>
      </w:r>
    </w:p>
    <w:p w14:paraId="39E06CDD" w14:textId="082BA8E8" w:rsidR="000E4AED" w:rsidRPr="005A2D90" w:rsidRDefault="000E4AED" w:rsidP="000E4AED">
      <w:pPr>
        <w:jc w:val="both"/>
        <w:rPr>
          <w:rFonts w:ascii="Arial" w:hAnsi="Arial" w:cs="Arial"/>
        </w:rPr>
      </w:pPr>
      <w:r w:rsidRPr="005A2D90">
        <w:rPr>
          <w:rFonts w:ascii="Arial" w:hAnsi="Arial" w:cs="Arial"/>
          <w:b/>
        </w:rPr>
        <w:t>Doctor Jesús Rafael Rodríguez López.</w:t>
      </w:r>
      <w:r w:rsidRPr="005A2D90">
        <w:rPr>
          <w:rFonts w:ascii="Arial" w:hAnsi="Arial" w:cs="Arial"/>
        </w:rPr>
        <w:t xml:space="preserve"> </w:t>
      </w:r>
      <w:r>
        <w:rPr>
          <w:rFonts w:ascii="Arial" w:hAnsi="Arial" w:cs="Arial"/>
        </w:rPr>
        <w:t>No</w:t>
      </w:r>
      <w:r w:rsidRPr="005A2D90">
        <w:rPr>
          <w:rFonts w:ascii="Arial" w:hAnsi="Arial" w:cs="Arial"/>
        </w:rPr>
        <w:t>.</w:t>
      </w:r>
    </w:p>
    <w:p w14:paraId="1268728A" w14:textId="77777777" w:rsidR="00605551" w:rsidRPr="005A2D90" w:rsidRDefault="00605551" w:rsidP="00605551">
      <w:pPr>
        <w:spacing w:line="276" w:lineRule="auto"/>
        <w:jc w:val="both"/>
        <w:rPr>
          <w:rFonts w:ascii="Arial" w:hAnsi="Arial" w:cs="Arial"/>
        </w:rPr>
      </w:pPr>
    </w:p>
    <w:p w14:paraId="0844C7E1" w14:textId="27E43AAB" w:rsidR="00605551" w:rsidRPr="005A2D90" w:rsidRDefault="00605551" w:rsidP="00605551">
      <w:pPr>
        <w:spacing w:line="276" w:lineRule="auto"/>
        <w:jc w:val="both"/>
        <w:rPr>
          <w:rFonts w:ascii="Arial" w:hAnsi="Arial" w:cs="Arial"/>
        </w:rPr>
      </w:pPr>
      <w:r w:rsidRPr="005A2D90">
        <w:rPr>
          <w:rFonts w:ascii="Arial" w:hAnsi="Arial" w:cs="Arial"/>
        </w:rPr>
        <w:t xml:space="preserve">Al no existir más intervenciones, con fundamento en los artículos 51, y 52 fracción II de la LTAIPSLP, se somete a votación la solicitud de aprobación del índice de información reservada actualizado al mes de </w:t>
      </w:r>
      <w:r w:rsidRPr="005A2D90">
        <w:rPr>
          <w:rFonts w:ascii="Arial" w:hAnsi="Arial" w:cs="Arial"/>
          <w:b/>
        </w:rPr>
        <w:t>junio 2024</w:t>
      </w:r>
      <w:r w:rsidRPr="005A2D90">
        <w:rPr>
          <w:rFonts w:ascii="Arial" w:hAnsi="Arial" w:cs="Arial"/>
        </w:rPr>
        <w:t>, que</w:t>
      </w:r>
      <w:r w:rsidR="000E4AED">
        <w:rPr>
          <w:rFonts w:ascii="Arial" w:hAnsi="Arial" w:cs="Arial"/>
        </w:rPr>
        <w:t xml:space="preserve"> se presentan en estos puntos. </w:t>
      </w:r>
      <w:r w:rsidRPr="005A2D90">
        <w:rPr>
          <w:rFonts w:ascii="Arial" w:hAnsi="Arial" w:cs="Arial"/>
        </w:rPr>
        <w:t xml:space="preserve"> </w:t>
      </w:r>
    </w:p>
    <w:p w14:paraId="51B4B2D7" w14:textId="77777777" w:rsidR="00605551" w:rsidRPr="005A2D90" w:rsidRDefault="00605551" w:rsidP="00605551">
      <w:pPr>
        <w:spacing w:line="276" w:lineRule="auto"/>
        <w:jc w:val="both"/>
        <w:rPr>
          <w:rFonts w:ascii="Arial" w:eastAsia="Arial" w:hAnsi="Arial" w:cs="Arial"/>
          <w:b/>
        </w:rPr>
      </w:pPr>
    </w:p>
    <w:p w14:paraId="79AB7614" w14:textId="77777777" w:rsidR="000E4AED" w:rsidRPr="005A2D90" w:rsidRDefault="000E4AED" w:rsidP="000E4AED">
      <w:pPr>
        <w:jc w:val="both"/>
        <w:rPr>
          <w:rFonts w:ascii="Arial" w:hAnsi="Arial" w:cs="Arial"/>
        </w:rPr>
      </w:pPr>
      <w:r w:rsidRPr="005A2D90">
        <w:rPr>
          <w:rFonts w:ascii="Arial" w:hAnsi="Arial" w:cs="Arial"/>
          <w:b/>
        </w:rPr>
        <w:t>Maestra Xitlálic Sánchez Servín.</w:t>
      </w:r>
      <w:r w:rsidRPr="005A2D90">
        <w:rPr>
          <w:rFonts w:ascii="Arial" w:hAnsi="Arial" w:cs="Arial"/>
        </w:rPr>
        <w:t xml:space="preserve"> A favor.</w:t>
      </w:r>
    </w:p>
    <w:p w14:paraId="41DDD3CD" w14:textId="77777777" w:rsidR="000E4AED" w:rsidRPr="005A2D90" w:rsidRDefault="000E4AED" w:rsidP="000E4AED">
      <w:pPr>
        <w:jc w:val="both"/>
        <w:rPr>
          <w:rFonts w:ascii="Arial" w:hAnsi="Arial" w:cs="Arial"/>
        </w:rPr>
      </w:pPr>
      <w:r w:rsidRPr="005A2D90">
        <w:rPr>
          <w:rFonts w:ascii="Arial" w:hAnsi="Arial" w:cs="Arial"/>
          <w:b/>
        </w:rPr>
        <w:t>Licenciado José Pedro Gómez Ávila.</w:t>
      </w:r>
      <w:r w:rsidRPr="005A2D90">
        <w:rPr>
          <w:rFonts w:ascii="Arial" w:hAnsi="Arial" w:cs="Arial"/>
        </w:rPr>
        <w:t xml:space="preserve"> A favor. </w:t>
      </w:r>
    </w:p>
    <w:p w14:paraId="76134718" w14:textId="77777777" w:rsidR="000E4AED" w:rsidRPr="005A2D90" w:rsidRDefault="000E4AED" w:rsidP="000E4AED">
      <w:pPr>
        <w:jc w:val="both"/>
        <w:rPr>
          <w:rFonts w:ascii="Arial" w:hAnsi="Arial" w:cs="Arial"/>
        </w:rPr>
      </w:pPr>
      <w:r w:rsidRPr="005A2D90">
        <w:rPr>
          <w:rFonts w:ascii="Arial" w:hAnsi="Arial" w:cs="Arial"/>
          <w:b/>
        </w:rPr>
        <w:t>Doctor Jesús Rafael Rodríguez López.</w:t>
      </w:r>
      <w:r w:rsidRPr="005A2D90">
        <w:rPr>
          <w:rFonts w:ascii="Arial" w:hAnsi="Arial" w:cs="Arial"/>
        </w:rPr>
        <w:t xml:space="preserve"> A favor.</w:t>
      </w:r>
    </w:p>
    <w:p w14:paraId="4DE14722" w14:textId="77777777" w:rsidR="00605551" w:rsidRPr="005A2D90" w:rsidRDefault="00605551" w:rsidP="00605551">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14:paraId="0ABCB362" w14:textId="77777777" w:rsidR="00605551" w:rsidRPr="005A2D90" w:rsidRDefault="00605551" w:rsidP="00605551">
      <w:pPr>
        <w:spacing w:line="276" w:lineRule="auto"/>
        <w:jc w:val="both"/>
        <w:rPr>
          <w:rFonts w:ascii="Arial" w:hAnsi="Arial" w:cs="Arial"/>
        </w:rPr>
      </w:pPr>
      <w:r w:rsidRPr="005A2D90">
        <w:rPr>
          <w:rFonts w:ascii="Arial" w:hAnsi="Arial" w:cs="Arial"/>
        </w:rPr>
        <w:t xml:space="preserve">Presidenta, doy cuenta que se emitieron 3 votos a favor. </w:t>
      </w:r>
    </w:p>
    <w:p w14:paraId="043A601E" w14:textId="77777777" w:rsidR="00605551" w:rsidRPr="005A2D90" w:rsidRDefault="00605551" w:rsidP="00605551">
      <w:pPr>
        <w:spacing w:line="276" w:lineRule="auto"/>
        <w:jc w:val="both"/>
        <w:rPr>
          <w:rFonts w:ascii="Arial" w:hAnsi="Arial" w:cs="Arial"/>
        </w:rPr>
      </w:pPr>
    </w:p>
    <w:p w14:paraId="0659971F" w14:textId="5161E3F9" w:rsidR="00605551" w:rsidRDefault="00605551" w:rsidP="00605551">
      <w:pPr>
        <w:pStyle w:val="Prrafodelista"/>
        <w:numPr>
          <w:ilvl w:val="0"/>
          <w:numId w:val="2"/>
        </w:numPr>
        <w:spacing w:line="276" w:lineRule="auto"/>
        <w:ind w:left="720"/>
        <w:jc w:val="both"/>
        <w:rPr>
          <w:rFonts w:ascii="Arial" w:hAnsi="Arial" w:cs="Arial"/>
          <w:b/>
          <w:i/>
        </w:rPr>
      </w:pPr>
      <w:r w:rsidRPr="005A2D90">
        <w:rPr>
          <w:rFonts w:ascii="Arial" w:hAnsi="Arial" w:cs="Arial"/>
          <w:b/>
          <w:i/>
        </w:rPr>
        <w:t xml:space="preserve">En uso de la voz la </w:t>
      </w:r>
      <w:proofErr w:type="gramStart"/>
      <w:r w:rsidRPr="005A2D90">
        <w:rPr>
          <w:rFonts w:ascii="Arial" w:hAnsi="Arial" w:cs="Arial"/>
          <w:b/>
          <w:i/>
        </w:rPr>
        <w:t>Presidenta</w:t>
      </w:r>
      <w:proofErr w:type="gramEnd"/>
    </w:p>
    <w:p w14:paraId="33739ED3" w14:textId="77777777" w:rsidR="00D315D4" w:rsidRPr="005A2D90" w:rsidRDefault="00D315D4" w:rsidP="00605551">
      <w:pPr>
        <w:pStyle w:val="Prrafodelista"/>
        <w:numPr>
          <w:ilvl w:val="0"/>
          <w:numId w:val="2"/>
        </w:numPr>
        <w:spacing w:line="276" w:lineRule="auto"/>
        <w:ind w:left="720"/>
        <w:jc w:val="both"/>
        <w:rPr>
          <w:rFonts w:ascii="Arial" w:hAnsi="Arial" w:cs="Arial"/>
          <w:b/>
          <w:i/>
        </w:rPr>
      </w:pPr>
    </w:p>
    <w:p w14:paraId="36074306" w14:textId="77777777" w:rsidR="00605551" w:rsidRPr="005A2D90" w:rsidRDefault="00605551" w:rsidP="00605551">
      <w:pPr>
        <w:spacing w:line="276" w:lineRule="auto"/>
        <w:jc w:val="both"/>
        <w:rPr>
          <w:rFonts w:ascii="Arial" w:hAnsi="Arial" w:cs="Arial"/>
        </w:rPr>
      </w:pPr>
    </w:p>
    <w:p w14:paraId="4FA310F3" w14:textId="5188B8B8" w:rsidR="00605551" w:rsidRPr="005A2D90" w:rsidRDefault="00605551" w:rsidP="00605551">
      <w:pPr>
        <w:spacing w:line="276" w:lineRule="auto"/>
        <w:jc w:val="both"/>
        <w:rPr>
          <w:rFonts w:ascii="Arial" w:hAnsi="Arial" w:cs="Arial"/>
        </w:rPr>
      </w:pPr>
      <w:r w:rsidRPr="005A2D90">
        <w:rPr>
          <w:rFonts w:ascii="Arial" w:hAnsi="Arial" w:cs="Arial"/>
        </w:rPr>
        <w:t xml:space="preserve">De conformidad con lo establecido en el artículo 51 de la LTAIPSLP, </w:t>
      </w:r>
      <w:r w:rsidRPr="005A2D90">
        <w:rPr>
          <w:rFonts w:ascii="Arial" w:eastAsia="Times New Roman" w:hAnsi="Arial" w:cs="Arial"/>
        </w:rPr>
        <w:t xml:space="preserve">el lineamiento Décimo tercero de los Lineamientos Generales para la Clasificación y Desclasificación de Información, así como, para la Aprobación de Versiones Públicas, </w:t>
      </w:r>
      <w:r w:rsidRPr="005A2D90">
        <w:rPr>
          <w:rFonts w:ascii="Arial" w:hAnsi="Arial" w:cs="Arial"/>
        </w:rPr>
        <w:t xml:space="preserve">por unanimidad de votos se aprueba el índice de información reservada actualizado al </w:t>
      </w:r>
      <w:r w:rsidRPr="005A2D90">
        <w:rPr>
          <w:rFonts w:ascii="Arial" w:hAnsi="Arial" w:cs="Arial"/>
          <w:b/>
        </w:rPr>
        <w:t>mes de junio 202</w:t>
      </w:r>
      <w:r w:rsidR="000E4AED">
        <w:rPr>
          <w:rFonts w:ascii="Arial" w:hAnsi="Arial" w:cs="Arial"/>
          <w:b/>
        </w:rPr>
        <w:t>5</w:t>
      </w:r>
      <w:r w:rsidRPr="005A2D90">
        <w:rPr>
          <w:rFonts w:ascii="Arial" w:hAnsi="Arial" w:cs="Arial"/>
        </w:rPr>
        <w:t xml:space="preserve">. </w:t>
      </w:r>
    </w:p>
    <w:p w14:paraId="3DCE16F7" w14:textId="77777777" w:rsidR="00605551" w:rsidRPr="005A2D90" w:rsidRDefault="00605551" w:rsidP="00605551">
      <w:pPr>
        <w:widowControl w:val="0"/>
        <w:spacing w:line="276" w:lineRule="auto"/>
        <w:jc w:val="both"/>
        <w:rPr>
          <w:rFonts w:ascii="Arial" w:hAnsi="Arial" w:cs="Arial"/>
        </w:rPr>
      </w:pPr>
    </w:p>
    <w:p w14:paraId="2653CFA8" w14:textId="343CE8B0" w:rsidR="00605551" w:rsidRDefault="00605551" w:rsidP="00605551">
      <w:pPr>
        <w:widowControl w:val="0"/>
        <w:spacing w:line="276" w:lineRule="auto"/>
        <w:jc w:val="both"/>
        <w:rPr>
          <w:rFonts w:ascii="Arial" w:eastAsia="Times New Roman" w:hAnsi="Arial" w:cs="Arial"/>
        </w:rPr>
      </w:pPr>
      <w:r w:rsidRPr="005A2D90">
        <w:rPr>
          <w:rFonts w:ascii="Arial" w:hAnsi="Arial" w:cs="Arial"/>
        </w:rPr>
        <w:t xml:space="preserve">Se instruye a la Secretaría Técnica para que realice las notificaciones correspondientes, así como la difusión del índice de información reservada actualizado al mes de </w:t>
      </w:r>
      <w:r w:rsidRPr="005A2D90">
        <w:rPr>
          <w:rFonts w:ascii="Arial" w:hAnsi="Arial" w:cs="Arial"/>
          <w:b/>
        </w:rPr>
        <w:t>junio 202</w:t>
      </w:r>
      <w:r w:rsidR="000E4AED">
        <w:rPr>
          <w:rFonts w:ascii="Arial" w:hAnsi="Arial" w:cs="Arial"/>
          <w:b/>
        </w:rPr>
        <w:t>5</w:t>
      </w:r>
      <w:r w:rsidRPr="005A2D90">
        <w:rPr>
          <w:rFonts w:ascii="Arial" w:hAnsi="Arial" w:cs="Arial"/>
        </w:rPr>
        <w:t xml:space="preserve">, en todas aquellas plataformas establecidas por la LTAIPSLP, y los </w:t>
      </w:r>
      <w:r w:rsidRPr="005A2D90">
        <w:rPr>
          <w:rFonts w:ascii="Arial" w:eastAsia="Times New Roman" w:hAnsi="Arial" w:cs="Arial"/>
        </w:rPr>
        <w:t>Lineamientos Generales para la Clasificación y Desclasificación de Información, así como, para la Aprobación de Versiones Públicas.</w:t>
      </w:r>
      <w:r w:rsidRPr="005A2D90">
        <w:rPr>
          <w:rFonts w:ascii="Arial" w:hAnsi="Arial" w:cs="Arial"/>
        </w:rPr>
        <w:t xml:space="preserve"> </w:t>
      </w:r>
      <w:r w:rsidRPr="005A2D90">
        <w:rPr>
          <w:rFonts w:ascii="Arial" w:eastAsia="Times New Roman" w:hAnsi="Arial" w:cs="Arial"/>
        </w:rPr>
        <w:t xml:space="preserve">Es </w:t>
      </w:r>
      <w:proofErr w:type="spellStart"/>
      <w:r w:rsidRPr="005A2D90">
        <w:rPr>
          <w:rFonts w:ascii="Arial" w:eastAsia="Times New Roman" w:hAnsi="Arial" w:cs="Arial"/>
        </w:rPr>
        <w:t>cuanto</w:t>
      </w:r>
      <w:proofErr w:type="spellEnd"/>
      <w:r w:rsidRPr="005A2D90">
        <w:rPr>
          <w:rFonts w:ascii="Arial" w:eastAsia="Times New Roman" w:hAnsi="Arial" w:cs="Arial"/>
        </w:rPr>
        <w:t>.</w:t>
      </w:r>
    </w:p>
    <w:p w14:paraId="29C5FE1C" w14:textId="77777777" w:rsidR="00B32CCD" w:rsidRPr="005B593F" w:rsidRDefault="00B32CCD" w:rsidP="00A30B37">
      <w:pPr>
        <w:jc w:val="both"/>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04AFFF2" w14:textId="77777777" w:rsidR="009A68BE" w:rsidRPr="007412F0" w:rsidRDefault="009A68BE" w:rsidP="009A68BE">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28499333" w14:textId="77777777" w:rsidR="009A68BE" w:rsidRDefault="009A68BE" w:rsidP="009A68BE">
      <w:pPr>
        <w:jc w:val="both"/>
        <w:rPr>
          <w:rFonts w:ascii="Arial" w:hAnsi="Arial" w:cs="Arial"/>
        </w:rPr>
      </w:pPr>
    </w:p>
    <w:p w14:paraId="67AAAA81" w14:textId="77777777" w:rsidR="00B5141E" w:rsidRDefault="00B5141E"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5679F753" w:rsidR="00D55226" w:rsidRDefault="000E4AED"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283351">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SÉPTIMO</w:t>
      </w:r>
      <w:r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D55226"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5DB8DF40" w14:textId="77777777" w:rsidR="00673732" w:rsidRPr="00226795" w:rsidRDefault="00673732" w:rsidP="00A30B37">
      <w:pPr>
        <w:jc w:val="both"/>
        <w:rPr>
          <w:rFonts w:ascii="Arial" w:hAnsi="Arial" w:cs="Arial"/>
        </w:rPr>
      </w:pPr>
    </w:p>
    <w:p w14:paraId="1D1DBF19" w14:textId="16B3AC28" w:rsidR="00D55226" w:rsidRPr="004A08B3" w:rsidRDefault="00D55226" w:rsidP="00A30B37">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A30B37">
      <w:pPr>
        <w:jc w:val="both"/>
        <w:rPr>
          <w:rFonts w:ascii="Arial" w:hAnsi="Arial" w:cs="Arial"/>
        </w:rPr>
      </w:pPr>
    </w:p>
    <w:p w14:paraId="3FAC94CB" w14:textId="441B1ADB" w:rsidR="009A68BE" w:rsidRDefault="009A68BE" w:rsidP="00A30B37">
      <w:pPr>
        <w:jc w:val="both"/>
        <w:rPr>
          <w:rFonts w:ascii="Arial" w:hAnsi="Arial" w:cs="Arial"/>
        </w:rPr>
      </w:pPr>
      <w:r w:rsidRPr="00A06BCE">
        <w:rPr>
          <w:rFonts w:ascii="Arial" w:hAnsi="Arial" w:cs="Arial"/>
        </w:rPr>
        <w:t>Maestra Xitlálic Sánchez Servín.</w:t>
      </w:r>
      <w:r>
        <w:rPr>
          <w:rFonts w:ascii="Arial" w:hAnsi="Arial" w:cs="Arial"/>
        </w:rPr>
        <w:t xml:space="preserve"> No</w:t>
      </w:r>
    </w:p>
    <w:p w14:paraId="33AAC907" w14:textId="2F11245B" w:rsidR="00D55226" w:rsidRPr="00E448A5" w:rsidRDefault="00D55226" w:rsidP="00A30B37">
      <w:pPr>
        <w:jc w:val="both"/>
        <w:rPr>
          <w:rFonts w:ascii="Arial" w:hAnsi="Arial" w:cs="Arial"/>
        </w:rPr>
      </w:pPr>
      <w:r w:rsidRPr="00E448A5">
        <w:rPr>
          <w:rFonts w:ascii="Arial" w:hAnsi="Arial" w:cs="Arial"/>
        </w:rPr>
        <w:t>Licenciado José Pedro Gómez Ávila. No.</w:t>
      </w:r>
    </w:p>
    <w:p w14:paraId="39EEEA42" w14:textId="663DF732" w:rsidR="00D55226" w:rsidRPr="00E448A5"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E448A5">
        <w:rPr>
          <w:rFonts w:ascii="Arial" w:hAnsi="Arial" w:cs="Arial"/>
        </w:rPr>
        <w:t>. No.</w:t>
      </w:r>
    </w:p>
    <w:p w14:paraId="1D9DC237" w14:textId="75A0D68C" w:rsidR="00D55226" w:rsidRDefault="00597F34" w:rsidP="00A30B37">
      <w:pPr>
        <w:jc w:val="both"/>
        <w:rPr>
          <w:rFonts w:ascii="Arial" w:hAnsi="Arial" w:cs="Arial"/>
        </w:rPr>
      </w:pPr>
      <w:r>
        <w:rPr>
          <w:rFonts w:ascii="Arial" w:hAnsi="Arial" w:cs="Arial"/>
        </w:rPr>
        <w:t xml:space="preserve">Licenciada Jessica Erika Ludivina Acosta Correa. </w:t>
      </w:r>
      <w:r w:rsidR="00B36802">
        <w:rPr>
          <w:rFonts w:ascii="Arial" w:hAnsi="Arial" w:cs="Arial"/>
        </w:rPr>
        <w:t>No</w:t>
      </w:r>
    </w:p>
    <w:p w14:paraId="3653A728" w14:textId="77777777" w:rsidR="00D315D4" w:rsidRDefault="00D315D4" w:rsidP="00A30B37">
      <w:pPr>
        <w:jc w:val="both"/>
        <w:rPr>
          <w:rFonts w:ascii="Arial" w:hAnsi="Arial" w:cs="Arial"/>
        </w:rPr>
      </w:pPr>
    </w:p>
    <w:p w14:paraId="0B4EC111" w14:textId="77777777" w:rsidR="009A68BE" w:rsidRDefault="009A68BE" w:rsidP="00A30B37">
      <w:pPr>
        <w:autoSpaceDE w:val="0"/>
        <w:autoSpaceDN w:val="0"/>
        <w:adjustRightInd w:val="0"/>
        <w:jc w:val="both"/>
        <w:rPr>
          <w:rFonts w:ascii="Arial" w:hAnsi="Arial" w:cs="Arial"/>
        </w:rPr>
      </w:pPr>
    </w:p>
    <w:p w14:paraId="4E1D353F" w14:textId="77777777" w:rsidR="009A68BE" w:rsidRPr="00080873" w:rsidRDefault="009A68BE" w:rsidP="009A68BE">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B2401F5" w14:textId="77777777" w:rsidR="00B5141E" w:rsidRDefault="00B5141E" w:rsidP="00A30B37">
      <w:pPr>
        <w:autoSpaceDE w:val="0"/>
        <w:autoSpaceDN w:val="0"/>
        <w:adjustRightInd w:val="0"/>
        <w:jc w:val="both"/>
        <w:rPr>
          <w:rFonts w:ascii="Arial" w:hAnsi="Arial" w:cs="Arial"/>
        </w:rPr>
      </w:pPr>
    </w:p>
    <w:p w14:paraId="0809B17A" w14:textId="48C00F9E" w:rsidR="00D55226" w:rsidRDefault="004B4147" w:rsidP="00A30B37">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4CE92" w14:textId="77777777" w:rsidR="00D315D4" w:rsidRDefault="00D315D4" w:rsidP="00A30B37">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A30B37">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A30B37">
      <w:pPr>
        <w:jc w:val="both"/>
        <w:rPr>
          <w:rFonts w:ascii="Arial" w:hAnsi="Arial" w:cs="Arial"/>
        </w:rPr>
      </w:pPr>
    </w:p>
    <w:p w14:paraId="23FAC393" w14:textId="77777777" w:rsidR="00D315D4" w:rsidRDefault="00D315D4" w:rsidP="00A30B37">
      <w:pPr>
        <w:jc w:val="both"/>
        <w:rPr>
          <w:rFonts w:ascii="Arial" w:hAnsi="Arial" w:cs="Arial"/>
          <w:b/>
        </w:rPr>
      </w:pPr>
    </w:p>
    <w:p w14:paraId="1F1A6294" w14:textId="02557875" w:rsidR="00D55226" w:rsidRPr="004A08B3" w:rsidRDefault="00D55226" w:rsidP="00A30B37">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A30B37">
      <w:pPr>
        <w:jc w:val="both"/>
        <w:rPr>
          <w:rFonts w:ascii="Arial" w:hAnsi="Arial" w:cs="Arial"/>
        </w:rPr>
      </w:pPr>
    </w:p>
    <w:p w14:paraId="7D4DCCE4" w14:textId="77777777" w:rsidR="00D315D4" w:rsidRDefault="00D315D4" w:rsidP="00A30B37">
      <w:pPr>
        <w:jc w:val="both"/>
        <w:rPr>
          <w:rFonts w:ascii="Arial" w:hAnsi="Arial" w:cs="Arial"/>
          <w:b/>
        </w:rPr>
      </w:pPr>
    </w:p>
    <w:p w14:paraId="27CE6FFB" w14:textId="662D922E" w:rsidR="00D55226" w:rsidRPr="004A08B3" w:rsidRDefault="00D55226" w:rsidP="00A30B37">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A30B37">
      <w:pPr>
        <w:rPr>
          <w:rFonts w:ascii="Arial" w:hAnsi="Arial" w:cs="Arial"/>
        </w:rPr>
      </w:pPr>
    </w:p>
    <w:p w14:paraId="73DE7C4E" w14:textId="0EDB854F" w:rsidR="00D55226" w:rsidRDefault="00D55226" w:rsidP="00A30B37">
      <w:pPr>
        <w:jc w:val="both"/>
        <w:rPr>
          <w:rFonts w:ascii="Arial" w:hAnsi="Arial" w:cs="Arial"/>
        </w:rPr>
      </w:pPr>
      <w:r w:rsidRPr="00075A58">
        <w:rPr>
          <w:rFonts w:ascii="Arial" w:hAnsi="Arial" w:cs="Arial"/>
          <w:b/>
        </w:rPr>
        <w:lastRenderedPageBreak/>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3953BDAA" w14:textId="2BA918D8" w:rsidR="00D55226" w:rsidRDefault="00D55226" w:rsidP="00A30B37">
      <w:pPr>
        <w:jc w:val="both"/>
        <w:rPr>
          <w:rFonts w:ascii="Arial" w:hAnsi="Arial" w:cs="Arial"/>
        </w:rPr>
      </w:pPr>
    </w:p>
    <w:p w14:paraId="031E1A3E" w14:textId="77777777" w:rsidR="00D315D4" w:rsidRDefault="00D315D4" w:rsidP="00A30B37">
      <w:pPr>
        <w:jc w:val="both"/>
        <w:rPr>
          <w:rFonts w:ascii="Arial" w:hAnsi="Arial" w:cs="Arial"/>
          <w:b/>
        </w:rPr>
      </w:pPr>
    </w:p>
    <w:p w14:paraId="5C9FEA03" w14:textId="2CBA5365" w:rsidR="00D55226" w:rsidRDefault="00D55226" w:rsidP="00A30B37">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7DE16B53" w14:textId="34E17A1E" w:rsidR="00D55226" w:rsidRDefault="00D55226" w:rsidP="00A30B37">
      <w:pPr>
        <w:jc w:val="both"/>
        <w:rPr>
          <w:rFonts w:ascii="Arial" w:hAnsi="Arial" w:cs="Arial"/>
        </w:rPr>
      </w:pPr>
    </w:p>
    <w:p w14:paraId="49169037" w14:textId="77777777" w:rsidR="00D315D4" w:rsidRDefault="00D315D4" w:rsidP="00A30B37">
      <w:pPr>
        <w:jc w:val="both"/>
        <w:rPr>
          <w:rFonts w:ascii="Arial" w:hAnsi="Arial" w:cs="Arial"/>
        </w:rPr>
      </w:pPr>
    </w:p>
    <w:p w14:paraId="4BDF411E" w14:textId="6792A1E3" w:rsidR="00D55226" w:rsidRDefault="00D55226" w:rsidP="00A30B37">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A30B37">
      <w:pPr>
        <w:jc w:val="both"/>
        <w:rPr>
          <w:rFonts w:ascii="Arial" w:hAnsi="Arial" w:cs="Arial"/>
        </w:rPr>
      </w:pPr>
    </w:p>
    <w:p w14:paraId="0EC52F46" w14:textId="77777777" w:rsidR="00D315D4" w:rsidRDefault="00D315D4" w:rsidP="00A30B37">
      <w:pPr>
        <w:jc w:val="both"/>
        <w:rPr>
          <w:rFonts w:ascii="Arial" w:hAnsi="Arial" w:cs="Arial"/>
        </w:rPr>
      </w:pPr>
    </w:p>
    <w:p w14:paraId="6F2CC3BD" w14:textId="77777777" w:rsidR="00D55226" w:rsidRPr="001707E1" w:rsidRDefault="00D55226" w:rsidP="00A30B37">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A30B37">
      <w:pPr>
        <w:jc w:val="both"/>
        <w:rPr>
          <w:rFonts w:ascii="Arial" w:hAnsi="Arial" w:cs="Arial"/>
        </w:rPr>
      </w:pPr>
    </w:p>
    <w:p w14:paraId="6EF46F8B" w14:textId="7B7884F6" w:rsidR="00D55226" w:rsidRPr="004A08B3" w:rsidRDefault="00D55226" w:rsidP="00A30B37">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A30B37">
      <w:pPr>
        <w:jc w:val="both"/>
        <w:rPr>
          <w:rFonts w:ascii="Arial" w:hAnsi="Arial" w:cs="Arial"/>
        </w:rPr>
      </w:pPr>
    </w:p>
    <w:p w14:paraId="5F3E0191" w14:textId="77777777" w:rsidR="00D55226" w:rsidRPr="00A06BCE" w:rsidRDefault="00D55226" w:rsidP="00A30B37">
      <w:pPr>
        <w:jc w:val="both"/>
        <w:rPr>
          <w:rFonts w:ascii="Arial" w:hAnsi="Arial" w:cs="Arial"/>
        </w:rPr>
      </w:pPr>
      <w:r w:rsidRPr="00A06BCE">
        <w:rPr>
          <w:rFonts w:ascii="Arial" w:hAnsi="Arial" w:cs="Arial"/>
        </w:rPr>
        <w:t>Maestra Xitlálic Sánchez Servín. Emite voto a favor.</w:t>
      </w:r>
    </w:p>
    <w:p w14:paraId="68CEF423" w14:textId="77777777" w:rsidR="00D55226" w:rsidRPr="00A06BCE" w:rsidRDefault="00D55226" w:rsidP="00A30B37">
      <w:pPr>
        <w:jc w:val="both"/>
        <w:rPr>
          <w:rFonts w:ascii="Arial" w:hAnsi="Arial" w:cs="Arial"/>
        </w:rPr>
      </w:pPr>
      <w:r w:rsidRPr="00A06BCE">
        <w:rPr>
          <w:rFonts w:ascii="Arial" w:hAnsi="Arial" w:cs="Arial"/>
        </w:rPr>
        <w:t xml:space="preserve">Licenciado José Pedro Gómez Ávila. Emite voto a favor. </w:t>
      </w:r>
    </w:p>
    <w:p w14:paraId="6678C219" w14:textId="46603514" w:rsidR="00D55226" w:rsidRDefault="00C64FE7" w:rsidP="00A30B37">
      <w:pPr>
        <w:jc w:val="both"/>
        <w:rPr>
          <w:rFonts w:ascii="Arial" w:hAnsi="Arial" w:cs="Arial"/>
        </w:rPr>
      </w:pPr>
      <w:r>
        <w:rPr>
          <w:rFonts w:ascii="Arial" w:hAnsi="Arial" w:cs="Arial"/>
        </w:rPr>
        <w:t>Doctor</w:t>
      </w:r>
      <w:r w:rsidRPr="00A06BCE">
        <w:rPr>
          <w:rFonts w:ascii="Arial" w:hAnsi="Arial" w:cs="Arial"/>
        </w:rPr>
        <w:t xml:space="preserve"> </w:t>
      </w:r>
      <w:r w:rsidRPr="00E01FF4">
        <w:rPr>
          <w:rFonts w:ascii="Arial" w:hAnsi="Arial" w:cs="Arial"/>
        </w:rPr>
        <w:t>Jesús Rafael Rodríguez López</w:t>
      </w:r>
      <w:r w:rsidR="00D55226" w:rsidRPr="00A06BCE">
        <w:rPr>
          <w:rFonts w:ascii="Arial" w:hAnsi="Arial" w:cs="Arial"/>
        </w:rPr>
        <w:t>. Emite voto a favor.</w:t>
      </w:r>
    </w:p>
    <w:p w14:paraId="41BB1BB0" w14:textId="77777777" w:rsidR="00D55226" w:rsidRDefault="00D55226" w:rsidP="00A30B37">
      <w:pPr>
        <w:jc w:val="both"/>
        <w:rPr>
          <w:rFonts w:ascii="Arial" w:hAnsi="Arial" w:cs="Arial"/>
        </w:rPr>
      </w:pPr>
    </w:p>
    <w:p w14:paraId="42220A46" w14:textId="77777777" w:rsidR="00D55226" w:rsidRDefault="00D55226" w:rsidP="00A30B37">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A30B37">
      <w:pPr>
        <w:jc w:val="both"/>
        <w:rPr>
          <w:rFonts w:ascii="Arial" w:hAnsi="Arial" w:cs="Arial"/>
        </w:rPr>
      </w:pPr>
    </w:p>
    <w:p w14:paraId="7001A1EE" w14:textId="34581AA5" w:rsidR="00D55226" w:rsidRDefault="00D55226" w:rsidP="00A30B37">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A30B37">
      <w:pPr>
        <w:jc w:val="both"/>
        <w:rPr>
          <w:rFonts w:ascii="Arial" w:hAnsi="Arial" w:cs="Arial"/>
        </w:rPr>
      </w:pPr>
    </w:p>
    <w:p w14:paraId="78965D8A" w14:textId="12FD25A7" w:rsidR="00D55226" w:rsidRDefault="00D55226" w:rsidP="00A30B37">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302C60CC" w14:textId="77777777" w:rsidR="00D55226" w:rsidRDefault="00D55226" w:rsidP="00A30B37">
      <w:pPr>
        <w:jc w:val="both"/>
        <w:rPr>
          <w:rFonts w:ascii="Arial" w:hAnsi="Arial" w:cs="Arial"/>
        </w:rPr>
      </w:pPr>
    </w:p>
    <w:p w14:paraId="6B8F41C7" w14:textId="77777777" w:rsidR="00B5141E" w:rsidRDefault="00B5141E"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1AD84C69" w:rsidR="004B50E0" w:rsidRDefault="000E4AED"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283351">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OCTAVO</w:t>
      </w:r>
      <w:r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8AA7BDA" w14:textId="77777777" w:rsidR="00B5141E" w:rsidRDefault="00B5141E" w:rsidP="00A30B37">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A30B37">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A30B37">
      <w:pPr>
        <w:jc w:val="both"/>
        <w:rPr>
          <w:rFonts w:ascii="Arial" w:hAnsi="Arial" w:cs="Arial"/>
        </w:rPr>
      </w:pPr>
    </w:p>
    <w:p w14:paraId="7CE5610C" w14:textId="71DB5CE9" w:rsidR="001500EF" w:rsidRDefault="001500EF" w:rsidP="00A30B37">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D16CEE">
        <w:rPr>
          <w:rFonts w:ascii="Arial" w:hAnsi="Arial" w:cs="Arial"/>
          <w:b/>
        </w:rPr>
        <w:t>octava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9A68BE">
        <w:rPr>
          <w:rFonts w:ascii="Arial" w:hAnsi="Arial" w:cs="Arial"/>
        </w:rPr>
        <w:t>09</w:t>
      </w:r>
      <w:r w:rsidRPr="004A08B3">
        <w:rPr>
          <w:rFonts w:ascii="Arial" w:hAnsi="Arial" w:cs="Arial"/>
        </w:rPr>
        <w:t>:</w:t>
      </w:r>
      <w:r w:rsidR="00CB7D8E">
        <w:rPr>
          <w:rFonts w:ascii="Arial" w:hAnsi="Arial" w:cs="Arial"/>
        </w:rPr>
        <w:t>2</w:t>
      </w:r>
      <w:r w:rsidR="00F45D3C">
        <w:rPr>
          <w:rFonts w:ascii="Arial" w:hAnsi="Arial" w:cs="Arial"/>
        </w:rPr>
        <w:t>5</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D16CEE">
        <w:rPr>
          <w:rFonts w:ascii="Arial" w:hAnsi="Arial" w:cs="Arial"/>
          <w:b/>
        </w:rPr>
        <w:t>6</w:t>
      </w:r>
      <w:r w:rsidR="006D0975">
        <w:rPr>
          <w:rFonts w:ascii="Arial" w:hAnsi="Arial" w:cs="Arial"/>
        </w:rPr>
        <w:t xml:space="preserve"> de </w:t>
      </w:r>
      <w:r w:rsidR="00D16CEE">
        <w:rPr>
          <w:rFonts w:ascii="Arial" w:hAnsi="Arial" w:cs="Arial"/>
          <w:b/>
        </w:rPr>
        <w:t>agosto</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A30B37">
      <w:pPr>
        <w:jc w:val="both"/>
        <w:rPr>
          <w:rFonts w:ascii="Arial" w:hAnsi="Arial" w:cs="Arial"/>
        </w:rPr>
      </w:pPr>
    </w:p>
    <w:p w14:paraId="7B38CC80" w14:textId="77777777" w:rsidR="00B5141E" w:rsidRDefault="00B5141E" w:rsidP="00A30B37">
      <w:pPr>
        <w:jc w:val="both"/>
        <w:rPr>
          <w:rFonts w:ascii="Arial" w:hAnsi="Arial" w:cs="Arial"/>
        </w:rPr>
      </w:pPr>
    </w:p>
    <w:p w14:paraId="3EE78782" w14:textId="7F176F8B" w:rsidR="00F7021F" w:rsidRPr="004A08B3" w:rsidRDefault="00CE4B5C" w:rsidP="00A30B37">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A30B37">
      <w:pPr>
        <w:rPr>
          <w:rFonts w:ascii="Arial" w:hAnsi="Arial" w:cs="Arial"/>
        </w:rPr>
      </w:pPr>
    </w:p>
    <w:p w14:paraId="57F87CBD" w14:textId="1093A586" w:rsidR="00F7021F" w:rsidRDefault="00F7021F" w:rsidP="00A30B37">
      <w:pPr>
        <w:rPr>
          <w:rFonts w:ascii="Arial" w:hAnsi="Arial" w:cs="Arial"/>
        </w:rPr>
      </w:pPr>
    </w:p>
    <w:p w14:paraId="4350DB33" w14:textId="469613F0" w:rsidR="00FE3726" w:rsidRDefault="00FE3726" w:rsidP="00A30B37">
      <w:pPr>
        <w:rPr>
          <w:rFonts w:ascii="Arial" w:hAnsi="Arial" w:cs="Arial"/>
        </w:rPr>
      </w:pPr>
    </w:p>
    <w:p w14:paraId="0687B3E9" w14:textId="77777777" w:rsidR="007E374D" w:rsidRDefault="007E374D" w:rsidP="00A30B37">
      <w:pPr>
        <w:rPr>
          <w:rFonts w:ascii="Arial" w:hAnsi="Arial" w:cs="Arial"/>
        </w:rPr>
      </w:pPr>
    </w:p>
    <w:p w14:paraId="1FD211B5" w14:textId="77777777" w:rsidR="00F7021F" w:rsidRPr="004A08B3" w:rsidRDefault="00CE4B5C" w:rsidP="00A30B37">
      <w:pPr>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A30B37">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A30B37">
      <w:pPr>
        <w:tabs>
          <w:tab w:val="left" w:pos="8998"/>
          <w:tab w:val="left" w:pos="9932"/>
        </w:tabs>
        <w:spacing w:before="20"/>
        <w:rPr>
          <w:rFonts w:ascii="Arial" w:eastAsia="Arial" w:hAnsi="Arial" w:cs="Arial"/>
          <w:b/>
        </w:rPr>
      </w:pPr>
    </w:p>
    <w:p w14:paraId="1C6E1AAC" w14:textId="242509F3" w:rsidR="00D766E7" w:rsidRDefault="00D766E7" w:rsidP="00A30B37">
      <w:pPr>
        <w:tabs>
          <w:tab w:val="left" w:pos="8998"/>
          <w:tab w:val="left" w:pos="9932"/>
        </w:tabs>
        <w:spacing w:before="20"/>
        <w:rPr>
          <w:rFonts w:ascii="Arial" w:eastAsia="Arial" w:hAnsi="Arial" w:cs="Arial"/>
          <w:b/>
        </w:rPr>
      </w:pPr>
    </w:p>
    <w:p w14:paraId="3BFB69F2" w14:textId="77777777" w:rsidR="007E374D" w:rsidRPr="004A08B3" w:rsidRDefault="007E374D" w:rsidP="00A30B37">
      <w:pPr>
        <w:tabs>
          <w:tab w:val="left" w:pos="8998"/>
          <w:tab w:val="left" w:pos="9932"/>
        </w:tabs>
        <w:spacing w:before="20"/>
        <w:rPr>
          <w:rFonts w:ascii="Arial" w:eastAsia="Arial" w:hAnsi="Arial" w:cs="Arial"/>
          <w:b/>
        </w:rPr>
      </w:pPr>
    </w:p>
    <w:p w14:paraId="62D43886" w14:textId="77777777" w:rsidR="00946860" w:rsidRPr="004A08B3" w:rsidRDefault="00946860" w:rsidP="00A30B37">
      <w:pPr>
        <w:tabs>
          <w:tab w:val="left" w:pos="8998"/>
          <w:tab w:val="left" w:pos="9932"/>
        </w:tabs>
        <w:spacing w:before="20"/>
        <w:rPr>
          <w:rFonts w:ascii="Arial" w:eastAsia="Arial" w:hAnsi="Arial" w:cs="Arial"/>
          <w:b/>
        </w:rPr>
      </w:pPr>
    </w:p>
    <w:p w14:paraId="40B1DAF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A30B37">
      <w:pPr>
        <w:rPr>
          <w:rFonts w:ascii="Arial" w:hAnsi="Arial" w:cs="Arial"/>
          <w:b/>
        </w:rPr>
      </w:pPr>
      <w:r w:rsidRPr="004A08B3">
        <w:rPr>
          <w:rFonts w:ascii="Arial" w:hAnsi="Arial" w:cs="Arial"/>
          <w:b/>
        </w:rPr>
        <w:t xml:space="preserve">LICENCIADO JOSÉ PEDRO GÓMEZ ÁVILA </w:t>
      </w:r>
    </w:p>
    <w:p w14:paraId="0760DFB8" w14:textId="0CE4F2A2" w:rsidR="00F7021F" w:rsidRPr="004A08B3" w:rsidRDefault="00CE4B5C" w:rsidP="00A30B37">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A30B37">
      <w:pPr>
        <w:jc w:val="both"/>
        <w:rPr>
          <w:rFonts w:ascii="Arial" w:hAnsi="Arial" w:cs="Arial"/>
          <w:b/>
        </w:rPr>
      </w:pPr>
    </w:p>
    <w:p w14:paraId="427121FE" w14:textId="77777777" w:rsidR="009D0EA6" w:rsidRDefault="009D0EA6" w:rsidP="00A30B37">
      <w:pPr>
        <w:jc w:val="both"/>
        <w:rPr>
          <w:rFonts w:ascii="Arial" w:hAnsi="Arial" w:cs="Arial"/>
          <w:b/>
        </w:rPr>
      </w:pPr>
    </w:p>
    <w:p w14:paraId="20D4C708" w14:textId="14EE04D7" w:rsidR="009D0EA6" w:rsidRDefault="009D0EA6" w:rsidP="00A30B37">
      <w:pPr>
        <w:jc w:val="both"/>
        <w:rPr>
          <w:rFonts w:ascii="Arial" w:hAnsi="Arial" w:cs="Arial"/>
          <w:b/>
        </w:rPr>
      </w:pPr>
    </w:p>
    <w:p w14:paraId="0A3C58B1" w14:textId="77777777" w:rsidR="007E374D" w:rsidRDefault="007E374D" w:rsidP="00A30B37">
      <w:pPr>
        <w:jc w:val="both"/>
        <w:rPr>
          <w:rFonts w:ascii="Arial" w:hAnsi="Arial" w:cs="Arial"/>
          <w:b/>
        </w:rPr>
      </w:pPr>
    </w:p>
    <w:p w14:paraId="4E329681" w14:textId="77777777" w:rsidR="00E52427" w:rsidRPr="004A08B3" w:rsidRDefault="00E52427" w:rsidP="00A30B37">
      <w:pPr>
        <w:jc w:val="both"/>
        <w:rPr>
          <w:rFonts w:ascii="Arial" w:hAnsi="Arial" w:cs="Arial"/>
          <w:b/>
        </w:rPr>
      </w:pPr>
    </w:p>
    <w:p w14:paraId="6FBD9182"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_________________________________________________</w:t>
      </w:r>
    </w:p>
    <w:p w14:paraId="0A3A9DFC" w14:textId="1FF735A4" w:rsidR="00C64FE7" w:rsidRDefault="00C64FE7" w:rsidP="00A30B37">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A30B37">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A30B37">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A30B37">
      <w:pPr>
        <w:jc w:val="both"/>
        <w:rPr>
          <w:rFonts w:ascii="Arial" w:hAnsi="Arial" w:cs="Arial"/>
          <w:b/>
        </w:rPr>
      </w:pPr>
    </w:p>
    <w:p w14:paraId="148415CD" w14:textId="371C4B5F" w:rsidR="00F502D6" w:rsidRDefault="00F502D6" w:rsidP="00A30B37">
      <w:pPr>
        <w:jc w:val="both"/>
        <w:rPr>
          <w:rFonts w:ascii="Arial" w:hAnsi="Arial" w:cs="Arial"/>
          <w:b/>
        </w:rPr>
      </w:pPr>
    </w:p>
    <w:p w14:paraId="538448E9" w14:textId="77777777" w:rsidR="007E374D" w:rsidRDefault="007E374D" w:rsidP="00A30B37">
      <w:pPr>
        <w:jc w:val="both"/>
        <w:rPr>
          <w:rFonts w:ascii="Arial" w:hAnsi="Arial" w:cs="Arial"/>
          <w:b/>
        </w:rPr>
      </w:pPr>
    </w:p>
    <w:p w14:paraId="591BADAF" w14:textId="77777777" w:rsidR="009D0EA6" w:rsidRDefault="009D0EA6" w:rsidP="00A30B37">
      <w:pPr>
        <w:jc w:val="both"/>
        <w:rPr>
          <w:rFonts w:ascii="Arial" w:hAnsi="Arial" w:cs="Arial"/>
          <w:b/>
        </w:rPr>
      </w:pPr>
    </w:p>
    <w:p w14:paraId="715E567E" w14:textId="77777777" w:rsidR="00F7021F" w:rsidRPr="004A08B3" w:rsidRDefault="00CE4B5C" w:rsidP="00A30B37">
      <w:pPr>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A30B37">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A30B37">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A30B37">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5C9BF8" w14:textId="77777777" w:rsidR="00504F31" w:rsidRDefault="00504F31">
      <w:r>
        <w:separator/>
      </w:r>
    </w:p>
  </w:endnote>
  <w:endnote w:type="continuationSeparator" w:id="0">
    <w:p w14:paraId="61C7A574" w14:textId="77777777" w:rsidR="00504F31" w:rsidRDefault="00504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674A19" w14:textId="77777777" w:rsidR="003200AB" w:rsidRDefault="003200A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1B601C" w:rsidRDefault="001B601C"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1B601C" w:rsidRDefault="001B601C">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1B601C" w:rsidRDefault="001B601C">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1B601C" w:rsidRDefault="001B601C">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1B601C" w:rsidRDefault="001B601C">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1B601C" w:rsidRDefault="003200AB">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D9339" w14:textId="77777777" w:rsidR="003200AB" w:rsidRDefault="003200A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6710D" w14:textId="77777777" w:rsidR="00504F31" w:rsidRDefault="00504F31">
      <w:r>
        <w:separator/>
      </w:r>
    </w:p>
  </w:footnote>
  <w:footnote w:type="continuationSeparator" w:id="0">
    <w:p w14:paraId="75B851DB" w14:textId="77777777" w:rsidR="00504F31" w:rsidRDefault="00504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929F1" w14:textId="4B2DE293" w:rsidR="003200AB" w:rsidRDefault="003200AB">
    <w:pPr>
      <w:pStyle w:val="Encabezado"/>
    </w:pPr>
    <w:r>
      <w:rPr>
        <w:noProof/>
      </w:rPr>
      <w:pict w14:anchorId="3C70B7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87376" o:spid="_x0000_s4098" type="#_x0000_t136" style="position:absolute;margin-left:0;margin-top:0;width:607.05pt;height:95.85pt;rotation:315;z-index:-251651072;mso-position-horizontal:center;mso-position-horizontal-relative:margin;mso-position-vertical:center;mso-position-vertical-relative:margin" o:allowincell="f" fillcolor="silver" stroked="f">
          <v:fill opacity=".5"/>
          <v:textpath style="font-family:&quot;Calibri&quot;;font-size:1pt" string="VERSD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38132242" w:rsidR="001B601C" w:rsidRDefault="003200AB">
    <w:pPr>
      <w:spacing w:line="276" w:lineRule="auto"/>
      <w:jc w:val="both"/>
      <w:rPr>
        <w:rFonts w:ascii="Arial" w:hAnsi="Arial" w:cs="Arial"/>
        <w:sz w:val="28"/>
        <w:szCs w:val="28"/>
      </w:rPr>
    </w:pPr>
    <w:r>
      <w:rPr>
        <w:noProof/>
      </w:rPr>
      <w:pict w14:anchorId="5AA99D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87377" o:spid="_x0000_s4099" type="#_x0000_t136" style="position:absolute;left:0;text-align:left;margin-left:0;margin-top:0;width:607.05pt;height:95.85pt;rotation:315;z-index:-251649024;mso-position-horizontal:center;mso-position-horizontal-relative:margin;mso-position-vertical:center;mso-position-vertical-relative:margin" o:allowincell="f" fillcolor="silver" stroked="f">
          <v:fill opacity=".5"/>
          <v:textpath style="font-family:&quot;Calibri&quot;;font-size:1pt" string="VERSDION ELECTRONICA"/>
        </v:shape>
      </w:pict>
    </w:r>
    <w:r w:rsidR="001B601C">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1B601C">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1B601C">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1B601C" w:rsidRDefault="001B601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1B601C">
      <w:rPr>
        <w:rFonts w:ascii="Arial" w:hAnsi="Arial" w:cs="Arial"/>
        <w:sz w:val="28"/>
        <w:szCs w:val="28"/>
      </w:rPr>
      <w:t xml:space="preserve"> </w:t>
    </w:r>
  </w:p>
  <w:p w14:paraId="7EA0616F" w14:textId="77777777" w:rsidR="001B601C" w:rsidRDefault="001B601C">
    <w:pPr>
      <w:spacing w:line="276" w:lineRule="auto"/>
      <w:jc w:val="both"/>
      <w:rPr>
        <w:rFonts w:ascii="Arial" w:hAnsi="Arial" w:cs="Arial"/>
        <w:sz w:val="28"/>
        <w:szCs w:val="28"/>
      </w:rPr>
    </w:pPr>
  </w:p>
  <w:p w14:paraId="69C6EC30" w14:textId="77777777" w:rsidR="001B601C" w:rsidRDefault="001B601C">
    <w:pPr>
      <w:spacing w:line="276" w:lineRule="auto"/>
      <w:jc w:val="both"/>
      <w:rPr>
        <w:rFonts w:ascii="Arial" w:hAnsi="Arial" w:cs="Arial"/>
        <w:sz w:val="28"/>
        <w:szCs w:val="28"/>
      </w:rPr>
    </w:pPr>
  </w:p>
  <w:p w14:paraId="03570382" w14:textId="5773182D" w:rsidR="001B601C" w:rsidRDefault="001B601C" w:rsidP="00305C98">
    <w:pPr>
      <w:jc w:val="both"/>
      <w:rPr>
        <w:rFonts w:ascii="Arial" w:hAnsi="Arial" w:cs="Arial"/>
      </w:rPr>
    </w:pPr>
    <w:r>
      <w:rPr>
        <w:rFonts w:ascii="Arial" w:hAnsi="Arial" w:cs="Arial"/>
      </w:rPr>
      <w:t xml:space="preserve">ACTA DE LA </w:t>
    </w:r>
    <w:r w:rsidR="00D16CEE">
      <w:rPr>
        <w:rFonts w:ascii="Arial" w:hAnsi="Arial" w:cs="Arial"/>
        <w:b/>
      </w:rPr>
      <w:t>OCTAVA</w:t>
    </w:r>
    <w:r>
      <w:rPr>
        <w:rFonts w:ascii="Arial" w:hAnsi="Arial" w:cs="Arial"/>
        <w:b/>
      </w:rPr>
      <w:t xml:space="preserve">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w:t>
    </w:r>
    <w:r w:rsidR="00D16CEE">
      <w:rPr>
        <w:rFonts w:ascii="Arial" w:hAnsi="Arial" w:cs="Arial"/>
        <w:b/>
      </w:rPr>
      <w:t>6</w:t>
    </w:r>
    <w:r>
      <w:rPr>
        <w:rFonts w:ascii="Arial" w:hAnsi="Arial" w:cs="Arial"/>
        <w:b/>
      </w:rPr>
      <w:t xml:space="preserve"> DE </w:t>
    </w:r>
    <w:r w:rsidR="00D16CEE">
      <w:rPr>
        <w:rFonts w:ascii="Arial" w:hAnsi="Arial" w:cs="Arial"/>
        <w:b/>
      </w:rPr>
      <w:t>AGOSTO</w:t>
    </w:r>
    <w:r>
      <w:rPr>
        <w:rFonts w:ascii="Arial" w:hAnsi="Arial" w:cs="Arial"/>
        <w:b/>
      </w:rPr>
      <w:t xml:space="preserve"> 2025</w:t>
    </w:r>
    <w:r>
      <w:rPr>
        <w:rFonts w:ascii="Arial" w:hAnsi="Arial" w:cs="Arial"/>
      </w:rPr>
      <w:t>.</w:t>
    </w:r>
  </w:p>
  <w:p w14:paraId="3C2E4A59" w14:textId="77777777" w:rsidR="001B601C" w:rsidRDefault="001B601C">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8327E" w14:textId="194381F5" w:rsidR="003200AB" w:rsidRDefault="003200AB">
    <w:pPr>
      <w:pStyle w:val="Encabezado"/>
    </w:pPr>
    <w:r>
      <w:rPr>
        <w:noProof/>
      </w:rPr>
      <w:pict w14:anchorId="09E109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87375" o:spid="_x0000_s4097" type="#_x0000_t136" style="position:absolute;margin-left:0;margin-top:0;width:607.05pt;height:95.85pt;rotation:315;z-index:-251653120;mso-position-horizontal:center;mso-position-horizontal-relative:margin;mso-position-vertical:center;mso-position-vertical-relative:margin" o:allowincell="f" fillcolor="silver" stroked="f">
          <v:fill opacity=".5"/>
          <v:textpath style="font-family:&quot;Calibri&quot;;font-size:1pt" string="VERSD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7"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5"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6" w15:restartNumberingAfterBreak="0">
    <w:nsid w:val="72765ED9"/>
    <w:multiLevelType w:val="hybridMultilevel"/>
    <w:tmpl w:val="4BB0202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7"/>
  </w:num>
  <w:num w:numId="3">
    <w:abstractNumId w:val="13"/>
  </w:num>
  <w:num w:numId="4">
    <w:abstractNumId w:val="2"/>
  </w:num>
  <w:num w:numId="5">
    <w:abstractNumId w:val="6"/>
  </w:num>
  <w:num w:numId="6">
    <w:abstractNumId w:val="14"/>
  </w:num>
  <w:num w:numId="7">
    <w:abstractNumId w:val="7"/>
  </w:num>
  <w:num w:numId="8">
    <w:abstractNumId w:val="7"/>
  </w:num>
  <w:num w:numId="9">
    <w:abstractNumId w:val="3"/>
  </w:num>
  <w:num w:numId="10">
    <w:abstractNumId w:val="15"/>
  </w:num>
  <w:num w:numId="11">
    <w:abstractNumId w:val="9"/>
  </w:num>
  <w:num w:numId="12">
    <w:abstractNumId w:val="11"/>
  </w:num>
  <w:num w:numId="13">
    <w:abstractNumId w:val="7"/>
  </w:num>
  <w:num w:numId="14">
    <w:abstractNumId w:val="1"/>
  </w:num>
  <w:num w:numId="15">
    <w:abstractNumId w:val="16"/>
  </w:num>
  <w:num w:numId="16">
    <w:abstractNumId w:val="7"/>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0"/>
  </w:num>
  <w:num w:numId="20">
    <w:abstractNumId w:val="12"/>
  </w:num>
  <w:num w:numId="21">
    <w:abstractNumId w:val="4"/>
  </w:num>
  <w:num w:numId="22">
    <w:abstractNumId w:val="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A33"/>
    <w:rsid w:val="00054D2E"/>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70A7"/>
    <w:rsid w:val="001476EE"/>
    <w:rsid w:val="0014776D"/>
    <w:rsid w:val="001479B6"/>
    <w:rsid w:val="00147D8B"/>
    <w:rsid w:val="001500EF"/>
    <w:rsid w:val="001503A0"/>
    <w:rsid w:val="00150980"/>
    <w:rsid w:val="00150A58"/>
    <w:rsid w:val="001511AE"/>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746"/>
    <w:rsid w:val="001E07A0"/>
    <w:rsid w:val="001E0C33"/>
    <w:rsid w:val="001E0CFD"/>
    <w:rsid w:val="001E105B"/>
    <w:rsid w:val="001E1290"/>
    <w:rsid w:val="001E2327"/>
    <w:rsid w:val="001E2CC6"/>
    <w:rsid w:val="001E2F7E"/>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77F"/>
    <w:rsid w:val="001F67EC"/>
    <w:rsid w:val="001F78CC"/>
    <w:rsid w:val="001F7907"/>
    <w:rsid w:val="001F7B4B"/>
    <w:rsid w:val="00200D16"/>
    <w:rsid w:val="002023F6"/>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717"/>
    <w:rsid w:val="00295BFD"/>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3230"/>
    <w:rsid w:val="002C38A8"/>
    <w:rsid w:val="002C43DB"/>
    <w:rsid w:val="002C4973"/>
    <w:rsid w:val="002C540E"/>
    <w:rsid w:val="002C550B"/>
    <w:rsid w:val="002C5593"/>
    <w:rsid w:val="002C58B9"/>
    <w:rsid w:val="002C6A28"/>
    <w:rsid w:val="002C6E68"/>
    <w:rsid w:val="002C6F30"/>
    <w:rsid w:val="002C6FC9"/>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0AB"/>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1896"/>
    <w:rsid w:val="003419DD"/>
    <w:rsid w:val="00341C8D"/>
    <w:rsid w:val="0034257F"/>
    <w:rsid w:val="00342ADC"/>
    <w:rsid w:val="00342D6C"/>
    <w:rsid w:val="00342E30"/>
    <w:rsid w:val="00342F1D"/>
    <w:rsid w:val="00342FFE"/>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2E13"/>
    <w:rsid w:val="003A32C0"/>
    <w:rsid w:val="003A3C69"/>
    <w:rsid w:val="003A5857"/>
    <w:rsid w:val="003A602E"/>
    <w:rsid w:val="003A6BBF"/>
    <w:rsid w:val="003A6FF5"/>
    <w:rsid w:val="003A7969"/>
    <w:rsid w:val="003B021B"/>
    <w:rsid w:val="003B0699"/>
    <w:rsid w:val="003B0B3B"/>
    <w:rsid w:val="003B1730"/>
    <w:rsid w:val="003B188F"/>
    <w:rsid w:val="003B1CB7"/>
    <w:rsid w:val="003B34DC"/>
    <w:rsid w:val="003B397C"/>
    <w:rsid w:val="003B39B1"/>
    <w:rsid w:val="003B4630"/>
    <w:rsid w:val="003B523C"/>
    <w:rsid w:val="003B53F8"/>
    <w:rsid w:val="003B556C"/>
    <w:rsid w:val="003B565C"/>
    <w:rsid w:val="003B6510"/>
    <w:rsid w:val="003B7606"/>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3EFD"/>
    <w:rsid w:val="003E42A2"/>
    <w:rsid w:val="003E61C9"/>
    <w:rsid w:val="003E7B2F"/>
    <w:rsid w:val="003E7F9D"/>
    <w:rsid w:val="003F0045"/>
    <w:rsid w:val="003F0CF1"/>
    <w:rsid w:val="003F108C"/>
    <w:rsid w:val="003F1776"/>
    <w:rsid w:val="003F1BC6"/>
    <w:rsid w:val="003F1FD9"/>
    <w:rsid w:val="003F220D"/>
    <w:rsid w:val="003F297F"/>
    <w:rsid w:val="003F3507"/>
    <w:rsid w:val="003F405D"/>
    <w:rsid w:val="003F418C"/>
    <w:rsid w:val="003F43A6"/>
    <w:rsid w:val="003F48A8"/>
    <w:rsid w:val="003F4BE8"/>
    <w:rsid w:val="003F51ED"/>
    <w:rsid w:val="003F5ABF"/>
    <w:rsid w:val="003F78A3"/>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DE7"/>
    <w:rsid w:val="00553781"/>
    <w:rsid w:val="00553810"/>
    <w:rsid w:val="005538D6"/>
    <w:rsid w:val="00553DD3"/>
    <w:rsid w:val="00553F54"/>
    <w:rsid w:val="00554ED3"/>
    <w:rsid w:val="00555740"/>
    <w:rsid w:val="00556967"/>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E08"/>
    <w:rsid w:val="005E00BF"/>
    <w:rsid w:val="005E0680"/>
    <w:rsid w:val="005E1A3B"/>
    <w:rsid w:val="005E22B0"/>
    <w:rsid w:val="005E33B9"/>
    <w:rsid w:val="005E5C74"/>
    <w:rsid w:val="005E79F6"/>
    <w:rsid w:val="005E7C2B"/>
    <w:rsid w:val="005E7EA4"/>
    <w:rsid w:val="005E7EDE"/>
    <w:rsid w:val="005F0A2D"/>
    <w:rsid w:val="005F0CCD"/>
    <w:rsid w:val="005F134D"/>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79C"/>
    <w:rsid w:val="006639CD"/>
    <w:rsid w:val="006639DB"/>
    <w:rsid w:val="00665155"/>
    <w:rsid w:val="0066686A"/>
    <w:rsid w:val="006668A3"/>
    <w:rsid w:val="00666955"/>
    <w:rsid w:val="00666BFE"/>
    <w:rsid w:val="00666E2C"/>
    <w:rsid w:val="0066792A"/>
    <w:rsid w:val="00670236"/>
    <w:rsid w:val="00670283"/>
    <w:rsid w:val="00670B8D"/>
    <w:rsid w:val="006710CA"/>
    <w:rsid w:val="00671ACB"/>
    <w:rsid w:val="00673191"/>
    <w:rsid w:val="006731C0"/>
    <w:rsid w:val="00673732"/>
    <w:rsid w:val="00673E70"/>
    <w:rsid w:val="00674F93"/>
    <w:rsid w:val="006758B8"/>
    <w:rsid w:val="00675F4D"/>
    <w:rsid w:val="00675FC7"/>
    <w:rsid w:val="006765EB"/>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54"/>
    <w:rsid w:val="006B24DC"/>
    <w:rsid w:val="006B26DE"/>
    <w:rsid w:val="006B2C8C"/>
    <w:rsid w:val="006B333A"/>
    <w:rsid w:val="006B3C43"/>
    <w:rsid w:val="006B4084"/>
    <w:rsid w:val="006B44C9"/>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46B0"/>
    <w:rsid w:val="008951D5"/>
    <w:rsid w:val="008956E8"/>
    <w:rsid w:val="00896744"/>
    <w:rsid w:val="00896C58"/>
    <w:rsid w:val="0089712C"/>
    <w:rsid w:val="00897CE2"/>
    <w:rsid w:val="008A0AC5"/>
    <w:rsid w:val="008A0C2B"/>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2169"/>
    <w:rsid w:val="009823B9"/>
    <w:rsid w:val="009827C5"/>
    <w:rsid w:val="00983407"/>
    <w:rsid w:val="00983763"/>
    <w:rsid w:val="009838F1"/>
    <w:rsid w:val="00983A32"/>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B04"/>
    <w:rsid w:val="009B0A18"/>
    <w:rsid w:val="009B0CC2"/>
    <w:rsid w:val="009B15A4"/>
    <w:rsid w:val="009B1A2F"/>
    <w:rsid w:val="009B2A89"/>
    <w:rsid w:val="009B2C34"/>
    <w:rsid w:val="009B2E0A"/>
    <w:rsid w:val="009B323F"/>
    <w:rsid w:val="009B34BB"/>
    <w:rsid w:val="009B3711"/>
    <w:rsid w:val="009B3BEA"/>
    <w:rsid w:val="009B494A"/>
    <w:rsid w:val="009B4E43"/>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D27"/>
    <w:rsid w:val="009D05E5"/>
    <w:rsid w:val="009D0890"/>
    <w:rsid w:val="009D08D3"/>
    <w:rsid w:val="009D0BD6"/>
    <w:rsid w:val="009D0C13"/>
    <w:rsid w:val="009D0EA6"/>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BAE"/>
    <w:rsid w:val="00A41A83"/>
    <w:rsid w:val="00A42455"/>
    <w:rsid w:val="00A42474"/>
    <w:rsid w:val="00A42866"/>
    <w:rsid w:val="00A43321"/>
    <w:rsid w:val="00A437FC"/>
    <w:rsid w:val="00A4381B"/>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CB0"/>
    <w:rsid w:val="00AB3FF6"/>
    <w:rsid w:val="00AB4C9C"/>
    <w:rsid w:val="00AB56B7"/>
    <w:rsid w:val="00AB67E8"/>
    <w:rsid w:val="00AB6CD8"/>
    <w:rsid w:val="00AB6F8E"/>
    <w:rsid w:val="00AB707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92C"/>
    <w:rsid w:val="00B24EF9"/>
    <w:rsid w:val="00B252F2"/>
    <w:rsid w:val="00B257DF"/>
    <w:rsid w:val="00B27FF9"/>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61A9"/>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573"/>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2389"/>
    <w:rsid w:val="00C02805"/>
    <w:rsid w:val="00C02DF0"/>
    <w:rsid w:val="00C02F43"/>
    <w:rsid w:val="00C04748"/>
    <w:rsid w:val="00C04CA5"/>
    <w:rsid w:val="00C0572B"/>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503"/>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13E9"/>
    <w:rsid w:val="00D92B8B"/>
    <w:rsid w:val="00D93094"/>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DF6969"/>
    <w:rsid w:val="00E00F40"/>
    <w:rsid w:val="00E016FF"/>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815"/>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5282"/>
    <w:rsid w:val="00F855EA"/>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EF1"/>
    <w:rsid w:val="00FB46EA"/>
    <w:rsid w:val="00FB4E72"/>
    <w:rsid w:val="00FB4F14"/>
    <w:rsid w:val="00FB5C2E"/>
    <w:rsid w:val="00FB5FAC"/>
    <w:rsid w:val="00FB643F"/>
    <w:rsid w:val="00FB664A"/>
    <w:rsid w:val="00FB6BD5"/>
    <w:rsid w:val="00FB71FC"/>
    <w:rsid w:val="00FC11C8"/>
    <w:rsid w:val="00FC1B5E"/>
    <w:rsid w:val="00FC2CEC"/>
    <w:rsid w:val="00FC3613"/>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7182D8-F3D4-4072-8A60-2F360AB62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31466</TotalTime>
  <Pages>14</Pages>
  <Words>4306</Words>
  <Characters>23686</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70</cp:revision>
  <cp:lastPrinted>2025-04-07T22:16:00Z</cp:lastPrinted>
  <dcterms:created xsi:type="dcterms:W3CDTF">2024-01-15T22:09:00Z</dcterms:created>
  <dcterms:modified xsi:type="dcterms:W3CDTF">2025-08-20T16:11:00Z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